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D6E76" w14:textId="77777777" w:rsidR="00BF6399" w:rsidRPr="00BF6399" w:rsidRDefault="00BF6399" w:rsidP="00BF6399">
      <w:pPr>
        <w:jc w:val="center"/>
        <w:rPr>
          <w:rFonts w:ascii="黑体" w:eastAsia="黑体" w:hAnsi="黑体" w:hint="eastAsia"/>
          <w:b/>
          <w:sz w:val="36"/>
        </w:rPr>
      </w:pPr>
      <w:r w:rsidRPr="00BF6399">
        <w:rPr>
          <w:rFonts w:ascii="黑体" w:eastAsia="黑体" w:hAnsi="黑体" w:hint="eastAsia"/>
          <w:b/>
          <w:sz w:val="36"/>
        </w:rPr>
        <w:t>果蝇全景视觉虚拟现实实验平台</w:t>
      </w:r>
    </w:p>
    <w:p w14:paraId="2473B242" w14:textId="77777777" w:rsidR="00BF6399" w:rsidRPr="00BF6399" w:rsidRDefault="00BF6399" w:rsidP="00BF6399">
      <w:pPr>
        <w:jc w:val="center"/>
        <w:rPr>
          <w:rFonts w:ascii="黑体" w:eastAsia="黑体" w:hAnsi="黑体" w:hint="eastAsia"/>
          <w:b/>
          <w:sz w:val="32"/>
        </w:rPr>
      </w:pPr>
      <w:r w:rsidRPr="00BF6399">
        <w:rPr>
          <w:rFonts w:ascii="黑体" w:eastAsia="黑体" w:hAnsi="黑体" w:hint="eastAsia"/>
          <w:b/>
          <w:sz w:val="32"/>
        </w:rPr>
        <w:t>主要材料采购链接与价格档案</w:t>
      </w:r>
    </w:p>
    <w:p w14:paraId="058A5E87" w14:textId="77777777" w:rsidR="00BF6399" w:rsidRPr="00BF6399" w:rsidRDefault="00BF6399" w:rsidP="00BF6399">
      <w:pPr>
        <w:spacing w:after="0" w:line="400" w:lineRule="exact"/>
        <w:ind w:firstLine="480"/>
        <w:rPr>
          <w:rFonts w:ascii="宋体" w:eastAsia="宋体" w:hAnsi="宋体" w:hint="eastAsia"/>
          <w:sz w:val="24"/>
        </w:rPr>
      </w:pPr>
      <w:r w:rsidRPr="00BF6399">
        <w:rPr>
          <w:rFonts w:ascii="宋体" w:eastAsia="宋体" w:hAnsi="宋体" w:hint="eastAsia"/>
          <w:sz w:val="24"/>
        </w:rPr>
        <w:t>本档案汇总实验装置已购置或委托加工的主要材料、参考价格及商品页面。价格为项目记录值，不含运费。</w:t>
      </w:r>
    </w:p>
    <w:p w14:paraId="28591EA3" w14:textId="77777777" w:rsidR="00BF6399" w:rsidRPr="00BF6399" w:rsidRDefault="00BF6399" w:rsidP="00BF6399">
      <w:pPr>
        <w:keepNext/>
        <w:jc w:val="center"/>
        <w:rPr>
          <w:rFonts w:ascii="宋体" w:eastAsia="宋体" w:hAnsi="宋体" w:hint="eastAsia"/>
          <w:sz w:val="21"/>
        </w:rPr>
      </w:pPr>
      <w:r w:rsidRPr="00BF6399">
        <w:rPr>
          <w:rFonts w:ascii="宋体" w:eastAsia="宋体" w:hAnsi="宋体" w:hint="eastAsia"/>
          <w:sz w:val="21"/>
        </w:rPr>
        <w:t>表1 主要材料采购链接与价格</w:t>
      </w:r>
    </w:p>
    <w:tbl>
      <w:tblPr>
        <w:tblW w:w="8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603"/>
        <w:gridCol w:w="2226"/>
        <w:gridCol w:w="1069"/>
        <w:gridCol w:w="3471"/>
      </w:tblGrid>
      <w:tr w:rsidR="00BF6399" w:rsidRPr="00BF6399" w14:paraId="0A3C6E17" w14:textId="77777777" w:rsidTr="00BF6399">
        <w:trPr>
          <w:cantSplit/>
          <w:tblHeader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F91287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BF6399">
              <w:rPr>
                <w:rFonts w:ascii="宋体" w:eastAsia="宋体" w:hAnsi="宋体" w:hint="eastAsia"/>
                <w:b/>
                <w:sz w:val="21"/>
              </w:rPr>
              <w:t>序号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48B18A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BF6399">
              <w:rPr>
                <w:rFonts w:ascii="宋体" w:eastAsia="宋体" w:hAnsi="宋体" w:hint="eastAsia"/>
                <w:b/>
                <w:sz w:val="21"/>
              </w:rPr>
              <w:t>材料或部件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CFD593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BF6399">
              <w:rPr>
                <w:rFonts w:ascii="宋体" w:eastAsia="宋体" w:hAnsi="宋体" w:hint="eastAsia"/>
                <w:b/>
                <w:sz w:val="21"/>
              </w:rPr>
              <w:t>用途或规格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412518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BF6399">
              <w:rPr>
                <w:rFonts w:ascii="宋体" w:eastAsia="宋体" w:hAnsi="宋体" w:hint="eastAsia"/>
                <w:b/>
                <w:sz w:val="21"/>
              </w:rPr>
              <w:t>参考价格/元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38E882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b/>
                <w:sz w:val="21"/>
              </w:rPr>
            </w:pPr>
            <w:r w:rsidRPr="00BF6399">
              <w:rPr>
                <w:rFonts w:ascii="宋体" w:eastAsia="宋体" w:hAnsi="宋体" w:hint="eastAsia"/>
                <w:b/>
                <w:sz w:val="21"/>
              </w:rPr>
              <w:t>购买链接</w:t>
            </w:r>
          </w:p>
        </w:tc>
      </w:tr>
      <w:tr w:rsidR="00BF6399" w:rsidRPr="00BF6399" w14:paraId="1D5E8E10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5817EF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1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9B12C7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铝合金3D打印球座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2C25CD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气浮球座定制加工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B2E437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80（起步价）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E9FB68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4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https://e.tb.cn/h.8faeLZrqDTuqpGC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?tk=IGQBgDnH9xO</w:t>
              </w:r>
            </w:hyperlink>
          </w:p>
        </w:tc>
      </w:tr>
      <w:tr w:rsidR="00BF6399" w:rsidRPr="00BF6399" w14:paraId="485C0FE6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7CC804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2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1210E2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ABS打印结构件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1E4FE5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其他装置结构件打印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EBDAF5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约160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3BDB62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5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https://e.tb.cn/h.8Vya9cXdLvfYfSR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?tk=LwkWgDnEYOr</w:t>
              </w:r>
            </w:hyperlink>
          </w:p>
        </w:tc>
      </w:tr>
      <w:tr w:rsidR="00BF6399" w:rsidRPr="00BF6399" w14:paraId="5CB17D74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DAC778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3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23030F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保丽龙泡沫球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3946B1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直径12 mm球面跑台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59D20A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3.73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DB8607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6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https://e.tb.cn/h.8UiCYWN9ITXNwW4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?tk=ryTbgDnvStp</w:t>
              </w:r>
            </w:hyperlink>
          </w:p>
        </w:tc>
      </w:tr>
      <w:tr w:rsidR="00BF6399" w:rsidRPr="00BF6399" w14:paraId="11D6768E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26ACD9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4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C1D548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亚克力底板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1FD377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装置安装与固定底板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0071CB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30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1A525C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7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https://e.tb.cn/h.8Vyb4o9wqesrq5P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?tk=J6uIgDnDagY</w:t>
              </w:r>
            </w:hyperlink>
          </w:p>
        </w:tc>
      </w:tr>
      <w:tr w:rsidR="00BF6399" w:rsidRPr="00BF6399" w14:paraId="6BB28724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8EE4F9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5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F317EB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红外补光灯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E98F20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关闭环境照明时为球面补光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24A906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19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752253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8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https://e.tb.cn/h.8UiBP5AMTmeGaoj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?tk=L1O5gDnDfPw</w:t>
              </w:r>
            </w:hyperlink>
          </w:p>
        </w:tc>
      </w:tr>
      <w:tr w:rsidR="00BF6399" w:rsidRPr="00BF6399" w14:paraId="5CE547F4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F76ABD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6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C69579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高速工业相机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61215E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球面纹理图像采集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49E7E5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380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520060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9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https://e.tb.cn/h.8ezJQUNQqCs1TZV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?tk=FLKPgDnvc7Y</w:t>
              </w:r>
            </w:hyperlink>
          </w:p>
        </w:tc>
      </w:tr>
      <w:tr w:rsidR="00BF6399" w:rsidRPr="00BF6399" w14:paraId="7E7E097F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0636C0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7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06F5F29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850 nm红外镜头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A26197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替换工业相机原配镜头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86B274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65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78CDDA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10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https://e.tb.cn/h.8ezJQUNQqCs1TZV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?tk=FLKPgDnvc7Y</w:t>
              </w:r>
            </w:hyperlink>
          </w:p>
        </w:tc>
      </w:tr>
      <w:tr w:rsidR="00BF6399" w:rsidRPr="00BF6399" w14:paraId="213CED21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3F3D28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8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19F049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三轴位移平台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2408AD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调节果蝇固定位置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6D7465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490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170C3A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11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https://e.tb.cn/h.8ezLMjw5Q7e0iyW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?tk=97hggDnu2iA</w:t>
              </w:r>
            </w:hyperlink>
          </w:p>
        </w:tc>
      </w:tr>
      <w:tr w:rsidR="00BF6399" w:rsidRPr="00BF6399" w14:paraId="5F709BB5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61DF95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9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CB33BD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6.67英寸柔性屏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8CC6FB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U形视觉刺激显示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BA65A0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600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D967D0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12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https://e.tb.cn/h.8fafrAusuA1coPb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?tk=VhqAgDnul4n</w:t>
              </w:r>
            </w:hyperlink>
          </w:p>
        </w:tc>
      </w:tr>
      <w:tr w:rsidR="00BF6399" w:rsidRPr="00BF6399" w14:paraId="7FE4CE7C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126669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10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EFCD6C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玻璃转子流量计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A864B3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调节并监测球面气流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2C1746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38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858FA7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13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https://e.tb.cn/h.8URbOyLy1jjGsWz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?tk=p28agDnztIP</w:t>
              </w:r>
            </w:hyperlink>
          </w:p>
        </w:tc>
      </w:tr>
      <w:tr w:rsidR="00BF6399" w:rsidRPr="00BF6399" w14:paraId="5FC1DCF6" w14:textId="77777777" w:rsidTr="00BF6399">
        <w:trPr>
          <w:cantSplit/>
        </w:trPr>
        <w:tc>
          <w:tcPr>
            <w:tcW w:w="46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D25C91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11</w:t>
            </w:r>
          </w:p>
        </w:tc>
        <w:tc>
          <w:tcPr>
            <w:tcW w:w="139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35E159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小型气泵</w:t>
            </w:r>
          </w:p>
        </w:tc>
        <w:tc>
          <w:tcPr>
            <w:tcW w:w="1936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12CF6D" w14:textId="77777777" w:rsidR="00BF6399" w:rsidRPr="00BF6399" w:rsidRDefault="00BF6399" w:rsidP="00BF6399">
            <w:pPr>
              <w:spacing w:after="0" w:line="240" w:lineRule="auto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气浮球面跑台供气</w:t>
            </w:r>
          </w:p>
        </w:tc>
        <w:tc>
          <w:tcPr>
            <w:tcW w:w="93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AC5600" w14:textId="77777777" w:rsidR="00BF6399" w:rsidRPr="00BF6399" w:rsidRDefault="00BF6399" w:rsidP="00BF6399">
            <w:pPr>
              <w:spacing w:after="0" w:line="240" w:lineRule="auto"/>
              <w:jc w:val="center"/>
              <w:rPr>
                <w:rFonts w:ascii="宋体" w:eastAsia="宋体" w:hAnsi="宋体" w:hint="eastAsia"/>
                <w:sz w:val="21"/>
              </w:rPr>
            </w:pPr>
            <w:r w:rsidRPr="00BF6399">
              <w:rPr>
                <w:rFonts w:ascii="宋体" w:eastAsia="宋体" w:hAnsi="宋体" w:hint="eastAsia"/>
                <w:sz w:val="21"/>
              </w:rPr>
              <w:t>56</w:t>
            </w:r>
          </w:p>
        </w:tc>
        <w:tc>
          <w:tcPr>
            <w:tcW w:w="3019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46C09D4" w14:textId="77777777" w:rsidR="00B030A6" w:rsidRDefault="00000000">
            <w:pPr>
              <w:spacing w:after="0" w:line="240" w:lineRule="auto"/>
              <w:rPr>
                <w:rFonts w:hint="eastAsia"/>
              </w:rPr>
            </w:pPr>
            <w:hyperlink r:id="rId14" w:history="1"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t>https://e.tb.cn/h.8fa5xVA0eSfycrC</w:t>
              </w:r>
              <w:r>
                <w:rPr>
                  <w:rFonts w:ascii="宋体" w:eastAsia="宋体" w:hAnsi="宋体"/>
                  <w:color w:val="0563C1"/>
                  <w:sz w:val="17"/>
                  <w:szCs w:val="17"/>
                  <w:u w:val="single"/>
                </w:rPr>
                <w:br/>
                <w:t>?tk=lXpQgDnEkEo</w:t>
              </w:r>
            </w:hyperlink>
          </w:p>
        </w:tc>
      </w:tr>
    </w:tbl>
    <w:p w14:paraId="506014E2" w14:textId="77777777" w:rsidR="009D5CA7" w:rsidRDefault="009D5CA7">
      <w:pPr>
        <w:rPr>
          <w:rFonts w:hint="eastAsia"/>
        </w:rPr>
      </w:pPr>
    </w:p>
    <w:sectPr w:rsidR="009D5CA7" w:rsidSect="00BF6399">
      <w:pgSz w:w="11907" w:h="16839"/>
      <w:pgMar w:top="1417" w:right="1417" w:bottom="1417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99"/>
    <w:rsid w:val="003A585A"/>
    <w:rsid w:val="009D5CA7"/>
    <w:rsid w:val="00A30A4D"/>
    <w:rsid w:val="00B030A6"/>
    <w:rsid w:val="00BF6399"/>
    <w:rsid w:val="00CB170A"/>
    <w:rsid w:val="00E701DD"/>
    <w:rsid w:val="00F3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43C1"/>
  <w15:chartTrackingRefBased/>
  <w15:docId w15:val="{7C453B3E-9B7B-48FE-84BF-C704A119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63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3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3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3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3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3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3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3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63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63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63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63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63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63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63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63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3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63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63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63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63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63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639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F639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F6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.tb.cn/h.8UiBP5AMTmeGaoj?tk=L1O5gDnDfPw" TargetMode="External"/><Relationship Id="rId13" Type="http://schemas.openxmlformats.org/officeDocument/2006/relationships/hyperlink" Target="https://e.tb.cn/h.8URbOyLy1jjGsWz?tk=p28agDnztI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.tb.cn/h.8Vyb4o9wqesrq5P?tk=J6uIgDnDagY" TargetMode="External"/><Relationship Id="rId12" Type="http://schemas.openxmlformats.org/officeDocument/2006/relationships/hyperlink" Target="https://e.tb.cn/h.8fafrAusuA1coPb?tk=VhqAgDnul4n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.tb.cn/h.8UiCYWN9ITXNwW4?tk=ryTbgDnvStp" TargetMode="External"/><Relationship Id="rId11" Type="http://schemas.openxmlformats.org/officeDocument/2006/relationships/hyperlink" Target="https://e.tb.cn/h.8ezLMjw5Q7e0iyW?tk=97hggDnu2iA" TargetMode="External"/><Relationship Id="rId5" Type="http://schemas.openxmlformats.org/officeDocument/2006/relationships/hyperlink" Target="https://e.tb.cn/h.8Vya9cXdLvfYfSR?tk=LwkWgDnEYO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.tb.cn/h.8ezJQUNQqCs1TZV?tk=FLKPgDnvc7Y" TargetMode="External"/><Relationship Id="rId4" Type="http://schemas.openxmlformats.org/officeDocument/2006/relationships/hyperlink" Target="https://e.tb.cn/h.8faeLZrqDTuqpGC?tk=IGQBgDnH9xO" TargetMode="External"/><Relationship Id="rId9" Type="http://schemas.openxmlformats.org/officeDocument/2006/relationships/hyperlink" Target="https://e.tb.cn/h.8ezJQUNQqCs1TZV?tk=FLKPgDnvc7Y" TargetMode="External"/><Relationship Id="rId14" Type="http://schemas.openxmlformats.org/officeDocument/2006/relationships/hyperlink" Target="https://e.tb.cn/h.8fa5xVA0eSfycrC?tk=lXpQgDnEkEo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renatirudy246-maker</dc:creator>
  <cp:keywords/>
  <dc:description/>
  <cp:lastModifiedBy>renatirudy246-maker</cp:lastModifiedBy>
  <cp:revision>2</cp:revision>
  <dcterms:created xsi:type="dcterms:W3CDTF">2026-08-01T05:44:00Z</dcterms:created>
  <dcterms:modified xsi:type="dcterms:W3CDTF">2026-08-01T06:20:00Z</dcterms:modified>
</cp:coreProperties>
</file>