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B322A" w14:textId="6381F77B" w:rsidR="007B6CE8" w:rsidRPr="007B6CE8" w:rsidRDefault="007B6CE8">
      <w:pPr>
        <w:rPr>
          <w:b/>
          <w:bCs/>
          <w:u w:val="single"/>
        </w:rPr>
      </w:pPr>
      <w:r w:rsidRPr="007B6CE8">
        <w:rPr>
          <w:b/>
          <w:bCs/>
          <w:u w:val="single"/>
        </w:rPr>
        <w:t>RIEPILOGO REQUISITI RICERCA AVANZATA</w:t>
      </w:r>
    </w:p>
    <w:p w14:paraId="43CD9FEF" w14:textId="52004BA6" w:rsidR="00AB1B6A" w:rsidRPr="006E2739" w:rsidRDefault="007B6CE8">
      <w:pPr>
        <w:rPr>
          <w:b/>
          <w:bCs/>
        </w:rPr>
      </w:pPr>
      <w:r w:rsidRPr="006E2739">
        <w:rPr>
          <w:b/>
          <w:bCs/>
          <w:highlight w:val="yellow"/>
        </w:rPr>
        <w:t>ESTRATTO DA NOTA INTEGRATA V. 7.0</w:t>
      </w:r>
    </w:p>
    <w:p w14:paraId="5CA7AC96" w14:textId="77777777" w:rsidR="001844A2" w:rsidRPr="00945144" w:rsidRDefault="001844A2" w:rsidP="001844A2">
      <w:pPr>
        <w:pStyle w:val="Titolo2"/>
        <w:rPr>
          <w:rFonts w:asciiTheme="minorHAnsi" w:eastAsia="Arial" w:hAnsiTheme="minorHAnsi" w:cstheme="majorHAnsi"/>
          <w:sz w:val="20"/>
          <w:szCs w:val="20"/>
        </w:rPr>
      </w:pPr>
      <w:bookmarkStart w:id="0" w:name="_Toc231760915"/>
      <w:bookmarkStart w:id="1" w:name="_Toc234072822"/>
      <w:r w:rsidRPr="00945144">
        <w:rPr>
          <w:rFonts w:asciiTheme="minorHAnsi" w:eastAsia="Arial" w:hAnsiTheme="minorHAnsi" w:cstheme="majorHAnsi"/>
          <w:sz w:val="20"/>
          <w:szCs w:val="20"/>
        </w:rPr>
        <w:t>3.3 STRUMENTI DI RICERCA ARCHIVIO</w:t>
      </w:r>
      <w:bookmarkEnd w:id="0"/>
      <w:bookmarkEnd w:id="1"/>
    </w:p>
    <w:p w14:paraId="2794E3BD" w14:textId="77777777" w:rsidR="001844A2" w:rsidRPr="00945144" w:rsidRDefault="001844A2" w:rsidP="001844A2">
      <w:pPr>
        <w:pStyle w:val="Titolo3"/>
        <w:rPr>
          <w:rFonts w:cstheme="majorHAnsi"/>
          <w:sz w:val="20"/>
          <w:szCs w:val="20"/>
        </w:rPr>
      </w:pPr>
      <w:bookmarkStart w:id="2" w:name="_Toc234072823"/>
      <w:r w:rsidRPr="00945144">
        <w:rPr>
          <w:rFonts w:cstheme="majorHAnsi"/>
          <w:sz w:val="20"/>
          <w:szCs w:val="20"/>
        </w:rPr>
        <w:t>3.3.1 OBIETTIVO</w:t>
      </w:r>
      <w:bookmarkEnd w:id="2"/>
    </w:p>
    <w:p w14:paraId="15F19D0F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La Ricerca Interrogativa V1 costituisce il motore centrale di interrogazione dell'archivio BoxManager.</w:t>
      </w:r>
    </w:p>
    <w:p w14:paraId="7123024B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Obiettivo è individuare la risposta archivistica corretta utilizzando esclusivamente le informazioni presenti nell'archivio.</w:t>
      </w:r>
    </w:p>
    <w:p w14:paraId="671BD9C6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La pipeline deve:</w:t>
      </w:r>
    </w:p>
    <w:p w14:paraId="327E7BBD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• riconoscere le entità core;</w:t>
      </w:r>
    </w:p>
    <w:p w14:paraId="395DD056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• costruire automaticamente il percorso archivistico;</w:t>
      </w:r>
    </w:p>
    <w:p w14:paraId="5F0E4271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• individuare la trasformazione archivistica;</w:t>
      </w:r>
    </w:p>
    <w:p w14:paraId="4117C2AA" w14:textId="77777777" w:rsidR="001844A2" w:rsidRPr="00134CF1" w:rsidRDefault="001844A2" w:rsidP="001844A2">
      <w:pPr>
        <w:rPr>
          <w:sz w:val="20"/>
          <w:szCs w:val="20"/>
        </w:rPr>
      </w:pPr>
      <w:r w:rsidRPr="00134CF1">
        <w:rPr>
          <w:sz w:val="20"/>
          <w:szCs w:val="20"/>
        </w:rPr>
        <w:t>• determinare la tipologia della richiesta (Navigazione Archivistica oppure Interrogazione Archivistica);</w:t>
      </w:r>
    </w:p>
    <w:p w14:paraId="4793D6E3" w14:textId="77777777" w:rsidR="001844A2" w:rsidRPr="00945144" w:rsidRDefault="001844A2" w:rsidP="001844A2">
      <w:pPr>
        <w:rPr>
          <w:sz w:val="20"/>
          <w:szCs w:val="20"/>
        </w:rPr>
      </w:pPr>
      <w:r w:rsidRPr="00134CF1">
        <w:rPr>
          <w:sz w:val="20"/>
          <w:szCs w:val="20"/>
        </w:rPr>
        <w:t>• produrre l'Output della Pipeline destinato al componente di elaborazione.</w:t>
      </w:r>
    </w:p>
    <w:p w14:paraId="0DA7A839" w14:textId="77777777" w:rsidR="001844A2" w:rsidRPr="00945144" w:rsidRDefault="001844A2" w:rsidP="001844A2">
      <w:pPr>
        <w:pStyle w:val="Titolo3"/>
        <w:rPr>
          <w:rFonts w:cstheme="majorHAnsi"/>
          <w:sz w:val="20"/>
          <w:szCs w:val="20"/>
        </w:rPr>
      </w:pPr>
      <w:bookmarkStart w:id="3" w:name="_Toc234072824"/>
      <w:r w:rsidRPr="00945144">
        <w:rPr>
          <w:rFonts w:cstheme="majorHAnsi"/>
          <w:sz w:val="20"/>
          <w:szCs w:val="20"/>
        </w:rPr>
        <w:t>3.3.2 PRINCIPI ARCHITETTURALI</w:t>
      </w:r>
      <w:bookmarkEnd w:id="3"/>
    </w:p>
    <w:p w14:paraId="73ED3971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Il modello ufficiale è costituito esclusivamente dalle relazioni:</w:t>
      </w:r>
    </w:p>
    <w:p w14:paraId="6EC1A0BB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 xml:space="preserve">OBJECT </w:t>
      </w:r>
      <w:r w:rsidRPr="00945144">
        <w:rPr>
          <w:rFonts w:ascii="Cambria Math" w:hAnsi="Cambria Math" w:cs="Cambria Math"/>
          <w:sz w:val="20"/>
          <w:szCs w:val="20"/>
        </w:rPr>
        <w:t>⇄</w:t>
      </w:r>
      <w:r w:rsidRPr="00945144">
        <w:rPr>
          <w:sz w:val="20"/>
          <w:szCs w:val="20"/>
        </w:rPr>
        <w:t xml:space="preserve"> BOX</w:t>
      </w:r>
    </w:p>
    <w:p w14:paraId="1540095E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 xml:space="preserve">BOX </w:t>
      </w:r>
      <w:r w:rsidRPr="00945144">
        <w:rPr>
          <w:rFonts w:ascii="Cambria Math" w:hAnsi="Cambria Math" w:cs="Cambria Math"/>
          <w:sz w:val="20"/>
          <w:szCs w:val="20"/>
        </w:rPr>
        <w:t>⇄</w:t>
      </w:r>
      <w:r w:rsidRPr="00945144">
        <w:rPr>
          <w:sz w:val="20"/>
          <w:szCs w:val="20"/>
        </w:rPr>
        <w:t xml:space="preserve"> LOCATION</w:t>
      </w:r>
    </w:p>
    <w:p w14:paraId="54B4101F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 xml:space="preserve">BOX </w:t>
      </w:r>
      <w:r w:rsidRPr="00945144">
        <w:rPr>
          <w:rFonts w:ascii="Cambria Math" w:hAnsi="Cambria Math" w:cs="Cambria Math"/>
          <w:sz w:val="20"/>
          <w:szCs w:val="20"/>
        </w:rPr>
        <w:t>⇄</w:t>
      </w:r>
      <w:r w:rsidRPr="00945144">
        <w:rPr>
          <w:sz w:val="20"/>
          <w:szCs w:val="20"/>
        </w:rPr>
        <w:t xml:space="preserve"> CATEGORY</w:t>
      </w:r>
    </w:p>
    <w:p w14:paraId="1ADB5F37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La pipeline costruisce automaticamente qualsiasi trasformazione concatenando tali relazioni.</w:t>
      </w:r>
    </w:p>
    <w:p w14:paraId="6CE06E4F" w14:textId="77777777" w:rsidR="001844A2" w:rsidRPr="00945144" w:rsidRDefault="001844A2" w:rsidP="001844A2">
      <w:pPr>
        <w:rPr>
          <w:sz w:val="20"/>
          <w:szCs w:val="20"/>
        </w:rPr>
      </w:pPr>
      <w:r w:rsidRPr="00134CF1">
        <w:rPr>
          <w:sz w:val="20"/>
          <w:szCs w:val="20"/>
        </w:rPr>
        <w:t>La tipologia della richiesta viene determinata sulla base della Trasformazione Archivistica individuata dalla Pipeline.</w:t>
      </w:r>
    </w:p>
    <w:p w14:paraId="78F4C8C7" w14:textId="77777777" w:rsidR="001844A2" w:rsidRPr="00945144" w:rsidRDefault="001844A2" w:rsidP="001844A2">
      <w:pPr>
        <w:rPr>
          <w:sz w:val="20"/>
          <w:szCs w:val="20"/>
        </w:rPr>
      </w:pPr>
      <w:r w:rsidRPr="00134CF1">
        <w:rPr>
          <w:sz w:val="20"/>
          <w:szCs w:val="20"/>
        </w:rPr>
        <w:t>La Navigazione Archivistica e l'Interrogazione Archivistica condividono la medesima Pipeline Ufficiale. L'Interrogazione Archivistica introduce esclusivamente elaborazioni aggiuntive mediante Query Archivistiche.</w:t>
      </w:r>
    </w:p>
    <w:p w14:paraId="61C772B3" w14:textId="77777777" w:rsidR="001844A2" w:rsidRPr="00945144" w:rsidRDefault="001844A2" w:rsidP="001844A2">
      <w:pPr>
        <w:pStyle w:val="Titolo4"/>
      </w:pPr>
      <w:r w:rsidRPr="00945144">
        <w:t>3.3.2.1 Obiettivo della Ricerca Interrogativa</w:t>
      </w:r>
    </w:p>
    <w:p w14:paraId="3B883955" w14:textId="77777777" w:rsidR="001844A2" w:rsidRPr="00134CF1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 xml:space="preserve">La Ricerca Interrogativa individua la risposta archivistica riconoscendo le entità core, costruendo il percorso archivistico, determinando la trasformazione archivistica e </w:t>
      </w:r>
      <w:r w:rsidRPr="00134CF1">
        <w:rPr>
          <w:sz w:val="20"/>
          <w:szCs w:val="20"/>
        </w:rPr>
        <w:t>determinando la tipologia della richiesta e producendo l'Output della Pipeline.</w:t>
      </w:r>
    </w:p>
    <w:p w14:paraId="740C58D4" w14:textId="77777777" w:rsidR="001844A2" w:rsidRPr="00E6680E" w:rsidRDefault="001844A2" w:rsidP="001844A2">
      <w:pPr>
        <w:pStyle w:val="Titolo4"/>
      </w:pPr>
      <w:r w:rsidRPr="00E6680E">
        <w:t>3.3.2.2 Strategia dominante</w:t>
      </w:r>
    </w:p>
    <w:p w14:paraId="18B8ACE3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 xml:space="preserve">Privilegiare sempre la risposta </w:t>
      </w:r>
      <w:proofErr w:type="spellStart"/>
      <w:r w:rsidRPr="00945144">
        <w:rPr>
          <w:sz w:val="20"/>
          <w:szCs w:val="20"/>
        </w:rPr>
        <w:t>archivisticamente</w:t>
      </w:r>
      <w:proofErr w:type="spellEnd"/>
      <w:r w:rsidRPr="00945144">
        <w:rPr>
          <w:sz w:val="20"/>
          <w:szCs w:val="20"/>
        </w:rPr>
        <w:t xml:space="preserve"> corretta utilizzando il modello relazionale ufficiale.</w:t>
      </w:r>
    </w:p>
    <w:p w14:paraId="7FCD3B48" w14:textId="77777777" w:rsidR="001844A2" w:rsidRPr="00E6680E" w:rsidRDefault="001844A2" w:rsidP="001844A2">
      <w:pPr>
        <w:pStyle w:val="Titolo4"/>
      </w:pPr>
      <w:r w:rsidRPr="00E6680E">
        <w:t>3.3.2.3 Principio degli indizi</w:t>
      </w:r>
    </w:p>
    <w:p w14:paraId="7F68298C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Gli indizi contribuiscono esclusivamente all'interpretazione della richiesta e</w:t>
      </w:r>
      <w:r>
        <w:rPr>
          <w:sz w:val="20"/>
          <w:szCs w:val="20"/>
        </w:rPr>
        <w:t xml:space="preserve"> </w:t>
      </w:r>
      <w:r w:rsidRPr="00134CF1">
        <w:rPr>
          <w:sz w:val="20"/>
          <w:szCs w:val="20"/>
        </w:rPr>
        <w:t>non determinano autonomamente trasformazione archivistica, tipologia della richiesta o Output della Pipeline</w:t>
      </w:r>
      <w:r w:rsidRPr="00945144">
        <w:rPr>
          <w:sz w:val="20"/>
          <w:szCs w:val="20"/>
        </w:rPr>
        <w:t>.</w:t>
      </w:r>
    </w:p>
    <w:p w14:paraId="5A0ECB61" w14:textId="77777777" w:rsidR="001844A2" w:rsidRPr="00945144" w:rsidRDefault="001844A2" w:rsidP="001844A2">
      <w:pPr>
        <w:pStyle w:val="Titolo4"/>
        <w:rPr>
          <w:sz w:val="20"/>
          <w:szCs w:val="20"/>
        </w:rPr>
      </w:pPr>
      <w:r w:rsidRPr="00945144">
        <w:rPr>
          <w:sz w:val="20"/>
          <w:szCs w:val="20"/>
        </w:rPr>
        <w:t>3.3.2.4 Entità core</w:t>
      </w:r>
    </w:p>
    <w:p w14:paraId="049D3B42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Le sole entità core sono OBJECT, BOX, LOCATION e CATEGORY; ogni trasformazione è costruita esclusivamente mediante le relazioni del modello dati ufficiale.</w:t>
      </w:r>
    </w:p>
    <w:p w14:paraId="1EF6FF7C" w14:textId="77777777" w:rsidR="001844A2" w:rsidRPr="00945144" w:rsidRDefault="001844A2" w:rsidP="001844A2">
      <w:pPr>
        <w:pStyle w:val="Titolo4"/>
        <w:rPr>
          <w:sz w:val="20"/>
          <w:szCs w:val="20"/>
        </w:rPr>
      </w:pPr>
      <w:r w:rsidRPr="00945144">
        <w:rPr>
          <w:sz w:val="20"/>
          <w:szCs w:val="20"/>
        </w:rPr>
        <w:t>3.3.2.5 Modello relazionale</w:t>
      </w:r>
    </w:p>
    <w:p w14:paraId="04B40DD8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OBJECT</w:t>
      </w:r>
      <w:r w:rsidRPr="00945144">
        <w:rPr>
          <w:rFonts w:ascii="Cambria Math" w:hAnsi="Cambria Math" w:cs="Cambria Math"/>
          <w:sz w:val="20"/>
          <w:szCs w:val="20"/>
        </w:rPr>
        <w:t>⇄</w:t>
      </w:r>
      <w:r w:rsidRPr="00945144">
        <w:rPr>
          <w:sz w:val="20"/>
          <w:szCs w:val="20"/>
        </w:rPr>
        <w:t>BOX, BOX</w:t>
      </w:r>
      <w:r w:rsidRPr="00945144">
        <w:rPr>
          <w:rFonts w:ascii="Cambria Math" w:hAnsi="Cambria Math" w:cs="Cambria Math"/>
          <w:sz w:val="20"/>
          <w:szCs w:val="20"/>
        </w:rPr>
        <w:t>⇄</w:t>
      </w:r>
      <w:r w:rsidRPr="00945144">
        <w:rPr>
          <w:sz w:val="20"/>
          <w:szCs w:val="20"/>
        </w:rPr>
        <w:t>LOCATION, BOX</w:t>
      </w:r>
      <w:r w:rsidRPr="00945144">
        <w:rPr>
          <w:rFonts w:ascii="Cambria Math" w:hAnsi="Cambria Math" w:cs="Cambria Math"/>
          <w:sz w:val="20"/>
          <w:szCs w:val="20"/>
        </w:rPr>
        <w:t>⇄</w:t>
      </w:r>
      <w:r w:rsidRPr="00945144">
        <w:rPr>
          <w:sz w:val="20"/>
          <w:szCs w:val="20"/>
        </w:rPr>
        <w:t xml:space="preserve">CATEGORY. </w:t>
      </w:r>
      <w:r w:rsidRPr="00134CF1">
        <w:rPr>
          <w:sz w:val="20"/>
          <w:szCs w:val="20"/>
        </w:rPr>
        <w:t>La tipologia della richiesta deriva dalla Trasformazione Archivistica individuata dalla Pipeline.</w:t>
      </w:r>
    </w:p>
    <w:p w14:paraId="0A83CA20" w14:textId="77777777" w:rsidR="001844A2" w:rsidRPr="00945144" w:rsidRDefault="001844A2" w:rsidP="001844A2">
      <w:pPr>
        <w:pStyle w:val="Titolo4"/>
        <w:rPr>
          <w:sz w:val="20"/>
          <w:szCs w:val="20"/>
        </w:rPr>
      </w:pPr>
      <w:r w:rsidRPr="00945144">
        <w:rPr>
          <w:sz w:val="20"/>
          <w:szCs w:val="20"/>
        </w:rPr>
        <w:lastRenderedPageBreak/>
        <w:t>3.3.2.6 Fulcro della richiesta</w:t>
      </w:r>
    </w:p>
    <w:p w14:paraId="7CEDD901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Il Fulcro è utilizzato esclusivamente per interpretare la richiesta, costruire il percorso archivistico e gestire le disambiguazioni.</w:t>
      </w:r>
    </w:p>
    <w:p w14:paraId="4BAB0215" w14:textId="77777777" w:rsidR="001844A2" w:rsidRPr="00945144" w:rsidRDefault="001844A2" w:rsidP="001844A2">
      <w:pPr>
        <w:pStyle w:val="Titolo4"/>
        <w:rPr>
          <w:sz w:val="20"/>
          <w:szCs w:val="20"/>
        </w:rPr>
      </w:pPr>
      <w:r w:rsidRPr="00945144">
        <w:rPr>
          <w:sz w:val="20"/>
          <w:szCs w:val="20"/>
        </w:rPr>
        <w:t>3.3.2.7 Chiarificazione</w:t>
      </w:r>
    </w:p>
    <w:p w14:paraId="7A7BD03E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La chiarificazione è ammessa solo quando non è possibile determinare una trasformazione archivistica dominante. R19: se la stessa chiave identifica più entità core senza evidenze prevalenti, la pipeline richiede chiarificazione.</w:t>
      </w:r>
    </w:p>
    <w:p w14:paraId="7AF0DAF3" w14:textId="77777777" w:rsidR="001844A2" w:rsidRPr="00945144" w:rsidRDefault="001844A2" w:rsidP="001844A2">
      <w:pPr>
        <w:pStyle w:val="Titolo4"/>
        <w:rPr>
          <w:sz w:val="20"/>
          <w:szCs w:val="20"/>
        </w:rPr>
      </w:pPr>
      <w:r w:rsidRPr="00945144">
        <w:rPr>
          <w:sz w:val="20"/>
          <w:szCs w:val="20"/>
        </w:rPr>
        <w:t>3.3.2.8 Attributi non censiti</w:t>
      </w:r>
    </w:p>
    <w:p w14:paraId="050C8302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Gli attributi non censiti come il colore, il materiale, la marca, la dimensione, ecc. costituiscono esclusivamente indizi non verificabili.</w:t>
      </w:r>
    </w:p>
    <w:p w14:paraId="4C0A9867" w14:textId="77777777" w:rsidR="001844A2" w:rsidRPr="00945144" w:rsidRDefault="001844A2" w:rsidP="001844A2">
      <w:pPr>
        <w:pStyle w:val="Titolo4"/>
        <w:rPr>
          <w:sz w:val="20"/>
          <w:szCs w:val="20"/>
        </w:rPr>
      </w:pPr>
      <w:r w:rsidRPr="00945144">
        <w:rPr>
          <w:sz w:val="20"/>
          <w:szCs w:val="20"/>
        </w:rPr>
        <w:t>3.3.2.9 Principio di soddisfacibilità</w:t>
      </w:r>
    </w:p>
    <w:p w14:paraId="4D85757E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La soddisfacibilità viene valutata dopo entità, percorso e trasformazione archivistica; solo successivamente viene effettuato il routing.</w:t>
      </w:r>
    </w:p>
    <w:p w14:paraId="13F946F5" w14:textId="77777777" w:rsidR="001844A2" w:rsidRPr="00945144" w:rsidRDefault="001844A2" w:rsidP="001844A2">
      <w:pPr>
        <w:pStyle w:val="Titolo3"/>
        <w:rPr>
          <w:rFonts w:cstheme="majorHAnsi"/>
          <w:sz w:val="20"/>
          <w:szCs w:val="20"/>
        </w:rPr>
      </w:pPr>
      <w:bookmarkStart w:id="4" w:name="_Toc234072825"/>
      <w:r w:rsidRPr="00945144">
        <w:rPr>
          <w:rFonts w:cstheme="majorHAnsi"/>
          <w:sz w:val="20"/>
          <w:szCs w:val="20"/>
        </w:rPr>
        <w:t>3.3.3 ENTITÀ CORE</w:t>
      </w:r>
      <w:bookmarkEnd w:id="4"/>
    </w:p>
    <w:p w14:paraId="5D23D2DC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Le uniche entità core sono:</w:t>
      </w:r>
    </w:p>
    <w:p w14:paraId="425D220E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• OBJECT</w:t>
      </w:r>
    </w:p>
    <w:p w14:paraId="09F04EA7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• BOX</w:t>
      </w:r>
    </w:p>
    <w:p w14:paraId="63060ECB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• LOCATION</w:t>
      </w:r>
    </w:p>
    <w:p w14:paraId="7A726F70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• CATEGORY</w:t>
      </w:r>
    </w:p>
    <w:p w14:paraId="132A18E5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Ogni richiesta deve essere ricondotta esclusivamente a tali entità. Elementi esterni costituiscono esclusivamente indizi e non modificano il modello archivistico.</w:t>
      </w:r>
    </w:p>
    <w:p w14:paraId="5109D0BF" w14:textId="77777777" w:rsidR="001844A2" w:rsidRPr="00945144" w:rsidRDefault="001844A2" w:rsidP="001844A2">
      <w:pPr>
        <w:pStyle w:val="Titolo3"/>
        <w:rPr>
          <w:rFonts w:cstheme="majorHAnsi"/>
          <w:sz w:val="20"/>
          <w:szCs w:val="20"/>
        </w:rPr>
      </w:pPr>
      <w:bookmarkStart w:id="5" w:name="_Toc234072826"/>
      <w:r w:rsidRPr="00945144">
        <w:rPr>
          <w:rFonts w:cstheme="majorHAnsi"/>
          <w:sz w:val="20"/>
          <w:szCs w:val="20"/>
        </w:rPr>
        <w:t>3.3.4 GERARCHIA DELLE ENTITÀ CORE</w:t>
      </w:r>
      <w:bookmarkEnd w:id="5"/>
    </w:p>
    <w:p w14:paraId="009A1B23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La gerarchia non rappresenta una classificazione funzionale ma un supporto alla costruzione del percorso archivistico.</w:t>
      </w:r>
    </w:p>
    <w:p w14:paraId="330FC8D6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Le trasformazioni sono ottenute concatenando esclusivamente le relazioni del modello dati ufficiale.</w:t>
      </w:r>
    </w:p>
    <w:p w14:paraId="7F987947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Non devono essere definite famiglie autonome derivate da percorsi completi (es. OBJECT→CATEGORY).</w:t>
      </w:r>
    </w:p>
    <w:p w14:paraId="1771A5B3" w14:textId="77777777" w:rsidR="001844A2" w:rsidRPr="00945144" w:rsidRDefault="001844A2" w:rsidP="001844A2">
      <w:pPr>
        <w:pStyle w:val="Titolo3"/>
        <w:rPr>
          <w:rFonts w:cstheme="majorHAnsi"/>
          <w:sz w:val="20"/>
          <w:szCs w:val="20"/>
        </w:rPr>
      </w:pPr>
      <w:bookmarkStart w:id="6" w:name="_Toc234072827"/>
      <w:r w:rsidRPr="00945144">
        <w:rPr>
          <w:rFonts w:cstheme="majorHAnsi"/>
          <w:sz w:val="20"/>
          <w:szCs w:val="20"/>
        </w:rPr>
        <w:t>3.3.5 INDICATORI LESSICALI</w:t>
      </w:r>
      <w:bookmarkEnd w:id="6"/>
    </w:p>
    <w:p w14:paraId="7DEE7A7F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Gli indicatori lessicali costituiscono esclusivamente evidenze interpretative.</w:t>
      </w:r>
    </w:p>
    <w:p w14:paraId="40DE5C5D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 xml:space="preserve">Non determinano autonomamente entità, fulcro, trasformazione archivistica, </w:t>
      </w:r>
      <w:r>
        <w:rPr>
          <w:sz w:val="20"/>
          <w:szCs w:val="20"/>
        </w:rPr>
        <w:t>famiglia funzionale* (V0 - modello precedente)</w:t>
      </w:r>
      <w:r w:rsidRPr="00945144">
        <w:rPr>
          <w:sz w:val="20"/>
          <w:szCs w:val="20"/>
        </w:rPr>
        <w:t xml:space="preserve"> o routing. La classificazione finale deriva dalla valutazione congiunta di entità riconosciute, fulcro, trasformazione archivistica e soddisfacibilità. Una possibile classificazione è quella che si riferisce ad elementi usati dall’utente nella formulazione della richiesta che orientano, senza determinarne il ruolo funzionale, il riconoscimento dell’entità:</w:t>
      </w:r>
    </w:p>
    <w:p w14:paraId="2D8A29F0" w14:textId="77777777" w:rsidR="001844A2" w:rsidRPr="00945144" w:rsidRDefault="001844A2" w:rsidP="001844A2">
      <w:pPr>
        <w:pStyle w:val="Paragrafoelenco"/>
        <w:numPr>
          <w:ilvl w:val="0"/>
          <w:numId w:val="3"/>
        </w:numPr>
        <w:spacing w:after="200" w:line="276" w:lineRule="auto"/>
        <w:rPr>
          <w:sz w:val="20"/>
          <w:szCs w:val="20"/>
        </w:rPr>
      </w:pPr>
      <w:r w:rsidRPr="00945144">
        <w:rPr>
          <w:b/>
          <w:bCs/>
          <w:i/>
          <w:iCs/>
          <w:sz w:val="20"/>
          <w:szCs w:val="20"/>
        </w:rPr>
        <w:t>OBJECT</w:t>
      </w:r>
      <w:r w:rsidRPr="00945144">
        <w:rPr>
          <w:sz w:val="20"/>
          <w:szCs w:val="20"/>
        </w:rPr>
        <w:t xml:space="preserve"> (Esempi: articolo, elemento, prodotto, cosa, utensile, ecc.)</w:t>
      </w:r>
    </w:p>
    <w:p w14:paraId="2877A0F9" w14:textId="77777777" w:rsidR="001844A2" w:rsidRPr="00945144" w:rsidRDefault="001844A2" w:rsidP="001844A2">
      <w:pPr>
        <w:pStyle w:val="Paragrafoelenco"/>
        <w:numPr>
          <w:ilvl w:val="0"/>
          <w:numId w:val="3"/>
        </w:numPr>
        <w:spacing w:after="200" w:line="276" w:lineRule="auto"/>
        <w:rPr>
          <w:sz w:val="20"/>
          <w:szCs w:val="20"/>
        </w:rPr>
      </w:pPr>
      <w:r w:rsidRPr="00945144">
        <w:rPr>
          <w:b/>
          <w:bCs/>
          <w:i/>
          <w:iCs/>
          <w:sz w:val="20"/>
          <w:szCs w:val="20"/>
        </w:rPr>
        <w:t>BOX</w:t>
      </w:r>
      <w:r w:rsidRPr="00945144">
        <w:rPr>
          <w:sz w:val="20"/>
          <w:szCs w:val="20"/>
        </w:rPr>
        <w:t xml:space="preserve"> (Esempi: box, scatola, cassetta, confezione, pacco, scatolone, valigia, baule, ecc.)</w:t>
      </w:r>
    </w:p>
    <w:p w14:paraId="1067408F" w14:textId="77777777" w:rsidR="001844A2" w:rsidRPr="00945144" w:rsidRDefault="001844A2" w:rsidP="001844A2">
      <w:pPr>
        <w:pStyle w:val="Paragrafoelenco"/>
        <w:numPr>
          <w:ilvl w:val="0"/>
          <w:numId w:val="3"/>
        </w:numPr>
        <w:spacing w:after="200" w:line="276" w:lineRule="auto"/>
        <w:rPr>
          <w:sz w:val="20"/>
          <w:szCs w:val="20"/>
        </w:rPr>
      </w:pPr>
      <w:r w:rsidRPr="00945144">
        <w:rPr>
          <w:b/>
          <w:bCs/>
          <w:i/>
          <w:iCs/>
          <w:sz w:val="20"/>
          <w:szCs w:val="20"/>
        </w:rPr>
        <w:t>LOCATION</w:t>
      </w:r>
      <w:r w:rsidRPr="00945144">
        <w:rPr>
          <w:sz w:val="20"/>
          <w:szCs w:val="20"/>
        </w:rPr>
        <w:t xml:space="preserve"> (Esempi: dove, luogo, posto, ubicazione, ecc.)</w:t>
      </w:r>
    </w:p>
    <w:p w14:paraId="64246817" w14:textId="77777777" w:rsidR="001844A2" w:rsidRPr="00945144" w:rsidRDefault="001844A2" w:rsidP="001844A2">
      <w:pPr>
        <w:pStyle w:val="Paragrafoelenco"/>
        <w:numPr>
          <w:ilvl w:val="0"/>
          <w:numId w:val="3"/>
        </w:numPr>
        <w:spacing w:after="200" w:line="276" w:lineRule="auto"/>
        <w:rPr>
          <w:sz w:val="20"/>
          <w:szCs w:val="20"/>
        </w:rPr>
      </w:pPr>
      <w:r w:rsidRPr="00945144">
        <w:rPr>
          <w:b/>
          <w:bCs/>
          <w:i/>
          <w:iCs/>
          <w:sz w:val="20"/>
          <w:szCs w:val="20"/>
        </w:rPr>
        <w:t>CATEGORY</w:t>
      </w:r>
      <w:r w:rsidRPr="00945144">
        <w:rPr>
          <w:sz w:val="20"/>
          <w:szCs w:val="20"/>
        </w:rPr>
        <w:t xml:space="preserve"> (Esempi: classificazione, classe, gruppo, ecc.)</w:t>
      </w:r>
    </w:p>
    <w:p w14:paraId="63BA38C2" w14:textId="77777777" w:rsidR="001844A2" w:rsidRPr="00945144" w:rsidRDefault="001844A2" w:rsidP="001844A2">
      <w:pPr>
        <w:rPr>
          <w:b/>
          <w:bCs/>
          <w:sz w:val="20"/>
          <w:szCs w:val="20"/>
        </w:rPr>
      </w:pPr>
      <w:r w:rsidRPr="00945144">
        <w:rPr>
          <w:b/>
          <w:bCs/>
          <w:sz w:val="20"/>
          <w:szCs w:val="20"/>
        </w:rPr>
        <w:t>Altri indicatori:</w:t>
      </w:r>
    </w:p>
    <w:p w14:paraId="7A2054B9" w14:textId="77777777" w:rsidR="001844A2" w:rsidRPr="00945144" w:rsidRDefault="001844A2" w:rsidP="001844A2">
      <w:pPr>
        <w:pStyle w:val="Paragrafoelenco"/>
        <w:numPr>
          <w:ilvl w:val="0"/>
          <w:numId w:val="4"/>
        </w:numPr>
        <w:spacing w:after="200" w:line="276" w:lineRule="auto"/>
        <w:rPr>
          <w:sz w:val="20"/>
          <w:szCs w:val="20"/>
        </w:rPr>
      </w:pPr>
      <w:r w:rsidRPr="00945144">
        <w:rPr>
          <w:b/>
          <w:bCs/>
          <w:i/>
          <w:iCs/>
          <w:sz w:val="20"/>
          <w:szCs w:val="20"/>
        </w:rPr>
        <w:t>Indicatori di confronto</w:t>
      </w:r>
      <w:r w:rsidRPr="00945144">
        <w:rPr>
          <w:sz w:val="20"/>
          <w:szCs w:val="20"/>
        </w:rPr>
        <w:t>: si riferiscono ad elementi che costituiscono evidenze interpretative e possono richiedere elaborazioni aggiuntive (Esempi: uguale, stesso, duplicato, diverso, differente, confronto, ecc.). Tali indicatori possono suggerire richieste di tipo relazionale e orientare quindi verso la costruzione di specifiche query e l’uso dell’ENGINE_B)</w:t>
      </w:r>
    </w:p>
    <w:p w14:paraId="455F2CC6" w14:textId="77777777" w:rsidR="001844A2" w:rsidRPr="00945144" w:rsidRDefault="001844A2" w:rsidP="001844A2">
      <w:pPr>
        <w:pStyle w:val="Paragrafoelenco"/>
        <w:numPr>
          <w:ilvl w:val="0"/>
          <w:numId w:val="4"/>
        </w:numPr>
        <w:spacing w:after="200" w:line="276" w:lineRule="auto"/>
        <w:rPr>
          <w:sz w:val="20"/>
          <w:szCs w:val="20"/>
        </w:rPr>
      </w:pPr>
      <w:r w:rsidRPr="00945144">
        <w:rPr>
          <w:b/>
          <w:bCs/>
          <w:i/>
          <w:iCs/>
          <w:sz w:val="20"/>
          <w:szCs w:val="20"/>
        </w:rPr>
        <w:lastRenderedPageBreak/>
        <w:t>Indicatori</w:t>
      </w:r>
      <w:r w:rsidRPr="00945144">
        <w:rPr>
          <w:sz w:val="20"/>
          <w:szCs w:val="20"/>
        </w:rPr>
        <w:t xml:space="preserve"> </w:t>
      </w:r>
      <w:r w:rsidRPr="00945144">
        <w:rPr>
          <w:b/>
          <w:bCs/>
          <w:i/>
          <w:iCs/>
          <w:sz w:val="20"/>
          <w:szCs w:val="20"/>
        </w:rPr>
        <w:t>di</w:t>
      </w:r>
      <w:r w:rsidRPr="00945144">
        <w:rPr>
          <w:sz w:val="20"/>
          <w:szCs w:val="20"/>
        </w:rPr>
        <w:t xml:space="preserve"> </w:t>
      </w:r>
      <w:r w:rsidRPr="00945144">
        <w:rPr>
          <w:b/>
          <w:bCs/>
          <w:i/>
          <w:iCs/>
          <w:sz w:val="20"/>
          <w:szCs w:val="20"/>
        </w:rPr>
        <w:t>aggregazione</w:t>
      </w:r>
      <w:r w:rsidRPr="00945144">
        <w:rPr>
          <w:sz w:val="20"/>
          <w:szCs w:val="20"/>
        </w:rPr>
        <w:t>: si riferiscono ad elementi usati dall’utente nella formulazione della richiesta che indicano possibili aggregazioni o richieste multi-risultato senza influenzare autonomamente la classificazione (Esempi: tutti, elenco, quali, ecc.).</w:t>
      </w:r>
    </w:p>
    <w:p w14:paraId="6F459399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br w:type="page"/>
      </w:r>
    </w:p>
    <w:p w14:paraId="5B3C5575" w14:textId="77777777" w:rsidR="001844A2" w:rsidRPr="00945144" w:rsidRDefault="001844A2" w:rsidP="001844A2">
      <w:pPr>
        <w:pStyle w:val="Titolo3"/>
        <w:rPr>
          <w:rFonts w:cstheme="majorHAnsi"/>
          <w:sz w:val="20"/>
          <w:szCs w:val="20"/>
        </w:rPr>
      </w:pPr>
      <w:bookmarkStart w:id="7" w:name="_Toc234072828"/>
      <w:r w:rsidRPr="00945144">
        <w:rPr>
          <w:rFonts w:cstheme="majorHAnsi"/>
          <w:sz w:val="20"/>
          <w:szCs w:val="20"/>
        </w:rPr>
        <w:lastRenderedPageBreak/>
        <w:t>3.3.6 PIPELINE UFFICIALE</w:t>
      </w:r>
      <w:bookmarkEnd w:id="7"/>
    </w:p>
    <w:p w14:paraId="34A75387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>La Ricerca Interrogativa V1 utilizza un'unica Pipeline Ufficiale, comune a tutte le richieste archivistiche.</w:t>
      </w:r>
    </w:p>
    <w:p w14:paraId="123C3CB6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>La pipeline costituisce il solo processo autorizzato per l'interpretazione di una richiesta e deve essere eseguita integralmente, senza omissioni né inversioni delle fasi.</w:t>
      </w:r>
    </w:p>
    <w:p w14:paraId="2BF1BD5A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>Ogni fase utilizza esclusivamente gli output prodotti dalla fase precedente.</w:t>
      </w:r>
    </w:p>
    <w:p w14:paraId="73F9F81D" w14:textId="77777777" w:rsidR="001844A2" w:rsidRPr="00945144" w:rsidRDefault="001844A2" w:rsidP="001844A2">
      <w:pPr>
        <w:rPr>
          <w:rFonts w:cstheme="majorHAnsi"/>
          <w:b/>
          <w:bCs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Obiettivi</w:t>
      </w:r>
    </w:p>
    <w:p w14:paraId="57B0693E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>La Pipeline Ufficiale garantisce:</w:t>
      </w:r>
    </w:p>
    <w:p w14:paraId="25C26157" w14:textId="77777777" w:rsidR="001844A2" w:rsidRPr="00945144" w:rsidRDefault="001844A2" w:rsidP="001844A2">
      <w:pPr>
        <w:numPr>
          <w:ilvl w:val="0"/>
          <w:numId w:val="5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coerenza architetturale; </w:t>
      </w:r>
    </w:p>
    <w:p w14:paraId="2D1D1D13" w14:textId="77777777" w:rsidR="001844A2" w:rsidRPr="00945144" w:rsidRDefault="001844A2" w:rsidP="001844A2">
      <w:pPr>
        <w:numPr>
          <w:ilvl w:val="0"/>
          <w:numId w:val="5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uniformità del comportamento; </w:t>
      </w:r>
    </w:p>
    <w:p w14:paraId="50F12CE8" w14:textId="77777777" w:rsidR="001844A2" w:rsidRPr="00945144" w:rsidRDefault="001844A2" w:rsidP="001844A2">
      <w:pPr>
        <w:numPr>
          <w:ilvl w:val="0"/>
          <w:numId w:val="5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interpretazione deterministica della richiesta; </w:t>
      </w:r>
    </w:p>
    <w:p w14:paraId="4F54934D" w14:textId="77777777" w:rsidR="001844A2" w:rsidRPr="00945144" w:rsidRDefault="001844A2" w:rsidP="001844A2">
      <w:pPr>
        <w:numPr>
          <w:ilvl w:val="0"/>
          <w:numId w:val="5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riduzione delle ambiguità; </w:t>
      </w:r>
    </w:p>
    <w:p w14:paraId="7AA3D4B3" w14:textId="77777777" w:rsidR="001844A2" w:rsidRPr="00945144" w:rsidRDefault="001844A2" w:rsidP="001844A2">
      <w:pPr>
        <w:numPr>
          <w:ilvl w:val="0"/>
          <w:numId w:val="5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prevenzione delle regressioni; </w:t>
      </w:r>
    </w:p>
    <w:p w14:paraId="7A23CE29" w14:textId="77777777" w:rsidR="001844A2" w:rsidRPr="00945144" w:rsidRDefault="001844A2" w:rsidP="001844A2">
      <w:pPr>
        <w:numPr>
          <w:ilvl w:val="0"/>
          <w:numId w:val="5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completa separazione tra interpretazione della richiesta ed esecuzione della ricerca. </w:t>
      </w:r>
    </w:p>
    <w:p w14:paraId="4AA8F3E7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pict w14:anchorId="0826D9C0">
          <v:rect id="_x0000_i1569" style="width:0;height:1.5pt" o:hralign="center" o:hrstd="t" o:hr="t" fillcolor="#a0a0a0" stroked="f"/>
        </w:pict>
      </w:r>
    </w:p>
    <w:p w14:paraId="4EA1CC3E" w14:textId="77777777" w:rsidR="001844A2" w:rsidRPr="00945144" w:rsidRDefault="001844A2" w:rsidP="001844A2">
      <w:pPr>
        <w:rPr>
          <w:rFonts w:cstheme="majorHAnsi"/>
          <w:b/>
          <w:bCs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Sequenza ufficiale della Pipeline</w:t>
      </w:r>
    </w:p>
    <w:p w14:paraId="302552DF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>La Pipeline è composta dalle seguenti fasi obbligatorie.</w:t>
      </w:r>
    </w:p>
    <w:p w14:paraId="22E90184" w14:textId="77777777" w:rsidR="001844A2" w:rsidRPr="00945144" w:rsidRDefault="001844A2" w:rsidP="001844A2">
      <w:pPr>
        <w:rPr>
          <w:rFonts w:cstheme="majorHAnsi"/>
          <w:b/>
          <w:bCs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1. Normalizzazione</w:t>
      </w:r>
    </w:p>
    <w:p w14:paraId="5FEBE9E3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Input</w:t>
      </w:r>
    </w:p>
    <w:p w14:paraId="7878877F" w14:textId="77777777" w:rsidR="001844A2" w:rsidRPr="00945144" w:rsidRDefault="001844A2" w:rsidP="001844A2">
      <w:pPr>
        <w:numPr>
          <w:ilvl w:val="0"/>
          <w:numId w:val="6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richiesta testuale dell'utente. </w:t>
      </w:r>
    </w:p>
    <w:p w14:paraId="42F311C4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Obiettivo</w:t>
      </w:r>
    </w:p>
    <w:p w14:paraId="01FD6526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>Produrre una rappresentazione normalizzata della richiesta.</w:t>
      </w:r>
    </w:p>
    <w:p w14:paraId="711E0738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Attività</w:t>
      </w:r>
    </w:p>
    <w:p w14:paraId="2807D3D4" w14:textId="77777777" w:rsidR="001844A2" w:rsidRPr="00945144" w:rsidRDefault="001844A2" w:rsidP="001844A2">
      <w:pPr>
        <w:numPr>
          <w:ilvl w:val="0"/>
          <w:numId w:val="7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normalizzazione maiuscole/minuscole; </w:t>
      </w:r>
    </w:p>
    <w:p w14:paraId="4F562662" w14:textId="77777777" w:rsidR="001844A2" w:rsidRPr="00945144" w:rsidRDefault="001844A2" w:rsidP="001844A2">
      <w:pPr>
        <w:numPr>
          <w:ilvl w:val="0"/>
          <w:numId w:val="7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normalizzazione degli spazi; </w:t>
      </w:r>
    </w:p>
    <w:p w14:paraId="370B6A8C" w14:textId="77777777" w:rsidR="001844A2" w:rsidRPr="00945144" w:rsidRDefault="001844A2" w:rsidP="001844A2">
      <w:pPr>
        <w:numPr>
          <w:ilvl w:val="0"/>
          <w:numId w:val="7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rimozione del rumore linguistico; </w:t>
      </w:r>
    </w:p>
    <w:p w14:paraId="4C035ABE" w14:textId="77777777" w:rsidR="001844A2" w:rsidRPr="00945144" w:rsidRDefault="001844A2" w:rsidP="001844A2">
      <w:pPr>
        <w:numPr>
          <w:ilvl w:val="0"/>
          <w:numId w:val="7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preparazione della richiesta alle fasi successive. </w:t>
      </w:r>
    </w:p>
    <w:p w14:paraId="37BD1BB7" w14:textId="77777777" w:rsidR="001844A2" w:rsidRPr="00D70794" w:rsidRDefault="001844A2" w:rsidP="001844A2">
      <w:pPr>
        <w:rPr>
          <w:rFonts w:cstheme="majorHAnsi"/>
          <w:b/>
          <w:bCs/>
          <w:sz w:val="20"/>
          <w:szCs w:val="20"/>
        </w:rPr>
      </w:pPr>
      <w:r w:rsidRPr="00D70794">
        <w:rPr>
          <w:rFonts w:cstheme="majorHAnsi"/>
          <w:b/>
          <w:bCs/>
          <w:sz w:val="20"/>
          <w:szCs w:val="20"/>
        </w:rPr>
        <w:t>OUTPUT DELLA PIPELINE</w:t>
      </w:r>
    </w:p>
    <w:p w14:paraId="6CDD1C83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L'Output della Pipeline costituisce il contratto logico tra la Pipeline Ufficiale e il componente incaricato dell'elaborazione della richiesta.</w:t>
      </w:r>
    </w:p>
    <w:p w14:paraId="799BB00B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L'Output viene prodotto esclusivamente al completamento di tutte le fasi previste dalla Pipeline e rappresenta l'unica sorgente informativa autorizzata per le fasi successive.</w:t>
      </w:r>
    </w:p>
    <w:p w14:paraId="64BD89E9" w14:textId="77777777" w:rsidR="001844A2" w:rsidRPr="00D70794" w:rsidRDefault="001844A2" w:rsidP="001844A2">
      <w:pPr>
        <w:rPr>
          <w:rFonts w:cstheme="majorHAnsi"/>
          <w:b/>
          <w:bCs/>
          <w:sz w:val="20"/>
          <w:szCs w:val="20"/>
        </w:rPr>
      </w:pPr>
      <w:r w:rsidRPr="00D70794">
        <w:rPr>
          <w:rFonts w:cstheme="majorHAnsi"/>
          <w:b/>
          <w:bCs/>
          <w:sz w:val="20"/>
          <w:szCs w:val="20"/>
        </w:rPr>
        <w:t>Contenuto dell'Output</w:t>
      </w:r>
    </w:p>
    <w:p w14:paraId="5660897C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L'Output della Pipeline deve contenere almeno le seguenti informazioni:</w:t>
      </w:r>
    </w:p>
    <w:p w14:paraId="50872BB8" w14:textId="77777777" w:rsidR="001844A2" w:rsidRPr="00D70794" w:rsidRDefault="001844A2" w:rsidP="001844A2">
      <w:pPr>
        <w:numPr>
          <w:ilvl w:val="0"/>
          <w:numId w:val="53"/>
        </w:num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Entità Core riconosciute; </w:t>
      </w:r>
    </w:p>
    <w:p w14:paraId="6CA50B3B" w14:textId="77777777" w:rsidR="001844A2" w:rsidRPr="00D70794" w:rsidRDefault="001844A2" w:rsidP="001844A2">
      <w:pPr>
        <w:numPr>
          <w:ilvl w:val="0"/>
          <w:numId w:val="53"/>
        </w:num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Fulcro della richiesta; </w:t>
      </w:r>
    </w:p>
    <w:p w14:paraId="12ACCB06" w14:textId="77777777" w:rsidR="001844A2" w:rsidRPr="00D70794" w:rsidRDefault="001844A2" w:rsidP="001844A2">
      <w:pPr>
        <w:numPr>
          <w:ilvl w:val="0"/>
          <w:numId w:val="53"/>
        </w:num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lastRenderedPageBreak/>
        <w:t xml:space="preserve">Percorso Archivistico; </w:t>
      </w:r>
    </w:p>
    <w:p w14:paraId="09F570F0" w14:textId="77777777" w:rsidR="001844A2" w:rsidRPr="00D70794" w:rsidRDefault="001844A2" w:rsidP="001844A2">
      <w:pPr>
        <w:numPr>
          <w:ilvl w:val="0"/>
          <w:numId w:val="53"/>
        </w:num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Trasformazione Archivistica; </w:t>
      </w:r>
    </w:p>
    <w:p w14:paraId="27FA4CCE" w14:textId="77777777" w:rsidR="001844A2" w:rsidRPr="00D70794" w:rsidRDefault="001844A2" w:rsidP="001844A2">
      <w:pPr>
        <w:numPr>
          <w:ilvl w:val="0"/>
          <w:numId w:val="53"/>
        </w:num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Tipologia della richiesta: </w:t>
      </w:r>
    </w:p>
    <w:p w14:paraId="4861355B" w14:textId="77777777" w:rsidR="001844A2" w:rsidRPr="00D70794" w:rsidRDefault="001844A2" w:rsidP="001844A2">
      <w:pPr>
        <w:numPr>
          <w:ilvl w:val="1"/>
          <w:numId w:val="53"/>
        </w:num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Navigazione Archivistica; </w:t>
      </w:r>
    </w:p>
    <w:p w14:paraId="5448B894" w14:textId="77777777" w:rsidR="001844A2" w:rsidRPr="00D70794" w:rsidRDefault="001844A2" w:rsidP="001844A2">
      <w:pPr>
        <w:numPr>
          <w:ilvl w:val="1"/>
          <w:numId w:val="53"/>
        </w:num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Interrogazione Archivistica; </w:t>
      </w:r>
    </w:p>
    <w:p w14:paraId="04DDDB6A" w14:textId="77777777" w:rsidR="001844A2" w:rsidRPr="00D70794" w:rsidRDefault="001844A2" w:rsidP="001844A2">
      <w:pPr>
        <w:numPr>
          <w:ilvl w:val="0"/>
          <w:numId w:val="53"/>
        </w:num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eventuale Query Archivistica. </w:t>
      </w:r>
    </w:p>
    <w:p w14:paraId="4E371639" w14:textId="77777777" w:rsidR="001844A2" w:rsidRPr="00D70794" w:rsidRDefault="001844A2" w:rsidP="001844A2">
      <w:pPr>
        <w:rPr>
          <w:rFonts w:cstheme="majorHAnsi"/>
          <w:b/>
          <w:bCs/>
          <w:sz w:val="20"/>
          <w:szCs w:val="20"/>
        </w:rPr>
      </w:pPr>
      <w:r w:rsidRPr="00D70794">
        <w:rPr>
          <w:rFonts w:cstheme="majorHAnsi"/>
          <w:b/>
          <w:bCs/>
          <w:sz w:val="20"/>
          <w:szCs w:val="20"/>
        </w:rPr>
        <w:t>Regole</w:t>
      </w:r>
    </w:p>
    <w:p w14:paraId="325C62B2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L'Output della Pipeline:</w:t>
      </w:r>
    </w:p>
    <w:p w14:paraId="1D432646" w14:textId="77777777" w:rsidR="001844A2" w:rsidRPr="00D70794" w:rsidRDefault="001844A2" w:rsidP="001844A2">
      <w:pPr>
        <w:numPr>
          <w:ilvl w:val="0"/>
          <w:numId w:val="54"/>
        </w:num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deve essere completo prima dell'avvio dell'elaborazione della richiesta; </w:t>
      </w:r>
    </w:p>
    <w:p w14:paraId="34201C94" w14:textId="77777777" w:rsidR="001844A2" w:rsidRPr="00D70794" w:rsidRDefault="001844A2" w:rsidP="001844A2">
      <w:pPr>
        <w:numPr>
          <w:ilvl w:val="0"/>
          <w:numId w:val="54"/>
        </w:num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deve essere coerente con tutte le regole della Pipeline Ufficiale; </w:t>
      </w:r>
    </w:p>
    <w:p w14:paraId="4EF528BD" w14:textId="77777777" w:rsidR="001844A2" w:rsidRPr="00D70794" w:rsidRDefault="001844A2" w:rsidP="001844A2">
      <w:pPr>
        <w:numPr>
          <w:ilvl w:val="0"/>
          <w:numId w:val="54"/>
        </w:num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non può essere modificato dai componenti destinatari; </w:t>
      </w:r>
    </w:p>
    <w:p w14:paraId="2E28C5BC" w14:textId="77777777" w:rsidR="001844A2" w:rsidRPr="00D70794" w:rsidRDefault="001844A2" w:rsidP="001844A2">
      <w:pPr>
        <w:numPr>
          <w:ilvl w:val="0"/>
          <w:numId w:val="54"/>
        </w:num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costituisce l'unico riferimento autorizzato per l'elaborazione successiva della richiesta. </w:t>
      </w:r>
    </w:p>
    <w:p w14:paraId="6D36866D" w14:textId="77777777" w:rsidR="001844A2" w:rsidRPr="00D70794" w:rsidRDefault="001844A2" w:rsidP="001844A2">
      <w:pPr>
        <w:rPr>
          <w:rFonts w:cstheme="majorHAnsi"/>
          <w:b/>
          <w:bCs/>
          <w:sz w:val="20"/>
          <w:szCs w:val="20"/>
        </w:rPr>
      </w:pPr>
      <w:r w:rsidRPr="00D70794">
        <w:rPr>
          <w:rFonts w:cstheme="majorHAnsi"/>
          <w:b/>
          <w:bCs/>
          <w:sz w:val="20"/>
          <w:szCs w:val="20"/>
        </w:rPr>
        <w:t>Vincoli</w:t>
      </w:r>
    </w:p>
    <w:p w14:paraId="5FCFE83A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I componenti destinatari:</w:t>
      </w:r>
    </w:p>
    <w:p w14:paraId="460CD0D0" w14:textId="77777777" w:rsidR="001844A2" w:rsidRPr="00D70794" w:rsidRDefault="001844A2" w:rsidP="001844A2">
      <w:pPr>
        <w:numPr>
          <w:ilvl w:val="0"/>
          <w:numId w:val="55"/>
        </w:num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non devono ricostruire informazioni già prodotte dalla Pipeline; </w:t>
      </w:r>
    </w:p>
    <w:p w14:paraId="74B389EF" w14:textId="77777777" w:rsidR="001844A2" w:rsidRPr="00D70794" w:rsidRDefault="001844A2" w:rsidP="001844A2">
      <w:pPr>
        <w:numPr>
          <w:ilvl w:val="0"/>
          <w:numId w:val="55"/>
        </w:num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non devono reinterpretare la richiesta dell'utente; </w:t>
      </w:r>
    </w:p>
    <w:p w14:paraId="26BF95E1" w14:textId="77777777" w:rsidR="001844A2" w:rsidRPr="00D70794" w:rsidRDefault="001844A2" w:rsidP="001844A2">
      <w:pPr>
        <w:numPr>
          <w:ilvl w:val="0"/>
          <w:numId w:val="55"/>
        </w:num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devono utilizzare esclusivamente le informazioni contenute nell'Output della Pipeline. </w:t>
      </w:r>
    </w:p>
    <w:p w14:paraId="1EE59C8D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Qualsiasi elaborazione successiva deve essere effettuata preservando integralmente il contenuto dell'Output prodotto dalla Pipeline.</w:t>
      </w:r>
    </w:p>
    <w:p w14:paraId="69B38F75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pict w14:anchorId="557C59C4">
          <v:rect id="_x0000_i1570" style="width:0;height:1.5pt" o:hralign="center" o:hrstd="t" o:hr="t" fillcolor="#a0a0a0" stroked="f"/>
        </w:pict>
      </w:r>
    </w:p>
    <w:p w14:paraId="28936B39" w14:textId="77777777" w:rsidR="001844A2" w:rsidRPr="00945144" w:rsidRDefault="001844A2" w:rsidP="001844A2">
      <w:pPr>
        <w:rPr>
          <w:rFonts w:cstheme="majorHAnsi"/>
          <w:b/>
          <w:bCs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Analisi degli indicatori</w:t>
      </w:r>
    </w:p>
    <w:p w14:paraId="3A853CE1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Input</w:t>
      </w:r>
    </w:p>
    <w:p w14:paraId="247D4F0B" w14:textId="77777777" w:rsidR="001844A2" w:rsidRPr="00945144" w:rsidRDefault="001844A2" w:rsidP="001844A2">
      <w:pPr>
        <w:numPr>
          <w:ilvl w:val="0"/>
          <w:numId w:val="8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richiesta normalizzata. </w:t>
      </w:r>
    </w:p>
    <w:p w14:paraId="764E2186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Obiettivo</w:t>
      </w:r>
    </w:p>
    <w:p w14:paraId="2E690B4A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>Individuare gli indicatori lessicali utili all'interpretazione.</w:t>
      </w:r>
    </w:p>
    <w:p w14:paraId="0EE2E83B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Attività</w:t>
      </w:r>
    </w:p>
    <w:p w14:paraId="31F3EAD0" w14:textId="77777777" w:rsidR="001844A2" w:rsidRPr="00945144" w:rsidRDefault="001844A2" w:rsidP="001844A2">
      <w:pPr>
        <w:numPr>
          <w:ilvl w:val="0"/>
          <w:numId w:val="9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riconoscimento degli indicatori relativi alle entità core; </w:t>
      </w:r>
    </w:p>
    <w:p w14:paraId="7583FD0F" w14:textId="77777777" w:rsidR="001844A2" w:rsidRPr="00945144" w:rsidRDefault="001844A2" w:rsidP="001844A2">
      <w:pPr>
        <w:numPr>
          <w:ilvl w:val="0"/>
          <w:numId w:val="9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riconoscimento degli indicatori di confronto; </w:t>
      </w:r>
    </w:p>
    <w:p w14:paraId="63901DEF" w14:textId="77777777" w:rsidR="001844A2" w:rsidRPr="00945144" w:rsidRDefault="001844A2" w:rsidP="001844A2">
      <w:pPr>
        <w:numPr>
          <w:ilvl w:val="0"/>
          <w:numId w:val="9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riconoscimento degli indicatori di aggregazione; </w:t>
      </w:r>
    </w:p>
    <w:p w14:paraId="2AD952D6" w14:textId="77777777" w:rsidR="001844A2" w:rsidRPr="00945144" w:rsidRDefault="001844A2" w:rsidP="001844A2">
      <w:pPr>
        <w:numPr>
          <w:ilvl w:val="0"/>
          <w:numId w:val="9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individuazione delle ulteriori evidenze linguistiche. </w:t>
      </w:r>
    </w:p>
    <w:p w14:paraId="6E4B9CA1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Regole</w:t>
      </w:r>
    </w:p>
    <w:p w14:paraId="65C4B1DD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>Gli indicatori:</w:t>
      </w:r>
    </w:p>
    <w:p w14:paraId="45E86259" w14:textId="77777777" w:rsidR="001844A2" w:rsidRPr="00945144" w:rsidRDefault="001844A2" w:rsidP="001844A2">
      <w:pPr>
        <w:numPr>
          <w:ilvl w:val="0"/>
          <w:numId w:val="10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costituiscono esclusivamente indizi; </w:t>
      </w:r>
    </w:p>
    <w:p w14:paraId="7F11BBDB" w14:textId="77777777" w:rsidR="001844A2" w:rsidRPr="00945144" w:rsidRDefault="001844A2" w:rsidP="001844A2">
      <w:pPr>
        <w:numPr>
          <w:ilvl w:val="0"/>
          <w:numId w:val="10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lastRenderedPageBreak/>
        <w:t xml:space="preserve">non determinano autonomamente entità, fulcro, trasformazione archivistica, </w:t>
      </w:r>
      <w:r>
        <w:rPr>
          <w:rFonts w:cstheme="majorHAnsi"/>
          <w:sz w:val="20"/>
          <w:szCs w:val="20"/>
        </w:rPr>
        <w:t>famiglia funzionale* (V0 - modello precedente)</w:t>
      </w:r>
      <w:r w:rsidRPr="00945144">
        <w:rPr>
          <w:rFonts w:cstheme="majorHAnsi"/>
          <w:sz w:val="20"/>
          <w:szCs w:val="20"/>
        </w:rPr>
        <w:t xml:space="preserve"> o routing. </w:t>
      </w:r>
    </w:p>
    <w:p w14:paraId="6660C45B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Output</w:t>
      </w:r>
    </w:p>
    <w:p w14:paraId="2959C461" w14:textId="77777777" w:rsidR="001844A2" w:rsidRPr="00945144" w:rsidRDefault="001844A2" w:rsidP="001844A2">
      <w:pPr>
        <w:numPr>
          <w:ilvl w:val="0"/>
          <w:numId w:val="11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insieme degli indicatori riconosciuti. </w:t>
      </w:r>
    </w:p>
    <w:p w14:paraId="73CF9799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pict w14:anchorId="1E8C84D4">
          <v:rect id="_x0000_i1571" style="width:0;height:1.5pt" o:hralign="center" o:hrstd="t" o:hr="t" fillcolor="#a0a0a0" stroked="f"/>
        </w:pict>
      </w:r>
    </w:p>
    <w:p w14:paraId="7DF7CB07" w14:textId="77777777" w:rsidR="001844A2" w:rsidRPr="00945144" w:rsidRDefault="001844A2" w:rsidP="001844A2">
      <w:pPr>
        <w:rPr>
          <w:rFonts w:cstheme="majorHAnsi"/>
          <w:b/>
          <w:bCs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Riconoscimento delle entità core</w:t>
      </w:r>
    </w:p>
    <w:p w14:paraId="2634D4E3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Input</w:t>
      </w:r>
    </w:p>
    <w:p w14:paraId="53D7E05B" w14:textId="77777777" w:rsidR="001844A2" w:rsidRPr="00945144" w:rsidRDefault="001844A2" w:rsidP="001844A2">
      <w:pPr>
        <w:numPr>
          <w:ilvl w:val="0"/>
          <w:numId w:val="12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richiesta normalizzata; </w:t>
      </w:r>
    </w:p>
    <w:p w14:paraId="1BC6DF5F" w14:textId="77777777" w:rsidR="001844A2" w:rsidRPr="00945144" w:rsidRDefault="001844A2" w:rsidP="001844A2">
      <w:pPr>
        <w:numPr>
          <w:ilvl w:val="0"/>
          <w:numId w:val="12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indicatori riconosciuti. </w:t>
      </w:r>
    </w:p>
    <w:p w14:paraId="377410F6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Obiettivo</w:t>
      </w:r>
    </w:p>
    <w:p w14:paraId="7ABB71D9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>Individuare le entità archivistiche effettivamente presenti nella richiesta.</w:t>
      </w:r>
    </w:p>
    <w:p w14:paraId="040B92CA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>Le sole entità core ammesse sono:</w:t>
      </w:r>
    </w:p>
    <w:p w14:paraId="4B0AF3B9" w14:textId="77777777" w:rsidR="001844A2" w:rsidRPr="00945144" w:rsidRDefault="001844A2" w:rsidP="001844A2">
      <w:pPr>
        <w:numPr>
          <w:ilvl w:val="0"/>
          <w:numId w:val="13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OBJECT </w:t>
      </w:r>
    </w:p>
    <w:p w14:paraId="7E34DDB7" w14:textId="77777777" w:rsidR="001844A2" w:rsidRPr="00945144" w:rsidRDefault="001844A2" w:rsidP="001844A2">
      <w:pPr>
        <w:numPr>
          <w:ilvl w:val="0"/>
          <w:numId w:val="13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BOX </w:t>
      </w:r>
    </w:p>
    <w:p w14:paraId="4D2AA9B2" w14:textId="77777777" w:rsidR="001844A2" w:rsidRPr="00945144" w:rsidRDefault="001844A2" w:rsidP="001844A2">
      <w:pPr>
        <w:numPr>
          <w:ilvl w:val="0"/>
          <w:numId w:val="13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LOCATION </w:t>
      </w:r>
    </w:p>
    <w:p w14:paraId="78BCE103" w14:textId="77777777" w:rsidR="001844A2" w:rsidRPr="00945144" w:rsidRDefault="001844A2" w:rsidP="001844A2">
      <w:pPr>
        <w:numPr>
          <w:ilvl w:val="0"/>
          <w:numId w:val="13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CATEGORY </w:t>
      </w:r>
    </w:p>
    <w:p w14:paraId="011117A5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>Elementi non riconducibili alle entità core possono contribuire esclusivamente come evidenze interpretative.</w:t>
      </w:r>
    </w:p>
    <w:p w14:paraId="07C4C99F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Output</w:t>
      </w:r>
    </w:p>
    <w:p w14:paraId="2377807A" w14:textId="77777777" w:rsidR="001844A2" w:rsidRDefault="001844A2" w:rsidP="001844A2">
      <w:pPr>
        <w:numPr>
          <w:ilvl w:val="0"/>
          <w:numId w:val="14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elenco delle entità core riconosciute. </w:t>
      </w:r>
    </w:p>
    <w:p w14:paraId="3A8891A3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t xml:space="preserve">Nota: </w:t>
      </w:r>
      <w:r w:rsidRPr="00945144">
        <w:rPr>
          <w:rFonts w:cstheme="majorHAnsi"/>
          <w:sz w:val="20"/>
          <w:szCs w:val="20"/>
        </w:rPr>
        <w:t xml:space="preserve">Quando più interpretazioni risultano equivalenti e non esiste una trasformazione dominante, la pipeline applica la </w:t>
      </w:r>
      <w:r w:rsidRPr="00945144">
        <w:rPr>
          <w:rFonts w:cstheme="majorHAnsi"/>
          <w:b/>
          <w:bCs/>
          <w:sz w:val="20"/>
          <w:szCs w:val="20"/>
        </w:rPr>
        <w:t>Regola R19</w:t>
      </w:r>
      <w:r w:rsidRPr="00945144">
        <w:rPr>
          <w:rFonts w:cstheme="majorHAnsi"/>
          <w:sz w:val="20"/>
          <w:szCs w:val="20"/>
        </w:rPr>
        <w:t>, attivando la chiarificazione.</w:t>
      </w:r>
    </w:p>
    <w:p w14:paraId="2447FD16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</w:p>
    <w:p w14:paraId="78C4EF22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pict w14:anchorId="0FD07D94">
          <v:rect id="_x0000_i1572" style="width:0;height:1.5pt" o:hralign="center" o:hrstd="t" o:hr="t" fillcolor="#a0a0a0" stroked="f"/>
        </w:pict>
      </w:r>
    </w:p>
    <w:p w14:paraId="3616E9C2" w14:textId="77777777" w:rsidR="001844A2" w:rsidRPr="00945144" w:rsidRDefault="001844A2" w:rsidP="001844A2">
      <w:pPr>
        <w:rPr>
          <w:rFonts w:cstheme="majorHAnsi"/>
          <w:b/>
          <w:bCs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Individuazione del Fulcro</w:t>
      </w:r>
    </w:p>
    <w:p w14:paraId="28127B70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Input</w:t>
      </w:r>
    </w:p>
    <w:p w14:paraId="681647DC" w14:textId="77777777" w:rsidR="001844A2" w:rsidRPr="00945144" w:rsidRDefault="001844A2" w:rsidP="001844A2">
      <w:pPr>
        <w:numPr>
          <w:ilvl w:val="0"/>
          <w:numId w:val="15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richiesta; </w:t>
      </w:r>
    </w:p>
    <w:p w14:paraId="39CFAA66" w14:textId="77777777" w:rsidR="001844A2" w:rsidRPr="00945144" w:rsidRDefault="001844A2" w:rsidP="001844A2">
      <w:pPr>
        <w:numPr>
          <w:ilvl w:val="0"/>
          <w:numId w:val="15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entità core riconosciute; </w:t>
      </w:r>
    </w:p>
    <w:p w14:paraId="6EC8DEF9" w14:textId="77777777" w:rsidR="001844A2" w:rsidRPr="00945144" w:rsidRDefault="001844A2" w:rsidP="001844A2">
      <w:pPr>
        <w:numPr>
          <w:ilvl w:val="0"/>
          <w:numId w:val="15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indicatori; </w:t>
      </w:r>
    </w:p>
    <w:p w14:paraId="2B1EE115" w14:textId="77777777" w:rsidR="001844A2" w:rsidRPr="00945144" w:rsidRDefault="001844A2" w:rsidP="001844A2">
      <w:pPr>
        <w:numPr>
          <w:ilvl w:val="0"/>
          <w:numId w:val="15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evidenze disponibili. </w:t>
      </w:r>
    </w:p>
    <w:p w14:paraId="5AADA863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Obiettivo</w:t>
      </w:r>
    </w:p>
    <w:p w14:paraId="5321BBED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>Determinare il reale obiettivo informativo della richiesta.</w:t>
      </w:r>
    </w:p>
    <w:p w14:paraId="50334465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>Il Fulcro viene utilizzato esclusivamente per:</w:t>
      </w:r>
    </w:p>
    <w:p w14:paraId="59D3B39A" w14:textId="77777777" w:rsidR="001844A2" w:rsidRPr="00945144" w:rsidRDefault="001844A2" w:rsidP="001844A2">
      <w:pPr>
        <w:numPr>
          <w:ilvl w:val="0"/>
          <w:numId w:val="16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interpretare la richiesta; </w:t>
      </w:r>
    </w:p>
    <w:p w14:paraId="299DFDC7" w14:textId="77777777" w:rsidR="001844A2" w:rsidRPr="00945144" w:rsidRDefault="001844A2" w:rsidP="001844A2">
      <w:pPr>
        <w:numPr>
          <w:ilvl w:val="0"/>
          <w:numId w:val="16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costruire il percorso archivistico; </w:t>
      </w:r>
    </w:p>
    <w:p w14:paraId="2D1D852C" w14:textId="77777777" w:rsidR="001844A2" w:rsidRPr="00945144" w:rsidRDefault="001844A2" w:rsidP="001844A2">
      <w:pPr>
        <w:numPr>
          <w:ilvl w:val="0"/>
          <w:numId w:val="16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lastRenderedPageBreak/>
        <w:t xml:space="preserve">gestire le eventuali disambiguazioni. </w:t>
      </w:r>
    </w:p>
    <w:p w14:paraId="608AC691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>Il Fulcro:</w:t>
      </w:r>
    </w:p>
    <w:p w14:paraId="46F0A3DC" w14:textId="77777777" w:rsidR="001844A2" w:rsidRPr="00945144" w:rsidRDefault="001844A2" w:rsidP="001844A2">
      <w:pPr>
        <w:numPr>
          <w:ilvl w:val="0"/>
          <w:numId w:val="17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non determina direttamente la </w:t>
      </w:r>
      <w:r>
        <w:rPr>
          <w:rFonts w:cstheme="majorHAnsi"/>
          <w:sz w:val="20"/>
          <w:szCs w:val="20"/>
        </w:rPr>
        <w:t>famiglia funzionale* (V0 - modello precedente)</w:t>
      </w:r>
      <w:r w:rsidRPr="00945144">
        <w:rPr>
          <w:rFonts w:cstheme="majorHAnsi"/>
          <w:sz w:val="20"/>
          <w:szCs w:val="20"/>
        </w:rPr>
        <w:t xml:space="preserve">; </w:t>
      </w:r>
    </w:p>
    <w:p w14:paraId="18CAFA14" w14:textId="77777777" w:rsidR="001844A2" w:rsidRPr="00945144" w:rsidRDefault="001844A2" w:rsidP="001844A2">
      <w:pPr>
        <w:numPr>
          <w:ilvl w:val="0"/>
          <w:numId w:val="17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non determina direttamente il routing; </w:t>
      </w:r>
    </w:p>
    <w:p w14:paraId="3DE88BDC" w14:textId="77777777" w:rsidR="001844A2" w:rsidRPr="00945144" w:rsidRDefault="001844A2" w:rsidP="001844A2">
      <w:pPr>
        <w:numPr>
          <w:ilvl w:val="0"/>
          <w:numId w:val="17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non coincide necessariamente con la prima entità riconosciuta; </w:t>
      </w:r>
    </w:p>
    <w:p w14:paraId="1D4A5269" w14:textId="77777777" w:rsidR="001844A2" w:rsidRPr="00945144" w:rsidRDefault="001844A2" w:rsidP="001844A2">
      <w:pPr>
        <w:numPr>
          <w:ilvl w:val="0"/>
          <w:numId w:val="17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prevale sugli indicatori lessicali. </w:t>
      </w:r>
    </w:p>
    <w:p w14:paraId="474857AB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Output</w:t>
      </w:r>
    </w:p>
    <w:p w14:paraId="3D580693" w14:textId="77777777" w:rsidR="001844A2" w:rsidRPr="00945144" w:rsidRDefault="001844A2" w:rsidP="001844A2">
      <w:pPr>
        <w:numPr>
          <w:ilvl w:val="0"/>
          <w:numId w:val="18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Fulcro candidato. </w:t>
      </w:r>
    </w:p>
    <w:p w14:paraId="75010BDE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pict w14:anchorId="4C6E51F5">
          <v:rect id="_x0000_i1573" style="width:0;height:1.5pt" o:hralign="center" o:hrstd="t" o:hr="t" fillcolor="#a0a0a0" stroked="f"/>
        </w:pict>
      </w:r>
    </w:p>
    <w:p w14:paraId="44313504" w14:textId="77777777" w:rsidR="001844A2" w:rsidRPr="00945144" w:rsidRDefault="001844A2" w:rsidP="001844A2">
      <w:pPr>
        <w:rPr>
          <w:rFonts w:cstheme="majorHAnsi"/>
          <w:b/>
          <w:bCs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Costruzione del percorso archivistico</w:t>
      </w:r>
    </w:p>
    <w:p w14:paraId="2ECBAD8D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Input</w:t>
      </w:r>
    </w:p>
    <w:p w14:paraId="56CDBE8E" w14:textId="77777777" w:rsidR="001844A2" w:rsidRPr="00945144" w:rsidRDefault="001844A2" w:rsidP="001844A2">
      <w:pPr>
        <w:numPr>
          <w:ilvl w:val="0"/>
          <w:numId w:val="19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entità core riconosciute; </w:t>
      </w:r>
    </w:p>
    <w:p w14:paraId="2E14409A" w14:textId="77777777" w:rsidR="001844A2" w:rsidRPr="00945144" w:rsidRDefault="001844A2" w:rsidP="001844A2">
      <w:pPr>
        <w:numPr>
          <w:ilvl w:val="0"/>
          <w:numId w:val="19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Fulcro candidato. </w:t>
      </w:r>
    </w:p>
    <w:p w14:paraId="59FF26D1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Obiettivo</w:t>
      </w:r>
    </w:p>
    <w:p w14:paraId="2C80F5B8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>Costruire automaticamente il percorso archivistico necessario per soddisfare la richiesta.</w:t>
      </w:r>
    </w:p>
    <w:p w14:paraId="6A5F6CDB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>La costruzione del percorso utilizza esclusivamente il modello relazionale ufficiale:</w:t>
      </w:r>
    </w:p>
    <w:p w14:paraId="69E005AB" w14:textId="77777777" w:rsidR="001844A2" w:rsidRPr="00945144" w:rsidRDefault="001844A2" w:rsidP="001844A2">
      <w:pPr>
        <w:numPr>
          <w:ilvl w:val="0"/>
          <w:numId w:val="20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OBJECT </w:t>
      </w:r>
      <w:r w:rsidRPr="00945144">
        <w:rPr>
          <w:rFonts w:ascii="Cambria Math" w:hAnsi="Cambria Math" w:cs="Cambria Math"/>
          <w:sz w:val="20"/>
          <w:szCs w:val="20"/>
        </w:rPr>
        <w:t>⇄</w:t>
      </w:r>
      <w:r w:rsidRPr="00945144">
        <w:rPr>
          <w:rFonts w:cstheme="majorHAnsi"/>
          <w:sz w:val="20"/>
          <w:szCs w:val="20"/>
        </w:rPr>
        <w:t xml:space="preserve"> BOX </w:t>
      </w:r>
    </w:p>
    <w:p w14:paraId="5246517A" w14:textId="77777777" w:rsidR="001844A2" w:rsidRPr="00945144" w:rsidRDefault="001844A2" w:rsidP="001844A2">
      <w:pPr>
        <w:numPr>
          <w:ilvl w:val="0"/>
          <w:numId w:val="20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BOX </w:t>
      </w:r>
      <w:r w:rsidRPr="00945144">
        <w:rPr>
          <w:rFonts w:ascii="Cambria Math" w:hAnsi="Cambria Math" w:cs="Cambria Math"/>
          <w:sz w:val="20"/>
          <w:szCs w:val="20"/>
        </w:rPr>
        <w:t>⇄</w:t>
      </w:r>
      <w:r w:rsidRPr="00945144">
        <w:rPr>
          <w:rFonts w:cstheme="majorHAnsi"/>
          <w:sz w:val="20"/>
          <w:szCs w:val="20"/>
        </w:rPr>
        <w:t xml:space="preserve"> LOCATION </w:t>
      </w:r>
    </w:p>
    <w:p w14:paraId="6EB0A5C9" w14:textId="77777777" w:rsidR="001844A2" w:rsidRPr="00945144" w:rsidRDefault="001844A2" w:rsidP="001844A2">
      <w:pPr>
        <w:numPr>
          <w:ilvl w:val="0"/>
          <w:numId w:val="20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BOX </w:t>
      </w:r>
      <w:r w:rsidRPr="00945144">
        <w:rPr>
          <w:rFonts w:ascii="Cambria Math" w:hAnsi="Cambria Math" w:cs="Cambria Math"/>
          <w:sz w:val="20"/>
          <w:szCs w:val="20"/>
        </w:rPr>
        <w:t>⇄</w:t>
      </w:r>
      <w:r w:rsidRPr="00945144">
        <w:rPr>
          <w:rFonts w:cstheme="majorHAnsi"/>
          <w:sz w:val="20"/>
          <w:szCs w:val="20"/>
        </w:rPr>
        <w:t xml:space="preserve"> CATEGORY </w:t>
      </w:r>
    </w:p>
    <w:p w14:paraId="09D50283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>Le relazioni sono bidirezionali.</w:t>
      </w:r>
    </w:p>
    <w:p w14:paraId="4BCE240C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>Il percorso archivistico rappresenta esclusivamente il processo di navigazione tra le entità e non costituisce un criterio di classificazione.</w:t>
      </w:r>
    </w:p>
    <w:p w14:paraId="3E49ACA3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Output</w:t>
      </w:r>
    </w:p>
    <w:p w14:paraId="2B70BF9C" w14:textId="77777777" w:rsidR="001844A2" w:rsidRPr="00945144" w:rsidRDefault="001844A2" w:rsidP="001844A2">
      <w:pPr>
        <w:numPr>
          <w:ilvl w:val="0"/>
          <w:numId w:val="21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percorso archivistico candidato. </w:t>
      </w:r>
    </w:p>
    <w:p w14:paraId="1F7387B6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pict w14:anchorId="3F4B10E0">
          <v:rect id="_x0000_i1574" style="width:0;height:1.5pt" o:hralign="center" o:hrstd="t" o:hr="t" fillcolor="#a0a0a0" stroked="f"/>
        </w:pict>
      </w:r>
    </w:p>
    <w:p w14:paraId="2E2A01E6" w14:textId="77777777" w:rsidR="001844A2" w:rsidRPr="00945144" w:rsidRDefault="001844A2" w:rsidP="001844A2">
      <w:pPr>
        <w:rPr>
          <w:rFonts w:cstheme="majorHAnsi"/>
          <w:b/>
          <w:bCs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Individuazione della Trasformazione Archivistica</w:t>
      </w:r>
    </w:p>
    <w:p w14:paraId="1C97918C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Input</w:t>
      </w:r>
    </w:p>
    <w:p w14:paraId="7DB77C26" w14:textId="77777777" w:rsidR="001844A2" w:rsidRPr="00945144" w:rsidRDefault="001844A2" w:rsidP="001844A2">
      <w:pPr>
        <w:numPr>
          <w:ilvl w:val="0"/>
          <w:numId w:val="22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percorso archivistico; </w:t>
      </w:r>
    </w:p>
    <w:p w14:paraId="0322CB46" w14:textId="77777777" w:rsidR="001844A2" w:rsidRPr="00945144" w:rsidRDefault="001844A2" w:rsidP="001844A2">
      <w:pPr>
        <w:numPr>
          <w:ilvl w:val="0"/>
          <w:numId w:val="22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entità riconosciute; </w:t>
      </w:r>
    </w:p>
    <w:p w14:paraId="68DCED81" w14:textId="77777777" w:rsidR="001844A2" w:rsidRPr="00945144" w:rsidRDefault="001844A2" w:rsidP="001844A2">
      <w:pPr>
        <w:numPr>
          <w:ilvl w:val="0"/>
          <w:numId w:val="22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Fulcro candidato. </w:t>
      </w:r>
    </w:p>
    <w:p w14:paraId="7E906D17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Obiettivo</w:t>
      </w:r>
    </w:p>
    <w:p w14:paraId="05B60C89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>Individuare la trasformazione archivistica richiesta.</w:t>
      </w:r>
    </w:p>
    <w:p w14:paraId="340B9CF1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>La trasformazione archivistica rappresenta la relazione archivistica finale sulla quale converge il risultato della ricerca.</w:t>
      </w:r>
    </w:p>
    <w:p w14:paraId="3C9093BB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>La trasformazione:</w:t>
      </w:r>
    </w:p>
    <w:p w14:paraId="11804008" w14:textId="77777777" w:rsidR="001844A2" w:rsidRPr="00945144" w:rsidRDefault="001844A2" w:rsidP="001844A2">
      <w:pPr>
        <w:numPr>
          <w:ilvl w:val="0"/>
          <w:numId w:val="23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lastRenderedPageBreak/>
        <w:t xml:space="preserve">deriva dal percorso archivistico costruito dalla pipeline; </w:t>
      </w:r>
    </w:p>
    <w:p w14:paraId="0025373F" w14:textId="77777777" w:rsidR="001844A2" w:rsidRPr="00945144" w:rsidRDefault="001844A2" w:rsidP="001844A2">
      <w:pPr>
        <w:numPr>
          <w:ilvl w:val="0"/>
          <w:numId w:val="23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può essere diretta oppure composta; </w:t>
      </w:r>
    </w:p>
    <w:p w14:paraId="2EC5122D" w14:textId="77777777" w:rsidR="001844A2" w:rsidRPr="00945144" w:rsidRDefault="001844A2" w:rsidP="001844A2">
      <w:pPr>
        <w:numPr>
          <w:ilvl w:val="0"/>
          <w:numId w:val="23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non viene individuata mediante un elenco statico di casi. </w:t>
      </w:r>
    </w:p>
    <w:p w14:paraId="59571B38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>Esempi:</w:t>
      </w:r>
    </w:p>
    <w:p w14:paraId="7DBC1785" w14:textId="77777777" w:rsidR="001844A2" w:rsidRPr="00945144" w:rsidRDefault="001844A2" w:rsidP="001844A2">
      <w:pPr>
        <w:numPr>
          <w:ilvl w:val="0"/>
          <w:numId w:val="24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OBJECT → BOX </w:t>
      </w:r>
    </w:p>
    <w:p w14:paraId="33DF43E6" w14:textId="77777777" w:rsidR="001844A2" w:rsidRPr="00945144" w:rsidRDefault="001844A2" w:rsidP="001844A2">
      <w:pPr>
        <w:numPr>
          <w:ilvl w:val="0"/>
          <w:numId w:val="24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BOX → OBJECT </w:t>
      </w:r>
    </w:p>
    <w:p w14:paraId="173CAEB1" w14:textId="77777777" w:rsidR="001844A2" w:rsidRPr="00945144" w:rsidRDefault="001844A2" w:rsidP="001844A2">
      <w:pPr>
        <w:numPr>
          <w:ilvl w:val="0"/>
          <w:numId w:val="24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LOCATION → BOX </w:t>
      </w:r>
    </w:p>
    <w:p w14:paraId="0E067181" w14:textId="77777777" w:rsidR="001844A2" w:rsidRPr="00945144" w:rsidRDefault="001844A2" w:rsidP="001844A2">
      <w:pPr>
        <w:numPr>
          <w:ilvl w:val="0"/>
          <w:numId w:val="24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BOX → LOCATION </w:t>
      </w:r>
    </w:p>
    <w:p w14:paraId="283D13FE" w14:textId="77777777" w:rsidR="001844A2" w:rsidRPr="00945144" w:rsidRDefault="001844A2" w:rsidP="001844A2">
      <w:pPr>
        <w:numPr>
          <w:ilvl w:val="0"/>
          <w:numId w:val="24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OBJECT → LOCATION </w:t>
      </w:r>
    </w:p>
    <w:p w14:paraId="4A34BE9B" w14:textId="77777777" w:rsidR="001844A2" w:rsidRPr="00945144" w:rsidRDefault="001844A2" w:rsidP="001844A2">
      <w:pPr>
        <w:numPr>
          <w:ilvl w:val="0"/>
          <w:numId w:val="24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LOCATION → OBJECT </w:t>
      </w:r>
    </w:p>
    <w:p w14:paraId="64811726" w14:textId="77777777" w:rsidR="001844A2" w:rsidRPr="00945144" w:rsidRDefault="001844A2" w:rsidP="001844A2">
      <w:pPr>
        <w:numPr>
          <w:ilvl w:val="0"/>
          <w:numId w:val="24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OBJECT → CATEGORY </w:t>
      </w:r>
    </w:p>
    <w:p w14:paraId="4761FAA6" w14:textId="77777777" w:rsidR="001844A2" w:rsidRPr="00945144" w:rsidRDefault="001844A2" w:rsidP="001844A2">
      <w:pPr>
        <w:numPr>
          <w:ilvl w:val="0"/>
          <w:numId w:val="24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CATEGORY → OBJECT </w:t>
      </w:r>
    </w:p>
    <w:p w14:paraId="14D99716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Output</w:t>
      </w:r>
    </w:p>
    <w:p w14:paraId="7A85E63A" w14:textId="77777777" w:rsidR="001844A2" w:rsidRPr="00945144" w:rsidRDefault="001844A2" w:rsidP="001844A2">
      <w:pPr>
        <w:numPr>
          <w:ilvl w:val="0"/>
          <w:numId w:val="25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trasformazione archivistica candidata. </w:t>
      </w:r>
    </w:p>
    <w:p w14:paraId="7DDE4AF5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pict w14:anchorId="3DD3384B">
          <v:rect id="_x0000_i1575" style="width:0;height:1.5pt" o:hralign="center" o:hrstd="t" o:hr="t" fillcolor="#a0a0a0" stroked="f"/>
        </w:pict>
      </w:r>
    </w:p>
    <w:p w14:paraId="53EE9E00" w14:textId="77777777" w:rsidR="001844A2" w:rsidRPr="00945144" w:rsidRDefault="001844A2" w:rsidP="001844A2">
      <w:pPr>
        <w:rPr>
          <w:rFonts w:cstheme="majorHAnsi"/>
          <w:b/>
          <w:bCs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Routing</w:t>
      </w:r>
    </w:p>
    <w:p w14:paraId="04304FBA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Input</w:t>
      </w:r>
    </w:p>
    <w:p w14:paraId="4C6F515C" w14:textId="77777777" w:rsidR="001844A2" w:rsidRPr="00945144" w:rsidRDefault="001844A2" w:rsidP="001844A2">
      <w:pPr>
        <w:numPr>
          <w:ilvl w:val="0"/>
          <w:numId w:val="30"/>
        </w:num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t>famiglia funzionale* (V0 - modello precedente)</w:t>
      </w:r>
      <w:r w:rsidRPr="00945144">
        <w:rPr>
          <w:rFonts w:cstheme="majorHAnsi"/>
          <w:sz w:val="20"/>
          <w:szCs w:val="20"/>
        </w:rPr>
        <w:t xml:space="preserve"> candidata. </w:t>
      </w:r>
    </w:p>
    <w:p w14:paraId="65911880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Obiettivo</w:t>
      </w:r>
    </w:p>
    <w:p w14:paraId="0A65DDCA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>Individuare il motore incaricato dell'elaborazione.</w:t>
      </w:r>
    </w:p>
    <w:p w14:paraId="00FA4875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>ENGINE_A ed ENGINE_B condividono il medesimo modello di navigazione archivistica.</w:t>
      </w:r>
    </w:p>
    <w:p w14:paraId="1CBA5B37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>ENGINE_B introduce esclusivamente elaborazioni aggiuntive non soddisfacibili mediante ENGINE_A.</w:t>
      </w:r>
    </w:p>
    <w:p w14:paraId="344A14FD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Output</w:t>
      </w:r>
    </w:p>
    <w:p w14:paraId="1914023F" w14:textId="77777777" w:rsidR="001844A2" w:rsidRPr="00945144" w:rsidRDefault="001844A2" w:rsidP="001844A2">
      <w:pPr>
        <w:numPr>
          <w:ilvl w:val="0"/>
          <w:numId w:val="31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motore selezionato. </w:t>
      </w:r>
    </w:p>
    <w:p w14:paraId="2FA6DBEE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pict w14:anchorId="6B2363B2">
          <v:rect id="_x0000_i1576" style="width:0;height:1.5pt" o:hralign="center" o:hrstd="t" o:hr="t" fillcolor="#a0a0a0" stroked="f"/>
        </w:pict>
      </w:r>
    </w:p>
    <w:p w14:paraId="2F4FFBA9" w14:textId="77777777" w:rsidR="001844A2" w:rsidRPr="00945144" w:rsidRDefault="001844A2" w:rsidP="001844A2">
      <w:pPr>
        <w:rPr>
          <w:rFonts w:cstheme="majorHAnsi"/>
          <w:b/>
          <w:bCs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Produzione della risposta</w:t>
      </w:r>
    </w:p>
    <w:p w14:paraId="2A765B73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Input</w:t>
      </w:r>
    </w:p>
    <w:p w14:paraId="199F0CD4" w14:textId="77777777" w:rsidR="001844A2" w:rsidRPr="00945144" w:rsidRDefault="001844A2" w:rsidP="001844A2">
      <w:pPr>
        <w:numPr>
          <w:ilvl w:val="0"/>
          <w:numId w:val="32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motore selezionato. </w:t>
      </w:r>
    </w:p>
    <w:p w14:paraId="05BBEC23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Obiettivo</w:t>
      </w:r>
    </w:p>
    <w:p w14:paraId="155E9EA5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>Produrre la risposta archivistica più corretta.</w:t>
      </w:r>
    </w:p>
    <w:p w14:paraId="69F8EA4E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>La risposta deve rispettare:</w:t>
      </w:r>
    </w:p>
    <w:p w14:paraId="0D41AA0A" w14:textId="77777777" w:rsidR="001844A2" w:rsidRPr="00945144" w:rsidRDefault="001844A2" w:rsidP="001844A2">
      <w:pPr>
        <w:numPr>
          <w:ilvl w:val="0"/>
          <w:numId w:val="33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il Fulcro individuato; </w:t>
      </w:r>
    </w:p>
    <w:p w14:paraId="2B24E873" w14:textId="77777777" w:rsidR="001844A2" w:rsidRPr="00945144" w:rsidRDefault="001844A2" w:rsidP="001844A2">
      <w:pPr>
        <w:numPr>
          <w:ilvl w:val="0"/>
          <w:numId w:val="33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il percorso archivistico costruito; </w:t>
      </w:r>
    </w:p>
    <w:p w14:paraId="41F63AB3" w14:textId="77777777" w:rsidR="001844A2" w:rsidRPr="00945144" w:rsidRDefault="001844A2" w:rsidP="001844A2">
      <w:pPr>
        <w:numPr>
          <w:ilvl w:val="0"/>
          <w:numId w:val="33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lastRenderedPageBreak/>
        <w:t xml:space="preserve">la Trasformazione Archivistica individuata; </w:t>
      </w:r>
    </w:p>
    <w:p w14:paraId="1E36C457" w14:textId="77777777" w:rsidR="001844A2" w:rsidRPr="00945144" w:rsidRDefault="001844A2" w:rsidP="001844A2">
      <w:pPr>
        <w:numPr>
          <w:ilvl w:val="0"/>
          <w:numId w:val="33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la </w:t>
      </w:r>
      <w:r>
        <w:rPr>
          <w:rFonts w:cstheme="majorHAnsi"/>
          <w:sz w:val="20"/>
          <w:szCs w:val="20"/>
        </w:rPr>
        <w:t>famiglia funzionale* (V0 - modello precedente)</w:t>
      </w:r>
      <w:r w:rsidRPr="00945144">
        <w:rPr>
          <w:rFonts w:cstheme="majorHAnsi"/>
          <w:sz w:val="20"/>
          <w:szCs w:val="20"/>
        </w:rPr>
        <w:t xml:space="preserve"> classificata. </w:t>
      </w:r>
    </w:p>
    <w:p w14:paraId="3616F2E1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>La chiarificazione deve essere utilizzata esclusivamente nei casi previsti dalla Pipeline.</w:t>
      </w:r>
    </w:p>
    <w:p w14:paraId="29708133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Output</w:t>
      </w:r>
    </w:p>
    <w:p w14:paraId="5C1944BD" w14:textId="77777777" w:rsidR="001844A2" w:rsidRPr="00945144" w:rsidRDefault="001844A2" w:rsidP="001844A2">
      <w:pPr>
        <w:numPr>
          <w:ilvl w:val="0"/>
          <w:numId w:val="34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risposta finale. </w:t>
      </w:r>
    </w:p>
    <w:p w14:paraId="506EDDE0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pict w14:anchorId="47B48452">
          <v:rect id="_x0000_i1577" style="width:0;height:1.5pt" o:hralign="center" o:hrstd="t" o:hr="t" fillcolor="#a0a0a0" stroked="f"/>
        </w:pict>
      </w:r>
    </w:p>
    <w:p w14:paraId="4842C4B3" w14:textId="77777777" w:rsidR="001844A2" w:rsidRPr="00945144" w:rsidRDefault="001844A2" w:rsidP="001844A2">
      <w:pPr>
        <w:rPr>
          <w:rFonts w:cstheme="majorHAnsi"/>
          <w:b/>
          <w:bCs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Divieti architetturali</w:t>
      </w:r>
    </w:p>
    <w:p w14:paraId="4480D733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>Sono espressamente vietati:</w:t>
      </w:r>
    </w:p>
    <w:p w14:paraId="1DCCA701" w14:textId="77777777" w:rsidR="001844A2" w:rsidRPr="00945144" w:rsidRDefault="001844A2" w:rsidP="001844A2">
      <w:pPr>
        <w:numPr>
          <w:ilvl w:val="0"/>
          <w:numId w:val="35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classificare direttamente una </w:t>
      </w:r>
      <w:r>
        <w:rPr>
          <w:rFonts w:cstheme="majorHAnsi"/>
          <w:sz w:val="20"/>
          <w:szCs w:val="20"/>
        </w:rPr>
        <w:t>famiglia funzionale* (V0 - modello precedente)</w:t>
      </w:r>
      <w:r w:rsidRPr="00945144">
        <w:rPr>
          <w:rFonts w:cstheme="majorHAnsi"/>
          <w:sz w:val="20"/>
          <w:szCs w:val="20"/>
        </w:rPr>
        <w:t xml:space="preserve"> senza avere prima individuato la Trasformazione Archivistica; </w:t>
      </w:r>
    </w:p>
    <w:p w14:paraId="4F2FA548" w14:textId="77777777" w:rsidR="001844A2" w:rsidRPr="00945144" w:rsidRDefault="001844A2" w:rsidP="001844A2">
      <w:pPr>
        <w:numPr>
          <w:ilvl w:val="0"/>
          <w:numId w:val="35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utilizzare il percorso archivistico come criterio di classificazione; </w:t>
      </w:r>
    </w:p>
    <w:p w14:paraId="71E4A5C7" w14:textId="77777777" w:rsidR="001844A2" w:rsidRPr="00945144" w:rsidRDefault="001844A2" w:rsidP="001844A2">
      <w:pPr>
        <w:numPr>
          <w:ilvl w:val="0"/>
          <w:numId w:val="35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determinare automaticamente una </w:t>
      </w:r>
      <w:r>
        <w:rPr>
          <w:rFonts w:cstheme="majorHAnsi"/>
          <w:sz w:val="20"/>
          <w:szCs w:val="20"/>
        </w:rPr>
        <w:t>famiglia funzionale* (V0 - modello precedente)</w:t>
      </w:r>
      <w:r w:rsidRPr="00945144">
        <w:rPr>
          <w:rFonts w:cstheme="majorHAnsi"/>
          <w:sz w:val="20"/>
          <w:szCs w:val="20"/>
        </w:rPr>
        <w:t xml:space="preserve"> in presenza di ambiguità tra entità core; </w:t>
      </w:r>
    </w:p>
    <w:p w14:paraId="6BB8AF56" w14:textId="77777777" w:rsidR="001844A2" w:rsidRPr="00945144" w:rsidRDefault="001844A2" w:rsidP="001844A2">
      <w:pPr>
        <w:numPr>
          <w:ilvl w:val="0"/>
          <w:numId w:val="35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effettuare routing basato esclusivamente sugli indicatori lessicali; </w:t>
      </w:r>
    </w:p>
    <w:p w14:paraId="272B73C0" w14:textId="77777777" w:rsidR="001844A2" w:rsidRPr="00945144" w:rsidRDefault="001844A2" w:rsidP="001844A2">
      <w:pPr>
        <w:numPr>
          <w:ilvl w:val="0"/>
          <w:numId w:val="35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effettuare routing basato esclusivamente sulle entità riconosciute; </w:t>
      </w:r>
    </w:p>
    <w:p w14:paraId="490449D1" w14:textId="77777777" w:rsidR="001844A2" w:rsidRPr="00945144" w:rsidRDefault="001844A2" w:rsidP="001844A2">
      <w:pPr>
        <w:numPr>
          <w:ilvl w:val="0"/>
          <w:numId w:val="35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identificare il Fulcro sulla sola posizione gerarchica delle entità; </w:t>
      </w:r>
    </w:p>
    <w:p w14:paraId="4490B230" w14:textId="77777777" w:rsidR="001844A2" w:rsidRPr="00945144" w:rsidRDefault="001844A2" w:rsidP="001844A2">
      <w:pPr>
        <w:numPr>
          <w:ilvl w:val="0"/>
          <w:numId w:val="35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richiedere chiarificazioni quando esiste una trasformazione archivistica dominante; </w:t>
      </w:r>
    </w:p>
    <w:p w14:paraId="7E10BE6A" w14:textId="77777777" w:rsidR="001844A2" w:rsidRPr="00945144" w:rsidRDefault="001844A2" w:rsidP="001844A2">
      <w:pPr>
        <w:numPr>
          <w:ilvl w:val="0"/>
          <w:numId w:val="35"/>
        </w:num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produrre classificazioni non riconducibili alle </w:t>
      </w:r>
      <w:r>
        <w:rPr>
          <w:rFonts w:cstheme="majorHAnsi"/>
          <w:sz w:val="20"/>
          <w:szCs w:val="20"/>
        </w:rPr>
        <w:t>f</w:t>
      </w:r>
      <w:r w:rsidRPr="00945144">
        <w:rPr>
          <w:rFonts w:cstheme="majorHAnsi"/>
          <w:sz w:val="20"/>
          <w:szCs w:val="20"/>
        </w:rPr>
        <w:t xml:space="preserve">amiglie </w:t>
      </w:r>
      <w:r>
        <w:rPr>
          <w:rFonts w:cstheme="majorHAnsi"/>
          <w:sz w:val="20"/>
          <w:szCs w:val="20"/>
        </w:rPr>
        <w:t>f</w:t>
      </w:r>
      <w:r w:rsidRPr="00945144">
        <w:rPr>
          <w:rFonts w:cstheme="majorHAnsi"/>
          <w:sz w:val="20"/>
          <w:szCs w:val="20"/>
        </w:rPr>
        <w:t>unzionali validate</w:t>
      </w:r>
      <w:r>
        <w:rPr>
          <w:rFonts w:cstheme="majorHAnsi"/>
          <w:sz w:val="20"/>
          <w:szCs w:val="20"/>
        </w:rPr>
        <w:t xml:space="preserve"> (V0 – Modello precedente)</w:t>
      </w:r>
      <w:r w:rsidRPr="00945144">
        <w:rPr>
          <w:rFonts w:cstheme="majorHAnsi"/>
          <w:sz w:val="20"/>
          <w:szCs w:val="20"/>
        </w:rPr>
        <w:t xml:space="preserve">. </w:t>
      </w:r>
    </w:p>
    <w:p w14:paraId="6365E6AF" w14:textId="77777777" w:rsidR="001844A2" w:rsidRPr="00A80AEA" w:rsidRDefault="001844A2" w:rsidP="001844A2">
      <w:pPr>
        <w:pStyle w:val="Titolo3"/>
        <w:rPr>
          <w:rFonts w:cstheme="majorHAnsi"/>
          <w:sz w:val="20"/>
          <w:szCs w:val="20"/>
        </w:rPr>
      </w:pPr>
      <w:bookmarkStart w:id="8" w:name="_Toc234072829"/>
      <w:r w:rsidRPr="00A80AEA">
        <w:rPr>
          <w:rFonts w:cstheme="majorHAnsi"/>
          <w:sz w:val="20"/>
          <w:szCs w:val="20"/>
        </w:rPr>
        <w:t xml:space="preserve">3.3.7 </w:t>
      </w:r>
      <w:r>
        <w:rPr>
          <w:rFonts w:cstheme="majorHAnsi"/>
          <w:sz w:val="20"/>
          <w:szCs w:val="20"/>
        </w:rPr>
        <w:t>DETERMINAZIONE DELLA TIPOLOGIA DELLA RICHIESTA</w:t>
      </w:r>
      <w:bookmarkEnd w:id="8"/>
    </w:p>
    <w:p w14:paraId="574FC348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La classificazione delle richieste archivistiche costituisce l'ultima fase logica della Pipeline Ufficiale prima del routing.</w:t>
      </w:r>
    </w:p>
    <w:p w14:paraId="2A0376BA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La classificazione viene effettuata esclusivamente dopo il completamento delle seguenti fasi:</w:t>
      </w:r>
    </w:p>
    <w:p w14:paraId="61EE81AE" w14:textId="77777777" w:rsidR="001844A2" w:rsidRPr="00945144" w:rsidRDefault="001844A2" w:rsidP="001844A2">
      <w:pPr>
        <w:pStyle w:val="Paragrafoelenco"/>
        <w:numPr>
          <w:ilvl w:val="0"/>
          <w:numId w:val="36"/>
        </w:numPr>
        <w:spacing w:after="200" w:line="276" w:lineRule="auto"/>
        <w:rPr>
          <w:sz w:val="20"/>
          <w:szCs w:val="20"/>
        </w:rPr>
      </w:pPr>
      <w:r w:rsidRPr="00945144">
        <w:rPr>
          <w:sz w:val="20"/>
          <w:szCs w:val="20"/>
        </w:rPr>
        <w:t xml:space="preserve">riconoscimento delle entità core; </w:t>
      </w:r>
    </w:p>
    <w:p w14:paraId="15F1CE53" w14:textId="77777777" w:rsidR="001844A2" w:rsidRPr="00945144" w:rsidRDefault="001844A2" w:rsidP="001844A2">
      <w:pPr>
        <w:pStyle w:val="Paragrafoelenco"/>
        <w:numPr>
          <w:ilvl w:val="0"/>
          <w:numId w:val="36"/>
        </w:numPr>
        <w:spacing w:after="200" w:line="276" w:lineRule="auto"/>
        <w:rPr>
          <w:sz w:val="20"/>
          <w:szCs w:val="20"/>
        </w:rPr>
      </w:pPr>
      <w:r w:rsidRPr="00945144">
        <w:rPr>
          <w:sz w:val="20"/>
          <w:szCs w:val="20"/>
        </w:rPr>
        <w:t xml:space="preserve">individuazione del Fulcro; </w:t>
      </w:r>
    </w:p>
    <w:p w14:paraId="7884FF05" w14:textId="77777777" w:rsidR="001844A2" w:rsidRPr="00945144" w:rsidRDefault="001844A2" w:rsidP="001844A2">
      <w:pPr>
        <w:pStyle w:val="Paragrafoelenco"/>
        <w:numPr>
          <w:ilvl w:val="0"/>
          <w:numId w:val="36"/>
        </w:numPr>
        <w:spacing w:after="200" w:line="276" w:lineRule="auto"/>
        <w:rPr>
          <w:sz w:val="20"/>
          <w:szCs w:val="20"/>
        </w:rPr>
      </w:pPr>
      <w:r w:rsidRPr="00945144">
        <w:rPr>
          <w:sz w:val="20"/>
          <w:szCs w:val="20"/>
        </w:rPr>
        <w:t xml:space="preserve">costruzione del percorso archivistico; </w:t>
      </w:r>
    </w:p>
    <w:p w14:paraId="21385DDA" w14:textId="77777777" w:rsidR="001844A2" w:rsidRPr="00945144" w:rsidRDefault="001844A2" w:rsidP="001844A2">
      <w:pPr>
        <w:pStyle w:val="Paragrafoelenco"/>
        <w:numPr>
          <w:ilvl w:val="0"/>
          <w:numId w:val="36"/>
        </w:numPr>
        <w:spacing w:after="200" w:line="276" w:lineRule="auto"/>
        <w:rPr>
          <w:sz w:val="20"/>
          <w:szCs w:val="20"/>
        </w:rPr>
      </w:pPr>
      <w:r w:rsidRPr="00945144">
        <w:rPr>
          <w:sz w:val="20"/>
          <w:szCs w:val="20"/>
        </w:rPr>
        <w:t xml:space="preserve">individuazione della Trasformazione Archivistica; </w:t>
      </w:r>
    </w:p>
    <w:p w14:paraId="0A753191" w14:textId="77777777" w:rsidR="001844A2" w:rsidRPr="00945144" w:rsidRDefault="001844A2" w:rsidP="001844A2">
      <w:pPr>
        <w:pStyle w:val="Paragrafoelenco"/>
        <w:numPr>
          <w:ilvl w:val="0"/>
          <w:numId w:val="36"/>
        </w:numPr>
        <w:spacing w:after="200" w:line="276" w:lineRule="auto"/>
        <w:rPr>
          <w:sz w:val="20"/>
          <w:szCs w:val="20"/>
        </w:rPr>
      </w:pPr>
      <w:r w:rsidRPr="00945144">
        <w:rPr>
          <w:sz w:val="20"/>
          <w:szCs w:val="20"/>
        </w:rPr>
        <w:t xml:space="preserve">valutazione della soddisfacibilità. </w:t>
      </w:r>
    </w:p>
    <w:p w14:paraId="4CFB3216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La classificazione non può essere effettuata sulla base:</w:t>
      </w:r>
    </w:p>
    <w:p w14:paraId="5BBD487D" w14:textId="77777777" w:rsidR="001844A2" w:rsidRPr="00945144" w:rsidRDefault="001844A2" w:rsidP="001844A2">
      <w:pPr>
        <w:pStyle w:val="Paragrafoelenco"/>
        <w:numPr>
          <w:ilvl w:val="0"/>
          <w:numId w:val="37"/>
        </w:numPr>
        <w:spacing w:after="200" w:line="276" w:lineRule="auto"/>
        <w:rPr>
          <w:sz w:val="20"/>
          <w:szCs w:val="20"/>
        </w:rPr>
      </w:pPr>
      <w:r w:rsidRPr="00945144">
        <w:rPr>
          <w:sz w:val="20"/>
          <w:szCs w:val="20"/>
        </w:rPr>
        <w:t xml:space="preserve">della formulazione linguistica della richiesta; </w:t>
      </w:r>
    </w:p>
    <w:p w14:paraId="0792BCBA" w14:textId="77777777" w:rsidR="001844A2" w:rsidRPr="00945144" w:rsidRDefault="001844A2" w:rsidP="001844A2">
      <w:pPr>
        <w:pStyle w:val="Paragrafoelenco"/>
        <w:numPr>
          <w:ilvl w:val="0"/>
          <w:numId w:val="37"/>
        </w:numPr>
        <w:spacing w:after="200" w:line="276" w:lineRule="auto"/>
        <w:rPr>
          <w:sz w:val="20"/>
          <w:szCs w:val="20"/>
        </w:rPr>
      </w:pPr>
      <w:r w:rsidRPr="00945144">
        <w:rPr>
          <w:sz w:val="20"/>
          <w:szCs w:val="20"/>
        </w:rPr>
        <w:t xml:space="preserve">degli indicatori lessicali; </w:t>
      </w:r>
    </w:p>
    <w:p w14:paraId="235EF2D4" w14:textId="77777777" w:rsidR="001844A2" w:rsidRPr="00945144" w:rsidRDefault="001844A2" w:rsidP="001844A2">
      <w:pPr>
        <w:pStyle w:val="Paragrafoelenco"/>
        <w:numPr>
          <w:ilvl w:val="0"/>
          <w:numId w:val="37"/>
        </w:numPr>
        <w:spacing w:after="200" w:line="276" w:lineRule="auto"/>
        <w:rPr>
          <w:sz w:val="20"/>
          <w:szCs w:val="20"/>
        </w:rPr>
      </w:pPr>
      <w:r w:rsidRPr="00945144">
        <w:rPr>
          <w:sz w:val="20"/>
          <w:szCs w:val="20"/>
        </w:rPr>
        <w:t xml:space="preserve">della sola presenza di una o più entità core; </w:t>
      </w:r>
    </w:p>
    <w:p w14:paraId="0C967EE5" w14:textId="77777777" w:rsidR="001844A2" w:rsidRPr="00945144" w:rsidRDefault="001844A2" w:rsidP="001844A2">
      <w:pPr>
        <w:pStyle w:val="Paragrafoelenco"/>
        <w:numPr>
          <w:ilvl w:val="0"/>
          <w:numId w:val="37"/>
        </w:numPr>
        <w:spacing w:after="200" w:line="276" w:lineRule="auto"/>
        <w:rPr>
          <w:sz w:val="20"/>
          <w:szCs w:val="20"/>
        </w:rPr>
      </w:pPr>
      <w:r w:rsidRPr="00945144">
        <w:rPr>
          <w:sz w:val="20"/>
          <w:szCs w:val="20"/>
        </w:rPr>
        <w:t xml:space="preserve">del percorso archivistico completo. </w:t>
      </w:r>
    </w:p>
    <w:p w14:paraId="048EBC6F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La classificazione utilizza esclusivamente le informazioni prodotte dalla Pipeline.</w:t>
      </w:r>
    </w:p>
    <w:p w14:paraId="72DFAC5D" w14:textId="77777777" w:rsidR="001844A2" w:rsidRPr="00945144" w:rsidRDefault="001844A2" w:rsidP="001844A2">
      <w:pPr>
        <w:rPr>
          <w:sz w:val="20"/>
          <w:szCs w:val="20"/>
        </w:rPr>
      </w:pPr>
      <w:r>
        <w:rPr>
          <w:sz w:val="20"/>
          <w:szCs w:val="20"/>
        </w:rPr>
        <w:pict w14:anchorId="734523EA">
          <v:rect id="_x0000_i1578" style="width:0;height:1.5pt" o:hralign="center" o:hrstd="t" o:hr="t" fillcolor="#a0a0a0" stroked="f"/>
        </w:pict>
      </w:r>
    </w:p>
    <w:p w14:paraId="09E454EA" w14:textId="77777777" w:rsidR="001844A2" w:rsidRPr="00945144" w:rsidRDefault="001844A2" w:rsidP="001844A2">
      <w:pPr>
        <w:rPr>
          <w:b/>
          <w:bCs/>
          <w:sz w:val="20"/>
          <w:szCs w:val="20"/>
        </w:rPr>
      </w:pPr>
      <w:r w:rsidRPr="00945144">
        <w:rPr>
          <w:b/>
          <w:bCs/>
          <w:sz w:val="20"/>
          <w:szCs w:val="20"/>
        </w:rPr>
        <w:t>Tipologie di richiesta</w:t>
      </w:r>
    </w:p>
    <w:p w14:paraId="179A427E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Le richieste archivistiche sono classificate in due sole tipologie.</w:t>
      </w:r>
    </w:p>
    <w:p w14:paraId="13F59911" w14:textId="77777777" w:rsidR="001844A2" w:rsidRPr="00945144" w:rsidRDefault="001844A2" w:rsidP="001844A2">
      <w:pPr>
        <w:rPr>
          <w:b/>
          <w:bCs/>
          <w:sz w:val="20"/>
          <w:szCs w:val="20"/>
        </w:rPr>
      </w:pPr>
      <w:r w:rsidRPr="00945144">
        <w:rPr>
          <w:b/>
          <w:bCs/>
          <w:sz w:val="20"/>
          <w:szCs w:val="20"/>
        </w:rPr>
        <w:t>A. Richieste di Navigazione Archivistica</w:t>
      </w:r>
    </w:p>
    <w:p w14:paraId="4FFDEAFB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lastRenderedPageBreak/>
        <w:t>Appartengono a questa tipologia tutte le richieste che possono essere soddisfatte mediante la navigazione del modello archivistico.</w:t>
      </w:r>
    </w:p>
    <w:p w14:paraId="5B2C75CD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La Pipeline:</w:t>
      </w:r>
    </w:p>
    <w:p w14:paraId="53B01269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 xml:space="preserve">individua le entità core; </w:t>
      </w:r>
    </w:p>
    <w:p w14:paraId="24BF374A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 xml:space="preserve">costruisce il percorso archivistico; </w:t>
      </w:r>
    </w:p>
    <w:p w14:paraId="56B8CFFF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 xml:space="preserve">individua la Trasformazione Archivistica; </w:t>
      </w:r>
    </w:p>
    <w:p w14:paraId="0B1059BC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 xml:space="preserve">restituisce direttamente il risultato richiesto. </w:t>
      </w:r>
    </w:p>
    <w:p w14:paraId="0D4F2A96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La risposta è ottenuta esclusivamente attraversando una o più relazioni del modello archivistico ufficiale.</w:t>
      </w:r>
    </w:p>
    <w:p w14:paraId="31217331" w14:textId="77777777" w:rsidR="001844A2" w:rsidRPr="00945144" w:rsidRDefault="001844A2" w:rsidP="001844A2">
      <w:pPr>
        <w:rPr>
          <w:sz w:val="20"/>
          <w:szCs w:val="20"/>
        </w:rPr>
      </w:pPr>
      <w:r>
        <w:rPr>
          <w:sz w:val="20"/>
          <w:szCs w:val="20"/>
        </w:rPr>
        <w:pict w14:anchorId="3E7FB7F3">
          <v:rect id="_x0000_i1579" style="width:0;height:1.5pt" o:hralign="center" o:hrstd="t" o:hr="t" fillcolor="#a0a0a0" stroked="f"/>
        </w:pict>
      </w:r>
    </w:p>
    <w:p w14:paraId="6B4CE934" w14:textId="77777777" w:rsidR="001844A2" w:rsidRPr="00945144" w:rsidRDefault="001844A2" w:rsidP="001844A2">
      <w:pPr>
        <w:rPr>
          <w:b/>
          <w:bCs/>
          <w:sz w:val="20"/>
          <w:szCs w:val="20"/>
        </w:rPr>
      </w:pPr>
      <w:r w:rsidRPr="00945144">
        <w:rPr>
          <w:b/>
          <w:bCs/>
          <w:sz w:val="20"/>
          <w:szCs w:val="20"/>
        </w:rPr>
        <w:t>B. Richieste di Interrogazione Archivistica</w:t>
      </w:r>
    </w:p>
    <w:p w14:paraId="009B57E5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Appartengono a questa tipologia le richieste che non possono essere soddisfatte mediante la sola navigazione del modello archivistico.</w:t>
      </w:r>
    </w:p>
    <w:p w14:paraId="6287A429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In tali casi la Pipeline:</w:t>
      </w:r>
    </w:p>
    <w:p w14:paraId="08B1AD0A" w14:textId="77777777" w:rsidR="001844A2" w:rsidRPr="00945144" w:rsidRDefault="001844A2" w:rsidP="001844A2">
      <w:pPr>
        <w:pStyle w:val="Paragrafoelenco"/>
        <w:numPr>
          <w:ilvl w:val="0"/>
          <w:numId w:val="38"/>
        </w:numPr>
        <w:spacing w:after="200" w:line="276" w:lineRule="auto"/>
        <w:rPr>
          <w:sz w:val="20"/>
          <w:szCs w:val="20"/>
        </w:rPr>
      </w:pPr>
      <w:r w:rsidRPr="00945144">
        <w:rPr>
          <w:sz w:val="20"/>
          <w:szCs w:val="20"/>
        </w:rPr>
        <w:t xml:space="preserve">individua comunque le entità core; </w:t>
      </w:r>
    </w:p>
    <w:p w14:paraId="2348060B" w14:textId="77777777" w:rsidR="001844A2" w:rsidRPr="00945144" w:rsidRDefault="001844A2" w:rsidP="001844A2">
      <w:pPr>
        <w:pStyle w:val="Paragrafoelenco"/>
        <w:numPr>
          <w:ilvl w:val="0"/>
          <w:numId w:val="38"/>
        </w:numPr>
        <w:spacing w:after="200" w:line="276" w:lineRule="auto"/>
        <w:rPr>
          <w:sz w:val="20"/>
          <w:szCs w:val="20"/>
        </w:rPr>
      </w:pPr>
      <w:r w:rsidRPr="00945144">
        <w:rPr>
          <w:sz w:val="20"/>
          <w:szCs w:val="20"/>
        </w:rPr>
        <w:t xml:space="preserve">costruisce il percorso archivistico; </w:t>
      </w:r>
    </w:p>
    <w:p w14:paraId="1D1C8A52" w14:textId="77777777" w:rsidR="001844A2" w:rsidRPr="00945144" w:rsidRDefault="001844A2" w:rsidP="001844A2">
      <w:pPr>
        <w:pStyle w:val="Paragrafoelenco"/>
        <w:numPr>
          <w:ilvl w:val="0"/>
          <w:numId w:val="38"/>
        </w:numPr>
        <w:spacing w:after="200" w:line="276" w:lineRule="auto"/>
        <w:rPr>
          <w:sz w:val="20"/>
          <w:szCs w:val="20"/>
        </w:rPr>
      </w:pPr>
      <w:r w:rsidRPr="00945144">
        <w:rPr>
          <w:sz w:val="20"/>
          <w:szCs w:val="20"/>
        </w:rPr>
        <w:t xml:space="preserve">individua la Trasformazione Archivistica; </w:t>
      </w:r>
    </w:p>
    <w:p w14:paraId="6AF339B6" w14:textId="77777777" w:rsidR="001844A2" w:rsidRPr="00945144" w:rsidRDefault="001844A2" w:rsidP="001844A2">
      <w:pPr>
        <w:pStyle w:val="Paragrafoelenco"/>
        <w:numPr>
          <w:ilvl w:val="0"/>
          <w:numId w:val="38"/>
        </w:numPr>
        <w:spacing w:after="200" w:line="276" w:lineRule="auto"/>
        <w:rPr>
          <w:sz w:val="20"/>
          <w:szCs w:val="20"/>
        </w:rPr>
      </w:pPr>
      <w:r w:rsidRPr="00945144">
        <w:rPr>
          <w:sz w:val="20"/>
          <w:szCs w:val="20"/>
        </w:rPr>
        <w:t xml:space="preserve">produce una Query Archivistica contenente i criteri necessari all'elaborazione della risposta. </w:t>
      </w:r>
    </w:p>
    <w:p w14:paraId="0FF9F7BA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La Query Archivistica costituisce l'output logico della Pipeline e rappresenta l'input del motore incaricato dell'elaborazione.</w:t>
      </w:r>
    </w:p>
    <w:p w14:paraId="03A150BF" w14:textId="77777777" w:rsidR="001844A2" w:rsidRPr="00945144" w:rsidRDefault="001844A2" w:rsidP="001844A2">
      <w:pPr>
        <w:rPr>
          <w:sz w:val="20"/>
          <w:szCs w:val="20"/>
        </w:rPr>
      </w:pPr>
      <w:r>
        <w:rPr>
          <w:sz w:val="20"/>
          <w:szCs w:val="20"/>
        </w:rPr>
        <w:pict w14:anchorId="44C0CD81">
          <v:rect id="_x0000_i1580" style="width:0;height:1.5pt" o:hralign="center" o:hrstd="t" o:hr="t" fillcolor="#a0a0a0" stroked="f"/>
        </w:pict>
      </w:r>
    </w:p>
    <w:p w14:paraId="5EA36F60" w14:textId="77777777" w:rsidR="001844A2" w:rsidRPr="00945144" w:rsidRDefault="001844A2" w:rsidP="001844A2">
      <w:pPr>
        <w:rPr>
          <w:b/>
          <w:bCs/>
          <w:sz w:val="20"/>
          <w:szCs w:val="20"/>
        </w:rPr>
      </w:pPr>
      <w:r w:rsidRPr="00945144">
        <w:rPr>
          <w:b/>
          <w:bCs/>
          <w:sz w:val="20"/>
          <w:szCs w:val="20"/>
        </w:rPr>
        <w:t>Query Archivistica</w:t>
      </w:r>
    </w:p>
    <w:p w14:paraId="3EF4945C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La Query Archivistica non rappresenta una ricerca testuale.</w:t>
      </w:r>
    </w:p>
    <w:p w14:paraId="47EC6922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Essa descrive in forma strutturata l'operazione che dovrà essere eseguita sui dati dell'archivio.</w:t>
      </w:r>
    </w:p>
    <w:p w14:paraId="538A23C7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Può comprendere, a titolo esemplificativo:</w:t>
      </w:r>
    </w:p>
    <w:p w14:paraId="758B6EBE" w14:textId="77777777" w:rsidR="001844A2" w:rsidRPr="00945144" w:rsidRDefault="001844A2" w:rsidP="001844A2">
      <w:pPr>
        <w:pStyle w:val="Paragrafoelenco"/>
        <w:numPr>
          <w:ilvl w:val="0"/>
          <w:numId w:val="39"/>
        </w:numPr>
        <w:spacing w:after="200" w:line="276" w:lineRule="auto"/>
        <w:rPr>
          <w:sz w:val="20"/>
          <w:szCs w:val="20"/>
        </w:rPr>
      </w:pPr>
      <w:r w:rsidRPr="00945144">
        <w:rPr>
          <w:sz w:val="20"/>
          <w:szCs w:val="20"/>
        </w:rPr>
        <w:t xml:space="preserve">confronti; </w:t>
      </w:r>
    </w:p>
    <w:p w14:paraId="01246CFB" w14:textId="77777777" w:rsidR="001844A2" w:rsidRPr="00945144" w:rsidRDefault="001844A2" w:rsidP="001844A2">
      <w:pPr>
        <w:pStyle w:val="Paragrafoelenco"/>
        <w:numPr>
          <w:ilvl w:val="0"/>
          <w:numId w:val="39"/>
        </w:numPr>
        <w:spacing w:after="200" w:line="276" w:lineRule="auto"/>
        <w:rPr>
          <w:sz w:val="20"/>
          <w:szCs w:val="20"/>
        </w:rPr>
      </w:pPr>
      <w:r w:rsidRPr="00945144">
        <w:rPr>
          <w:sz w:val="20"/>
          <w:szCs w:val="20"/>
        </w:rPr>
        <w:t xml:space="preserve">aggregazioni; </w:t>
      </w:r>
    </w:p>
    <w:p w14:paraId="6D7599B2" w14:textId="77777777" w:rsidR="001844A2" w:rsidRPr="00945144" w:rsidRDefault="001844A2" w:rsidP="001844A2">
      <w:pPr>
        <w:pStyle w:val="Paragrafoelenco"/>
        <w:numPr>
          <w:ilvl w:val="0"/>
          <w:numId w:val="39"/>
        </w:numPr>
        <w:spacing w:after="200" w:line="276" w:lineRule="auto"/>
        <w:rPr>
          <w:sz w:val="20"/>
          <w:szCs w:val="20"/>
        </w:rPr>
      </w:pPr>
      <w:r w:rsidRPr="00945144">
        <w:rPr>
          <w:sz w:val="20"/>
          <w:szCs w:val="20"/>
        </w:rPr>
        <w:t xml:space="preserve">conteggi; </w:t>
      </w:r>
    </w:p>
    <w:p w14:paraId="53962A90" w14:textId="77777777" w:rsidR="001844A2" w:rsidRPr="00945144" w:rsidRDefault="001844A2" w:rsidP="001844A2">
      <w:pPr>
        <w:pStyle w:val="Paragrafoelenco"/>
        <w:numPr>
          <w:ilvl w:val="0"/>
          <w:numId w:val="39"/>
        </w:numPr>
        <w:spacing w:after="200" w:line="276" w:lineRule="auto"/>
        <w:rPr>
          <w:sz w:val="20"/>
          <w:szCs w:val="20"/>
        </w:rPr>
      </w:pPr>
      <w:r w:rsidRPr="00945144">
        <w:rPr>
          <w:sz w:val="20"/>
          <w:szCs w:val="20"/>
        </w:rPr>
        <w:t xml:space="preserve">ordinamenti; </w:t>
      </w:r>
    </w:p>
    <w:p w14:paraId="42EBC714" w14:textId="77777777" w:rsidR="001844A2" w:rsidRPr="00945144" w:rsidRDefault="001844A2" w:rsidP="001844A2">
      <w:pPr>
        <w:pStyle w:val="Paragrafoelenco"/>
        <w:numPr>
          <w:ilvl w:val="0"/>
          <w:numId w:val="39"/>
        </w:numPr>
        <w:spacing w:after="200" w:line="276" w:lineRule="auto"/>
        <w:rPr>
          <w:sz w:val="20"/>
          <w:szCs w:val="20"/>
        </w:rPr>
      </w:pPr>
      <w:r w:rsidRPr="00945144">
        <w:rPr>
          <w:sz w:val="20"/>
          <w:szCs w:val="20"/>
        </w:rPr>
        <w:t xml:space="preserve">classifiche; </w:t>
      </w:r>
    </w:p>
    <w:p w14:paraId="6A413244" w14:textId="77777777" w:rsidR="001844A2" w:rsidRPr="00945144" w:rsidRDefault="001844A2" w:rsidP="001844A2">
      <w:pPr>
        <w:pStyle w:val="Paragrafoelenco"/>
        <w:numPr>
          <w:ilvl w:val="0"/>
          <w:numId w:val="39"/>
        </w:numPr>
        <w:spacing w:after="200" w:line="276" w:lineRule="auto"/>
        <w:rPr>
          <w:sz w:val="20"/>
          <w:szCs w:val="20"/>
        </w:rPr>
      </w:pPr>
      <w:r w:rsidRPr="00945144">
        <w:rPr>
          <w:sz w:val="20"/>
          <w:szCs w:val="20"/>
        </w:rPr>
        <w:t xml:space="preserve">verifiche di coerenza; </w:t>
      </w:r>
    </w:p>
    <w:p w14:paraId="62323909" w14:textId="77777777" w:rsidR="001844A2" w:rsidRPr="00945144" w:rsidRDefault="001844A2" w:rsidP="001844A2">
      <w:pPr>
        <w:pStyle w:val="Paragrafoelenco"/>
        <w:numPr>
          <w:ilvl w:val="0"/>
          <w:numId w:val="39"/>
        </w:numPr>
        <w:spacing w:after="200" w:line="276" w:lineRule="auto"/>
        <w:rPr>
          <w:sz w:val="20"/>
          <w:szCs w:val="20"/>
        </w:rPr>
      </w:pPr>
      <w:r w:rsidRPr="00945144">
        <w:rPr>
          <w:sz w:val="20"/>
          <w:szCs w:val="20"/>
        </w:rPr>
        <w:t xml:space="preserve">individuazione di anomalie; </w:t>
      </w:r>
    </w:p>
    <w:p w14:paraId="3BC30269" w14:textId="77777777" w:rsidR="001844A2" w:rsidRPr="00945144" w:rsidRDefault="001844A2" w:rsidP="001844A2">
      <w:pPr>
        <w:pStyle w:val="Paragrafoelenco"/>
        <w:numPr>
          <w:ilvl w:val="0"/>
          <w:numId w:val="39"/>
        </w:numPr>
        <w:spacing w:after="200" w:line="276" w:lineRule="auto"/>
        <w:rPr>
          <w:sz w:val="20"/>
          <w:szCs w:val="20"/>
        </w:rPr>
      </w:pPr>
      <w:r w:rsidRPr="00945144">
        <w:rPr>
          <w:sz w:val="20"/>
          <w:szCs w:val="20"/>
        </w:rPr>
        <w:t xml:space="preserve">criteri di filtro multipli. </w:t>
      </w:r>
    </w:p>
    <w:p w14:paraId="43403E73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La costruzione della Query Archivistica non modifica il percorso archivistico individuato dalla Pipeline, ma ne utilizza il risultato come base informativa.</w:t>
      </w:r>
    </w:p>
    <w:p w14:paraId="12A8A67C" w14:textId="77777777" w:rsidR="001844A2" w:rsidRPr="00945144" w:rsidRDefault="001844A2" w:rsidP="001844A2">
      <w:pPr>
        <w:rPr>
          <w:sz w:val="20"/>
          <w:szCs w:val="20"/>
        </w:rPr>
      </w:pPr>
      <w:r>
        <w:rPr>
          <w:sz w:val="20"/>
          <w:szCs w:val="20"/>
        </w:rPr>
        <w:pict w14:anchorId="33989ABE">
          <v:rect id="_x0000_i1581" style="width:0;height:1.5pt" o:hralign="center" o:hrstd="t" o:hr="t" fillcolor="#a0a0a0" stroked="f"/>
        </w:pict>
      </w:r>
    </w:p>
    <w:p w14:paraId="6B079B51" w14:textId="77777777" w:rsidR="001844A2" w:rsidRPr="00945144" w:rsidRDefault="001844A2" w:rsidP="001844A2">
      <w:pPr>
        <w:rPr>
          <w:b/>
          <w:bCs/>
          <w:sz w:val="20"/>
          <w:szCs w:val="20"/>
        </w:rPr>
      </w:pPr>
      <w:r w:rsidRPr="00945144">
        <w:rPr>
          <w:b/>
          <w:bCs/>
          <w:sz w:val="20"/>
          <w:szCs w:val="20"/>
        </w:rPr>
        <w:t>Routing</w:t>
      </w:r>
    </w:p>
    <w:p w14:paraId="1DDE5C14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Il routing viene determinato esclusivamente dalla tipologia di richiesta prodotta dalla Pipeline.</w:t>
      </w:r>
    </w:p>
    <w:p w14:paraId="767F233C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 xml:space="preserve">le richieste di Navigazione Archivistica vengono indirizzate al motore di navigazione; </w:t>
      </w:r>
    </w:p>
    <w:p w14:paraId="0677A8F1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lastRenderedPageBreak/>
        <w:t xml:space="preserve">le richieste di Interrogazione Archivistica vengono indirizzate al motore di interrogazione. </w:t>
      </w:r>
    </w:p>
    <w:p w14:paraId="3798C7A5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La modalità di implementazione dei motori è indipendente dalla presente specifica e non costituisce parte della classificazione archivistica.</w:t>
      </w:r>
    </w:p>
    <w:p w14:paraId="7B2FD137" w14:textId="77777777" w:rsidR="001844A2" w:rsidRPr="00945144" w:rsidRDefault="001844A2" w:rsidP="001844A2">
      <w:pPr>
        <w:rPr>
          <w:sz w:val="20"/>
          <w:szCs w:val="20"/>
        </w:rPr>
      </w:pPr>
      <w:r>
        <w:rPr>
          <w:sz w:val="20"/>
          <w:szCs w:val="20"/>
        </w:rPr>
        <w:pict w14:anchorId="00752C71">
          <v:rect id="_x0000_i1582" style="width:0;height:1.5pt" o:hralign="center" o:hrstd="t" o:hr="t" fillcolor="#a0a0a0" stroked="f"/>
        </w:pict>
      </w:r>
    </w:p>
    <w:p w14:paraId="747A27BC" w14:textId="77777777" w:rsidR="001844A2" w:rsidRPr="00945144" w:rsidRDefault="001844A2" w:rsidP="001844A2">
      <w:pPr>
        <w:rPr>
          <w:b/>
          <w:bCs/>
          <w:sz w:val="20"/>
          <w:szCs w:val="20"/>
        </w:rPr>
      </w:pPr>
      <w:r w:rsidRPr="00945144">
        <w:rPr>
          <w:b/>
          <w:bCs/>
          <w:sz w:val="20"/>
          <w:szCs w:val="20"/>
        </w:rPr>
        <w:t>Vincoli architetturali</w:t>
      </w:r>
    </w:p>
    <w:p w14:paraId="0D5341C6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È espressamente vietato:</w:t>
      </w:r>
    </w:p>
    <w:p w14:paraId="4E0F00C0" w14:textId="77777777" w:rsidR="001844A2" w:rsidRPr="00945144" w:rsidRDefault="001844A2" w:rsidP="001844A2">
      <w:pPr>
        <w:pStyle w:val="Paragrafoelenco"/>
        <w:numPr>
          <w:ilvl w:val="0"/>
          <w:numId w:val="40"/>
        </w:numPr>
        <w:spacing w:after="200" w:line="276" w:lineRule="auto"/>
        <w:rPr>
          <w:sz w:val="20"/>
          <w:szCs w:val="20"/>
        </w:rPr>
      </w:pPr>
      <w:r w:rsidRPr="00945144">
        <w:rPr>
          <w:sz w:val="20"/>
          <w:szCs w:val="20"/>
        </w:rPr>
        <w:t xml:space="preserve">classificare una richiesta prima dell'individuazione della Trasformazione Archivistica; </w:t>
      </w:r>
    </w:p>
    <w:p w14:paraId="309CABF4" w14:textId="77777777" w:rsidR="001844A2" w:rsidRPr="00945144" w:rsidRDefault="001844A2" w:rsidP="001844A2">
      <w:pPr>
        <w:pStyle w:val="Paragrafoelenco"/>
        <w:numPr>
          <w:ilvl w:val="0"/>
          <w:numId w:val="40"/>
        </w:numPr>
        <w:spacing w:after="200" w:line="276" w:lineRule="auto"/>
        <w:rPr>
          <w:sz w:val="20"/>
          <w:szCs w:val="20"/>
        </w:rPr>
      </w:pPr>
      <w:r w:rsidRPr="00945144">
        <w:rPr>
          <w:sz w:val="20"/>
          <w:szCs w:val="20"/>
        </w:rPr>
        <w:t xml:space="preserve">costruire una Query Archivistica quando la richiesta è soddisfacibile mediante semplice navigazione; </w:t>
      </w:r>
    </w:p>
    <w:p w14:paraId="057D8031" w14:textId="77777777" w:rsidR="001844A2" w:rsidRPr="00945144" w:rsidRDefault="001844A2" w:rsidP="001844A2">
      <w:pPr>
        <w:pStyle w:val="Paragrafoelenco"/>
        <w:numPr>
          <w:ilvl w:val="0"/>
          <w:numId w:val="40"/>
        </w:numPr>
        <w:spacing w:after="200" w:line="276" w:lineRule="auto"/>
        <w:rPr>
          <w:sz w:val="20"/>
          <w:szCs w:val="20"/>
        </w:rPr>
      </w:pPr>
      <w:r w:rsidRPr="00945144">
        <w:rPr>
          <w:sz w:val="20"/>
          <w:szCs w:val="20"/>
        </w:rPr>
        <w:t xml:space="preserve">utilizzare la tipologia della domanda come criterio di classificazione; </w:t>
      </w:r>
    </w:p>
    <w:p w14:paraId="3AAB9564" w14:textId="77777777" w:rsidR="001844A2" w:rsidRPr="00945144" w:rsidRDefault="001844A2" w:rsidP="001844A2">
      <w:pPr>
        <w:pStyle w:val="Paragrafoelenco"/>
        <w:numPr>
          <w:ilvl w:val="0"/>
          <w:numId w:val="40"/>
        </w:numPr>
        <w:spacing w:after="200" w:line="276" w:lineRule="auto"/>
        <w:rPr>
          <w:rFonts w:cstheme="majorHAnsi"/>
          <w:sz w:val="20"/>
          <w:szCs w:val="20"/>
        </w:rPr>
      </w:pPr>
      <w:r w:rsidRPr="00945144">
        <w:rPr>
          <w:sz w:val="20"/>
          <w:szCs w:val="20"/>
        </w:rPr>
        <w:t>introdurre classificazioni non derivanti dalla Pipeline Ufficiale.</w:t>
      </w:r>
      <w:r w:rsidRPr="00945144">
        <w:rPr>
          <w:rFonts w:cstheme="majorHAnsi"/>
          <w:vanish/>
          <w:sz w:val="20"/>
          <w:szCs w:val="20"/>
        </w:rPr>
        <w:t>Inizio moduloFine modulo</w:t>
      </w:r>
    </w:p>
    <w:p w14:paraId="638F0301" w14:textId="77777777" w:rsidR="001844A2" w:rsidRPr="00945144" w:rsidRDefault="001844A2" w:rsidP="001844A2">
      <w:pPr>
        <w:rPr>
          <w:rFonts w:cstheme="majorHAnsi"/>
          <w:b/>
          <w:bCs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PASSO 3</w:t>
      </w:r>
    </w:p>
    <w:p w14:paraId="007329DD" w14:textId="77777777" w:rsidR="001844A2" w:rsidRPr="003F407C" w:rsidRDefault="001844A2" w:rsidP="001844A2">
      <w:pPr>
        <w:pStyle w:val="Titolo3"/>
        <w:rPr>
          <w:rFonts w:cstheme="majorHAnsi"/>
          <w:sz w:val="20"/>
          <w:szCs w:val="20"/>
        </w:rPr>
      </w:pPr>
      <w:bookmarkStart w:id="9" w:name="_Toc234072830"/>
      <w:r w:rsidRPr="003F407C">
        <w:rPr>
          <w:rFonts w:cstheme="majorHAnsi"/>
          <w:sz w:val="20"/>
          <w:szCs w:val="20"/>
        </w:rPr>
        <w:t>3.3.8 MODELLO DI NAVIGAZIONE ARCHIVISTICA</w:t>
      </w:r>
      <w:bookmarkEnd w:id="9"/>
    </w:p>
    <w:p w14:paraId="5D19B75C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Il modello di navigazione archivistica definisce le modalità con cui la Pipeline percorre il modello dati per soddisfare una richiesta.</w:t>
      </w:r>
    </w:p>
    <w:p w14:paraId="3E9C277B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La navigazione è indipendente dalla formulazione della domanda ed è basata esclusivamente sulle relazioni archivistiche ufficiali.</w:t>
      </w:r>
    </w:p>
    <w:p w14:paraId="07A35D93" w14:textId="77777777" w:rsidR="001844A2" w:rsidRPr="00945144" w:rsidRDefault="001844A2" w:rsidP="001844A2">
      <w:pPr>
        <w:rPr>
          <w:sz w:val="20"/>
          <w:szCs w:val="20"/>
        </w:rPr>
      </w:pPr>
      <w:r>
        <w:rPr>
          <w:sz w:val="20"/>
          <w:szCs w:val="20"/>
        </w:rPr>
        <w:pict w14:anchorId="2A368E1E">
          <v:rect id="_x0000_i1583" style="width:0;height:1.5pt" o:hralign="center" o:hrstd="t" o:hr="t" fillcolor="#a0a0a0" stroked="f"/>
        </w:pict>
      </w:r>
    </w:p>
    <w:p w14:paraId="2149733F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Modello relazionale</w:t>
      </w:r>
    </w:p>
    <w:p w14:paraId="19D6FD20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Le uniche relazioni archivistiche riconosciute sono:</w:t>
      </w:r>
    </w:p>
    <w:p w14:paraId="67B961CE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 xml:space="preserve">OBJECT </w:t>
      </w:r>
      <w:r w:rsidRPr="00945144">
        <w:rPr>
          <w:rFonts w:ascii="Cambria Math" w:hAnsi="Cambria Math" w:cs="Cambria Math"/>
          <w:sz w:val="20"/>
          <w:szCs w:val="20"/>
        </w:rPr>
        <w:t>⇄</w:t>
      </w:r>
      <w:r w:rsidRPr="00945144">
        <w:rPr>
          <w:sz w:val="20"/>
          <w:szCs w:val="20"/>
        </w:rPr>
        <w:t xml:space="preserve"> BOX </w:t>
      </w:r>
    </w:p>
    <w:p w14:paraId="4DEA09FB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 xml:space="preserve">BOX </w:t>
      </w:r>
      <w:r w:rsidRPr="00945144">
        <w:rPr>
          <w:rFonts w:ascii="Cambria Math" w:hAnsi="Cambria Math" w:cs="Cambria Math"/>
          <w:sz w:val="20"/>
          <w:szCs w:val="20"/>
        </w:rPr>
        <w:t>⇄</w:t>
      </w:r>
      <w:r w:rsidRPr="00945144">
        <w:rPr>
          <w:sz w:val="20"/>
          <w:szCs w:val="20"/>
        </w:rPr>
        <w:t xml:space="preserve"> LOCATION </w:t>
      </w:r>
    </w:p>
    <w:p w14:paraId="268DBC79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 xml:space="preserve">BOX </w:t>
      </w:r>
      <w:r w:rsidRPr="00945144">
        <w:rPr>
          <w:rFonts w:ascii="Cambria Math" w:hAnsi="Cambria Math" w:cs="Cambria Math"/>
          <w:sz w:val="20"/>
          <w:szCs w:val="20"/>
        </w:rPr>
        <w:t>⇄</w:t>
      </w:r>
      <w:r w:rsidRPr="00945144">
        <w:rPr>
          <w:sz w:val="20"/>
          <w:szCs w:val="20"/>
        </w:rPr>
        <w:t xml:space="preserve"> CATEGORY </w:t>
      </w:r>
    </w:p>
    <w:p w14:paraId="26844314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Non sono ammesse relazioni archivistiche aggiuntive.</w:t>
      </w:r>
    </w:p>
    <w:p w14:paraId="3B0E16EE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Ogni navigazione deve essere costruita concatenando esclusivamente tali relazioni.</w:t>
      </w:r>
    </w:p>
    <w:p w14:paraId="269278F0" w14:textId="77777777" w:rsidR="001844A2" w:rsidRPr="00945144" w:rsidRDefault="001844A2" w:rsidP="001844A2">
      <w:pPr>
        <w:rPr>
          <w:sz w:val="20"/>
          <w:szCs w:val="20"/>
        </w:rPr>
      </w:pPr>
      <w:r>
        <w:rPr>
          <w:sz w:val="20"/>
          <w:szCs w:val="20"/>
        </w:rPr>
        <w:pict w14:anchorId="09F6EF0B">
          <v:rect id="_x0000_i1584" style="width:0;height:1.5pt" o:hralign="center" o:hrstd="t" o:hr="t" fillcolor="#a0a0a0" stroked="f"/>
        </w:pict>
      </w:r>
    </w:p>
    <w:p w14:paraId="5C3645CF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Costruzione del percorso archivistico</w:t>
      </w:r>
    </w:p>
    <w:p w14:paraId="29210000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Il percorso archivistico viene costruito automaticamente dalla Pipeline utilizzando:</w:t>
      </w:r>
    </w:p>
    <w:p w14:paraId="7209C5C1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 xml:space="preserve">le entità core riconosciute; </w:t>
      </w:r>
    </w:p>
    <w:p w14:paraId="7BF4816F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 xml:space="preserve">il Fulcro della richiesta; </w:t>
      </w:r>
    </w:p>
    <w:p w14:paraId="6E167722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 xml:space="preserve">le relazioni del modello archivistico. </w:t>
      </w:r>
    </w:p>
    <w:p w14:paraId="6EE53E46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La costruzione del percorso deve individuare il tragitto minimo necessario per soddisfare la richiesta.</w:t>
      </w:r>
    </w:p>
    <w:p w14:paraId="6B92E50F" w14:textId="77777777" w:rsidR="001844A2" w:rsidRPr="00945144" w:rsidRDefault="001844A2" w:rsidP="001844A2">
      <w:pPr>
        <w:rPr>
          <w:sz w:val="20"/>
          <w:szCs w:val="20"/>
        </w:rPr>
      </w:pPr>
      <w:r>
        <w:rPr>
          <w:sz w:val="20"/>
          <w:szCs w:val="20"/>
        </w:rPr>
        <w:pict w14:anchorId="613D2551">
          <v:rect id="_x0000_i1585" style="width:0;height:1.5pt" o:hralign="center" o:hrstd="t" o:hr="t" fillcolor="#a0a0a0" stroked="f"/>
        </w:pict>
      </w:r>
    </w:p>
    <w:p w14:paraId="7D6A645C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Trasformazioni archivistiche</w:t>
      </w:r>
    </w:p>
    <w:p w14:paraId="75991D9F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Una trasformazione archivistica rappresenta il risultato della navigazione tra due entità archivistiche.</w:t>
      </w:r>
    </w:p>
    <w:p w14:paraId="0E1254E0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Può essere:</w:t>
      </w:r>
    </w:p>
    <w:p w14:paraId="704ECF71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 xml:space="preserve">diretta, quando utilizza una sola relazione; </w:t>
      </w:r>
    </w:p>
    <w:p w14:paraId="1A79197D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lastRenderedPageBreak/>
        <w:t xml:space="preserve">composta, quando utilizza due o più relazioni consecutive. </w:t>
      </w:r>
    </w:p>
    <w:p w14:paraId="32D39891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La complessità della trasformazione non modifica il comportamento della Pipeline.</w:t>
      </w:r>
    </w:p>
    <w:p w14:paraId="7A90C971" w14:textId="77777777" w:rsidR="001844A2" w:rsidRPr="00945144" w:rsidRDefault="001844A2" w:rsidP="001844A2">
      <w:pPr>
        <w:rPr>
          <w:sz w:val="20"/>
          <w:szCs w:val="20"/>
        </w:rPr>
      </w:pPr>
      <w:r>
        <w:rPr>
          <w:sz w:val="20"/>
          <w:szCs w:val="20"/>
        </w:rPr>
        <w:pict w14:anchorId="01CD6BFC">
          <v:rect id="_x0000_i1586" style="width:0;height:1.5pt" o:hralign="center" o:hrstd="t" o:hr="t" fillcolor="#a0a0a0" stroked="f"/>
        </w:pict>
      </w:r>
    </w:p>
    <w:p w14:paraId="1F8CDAEE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Indipendenza dal percorso</w:t>
      </w:r>
    </w:p>
    <w:p w14:paraId="79B79F12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Percorsi archivistici differenti possono produrre la stessa Trasformazione Archivistica.</w:t>
      </w:r>
    </w:p>
    <w:p w14:paraId="145E61BD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Di conseguenza:</w:t>
      </w:r>
    </w:p>
    <w:p w14:paraId="03D84E3B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 xml:space="preserve">il percorso archivistico rappresenta esclusivamente la modalità di navigazione; </w:t>
      </w:r>
    </w:p>
    <w:p w14:paraId="1C3DD440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 xml:space="preserve">la Trasformazione Archivistica rappresenta il risultato logico della navigazione. </w:t>
      </w:r>
    </w:p>
    <w:p w14:paraId="0B04522D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Il percorso non costituisce un criterio di classificazione.</w:t>
      </w:r>
    </w:p>
    <w:p w14:paraId="3FD1414B" w14:textId="77777777" w:rsidR="001844A2" w:rsidRPr="00945144" w:rsidRDefault="001844A2" w:rsidP="001844A2">
      <w:pPr>
        <w:rPr>
          <w:sz w:val="20"/>
          <w:szCs w:val="20"/>
        </w:rPr>
      </w:pPr>
      <w:r>
        <w:rPr>
          <w:sz w:val="20"/>
          <w:szCs w:val="20"/>
        </w:rPr>
        <w:pict w14:anchorId="40B44C5B">
          <v:rect id="_x0000_i1587" style="width:0;height:1.5pt" o:hralign="center" o:hrstd="t" o:hr="t" fillcolor="#a0a0a0" stroked="f"/>
        </w:pict>
      </w:r>
    </w:p>
    <w:p w14:paraId="59C2B5E2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Vincoli</w:t>
      </w:r>
    </w:p>
    <w:p w14:paraId="1DC87E90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La Pipeline deve garantire che:</w:t>
      </w:r>
    </w:p>
    <w:p w14:paraId="2FAC1D86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 xml:space="preserve">ogni passaggio del percorso sia riconducibile ad una relazione archivistica ufficiale; </w:t>
      </w:r>
    </w:p>
    <w:p w14:paraId="78F574E5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 xml:space="preserve">non vengano introdotte trasformazioni non supportate dal modello dati; </w:t>
      </w:r>
    </w:p>
    <w:p w14:paraId="7B925F83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 xml:space="preserve">ogni trasformazione sia completamente determinata prima dell'eventuale costruzione di una Query Archivistica. </w:t>
      </w:r>
    </w:p>
    <w:p w14:paraId="39671B34" w14:textId="77777777" w:rsidR="001844A2" w:rsidRPr="00945144" w:rsidRDefault="001844A2" w:rsidP="001844A2">
      <w:pPr>
        <w:rPr>
          <w:sz w:val="20"/>
          <w:szCs w:val="20"/>
        </w:rPr>
      </w:pPr>
      <w:r>
        <w:rPr>
          <w:sz w:val="20"/>
          <w:szCs w:val="20"/>
        </w:rPr>
        <w:pict w14:anchorId="5FE22689">
          <v:rect id="_x0000_i1588" style="width:0;height:1.5pt" o:hralign="center" o:hrstd="t" o:hr="t" fillcolor="#a0a0a0" stroked="f"/>
        </w:pict>
      </w:r>
    </w:p>
    <w:p w14:paraId="438B620C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Output</w:t>
      </w:r>
    </w:p>
    <w:p w14:paraId="553D3D20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Al termine della navigazione la Pipeline deve produrre:</w:t>
      </w:r>
    </w:p>
    <w:p w14:paraId="295EDB81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 xml:space="preserve">il percorso archivistico costruito; </w:t>
      </w:r>
    </w:p>
    <w:p w14:paraId="3717A667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 xml:space="preserve">la Trasformazione Archivistica individuata. </w:t>
      </w:r>
    </w:p>
    <w:p w14:paraId="21577C49" w14:textId="77777777" w:rsidR="001844A2" w:rsidRPr="00945144" w:rsidRDefault="001844A2" w:rsidP="001844A2">
      <w:pPr>
        <w:rPr>
          <w:sz w:val="20"/>
          <w:szCs w:val="20"/>
        </w:rPr>
      </w:pPr>
      <w:r w:rsidRPr="00945144">
        <w:rPr>
          <w:sz w:val="20"/>
          <w:szCs w:val="20"/>
        </w:rPr>
        <w:t>Tali informazioni costituiscono l'input delle fasi successive della Pipeline e rappresentano l'unico riferimento autorizzato per la prosecuzione dell'elaborazione.</w:t>
      </w:r>
    </w:p>
    <w:p w14:paraId="3447BF35" w14:textId="77777777" w:rsidR="001844A2" w:rsidRPr="00945144" w:rsidRDefault="001844A2" w:rsidP="001844A2">
      <w:pPr>
        <w:rPr>
          <w:sz w:val="20"/>
          <w:szCs w:val="20"/>
        </w:rPr>
      </w:pPr>
    </w:p>
    <w:p w14:paraId="3F7F210E" w14:textId="77777777" w:rsidR="001844A2" w:rsidRPr="00945144" w:rsidRDefault="001844A2" w:rsidP="001844A2">
      <w:pPr>
        <w:rPr>
          <w:rFonts w:cstheme="majorHAnsi"/>
          <w:b/>
          <w:bCs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PASSO 4</w:t>
      </w:r>
    </w:p>
    <w:p w14:paraId="0B23F6E6" w14:textId="77777777" w:rsidR="001844A2" w:rsidRPr="00945144" w:rsidRDefault="001844A2" w:rsidP="001844A2">
      <w:pPr>
        <w:pStyle w:val="Titolo3"/>
        <w:rPr>
          <w:rFonts w:cstheme="majorHAnsi"/>
          <w:sz w:val="20"/>
          <w:szCs w:val="20"/>
        </w:rPr>
      </w:pPr>
      <w:bookmarkStart w:id="10" w:name="_Toc234072831"/>
      <w:r w:rsidRPr="00945144">
        <w:rPr>
          <w:rFonts w:cstheme="majorHAnsi"/>
          <w:sz w:val="20"/>
          <w:szCs w:val="20"/>
        </w:rPr>
        <w:t>3.3.9 Q</w:t>
      </w:r>
      <w:r>
        <w:rPr>
          <w:rFonts w:cstheme="majorHAnsi"/>
          <w:sz w:val="20"/>
          <w:szCs w:val="20"/>
        </w:rPr>
        <w:t>UERY ARCHIVISTICA</w:t>
      </w:r>
      <w:bookmarkEnd w:id="10"/>
    </w:p>
    <w:p w14:paraId="7DC37CBD" w14:textId="77777777" w:rsidR="001844A2" w:rsidRPr="003F407C" w:rsidRDefault="001844A2" w:rsidP="001844A2">
      <w:pPr>
        <w:rPr>
          <w:rFonts w:cstheme="majorHAnsi"/>
          <w:sz w:val="20"/>
          <w:szCs w:val="20"/>
        </w:rPr>
      </w:pPr>
      <w:r w:rsidRPr="003F407C">
        <w:rPr>
          <w:rFonts w:cstheme="majorHAnsi"/>
          <w:sz w:val="20"/>
          <w:szCs w:val="20"/>
        </w:rPr>
        <w:t>La Query Archivistica è il risultato logico prodotto dalla Pipeline quando una richiesta non può essere soddisfatta mediante la sola navigazione del modello archivistico.</w:t>
      </w:r>
    </w:p>
    <w:p w14:paraId="4F955EC9" w14:textId="77777777" w:rsidR="001844A2" w:rsidRPr="003F407C" w:rsidRDefault="001844A2" w:rsidP="001844A2">
      <w:pPr>
        <w:rPr>
          <w:rFonts w:cstheme="majorHAnsi"/>
          <w:sz w:val="20"/>
          <w:szCs w:val="20"/>
        </w:rPr>
      </w:pPr>
      <w:r w:rsidRPr="003F407C">
        <w:rPr>
          <w:rFonts w:cstheme="majorHAnsi"/>
          <w:sz w:val="20"/>
          <w:szCs w:val="20"/>
        </w:rPr>
        <w:t>La Query Archivistica non sostituisce la navigazione, ma la estende.</w:t>
      </w:r>
    </w:p>
    <w:p w14:paraId="3062363D" w14:textId="77777777" w:rsidR="001844A2" w:rsidRPr="003F407C" w:rsidRDefault="001844A2" w:rsidP="001844A2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pict w14:anchorId="01ED40B2">
          <v:rect id="_x0000_i1589" style="width:0;height:1.5pt" o:hralign="center" o:hrstd="t" o:hr="t" fillcolor="#a0a0a0" stroked="f"/>
        </w:pict>
      </w:r>
    </w:p>
    <w:p w14:paraId="42C7873F" w14:textId="77777777" w:rsidR="001844A2" w:rsidRPr="003F407C" w:rsidRDefault="001844A2" w:rsidP="001844A2">
      <w:pPr>
        <w:rPr>
          <w:rFonts w:cstheme="majorHAnsi"/>
          <w:b/>
          <w:bCs/>
          <w:sz w:val="20"/>
          <w:szCs w:val="20"/>
        </w:rPr>
      </w:pPr>
      <w:r w:rsidRPr="003F407C">
        <w:rPr>
          <w:rFonts w:cstheme="majorHAnsi"/>
          <w:b/>
          <w:bCs/>
          <w:sz w:val="20"/>
          <w:szCs w:val="20"/>
        </w:rPr>
        <w:t>Finalità</w:t>
      </w:r>
    </w:p>
    <w:p w14:paraId="7B9C417E" w14:textId="77777777" w:rsidR="001844A2" w:rsidRPr="003F407C" w:rsidRDefault="001844A2" w:rsidP="001844A2">
      <w:pPr>
        <w:rPr>
          <w:rFonts w:cstheme="majorHAnsi"/>
          <w:sz w:val="20"/>
          <w:szCs w:val="20"/>
        </w:rPr>
      </w:pPr>
      <w:r w:rsidRPr="003F407C">
        <w:rPr>
          <w:rFonts w:cstheme="majorHAnsi"/>
          <w:sz w:val="20"/>
          <w:szCs w:val="20"/>
        </w:rPr>
        <w:t>La Query Archivistica ha lo scopo di descrivere in forma strutturata l'elaborazione da eseguire sui dati restituiti dalla navigazione archivistica.</w:t>
      </w:r>
    </w:p>
    <w:p w14:paraId="34897529" w14:textId="77777777" w:rsidR="001844A2" w:rsidRPr="003F407C" w:rsidRDefault="001844A2" w:rsidP="001844A2">
      <w:pPr>
        <w:rPr>
          <w:rFonts w:cstheme="majorHAnsi"/>
          <w:sz w:val="20"/>
          <w:szCs w:val="20"/>
        </w:rPr>
      </w:pPr>
      <w:r w:rsidRPr="003F407C">
        <w:rPr>
          <w:rFonts w:cstheme="majorHAnsi"/>
          <w:sz w:val="20"/>
          <w:szCs w:val="20"/>
        </w:rPr>
        <w:t>La sua costruzione avviene esclusivamente dopo che la Pipeline ha completato:</w:t>
      </w:r>
    </w:p>
    <w:p w14:paraId="18607F70" w14:textId="77777777" w:rsidR="001844A2" w:rsidRPr="003F407C" w:rsidRDefault="001844A2" w:rsidP="001844A2">
      <w:pPr>
        <w:numPr>
          <w:ilvl w:val="0"/>
          <w:numId w:val="41"/>
        </w:numPr>
        <w:rPr>
          <w:rFonts w:cstheme="majorHAnsi"/>
          <w:sz w:val="20"/>
          <w:szCs w:val="20"/>
        </w:rPr>
      </w:pPr>
      <w:r w:rsidRPr="003F407C">
        <w:rPr>
          <w:rFonts w:cstheme="majorHAnsi"/>
          <w:sz w:val="20"/>
          <w:szCs w:val="20"/>
        </w:rPr>
        <w:t xml:space="preserve">il riconoscimento delle entità core; </w:t>
      </w:r>
    </w:p>
    <w:p w14:paraId="4905A17C" w14:textId="77777777" w:rsidR="001844A2" w:rsidRPr="003F407C" w:rsidRDefault="001844A2" w:rsidP="001844A2">
      <w:pPr>
        <w:numPr>
          <w:ilvl w:val="0"/>
          <w:numId w:val="41"/>
        </w:numPr>
        <w:rPr>
          <w:rFonts w:cstheme="majorHAnsi"/>
          <w:sz w:val="20"/>
          <w:szCs w:val="20"/>
        </w:rPr>
      </w:pPr>
      <w:r w:rsidRPr="003F407C">
        <w:rPr>
          <w:rFonts w:cstheme="majorHAnsi"/>
          <w:sz w:val="20"/>
          <w:szCs w:val="20"/>
        </w:rPr>
        <w:t xml:space="preserve">l'individuazione del Fulcro; </w:t>
      </w:r>
    </w:p>
    <w:p w14:paraId="7810FBEB" w14:textId="77777777" w:rsidR="001844A2" w:rsidRPr="003F407C" w:rsidRDefault="001844A2" w:rsidP="001844A2">
      <w:pPr>
        <w:numPr>
          <w:ilvl w:val="0"/>
          <w:numId w:val="41"/>
        </w:numPr>
        <w:rPr>
          <w:rFonts w:cstheme="majorHAnsi"/>
          <w:sz w:val="20"/>
          <w:szCs w:val="20"/>
        </w:rPr>
      </w:pPr>
      <w:r w:rsidRPr="003F407C">
        <w:rPr>
          <w:rFonts w:cstheme="majorHAnsi"/>
          <w:sz w:val="20"/>
          <w:szCs w:val="20"/>
        </w:rPr>
        <w:lastRenderedPageBreak/>
        <w:t xml:space="preserve">la costruzione del percorso archivistico; </w:t>
      </w:r>
    </w:p>
    <w:p w14:paraId="3E9D5976" w14:textId="77777777" w:rsidR="001844A2" w:rsidRPr="003F407C" w:rsidRDefault="001844A2" w:rsidP="001844A2">
      <w:pPr>
        <w:numPr>
          <w:ilvl w:val="0"/>
          <w:numId w:val="41"/>
        </w:numPr>
        <w:rPr>
          <w:rFonts w:cstheme="majorHAnsi"/>
          <w:sz w:val="20"/>
          <w:szCs w:val="20"/>
        </w:rPr>
      </w:pPr>
      <w:r w:rsidRPr="003F407C">
        <w:rPr>
          <w:rFonts w:cstheme="majorHAnsi"/>
          <w:sz w:val="20"/>
          <w:szCs w:val="20"/>
        </w:rPr>
        <w:t xml:space="preserve">l'individuazione della Trasformazione Archivistica; </w:t>
      </w:r>
    </w:p>
    <w:p w14:paraId="357DDDB5" w14:textId="77777777" w:rsidR="001844A2" w:rsidRPr="003F407C" w:rsidRDefault="001844A2" w:rsidP="001844A2">
      <w:pPr>
        <w:numPr>
          <w:ilvl w:val="0"/>
          <w:numId w:val="41"/>
        </w:numPr>
        <w:rPr>
          <w:rFonts w:cstheme="majorHAnsi"/>
          <w:sz w:val="20"/>
          <w:szCs w:val="20"/>
        </w:rPr>
      </w:pPr>
      <w:r w:rsidRPr="003F407C">
        <w:rPr>
          <w:rFonts w:cstheme="majorHAnsi"/>
          <w:sz w:val="20"/>
          <w:szCs w:val="20"/>
        </w:rPr>
        <w:t xml:space="preserve">la valutazione della soddisfacibilità. </w:t>
      </w:r>
    </w:p>
    <w:p w14:paraId="38AF3A6D" w14:textId="77777777" w:rsidR="001844A2" w:rsidRPr="003F407C" w:rsidRDefault="001844A2" w:rsidP="001844A2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pict w14:anchorId="05D7A7DC">
          <v:rect id="_x0000_i1590" style="width:0;height:1.5pt" o:hralign="center" o:hrstd="t" o:hr="t" fillcolor="#a0a0a0" stroked="f"/>
        </w:pict>
      </w:r>
    </w:p>
    <w:p w14:paraId="356140FD" w14:textId="77777777" w:rsidR="001844A2" w:rsidRPr="003F407C" w:rsidRDefault="001844A2" w:rsidP="001844A2">
      <w:pPr>
        <w:rPr>
          <w:rFonts w:cstheme="majorHAnsi"/>
          <w:b/>
          <w:bCs/>
          <w:sz w:val="20"/>
          <w:szCs w:val="20"/>
        </w:rPr>
      </w:pPr>
      <w:r w:rsidRPr="003F407C">
        <w:rPr>
          <w:rFonts w:cstheme="majorHAnsi"/>
          <w:b/>
          <w:bCs/>
          <w:sz w:val="20"/>
          <w:szCs w:val="20"/>
        </w:rPr>
        <w:t>Contenuto</w:t>
      </w:r>
    </w:p>
    <w:p w14:paraId="6F06F822" w14:textId="77777777" w:rsidR="001844A2" w:rsidRPr="003F407C" w:rsidRDefault="001844A2" w:rsidP="001844A2">
      <w:pPr>
        <w:rPr>
          <w:rFonts w:cstheme="majorHAnsi"/>
          <w:sz w:val="20"/>
          <w:szCs w:val="20"/>
        </w:rPr>
      </w:pPr>
      <w:r w:rsidRPr="003F407C">
        <w:rPr>
          <w:rFonts w:cstheme="majorHAnsi"/>
          <w:sz w:val="20"/>
          <w:szCs w:val="20"/>
        </w:rPr>
        <w:t>Una Query Archivistica può contenere uno o più dei seguenti elementi:</w:t>
      </w:r>
    </w:p>
    <w:p w14:paraId="796A2277" w14:textId="77777777" w:rsidR="001844A2" w:rsidRPr="003F407C" w:rsidRDefault="001844A2" w:rsidP="001844A2">
      <w:pPr>
        <w:numPr>
          <w:ilvl w:val="0"/>
          <w:numId w:val="42"/>
        </w:numPr>
        <w:rPr>
          <w:rFonts w:cstheme="majorHAnsi"/>
          <w:sz w:val="20"/>
          <w:szCs w:val="20"/>
        </w:rPr>
      </w:pPr>
      <w:r w:rsidRPr="003F407C">
        <w:rPr>
          <w:rFonts w:cstheme="majorHAnsi"/>
          <w:sz w:val="20"/>
          <w:szCs w:val="20"/>
        </w:rPr>
        <w:t xml:space="preserve">criterio di ricerca; </w:t>
      </w:r>
    </w:p>
    <w:p w14:paraId="77B921A5" w14:textId="77777777" w:rsidR="001844A2" w:rsidRPr="003F407C" w:rsidRDefault="001844A2" w:rsidP="001844A2">
      <w:pPr>
        <w:numPr>
          <w:ilvl w:val="0"/>
          <w:numId w:val="42"/>
        </w:numPr>
        <w:rPr>
          <w:rFonts w:cstheme="majorHAnsi"/>
          <w:sz w:val="20"/>
          <w:szCs w:val="20"/>
        </w:rPr>
      </w:pPr>
      <w:r w:rsidRPr="003F407C">
        <w:rPr>
          <w:rFonts w:cstheme="majorHAnsi"/>
          <w:sz w:val="20"/>
          <w:szCs w:val="20"/>
        </w:rPr>
        <w:t xml:space="preserve">criteri di filtro; </w:t>
      </w:r>
    </w:p>
    <w:p w14:paraId="144C9EDF" w14:textId="77777777" w:rsidR="001844A2" w:rsidRPr="003F407C" w:rsidRDefault="001844A2" w:rsidP="001844A2">
      <w:pPr>
        <w:numPr>
          <w:ilvl w:val="0"/>
          <w:numId w:val="42"/>
        </w:numPr>
        <w:rPr>
          <w:rFonts w:cstheme="majorHAnsi"/>
          <w:sz w:val="20"/>
          <w:szCs w:val="20"/>
        </w:rPr>
      </w:pPr>
      <w:r w:rsidRPr="003F407C">
        <w:rPr>
          <w:rFonts w:cstheme="majorHAnsi"/>
          <w:sz w:val="20"/>
          <w:szCs w:val="20"/>
        </w:rPr>
        <w:t xml:space="preserve">criteri di raggruppamento; </w:t>
      </w:r>
    </w:p>
    <w:p w14:paraId="5A778217" w14:textId="77777777" w:rsidR="001844A2" w:rsidRPr="003F407C" w:rsidRDefault="001844A2" w:rsidP="001844A2">
      <w:pPr>
        <w:numPr>
          <w:ilvl w:val="0"/>
          <w:numId w:val="42"/>
        </w:numPr>
        <w:rPr>
          <w:rFonts w:cstheme="majorHAnsi"/>
          <w:sz w:val="20"/>
          <w:szCs w:val="20"/>
        </w:rPr>
      </w:pPr>
      <w:r w:rsidRPr="003F407C">
        <w:rPr>
          <w:rFonts w:cstheme="majorHAnsi"/>
          <w:sz w:val="20"/>
          <w:szCs w:val="20"/>
        </w:rPr>
        <w:t xml:space="preserve">criteri di ordinamento; </w:t>
      </w:r>
    </w:p>
    <w:p w14:paraId="35C68539" w14:textId="77777777" w:rsidR="001844A2" w:rsidRPr="003F407C" w:rsidRDefault="001844A2" w:rsidP="001844A2">
      <w:pPr>
        <w:numPr>
          <w:ilvl w:val="0"/>
          <w:numId w:val="42"/>
        </w:numPr>
        <w:rPr>
          <w:rFonts w:cstheme="majorHAnsi"/>
          <w:sz w:val="20"/>
          <w:szCs w:val="20"/>
        </w:rPr>
      </w:pPr>
      <w:r w:rsidRPr="003F407C">
        <w:rPr>
          <w:rFonts w:cstheme="majorHAnsi"/>
          <w:sz w:val="20"/>
          <w:szCs w:val="20"/>
        </w:rPr>
        <w:t xml:space="preserve">criteri di aggregazione; </w:t>
      </w:r>
    </w:p>
    <w:p w14:paraId="1BF19F85" w14:textId="77777777" w:rsidR="001844A2" w:rsidRPr="003F407C" w:rsidRDefault="001844A2" w:rsidP="001844A2">
      <w:pPr>
        <w:numPr>
          <w:ilvl w:val="0"/>
          <w:numId w:val="42"/>
        </w:numPr>
        <w:rPr>
          <w:rFonts w:cstheme="majorHAnsi"/>
          <w:sz w:val="20"/>
          <w:szCs w:val="20"/>
        </w:rPr>
      </w:pPr>
      <w:r w:rsidRPr="003F407C">
        <w:rPr>
          <w:rFonts w:cstheme="majorHAnsi"/>
          <w:sz w:val="20"/>
          <w:szCs w:val="20"/>
        </w:rPr>
        <w:t xml:space="preserve">criteri di confronto; </w:t>
      </w:r>
    </w:p>
    <w:p w14:paraId="1F81738E" w14:textId="77777777" w:rsidR="001844A2" w:rsidRPr="003F407C" w:rsidRDefault="001844A2" w:rsidP="001844A2">
      <w:pPr>
        <w:numPr>
          <w:ilvl w:val="0"/>
          <w:numId w:val="42"/>
        </w:numPr>
        <w:rPr>
          <w:rFonts w:cstheme="majorHAnsi"/>
          <w:sz w:val="20"/>
          <w:szCs w:val="20"/>
        </w:rPr>
      </w:pPr>
      <w:r w:rsidRPr="003F407C">
        <w:rPr>
          <w:rFonts w:cstheme="majorHAnsi"/>
          <w:sz w:val="20"/>
          <w:szCs w:val="20"/>
        </w:rPr>
        <w:t xml:space="preserve">criteri di selezione del risultato. </w:t>
      </w:r>
    </w:p>
    <w:p w14:paraId="443AD7F1" w14:textId="77777777" w:rsidR="001844A2" w:rsidRPr="003F407C" w:rsidRDefault="001844A2" w:rsidP="001844A2">
      <w:pPr>
        <w:rPr>
          <w:rFonts w:cstheme="majorHAnsi"/>
          <w:sz w:val="20"/>
          <w:szCs w:val="20"/>
        </w:rPr>
      </w:pPr>
      <w:r w:rsidRPr="003F407C">
        <w:rPr>
          <w:rFonts w:cstheme="majorHAnsi"/>
          <w:sz w:val="20"/>
          <w:szCs w:val="20"/>
        </w:rPr>
        <w:t>La struttura della Query Archivistica è indipendente dalla formulazione linguistica della richiesta.</w:t>
      </w:r>
    </w:p>
    <w:p w14:paraId="207B0BB9" w14:textId="77777777" w:rsidR="001844A2" w:rsidRPr="003F407C" w:rsidRDefault="001844A2" w:rsidP="001844A2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pict w14:anchorId="3D4F696F">
          <v:rect id="_x0000_i1591" style="width:0;height:1.5pt" o:hralign="center" o:hrstd="t" o:hr="t" fillcolor="#a0a0a0" stroked="f"/>
        </w:pict>
      </w:r>
    </w:p>
    <w:p w14:paraId="2B7D8383" w14:textId="77777777" w:rsidR="001844A2" w:rsidRPr="003F407C" w:rsidRDefault="001844A2" w:rsidP="001844A2">
      <w:pPr>
        <w:rPr>
          <w:rFonts w:cstheme="majorHAnsi"/>
          <w:b/>
          <w:bCs/>
          <w:sz w:val="20"/>
          <w:szCs w:val="20"/>
        </w:rPr>
      </w:pPr>
      <w:r w:rsidRPr="003F407C">
        <w:rPr>
          <w:rFonts w:cstheme="majorHAnsi"/>
          <w:b/>
          <w:bCs/>
          <w:sz w:val="20"/>
          <w:szCs w:val="20"/>
        </w:rPr>
        <w:t>Ambito di utilizzo</w:t>
      </w:r>
    </w:p>
    <w:p w14:paraId="092B0120" w14:textId="77777777" w:rsidR="001844A2" w:rsidRPr="003F407C" w:rsidRDefault="001844A2" w:rsidP="001844A2">
      <w:pPr>
        <w:rPr>
          <w:rFonts w:cstheme="majorHAnsi"/>
          <w:sz w:val="20"/>
          <w:szCs w:val="20"/>
        </w:rPr>
      </w:pPr>
      <w:r w:rsidRPr="003F407C">
        <w:rPr>
          <w:rFonts w:cstheme="majorHAnsi"/>
          <w:sz w:val="20"/>
          <w:szCs w:val="20"/>
        </w:rPr>
        <w:t>La Query Archivistica viene generata esclusivamente quando la richiesta richiede un'elaborazione che non può essere ottenuta mediante la semplice navigazione delle relazioni archivistiche.</w:t>
      </w:r>
    </w:p>
    <w:p w14:paraId="51D6D582" w14:textId="77777777" w:rsidR="001844A2" w:rsidRPr="003F407C" w:rsidRDefault="001844A2" w:rsidP="001844A2">
      <w:pPr>
        <w:rPr>
          <w:rFonts w:cstheme="majorHAnsi"/>
          <w:sz w:val="20"/>
          <w:szCs w:val="20"/>
        </w:rPr>
      </w:pPr>
      <w:r w:rsidRPr="003F407C">
        <w:rPr>
          <w:rFonts w:cstheme="majorHAnsi"/>
          <w:sz w:val="20"/>
          <w:szCs w:val="20"/>
        </w:rPr>
        <w:t>Rientrano in tale categoria, a titolo esemplificativo:</w:t>
      </w:r>
    </w:p>
    <w:p w14:paraId="39C9AE80" w14:textId="77777777" w:rsidR="001844A2" w:rsidRPr="003F407C" w:rsidRDefault="001844A2" w:rsidP="001844A2">
      <w:pPr>
        <w:numPr>
          <w:ilvl w:val="0"/>
          <w:numId w:val="43"/>
        </w:numPr>
        <w:rPr>
          <w:rFonts w:cstheme="majorHAnsi"/>
          <w:sz w:val="20"/>
          <w:szCs w:val="20"/>
        </w:rPr>
      </w:pPr>
      <w:r w:rsidRPr="003F407C">
        <w:rPr>
          <w:rFonts w:cstheme="majorHAnsi"/>
          <w:sz w:val="20"/>
          <w:szCs w:val="20"/>
        </w:rPr>
        <w:t xml:space="preserve">confronti tra risultati; </w:t>
      </w:r>
    </w:p>
    <w:p w14:paraId="093828EA" w14:textId="77777777" w:rsidR="001844A2" w:rsidRPr="003F407C" w:rsidRDefault="001844A2" w:rsidP="001844A2">
      <w:pPr>
        <w:numPr>
          <w:ilvl w:val="0"/>
          <w:numId w:val="43"/>
        </w:numPr>
        <w:rPr>
          <w:rFonts w:cstheme="majorHAnsi"/>
          <w:sz w:val="20"/>
          <w:szCs w:val="20"/>
        </w:rPr>
      </w:pPr>
      <w:r w:rsidRPr="003F407C">
        <w:rPr>
          <w:rFonts w:cstheme="majorHAnsi"/>
          <w:sz w:val="20"/>
          <w:szCs w:val="20"/>
        </w:rPr>
        <w:t xml:space="preserve">conteggi; </w:t>
      </w:r>
    </w:p>
    <w:p w14:paraId="4A864644" w14:textId="77777777" w:rsidR="001844A2" w:rsidRPr="003F407C" w:rsidRDefault="001844A2" w:rsidP="001844A2">
      <w:pPr>
        <w:numPr>
          <w:ilvl w:val="0"/>
          <w:numId w:val="43"/>
        </w:numPr>
        <w:rPr>
          <w:rFonts w:cstheme="majorHAnsi"/>
          <w:sz w:val="20"/>
          <w:szCs w:val="20"/>
        </w:rPr>
      </w:pPr>
      <w:r w:rsidRPr="003F407C">
        <w:rPr>
          <w:rFonts w:cstheme="majorHAnsi"/>
          <w:sz w:val="20"/>
          <w:szCs w:val="20"/>
        </w:rPr>
        <w:t xml:space="preserve">aggregazioni; </w:t>
      </w:r>
    </w:p>
    <w:p w14:paraId="1C426D75" w14:textId="77777777" w:rsidR="001844A2" w:rsidRPr="003F407C" w:rsidRDefault="001844A2" w:rsidP="001844A2">
      <w:pPr>
        <w:numPr>
          <w:ilvl w:val="0"/>
          <w:numId w:val="43"/>
        </w:numPr>
        <w:rPr>
          <w:rFonts w:cstheme="majorHAnsi"/>
          <w:sz w:val="20"/>
          <w:szCs w:val="20"/>
        </w:rPr>
      </w:pPr>
      <w:r w:rsidRPr="003F407C">
        <w:rPr>
          <w:rFonts w:cstheme="majorHAnsi"/>
          <w:sz w:val="20"/>
          <w:szCs w:val="20"/>
        </w:rPr>
        <w:t xml:space="preserve">classifiche; </w:t>
      </w:r>
    </w:p>
    <w:p w14:paraId="3B6DD14F" w14:textId="77777777" w:rsidR="001844A2" w:rsidRPr="003F407C" w:rsidRDefault="001844A2" w:rsidP="001844A2">
      <w:pPr>
        <w:numPr>
          <w:ilvl w:val="0"/>
          <w:numId w:val="43"/>
        </w:numPr>
        <w:rPr>
          <w:rFonts w:cstheme="majorHAnsi"/>
          <w:sz w:val="20"/>
          <w:szCs w:val="20"/>
        </w:rPr>
      </w:pPr>
      <w:r w:rsidRPr="003F407C">
        <w:rPr>
          <w:rFonts w:cstheme="majorHAnsi"/>
          <w:sz w:val="20"/>
          <w:szCs w:val="20"/>
        </w:rPr>
        <w:t xml:space="preserve">verifiche di coerenza; </w:t>
      </w:r>
    </w:p>
    <w:p w14:paraId="7F039930" w14:textId="77777777" w:rsidR="001844A2" w:rsidRPr="003F407C" w:rsidRDefault="001844A2" w:rsidP="001844A2">
      <w:pPr>
        <w:numPr>
          <w:ilvl w:val="0"/>
          <w:numId w:val="43"/>
        </w:numPr>
        <w:rPr>
          <w:rFonts w:cstheme="majorHAnsi"/>
          <w:sz w:val="20"/>
          <w:szCs w:val="20"/>
        </w:rPr>
      </w:pPr>
      <w:r w:rsidRPr="003F407C">
        <w:rPr>
          <w:rFonts w:cstheme="majorHAnsi"/>
          <w:sz w:val="20"/>
          <w:szCs w:val="20"/>
        </w:rPr>
        <w:t xml:space="preserve">ricerche prive di una specifica chiave archivistica; </w:t>
      </w:r>
    </w:p>
    <w:p w14:paraId="4818D04E" w14:textId="77777777" w:rsidR="001844A2" w:rsidRPr="003F407C" w:rsidRDefault="001844A2" w:rsidP="001844A2">
      <w:pPr>
        <w:numPr>
          <w:ilvl w:val="0"/>
          <w:numId w:val="43"/>
        </w:numPr>
        <w:rPr>
          <w:rFonts w:cstheme="majorHAnsi"/>
          <w:sz w:val="20"/>
          <w:szCs w:val="20"/>
        </w:rPr>
      </w:pPr>
      <w:r w:rsidRPr="003F407C">
        <w:rPr>
          <w:rFonts w:cstheme="majorHAnsi"/>
          <w:sz w:val="20"/>
          <w:szCs w:val="20"/>
        </w:rPr>
        <w:t xml:space="preserve">interrogazioni statistiche. </w:t>
      </w:r>
    </w:p>
    <w:p w14:paraId="7AFC2290" w14:textId="77777777" w:rsidR="001844A2" w:rsidRPr="003F407C" w:rsidRDefault="001844A2" w:rsidP="001844A2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pict w14:anchorId="2A8C8EDF">
          <v:rect id="_x0000_i1592" style="width:0;height:1.5pt" o:hralign="center" o:hrstd="t" o:hr="t" fillcolor="#a0a0a0" stroked="f"/>
        </w:pict>
      </w:r>
    </w:p>
    <w:p w14:paraId="35C6F389" w14:textId="77777777" w:rsidR="001844A2" w:rsidRPr="003F407C" w:rsidRDefault="001844A2" w:rsidP="001844A2">
      <w:pPr>
        <w:rPr>
          <w:rFonts w:cstheme="majorHAnsi"/>
          <w:b/>
          <w:bCs/>
          <w:sz w:val="20"/>
          <w:szCs w:val="20"/>
        </w:rPr>
      </w:pPr>
      <w:r w:rsidRPr="003F407C">
        <w:rPr>
          <w:rFonts w:cstheme="majorHAnsi"/>
          <w:b/>
          <w:bCs/>
          <w:sz w:val="20"/>
          <w:szCs w:val="20"/>
        </w:rPr>
        <w:t>Vincoli</w:t>
      </w:r>
    </w:p>
    <w:p w14:paraId="2C79A71D" w14:textId="77777777" w:rsidR="001844A2" w:rsidRPr="003F407C" w:rsidRDefault="001844A2" w:rsidP="001844A2">
      <w:pPr>
        <w:rPr>
          <w:rFonts w:cstheme="majorHAnsi"/>
          <w:sz w:val="20"/>
          <w:szCs w:val="20"/>
        </w:rPr>
      </w:pPr>
      <w:r w:rsidRPr="003F407C">
        <w:rPr>
          <w:rFonts w:cstheme="majorHAnsi"/>
          <w:sz w:val="20"/>
          <w:szCs w:val="20"/>
        </w:rPr>
        <w:t>La Query Archivistica:</w:t>
      </w:r>
    </w:p>
    <w:p w14:paraId="520CBCEE" w14:textId="77777777" w:rsidR="001844A2" w:rsidRPr="003F407C" w:rsidRDefault="001844A2" w:rsidP="001844A2">
      <w:pPr>
        <w:numPr>
          <w:ilvl w:val="0"/>
          <w:numId w:val="44"/>
        </w:numPr>
        <w:rPr>
          <w:rFonts w:cstheme="majorHAnsi"/>
          <w:sz w:val="20"/>
          <w:szCs w:val="20"/>
        </w:rPr>
      </w:pPr>
      <w:r w:rsidRPr="003F407C">
        <w:rPr>
          <w:rFonts w:cstheme="majorHAnsi"/>
          <w:sz w:val="20"/>
          <w:szCs w:val="20"/>
        </w:rPr>
        <w:t xml:space="preserve">non modifica il percorso archivistico individuato dalla Pipeline; </w:t>
      </w:r>
    </w:p>
    <w:p w14:paraId="4DB8D58B" w14:textId="77777777" w:rsidR="001844A2" w:rsidRPr="003F407C" w:rsidRDefault="001844A2" w:rsidP="001844A2">
      <w:pPr>
        <w:numPr>
          <w:ilvl w:val="0"/>
          <w:numId w:val="44"/>
        </w:numPr>
        <w:rPr>
          <w:rFonts w:cstheme="majorHAnsi"/>
          <w:sz w:val="20"/>
          <w:szCs w:val="20"/>
        </w:rPr>
      </w:pPr>
      <w:r w:rsidRPr="003F407C">
        <w:rPr>
          <w:rFonts w:cstheme="majorHAnsi"/>
          <w:sz w:val="20"/>
          <w:szCs w:val="20"/>
        </w:rPr>
        <w:t xml:space="preserve">non introduce nuove entità archivistiche; </w:t>
      </w:r>
    </w:p>
    <w:p w14:paraId="46E52297" w14:textId="77777777" w:rsidR="001844A2" w:rsidRPr="003F407C" w:rsidRDefault="001844A2" w:rsidP="001844A2">
      <w:pPr>
        <w:numPr>
          <w:ilvl w:val="0"/>
          <w:numId w:val="44"/>
        </w:numPr>
        <w:rPr>
          <w:rFonts w:cstheme="majorHAnsi"/>
          <w:sz w:val="20"/>
          <w:szCs w:val="20"/>
        </w:rPr>
      </w:pPr>
      <w:r w:rsidRPr="003F407C">
        <w:rPr>
          <w:rFonts w:cstheme="majorHAnsi"/>
          <w:sz w:val="20"/>
          <w:szCs w:val="20"/>
        </w:rPr>
        <w:t xml:space="preserve">non modifica la Trasformazione Archivistica individuata; </w:t>
      </w:r>
    </w:p>
    <w:p w14:paraId="5F6CE6AD" w14:textId="77777777" w:rsidR="001844A2" w:rsidRPr="003F407C" w:rsidRDefault="001844A2" w:rsidP="001844A2">
      <w:pPr>
        <w:numPr>
          <w:ilvl w:val="0"/>
          <w:numId w:val="44"/>
        </w:numPr>
        <w:rPr>
          <w:rFonts w:cstheme="majorHAnsi"/>
          <w:sz w:val="20"/>
          <w:szCs w:val="20"/>
        </w:rPr>
      </w:pPr>
      <w:r w:rsidRPr="003F407C">
        <w:rPr>
          <w:rFonts w:cstheme="majorHAnsi"/>
          <w:sz w:val="20"/>
          <w:szCs w:val="20"/>
        </w:rPr>
        <w:t xml:space="preserve">utilizza esclusivamente dati ottenuti attraverso la navigazione del modello archivistico. </w:t>
      </w:r>
    </w:p>
    <w:p w14:paraId="6FDA634C" w14:textId="77777777" w:rsidR="001844A2" w:rsidRPr="003F407C" w:rsidRDefault="001844A2" w:rsidP="001844A2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pict w14:anchorId="6D51DD79">
          <v:rect id="_x0000_i1593" style="width:0;height:1.5pt" o:hralign="center" o:hrstd="t" o:hr="t" fillcolor="#a0a0a0" stroked="f"/>
        </w:pict>
      </w:r>
    </w:p>
    <w:p w14:paraId="28203C65" w14:textId="77777777" w:rsidR="001844A2" w:rsidRPr="003F407C" w:rsidRDefault="001844A2" w:rsidP="001844A2">
      <w:pPr>
        <w:rPr>
          <w:rFonts w:cstheme="majorHAnsi"/>
          <w:b/>
          <w:bCs/>
          <w:sz w:val="20"/>
          <w:szCs w:val="20"/>
        </w:rPr>
      </w:pPr>
      <w:r w:rsidRPr="003F407C">
        <w:rPr>
          <w:rFonts w:cstheme="majorHAnsi"/>
          <w:b/>
          <w:bCs/>
          <w:sz w:val="20"/>
          <w:szCs w:val="20"/>
        </w:rPr>
        <w:lastRenderedPageBreak/>
        <w:t>Output</w:t>
      </w:r>
    </w:p>
    <w:p w14:paraId="77B9A3D0" w14:textId="77777777" w:rsidR="001844A2" w:rsidRPr="003F407C" w:rsidRDefault="001844A2" w:rsidP="001844A2">
      <w:pPr>
        <w:rPr>
          <w:rFonts w:cstheme="majorHAnsi"/>
          <w:sz w:val="20"/>
          <w:szCs w:val="20"/>
        </w:rPr>
      </w:pPr>
      <w:r w:rsidRPr="003F407C">
        <w:rPr>
          <w:rFonts w:cstheme="majorHAnsi"/>
          <w:sz w:val="20"/>
          <w:szCs w:val="20"/>
        </w:rPr>
        <w:t>La Query Archivistica costituisce l'output finale della Pipeline per le richieste di Interrogazione Archivistica.</w:t>
      </w:r>
    </w:p>
    <w:p w14:paraId="27CE5A73" w14:textId="77777777" w:rsidR="001844A2" w:rsidRPr="003F407C" w:rsidRDefault="001844A2" w:rsidP="001844A2">
      <w:pPr>
        <w:rPr>
          <w:rFonts w:cstheme="majorHAnsi"/>
          <w:sz w:val="20"/>
          <w:szCs w:val="20"/>
        </w:rPr>
      </w:pPr>
      <w:r w:rsidRPr="003F407C">
        <w:rPr>
          <w:rFonts w:cstheme="majorHAnsi"/>
          <w:sz w:val="20"/>
          <w:szCs w:val="20"/>
        </w:rPr>
        <w:t>Essa rappresenta l'unico artefatto autorizzato da utilizzare per l'elaborazione successiva della richiesta.</w:t>
      </w:r>
    </w:p>
    <w:p w14:paraId="3270B93B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</w:p>
    <w:p w14:paraId="297EE2E7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</w:p>
    <w:p w14:paraId="03D382ED" w14:textId="77777777" w:rsidR="001844A2" w:rsidRPr="00945144" w:rsidRDefault="001844A2" w:rsidP="001844A2">
      <w:pPr>
        <w:rPr>
          <w:rFonts w:cstheme="majorHAnsi"/>
          <w:b/>
          <w:bCs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PASSO 5</w:t>
      </w:r>
    </w:p>
    <w:p w14:paraId="64526AC1" w14:textId="77777777" w:rsidR="001844A2" w:rsidRPr="00945144" w:rsidRDefault="001844A2" w:rsidP="001844A2">
      <w:pPr>
        <w:pStyle w:val="Titolo3"/>
        <w:rPr>
          <w:rFonts w:cstheme="majorHAnsi"/>
          <w:sz w:val="20"/>
          <w:szCs w:val="20"/>
        </w:rPr>
      </w:pPr>
      <w:bookmarkStart w:id="11" w:name="_Toc234072832"/>
      <w:r w:rsidRPr="00945144">
        <w:rPr>
          <w:rFonts w:cstheme="majorHAnsi"/>
          <w:sz w:val="20"/>
          <w:szCs w:val="20"/>
        </w:rPr>
        <w:t>3.3.10 R</w:t>
      </w:r>
      <w:r>
        <w:rPr>
          <w:rFonts w:cstheme="majorHAnsi"/>
          <w:sz w:val="20"/>
          <w:szCs w:val="20"/>
        </w:rPr>
        <w:t>OUTING</w:t>
      </w:r>
      <w:bookmarkEnd w:id="11"/>
    </w:p>
    <w:p w14:paraId="48D651D8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Il Routing costituisce l'ultima fase decisionale della Pipeline Ufficiale.</w:t>
      </w:r>
    </w:p>
    <w:p w14:paraId="610E9C3D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Ha il compito di individuare il componente applicativo incaricato dell'elaborazione della richiesta, utilizzando esclusivamente gli output prodotti dalla Pipeline.</w:t>
      </w:r>
    </w:p>
    <w:p w14:paraId="088CC906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pict w14:anchorId="78AA4A56">
          <v:rect id="_x0000_i1594" style="width:0;height:1.5pt" o:hralign="center" o:hrstd="t" o:hr="t" fillcolor="#a0a0a0" stroked="f"/>
        </w:pict>
      </w:r>
    </w:p>
    <w:p w14:paraId="1C089E22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Input</w:t>
      </w:r>
    </w:p>
    <w:p w14:paraId="11A7459D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Il Routing utilizza esclusivamente:</w:t>
      </w:r>
    </w:p>
    <w:p w14:paraId="5926418B" w14:textId="77777777" w:rsidR="001844A2" w:rsidRPr="00D70794" w:rsidRDefault="001844A2" w:rsidP="001844A2">
      <w:pPr>
        <w:numPr>
          <w:ilvl w:val="0"/>
          <w:numId w:val="45"/>
        </w:numPr>
        <w:spacing w:after="200" w:line="276" w:lineRule="auto"/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tipologia della richiesta; </w:t>
      </w:r>
    </w:p>
    <w:p w14:paraId="2BAD6377" w14:textId="77777777" w:rsidR="001844A2" w:rsidRPr="00D70794" w:rsidRDefault="001844A2" w:rsidP="001844A2">
      <w:pPr>
        <w:numPr>
          <w:ilvl w:val="0"/>
          <w:numId w:val="45"/>
        </w:numPr>
        <w:spacing w:after="200" w:line="276" w:lineRule="auto"/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Trasformazione Archivistica individuata; </w:t>
      </w:r>
    </w:p>
    <w:p w14:paraId="35CD8A46" w14:textId="77777777" w:rsidR="001844A2" w:rsidRPr="00D70794" w:rsidRDefault="001844A2" w:rsidP="001844A2">
      <w:pPr>
        <w:numPr>
          <w:ilvl w:val="0"/>
          <w:numId w:val="45"/>
        </w:numPr>
        <w:spacing w:after="200" w:line="276" w:lineRule="auto"/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eventuale Query Archivistica. </w:t>
      </w:r>
    </w:p>
    <w:p w14:paraId="293E6231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Nessun'altra informazione può essere utilizzata per determinare il componente destinatario.</w:t>
      </w:r>
    </w:p>
    <w:p w14:paraId="5949C592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pict w14:anchorId="37F2CE49">
          <v:rect id="_x0000_i1595" style="width:0;height:1.5pt" o:hralign="center" o:hrstd="t" o:hr="t" fillcolor="#a0a0a0" stroked="f"/>
        </w:pict>
      </w:r>
    </w:p>
    <w:p w14:paraId="7E2D4EB9" w14:textId="77777777" w:rsidR="001844A2" w:rsidRPr="00D70794" w:rsidRDefault="001844A2" w:rsidP="001844A2">
      <w:pPr>
        <w:rPr>
          <w:rFonts w:cstheme="majorHAnsi"/>
          <w:b/>
          <w:bCs/>
          <w:sz w:val="20"/>
          <w:szCs w:val="20"/>
        </w:rPr>
      </w:pPr>
      <w:r w:rsidRPr="00D70794">
        <w:rPr>
          <w:rFonts w:cstheme="majorHAnsi"/>
          <w:b/>
          <w:bCs/>
          <w:sz w:val="20"/>
          <w:szCs w:val="20"/>
        </w:rPr>
        <w:t>Regole di Routing</w:t>
      </w:r>
    </w:p>
    <w:p w14:paraId="2B32037F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Il Routing distingue esclusivamente due modalità operative.</w:t>
      </w:r>
    </w:p>
    <w:p w14:paraId="38BCF561" w14:textId="77777777" w:rsidR="001844A2" w:rsidRPr="00D70794" w:rsidRDefault="001844A2" w:rsidP="001844A2">
      <w:pPr>
        <w:rPr>
          <w:rFonts w:cstheme="majorHAnsi"/>
          <w:b/>
          <w:bCs/>
          <w:sz w:val="20"/>
          <w:szCs w:val="20"/>
        </w:rPr>
      </w:pPr>
      <w:r w:rsidRPr="00D70794">
        <w:rPr>
          <w:rFonts w:cstheme="majorHAnsi"/>
          <w:b/>
          <w:bCs/>
          <w:sz w:val="20"/>
          <w:szCs w:val="20"/>
        </w:rPr>
        <w:t>Navigazione Archivistica</w:t>
      </w:r>
    </w:p>
    <w:p w14:paraId="441E66B3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Quando la richiesta è completamente soddisfacibile mediante la navigazione del modello archivistico, il Routing indirizza la richiesta al componente incaricato della navigazione.</w:t>
      </w:r>
    </w:p>
    <w:p w14:paraId="5D56C069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Il componente riceve:</w:t>
      </w:r>
    </w:p>
    <w:p w14:paraId="64205EC0" w14:textId="77777777" w:rsidR="001844A2" w:rsidRPr="00D70794" w:rsidRDefault="001844A2" w:rsidP="001844A2">
      <w:pPr>
        <w:numPr>
          <w:ilvl w:val="0"/>
          <w:numId w:val="46"/>
        </w:numPr>
        <w:spacing w:after="200" w:line="276" w:lineRule="auto"/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Trasformazione Archivistica; </w:t>
      </w:r>
    </w:p>
    <w:p w14:paraId="48DFC716" w14:textId="77777777" w:rsidR="001844A2" w:rsidRPr="00D70794" w:rsidRDefault="001844A2" w:rsidP="001844A2">
      <w:pPr>
        <w:numPr>
          <w:ilvl w:val="0"/>
          <w:numId w:val="46"/>
        </w:numPr>
        <w:spacing w:after="200" w:line="276" w:lineRule="auto"/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dati necessari alla navigazione. </w:t>
      </w:r>
    </w:p>
    <w:p w14:paraId="4BE580F1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pict w14:anchorId="78E0A8E6">
          <v:rect id="_x0000_i1596" style="width:0;height:1.5pt" o:hralign="center" o:hrstd="t" o:hr="t" fillcolor="#a0a0a0" stroked="f"/>
        </w:pict>
      </w:r>
    </w:p>
    <w:p w14:paraId="3E90713F" w14:textId="77777777" w:rsidR="001844A2" w:rsidRPr="00D70794" w:rsidRDefault="001844A2" w:rsidP="001844A2">
      <w:pPr>
        <w:rPr>
          <w:rFonts w:cstheme="majorHAnsi"/>
          <w:b/>
          <w:bCs/>
          <w:sz w:val="20"/>
          <w:szCs w:val="20"/>
        </w:rPr>
      </w:pPr>
      <w:r w:rsidRPr="00D70794">
        <w:rPr>
          <w:rFonts w:cstheme="majorHAnsi"/>
          <w:b/>
          <w:bCs/>
          <w:sz w:val="20"/>
          <w:szCs w:val="20"/>
        </w:rPr>
        <w:t>Interrogazione Archivistica</w:t>
      </w:r>
    </w:p>
    <w:p w14:paraId="4655539B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Quando la richiesta richiede un'elaborazione aggiuntiva, il Routing indirizza la richiesta al componente incaricato delle interrogazioni archivistiche.</w:t>
      </w:r>
    </w:p>
    <w:p w14:paraId="5275335B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Il componente riceve:</w:t>
      </w:r>
    </w:p>
    <w:p w14:paraId="753FFFEC" w14:textId="77777777" w:rsidR="001844A2" w:rsidRPr="00D70794" w:rsidRDefault="001844A2" w:rsidP="001844A2">
      <w:pPr>
        <w:numPr>
          <w:ilvl w:val="0"/>
          <w:numId w:val="47"/>
        </w:numPr>
        <w:spacing w:after="200" w:line="276" w:lineRule="auto"/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Trasformazione Archivistica; </w:t>
      </w:r>
    </w:p>
    <w:p w14:paraId="334A0715" w14:textId="77777777" w:rsidR="001844A2" w:rsidRPr="00D70794" w:rsidRDefault="001844A2" w:rsidP="001844A2">
      <w:pPr>
        <w:numPr>
          <w:ilvl w:val="0"/>
          <w:numId w:val="47"/>
        </w:numPr>
        <w:spacing w:after="200" w:line="276" w:lineRule="auto"/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Query Archivistica; </w:t>
      </w:r>
    </w:p>
    <w:p w14:paraId="39FE7E55" w14:textId="77777777" w:rsidR="001844A2" w:rsidRPr="00D70794" w:rsidRDefault="001844A2" w:rsidP="001844A2">
      <w:pPr>
        <w:numPr>
          <w:ilvl w:val="0"/>
          <w:numId w:val="47"/>
        </w:numPr>
        <w:spacing w:after="200" w:line="276" w:lineRule="auto"/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dati necessari all'elaborazione. </w:t>
      </w:r>
    </w:p>
    <w:p w14:paraId="73414437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lastRenderedPageBreak/>
        <w:pict w14:anchorId="5DBC6C59">
          <v:rect id="_x0000_i1597" style="width:0;height:1.5pt" o:hralign="center" o:hrstd="t" o:hr="t" fillcolor="#a0a0a0" stroked="f"/>
        </w:pict>
      </w:r>
    </w:p>
    <w:p w14:paraId="29E2DACF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Responsabilità</w:t>
      </w:r>
    </w:p>
    <w:p w14:paraId="7EF0EF2B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Il Routing:</w:t>
      </w:r>
    </w:p>
    <w:p w14:paraId="7C1438C2" w14:textId="77777777" w:rsidR="001844A2" w:rsidRPr="00D70794" w:rsidRDefault="001844A2" w:rsidP="001844A2">
      <w:pPr>
        <w:numPr>
          <w:ilvl w:val="0"/>
          <w:numId w:val="48"/>
        </w:numPr>
        <w:spacing w:after="200" w:line="276" w:lineRule="auto"/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non interpreta la richiesta; </w:t>
      </w:r>
    </w:p>
    <w:p w14:paraId="2ED2594C" w14:textId="77777777" w:rsidR="001844A2" w:rsidRPr="00D70794" w:rsidRDefault="001844A2" w:rsidP="001844A2">
      <w:pPr>
        <w:numPr>
          <w:ilvl w:val="0"/>
          <w:numId w:val="48"/>
        </w:numPr>
        <w:spacing w:after="200" w:line="276" w:lineRule="auto"/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non modifica il Fulcro; </w:t>
      </w:r>
    </w:p>
    <w:p w14:paraId="56B884F6" w14:textId="77777777" w:rsidR="001844A2" w:rsidRPr="00D70794" w:rsidRDefault="001844A2" w:rsidP="001844A2">
      <w:pPr>
        <w:numPr>
          <w:ilvl w:val="0"/>
          <w:numId w:val="48"/>
        </w:numPr>
        <w:spacing w:after="200" w:line="276" w:lineRule="auto"/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non modifica il percorso archivistico; </w:t>
      </w:r>
    </w:p>
    <w:p w14:paraId="7FD1AEB9" w14:textId="77777777" w:rsidR="001844A2" w:rsidRPr="00D70794" w:rsidRDefault="001844A2" w:rsidP="001844A2">
      <w:pPr>
        <w:numPr>
          <w:ilvl w:val="0"/>
          <w:numId w:val="48"/>
        </w:numPr>
        <w:spacing w:after="200" w:line="276" w:lineRule="auto"/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non modifica la Trasformazione Archivistica; </w:t>
      </w:r>
    </w:p>
    <w:p w14:paraId="2A28FBD9" w14:textId="77777777" w:rsidR="001844A2" w:rsidRPr="00D70794" w:rsidRDefault="001844A2" w:rsidP="001844A2">
      <w:pPr>
        <w:numPr>
          <w:ilvl w:val="0"/>
          <w:numId w:val="48"/>
        </w:numPr>
        <w:spacing w:after="200" w:line="276" w:lineRule="auto"/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non costruisce la Query Archivistica; </w:t>
      </w:r>
    </w:p>
    <w:p w14:paraId="01528B6D" w14:textId="77777777" w:rsidR="001844A2" w:rsidRPr="00D70794" w:rsidRDefault="001844A2" w:rsidP="001844A2">
      <w:pPr>
        <w:numPr>
          <w:ilvl w:val="0"/>
          <w:numId w:val="48"/>
        </w:numPr>
        <w:spacing w:after="200" w:line="276" w:lineRule="auto"/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non esegue alcuna elaborazione sui dati. </w:t>
      </w:r>
    </w:p>
    <w:p w14:paraId="56BB9509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Il Routing ha esclusivamente il compito di indirizzare la richiesta verso il componente appropriato.</w:t>
      </w:r>
    </w:p>
    <w:p w14:paraId="75515C33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pict w14:anchorId="209588A5">
          <v:rect id="_x0000_i1598" style="width:0;height:1.5pt" o:hralign="center" o:hrstd="t" o:hr="t" fillcolor="#a0a0a0" stroked="f"/>
        </w:pict>
      </w:r>
    </w:p>
    <w:p w14:paraId="4D4B0557" w14:textId="77777777" w:rsidR="001844A2" w:rsidRPr="00D70794" w:rsidRDefault="001844A2" w:rsidP="001844A2">
      <w:pPr>
        <w:rPr>
          <w:rFonts w:cstheme="majorHAnsi"/>
          <w:b/>
          <w:bCs/>
          <w:sz w:val="20"/>
          <w:szCs w:val="20"/>
        </w:rPr>
      </w:pPr>
      <w:r w:rsidRPr="00D70794">
        <w:rPr>
          <w:rFonts w:cstheme="majorHAnsi"/>
          <w:b/>
          <w:bCs/>
          <w:sz w:val="20"/>
          <w:szCs w:val="20"/>
        </w:rPr>
        <w:t>Vincoli</w:t>
      </w:r>
    </w:p>
    <w:p w14:paraId="5218BB56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Il Routing deve garantire che:</w:t>
      </w:r>
    </w:p>
    <w:p w14:paraId="19D7BF31" w14:textId="77777777" w:rsidR="001844A2" w:rsidRPr="00D70794" w:rsidRDefault="001844A2" w:rsidP="001844A2">
      <w:pPr>
        <w:numPr>
          <w:ilvl w:val="0"/>
          <w:numId w:val="49"/>
        </w:numPr>
        <w:spacing w:after="200" w:line="276" w:lineRule="auto"/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ogni richiesta venga indirizzata ad un solo componente; </w:t>
      </w:r>
    </w:p>
    <w:p w14:paraId="04CE7254" w14:textId="77777777" w:rsidR="001844A2" w:rsidRPr="00D70794" w:rsidRDefault="001844A2" w:rsidP="001844A2">
      <w:pPr>
        <w:numPr>
          <w:ilvl w:val="0"/>
          <w:numId w:val="49"/>
        </w:numPr>
        <w:spacing w:after="200" w:line="276" w:lineRule="auto"/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una richiesta non possa essere elaborata contemporaneamente da più componenti; </w:t>
      </w:r>
    </w:p>
    <w:p w14:paraId="7F04A47A" w14:textId="77777777" w:rsidR="001844A2" w:rsidRPr="00D70794" w:rsidRDefault="001844A2" w:rsidP="001844A2">
      <w:pPr>
        <w:numPr>
          <w:ilvl w:val="0"/>
          <w:numId w:val="49"/>
        </w:numPr>
        <w:spacing w:after="200" w:line="276" w:lineRule="auto"/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il componente destinatario riceva tutte le informazioni prodotte dalla Pipeline necessarie all'elaborazione; </w:t>
      </w:r>
    </w:p>
    <w:p w14:paraId="7026E3B7" w14:textId="77777777" w:rsidR="001844A2" w:rsidRPr="00D70794" w:rsidRDefault="001844A2" w:rsidP="001844A2">
      <w:pPr>
        <w:numPr>
          <w:ilvl w:val="0"/>
          <w:numId w:val="49"/>
        </w:numPr>
        <w:spacing w:after="200" w:line="276" w:lineRule="auto"/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nessun componente ricostruisca autonomamente informazioni già prodotte dalla Pipeline. </w:t>
      </w:r>
    </w:p>
    <w:p w14:paraId="1EFAC603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pict w14:anchorId="23A7F484">
          <v:rect id="_x0000_i1599" style="width:0;height:1.5pt" o:hralign="center" o:hrstd="t" o:hr="t" fillcolor="#a0a0a0" stroked="f"/>
        </w:pict>
      </w:r>
    </w:p>
    <w:p w14:paraId="158B3589" w14:textId="77777777" w:rsidR="001844A2" w:rsidRPr="00D70794" w:rsidRDefault="001844A2" w:rsidP="001844A2">
      <w:pPr>
        <w:rPr>
          <w:rFonts w:cstheme="majorHAnsi"/>
          <w:b/>
          <w:bCs/>
          <w:sz w:val="20"/>
          <w:szCs w:val="20"/>
        </w:rPr>
      </w:pPr>
      <w:r w:rsidRPr="00D70794">
        <w:rPr>
          <w:rFonts w:cstheme="majorHAnsi"/>
          <w:b/>
          <w:bCs/>
          <w:sz w:val="20"/>
          <w:szCs w:val="20"/>
        </w:rPr>
        <w:t>Output</w:t>
      </w:r>
    </w:p>
    <w:p w14:paraId="18919772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L'output del Routing è costituito esclusivamente dall'identificazione del componente incaricato dell'elaborazione e dal trasferimento dell'intero contesto prodotto dalla Pipeline.</w:t>
      </w:r>
    </w:p>
    <w:p w14:paraId="246BBF9E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La scelta del componente rappresenta una decisione implementativa e non modifica in alcun modo il significato archivistico della richiesta.</w:t>
      </w:r>
    </w:p>
    <w:p w14:paraId="54A2C3A6" w14:textId="77777777" w:rsidR="001844A2" w:rsidRPr="00945144" w:rsidRDefault="001844A2" w:rsidP="001844A2">
      <w:pPr>
        <w:rPr>
          <w:rFonts w:cstheme="majorHAnsi"/>
          <w:b/>
          <w:bCs/>
          <w:sz w:val="20"/>
          <w:szCs w:val="20"/>
        </w:rPr>
      </w:pPr>
      <w:r w:rsidRPr="00945144">
        <w:rPr>
          <w:rFonts w:cstheme="majorHAnsi"/>
          <w:b/>
          <w:bCs/>
          <w:sz w:val="20"/>
          <w:szCs w:val="20"/>
        </w:rPr>
        <w:t>PASSO 6</w:t>
      </w:r>
    </w:p>
    <w:p w14:paraId="03389A70" w14:textId="77777777" w:rsidR="001844A2" w:rsidRPr="00D70794" w:rsidRDefault="001844A2" w:rsidP="001844A2">
      <w:pPr>
        <w:pStyle w:val="Titolo3"/>
        <w:rPr>
          <w:rFonts w:cstheme="majorHAnsi"/>
          <w:sz w:val="20"/>
          <w:szCs w:val="20"/>
        </w:rPr>
      </w:pPr>
      <w:bookmarkStart w:id="12" w:name="_Toc234072833"/>
      <w:r w:rsidRPr="00945144">
        <w:rPr>
          <w:sz w:val="20"/>
          <w:szCs w:val="20"/>
        </w:rPr>
        <w:t>3.3.11 R</w:t>
      </w:r>
      <w:r>
        <w:rPr>
          <w:sz w:val="20"/>
          <w:szCs w:val="20"/>
        </w:rPr>
        <w:t>EGOLE GENERALI DELLA PIPELINE</w:t>
      </w:r>
      <w:bookmarkEnd w:id="12"/>
    </w:p>
    <w:p w14:paraId="2D897A14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Le seguenti regole costituiscono vincoli architetturali permanenti della Ricerca Interrogativa V1.</w:t>
      </w:r>
    </w:p>
    <w:p w14:paraId="0E1D1E5F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Esse si applicano a tutte le richieste archivistiche, indipendentemente dalla modalità di elaborazione.</w:t>
      </w:r>
    </w:p>
    <w:p w14:paraId="0E22E979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pict w14:anchorId="7D5C25DF">
          <v:rect id="_x0000_i1600" style="width:0;height:1.5pt" o:hralign="center" o:hrstd="t" o:hr="t" fillcolor="#a0a0a0" stroked="f"/>
        </w:pict>
      </w:r>
    </w:p>
    <w:p w14:paraId="6C637AF4" w14:textId="77777777" w:rsidR="001844A2" w:rsidRPr="00D70794" w:rsidRDefault="001844A2" w:rsidP="001844A2">
      <w:pPr>
        <w:rPr>
          <w:rFonts w:cstheme="majorHAnsi"/>
          <w:b/>
          <w:bCs/>
          <w:sz w:val="20"/>
          <w:szCs w:val="20"/>
        </w:rPr>
      </w:pPr>
      <w:r w:rsidRPr="00D70794">
        <w:rPr>
          <w:rFonts w:cstheme="majorHAnsi"/>
          <w:b/>
          <w:bCs/>
          <w:sz w:val="20"/>
          <w:szCs w:val="20"/>
        </w:rPr>
        <w:t>R1 – Pipeline obbligatoria</w:t>
      </w:r>
    </w:p>
    <w:p w14:paraId="3F70E517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Ogni richiesta deve essere elaborata esclusivamente mediante la Pipeline Ufficiale.</w:t>
      </w:r>
    </w:p>
    <w:p w14:paraId="69118655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Non è consentito saltare, anticipare o ripetere arbitrariamente una fase della Pipeline.</w:t>
      </w:r>
    </w:p>
    <w:p w14:paraId="605B690E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pict w14:anchorId="5325C583">
          <v:rect id="_x0000_i1601" style="width:0;height:1.5pt" o:hralign="center" o:hrstd="t" o:hr="t" fillcolor="#a0a0a0" stroked="f"/>
        </w:pict>
      </w:r>
    </w:p>
    <w:p w14:paraId="2DDA39CB" w14:textId="77777777" w:rsidR="001844A2" w:rsidRPr="00D70794" w:rsidRDefault="001844A2" w:rsidP="001844A2">
      <w:pPr>
        <w:rPr>
          <w:rFonts w:cstheme="majorHAnsi"/>
          <w:b/>
          <w:bCs/>
          <w:sz w:val="20"/>
          <w:szCs w:val="20"/>
        </w:rPr>
      </w:pPr>
      <w:r w:rsidRPr="00D70794">
        <w:rPr>
          <w:rFonts w:cstheme="majorHAnsi"/>
          <w:b/>
          <w:bCs/>
          <w:sz w:val="20"/>
          <w:szCs w:val="20"/>
        </w:rPr>
        <w:t>R2 – Centralità delle entità core</w:t>
      </w:r>
    </w:p>
    <w:p w14:paraId="27E7F651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lastRenderedPageBreak/>
        <w:t>La Pipeline può riconoscere esclusivamente le seguenti entità core:</w:t>
      </w:r>
    </w:p>
    <w:p w14:paraId="08E1458A" w14:textId="77777777" w:rsidR="001844A2" w:rsidRPr="00D70794" w:rsidRDefault="001844A2" w:rsidP="001844A2">
      <w:pPr>
        <w:numPr>
          <w:ilvl w:val="0"/>
          <w:numId w:val="50"/>
        </w:num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OBJECT </w:t>
      </w:r>
    </w:p>
    <w:p w14:paraId="453576E1" w14:textId="77777777" w:rsidR="001844A2" w:rsidRPr="00D70794" w:rsidRDefault="001844A2" w:rsidP="001844A2">
      <w:pPr>
        <w:numPr>
          <w:ilvl w:val="0"/>
          <w:numId w:val="50"/>
        </w:num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BOX </w:t>
      </w:r>
    </w:p>
    <w:p w14:paraId="2F1E74F9" w14:textId="77777777" w:rsidR="001844A2" w:rsidRPr="00D70794" w:rsidRDefault="001844A2" w:rsidP="001844A2">
      <w:pPr>
        <w:numPr>
          <w:ilvl w:val="0"/>
          <w:numId w:val="50"/>
        </w:num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LOCATION </w:t>
      </w:r>
    </w:p>
    <w:p w14:paraId="3E7A4920" w14:textId="77777777" w:rsidR="001844A2" w:rsidRPr="00D70794" w:rsidRDefault="001844A2" w:rsidP="001844A2">
      <w:pPr>
        <w:numPr>
          <w:ilvl w:val="0"/>
          <w:numId w:val="50"/>
        </w:num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CATEGORY </w:t>
      </w:r>
    </w:p>
    <w:p w14:paraId="74543434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Elementi diversi dalle entità core costituiscono esclusivamente evidenze interpretative.</w:t>
      </w:r>
    </w:p>
    <w:p w14:paraId="5D639817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pict w14:anchorId="6B1702D6">
          <v:rect id="_x0000_i1602" style="width:0;height:1.5pt" o:hralign="center" o:hrstd="t" o:hr="t" fillcolor="#a0a0a0" stroked="f"/>
        </w:pict>
      </w:r>
    </w:p>
    <w:p w14:paraId="50CE8518" w14:textId="77777777" w:rsidR="001844A2" w:rsidRPr="00D70794" w:rsidRDefault="001844A2" w:rsidP="001844A2">
      <w:pPr>
        <w:rPr>
          <w:rFonts w:cstheme="majorHAnsi"/>
          <w:b/>
          <w:bCs/>
          <w:sz w:val="20"/>
          <w:szCs w:val="20"/>
        </w:rPr>
      </w:pPr>
      <w:r w:rsidRPr="00D70794">
        <w:rPr>
          <w:rFonts w:cstheme="majorHAnsi"/>
          <w:b/>
          <w:bCs/>
          <w:sz w:val="20"/>
          <w:szCs w:val="20"/>
        </w:rPr>
        <w:t>R3 – Modello relazionale</w:t>
      </w:r>
    </w:p>
    <w:p w14:paraId="1DD4C249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La costruzione del percorso archivistico deve utilizzare esclusivamente le relazioni archivistiche ufficiali del modello dati.</w:t>
      </w:r>
    </w:p>
    <w:p w14:paraId="062E38D3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Non sono ammesse relazioni esterne o implicite.</w:t>
      </w:r>
    </w:p>
    <w:p w14:paraId="3646A303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pict w14:anchorId="6CD4BA2F">
          <v:rect id="_x0000_i1603" style="width:0;height:1.5pt" o:hralign="center" o:hrstd="t" o:hr="t" fillcolor="#a0a0a0" stroked="f"/>
        </w:pict>
      </w:r>
    </w:p>
    <w:p w14:paraId="4EE871F2" w14:textId="77777777" w:rsidR="001844A2" w:rsidRPr="00D70794" w:rsidRDefault="001844A2" w:rsidP="001844A2">
      <w:pPr>
        <w:rPr>
          <w:rFonts w:cstheme="majorHAnsi"/>
          <w:b/>
          <w:bCs/>
          <w:sz w:val="20"/>
          <w:szCs w:val="20"/>
        </w:rPr>
      </w:pPr>
      <w:r w:rsidRPr="00D70794">
        <w:rPr>
          <w:rFonts w:cstheme="majorHAnsi"/>
          <w:b/>
          <w:bCs/>
          <w:sz w:val="20"/>
          <w:szCs w:val="20"/>
        </w:rPr>
        <w:t>R4 – Unicità del percorso</w:t>
      </w:r>
    </w:p>
    <w:p w14:paraId="4668322C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Per ogni richiesta la Pipeline deve individuare un unico percorso archivistico coerente con il Fulcro della richiesta.</w:t>
      </w:r>
    </w:p>
    <w:p w14:paraId="265992FC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pict w14:anchorId="37F79363">
          <v:rect id="_x0000_i1604" style="width:0;height:1.5pt" o:hralign="center" o:hrstd="t" o:hr="t" fillcolor="#a0a0a0" stroked="f"/>
        </w:pict>
      </w:r>
    </w:p>
    <w:p w14:paraId="55688E95" w14:textId="77777777" w:rsidR="001844A2" w:rsidRPr="00D70794" w:rsidRDefault="001844A2" w:rsidP="001844A2">
      <w:pPr>
        <w:rPr>
          <w:rFonts w:cstheme="majorHAnsi"/>
          <w:b/>
          <w:bCs/>
          <w:sz w:val="20"/>
          <w:szCs w:val="20"/>
        </w:rPr>
      </w:pPr>
      <w:r w:rsidRPr="00D70794">
        <w:rPr>
          <w:rFonts w:cstheme="majorHAnsi"/>
          <w:b/>
          <w:bCs/>
          <w:sz w:val="20"/>
          <w:szCs w:val="20"/>
        </w:rPr>
        <w:t>R5 – Trasformazione Archivistica</w:t>
      </w:r>
    </w:p>
    <w:p w14:paraId="2732DD72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La Trasformazione Archivistica rappresenta il risultato logico della navigazione archivistica.</w:t>
      </w:r>
    </w:p>
    <w:p w14:paraId="656626CB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Essa costituisce il riferimento obbligatorio per tutte le fasi successive della Pipeline.</w:t>
      </w:r>
    </w:p>
    <w:p w14:paraId="1AEB256C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pict w14:anchorId="2FDE0F9D">
          <v:rect id="_x0000_i1605" style="width:0;height:1.5pt" o:hralign="center" o:hrstd="t" o:hr="t" fillcolor="#a0a0a0" stroked="f"/>
        </w:pict>
      </w:r>
    </w:p>
    <w:p w14:paraId="4A075462" w14:textId="77777777" w:rsidR="001844A2" w:rsidRPr="00D70794" w:rsidRDefault="001844A2" w:rsidP="001844A2">
      <w:pPr>
        <w:rPr>
          <w:rFonts w:cstheme="majorHAnsi"/>
          <w:b/>
          <w:bCs/>
          <w:sz w:val="20"/>
          <w:szCs w:val="20"/>
        </w:rPr>
      </w:pPr>
      <w:r w:rsidRPr="00D70794">
        <w:rPr>
          <w:rFonts w:cstheme="majorHAnsi"/>
          <w:b/>
          <w:bCs/>
          <w:sz w:val="20"/>
          <w:szCs w:val="20"/>
        </w:rPr>
        <w:t>R6 – Query Archivistica</w:t>
      </w:r>
    </w:p>
    <w:p w14:paraId="163D1DA1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La Query Archivistica può essere generata esclusivamente quando la sola navigazione archivistica non è sufficiente a produrre la risposta richiesta.</w:t>
      </w:r>
    </w:p>
    <w:p w14:paraId="41A65DCA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pict w14:anchorId="7509BAEC">
          <v:rect id="_x0000_i1606" style="width:0;height:1.5pt" o:hralign="center" o:hrstd="t" o:hr="t" fillcolor="#a0a0a0" stroked="f"/>
        </w:pict>
      </w:r>
    </w:p>
    <w:p w14:paraId="2668DFFB" w14:textId="77777777" w:rsidR="001844A2" w:rsidRPr="00D70794" w:rsidRDefault="001844A2" w:rsidP="001844A2">
      <w:pPr>
        <w:rPr>
          <w:rFonts w:cstheme="majorHAnsi"/>
          <w:b/>
          <w:bCs/>
          <w:sz w:val="20"/>
          <w:szCs w:val="20"/>
        </w:rPr>
      </w:pPr>
      <w:r w:rsidRPr="00D70794">
        <w:rPr>
          <w:rFonts w:cstheme="majorHAnsi"/>
          <w:b/>
          <w:bCs/>
          <w:sz w:val="20"/>
          <w:szCs w:val="20"/>
        </w:rPr>
        <w:t>R7 – Chiarificazione</w:t>
      </w:r>
    </w:p>
    <w:p w14:paraId="2065729B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La chiarificazione costituisce una misura eccezionale.</w:t>
      </w:r>
    </w:p>
    <w:p w14:paraId="6EEA76A7" w14:textId="77777777" w:rsidR="001844A2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Può essere richiesta esclusivamente quando la Pipeline non dispone di elementi sufficienti per determinare un'unica interpretazione coerente.</w:t>
      </w:r>
    </w:p>
    <w:p w14:paraId="33D6D669" w14:textId="77777777" w:rsidR="001844A2" w:rsidRPr="00945144" w:rsidRDefault="001844A2" w:rsidP="001844A2">
      <w:pPr>
        <w:rPr>
          <w:rFonts w:cstheme="majorHAnsi"/>
          <w:sz w:val="20"/>
          <w:szCs w:val="20"/>
        </w:rPr>
      </w:pPr>
      <w:r w:rsidRPr="00945144">
        <w:rPr>
          <w:rFonts w:cstheme="majorHAnsi"/>
          <w:sz w:val="20"/>
          <w:szCs w:val="20"/>
        </w:rPr>
        <w:t xml:space="preserve">Quando più interpretazioni risultano equivalenti e non esiste una trasformazione dominante, la pipeline applica la </w:t>
      </w:r>
      <w:r w:rsidRPr="00945144">
        <w:rPr>
          <w:rFonts w:cstheme="majorHAnsi"/>
          <w:b/>
          <w:bCs/>
          <w:sz w:val="20"/>
          <w:szCs w:val="20"/>
        </w:rPr>
        <w:t>Regola R19</w:t>
      </w:r>
      <w:r w:rsidRPr="00945144">
        <w:rPr>
          <w:rFonts w:cstheme="majorHAnsi"/>
          <w:sz w:val="20"/>
          <w:szCs w:val="20"/>
        </w:rPr>
        <w:t>, attivando la chiarificazione.</w:t>
      </w:r>
    </w:p>
    <w:p w14:paraId="53EC49CB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La presenza di più risultati non costituisce, di per sé, motivo di chiarificazione.</w:t>
      </w:r>
    </w:p>
    <w:p w14:paraId="2AD7CDCF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pict w14:anchorId="1154D51E">
          <v:rect id="_x0000_i1607" style="width:0;height:1.5pt" o:hralign="center" o:hrstd="t" o:hr="t" fillcolor="#a0a0a0" stroked="f"/>
        </w:pict>
      </w:r>
    </w:p>
    <w:p w14:paraId="33FF489B" w14:textId="77777777" w:rsidR="001844A2" w:rsidRPr="00D70794" w:rsidRDefault="001844A2" w:rsidP="001844A2">
      <w:pPr>
        <w:rPr>
          <w:rFonts w:cstheme="majorHAnsi"/>
          <w:b/>
          <w:bCs/>
          <w:sz w:val="20"/>
          <w:szCs w:val="20"/>
        </w:rPr>
      </w:pPr>
      <w:r w:rsidRPr="00D70794">
        <w:rPr>
          <w:rFonts w:cstheme="majorHAnsi"/>
          <w:b/>
          <w:bCs/>
          <w:sz w:val="20"/>
          <w:szCs w:val="20"/>
        </w:rPr>
        <w:t>R8 – Ambiguità tra entità core (R19)</w:t>
      </w:r>
    </w:p>
    <w:p w14:paraId="639123F2" w14:textId="77777777" w:rsidR="001844A2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Quando la stessa chiave testuale identifica contemporaneamente due o più entità core e non esistono evidenze sufficienti per individuare una trasformazione archivistica dominante, la Pipeline deve richiedere la chiarificazione.</w:t>
      </w:r>
    </w:p>
    <w:p w14:paraId="521CD93F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È vietato selezionare automaticamente una delle possibili interpretazioni.</w:t>
      </w:r>
    </w:p>
    <w:p w14:paraId="37C73A07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lastRenderedPageBreak/>
        <w:pict w14:anchorId="7E808A3B">
          <v:rect id="_x0000_i1608" style="width:0;height:1.5pt" o:hralign="center" o:hrstd="t" o:hr="t" fillcolor="#a0a0a0" stroked="f"/>
        </w:pict>
      </w:r>
    </w:p>
    <w:p w14:paraId="7109E6D9" w14:textId="77777777" w:rsidR="001844A2" w:rsidRPr="00D70794" w:rsidRDefault="001844A2" w:rsidP="001844A2">
      <w:pPr>
        <w:rPr>
          <w:rFonts w:cstheme="majorHAnsi"/>
          <w:b/>
          <w:bCs/>
          <w:sz w:val="20"/>
          <w:szCs w:val="20"/>
        </w:rPr>
      </w:pPr>
      <w:r w:rsidRPr="00D70794">
        <w:rPr>
          <w:rFonts w:cstheme="majorHAnsi"/>
          <w:b/>
          <w:bCs/>
          <w:sz w:val="20"/>
          <w:szCs w:val="20"/>
        </w:rPr>
        <w:t>R9 – Separazione delle responsabilità</w:t>
      </w:r>
    </w:p>
    <w:p w14:paraId="23E9F78A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Ogni componente utilizza esclusivamente gli output prodotti dalla fase precedente.</w:t>
      </w:r>
    </w:p>
    <w:p w14:paraId="61CA2167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Nessun componente può ricostruire autonomamente:</w:t>
      </w:r>
    </w:p>
    <w:p w14:paraId="22705612" w14:textId="77777777" w:rsidR="001844A2" w:rsidRPr="00D70794" w:rsidRDefault="001844A2" w:rsidP="001844A2">
      <w:pPr>
        <w:numPr>
          <w:ilvl w:val="0"/>
          <w:numId w:val="51"/>
        </w:num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entità core; </w:t>
      </w:r>
    </w:p>
    <w:p w14:paraId="4AA2A85C" w14:textId="77777777" w:rsidR="001844A2" w:rsidRPr="00D70794" w:rsidRDefault="001844A2" w:rsidP="001844A2">
      <w:pPr>
        <w:numPr>
          <w:ilvl w:val="0"/>
          <w:numId w:val="51"/>
        </w:num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Fulcro; </w:t>
      </w:r>
    </w:p>
    <w:p w14:paraId="5D21B79F" w14:textId="77777777" w:rsidR="001844A2" w:rsidRPr="00D70794" w:rsidRDefault="001844A2" w:rsidP="001844A2">
      <w:pPr>
        <w:numPr>
          <w:ilvl w:val="0"/>
          <w:numId w:val="51"/>
        </w:num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percorso archivistico; </w:t>
      </w:r>
    </w:p>
    <w:p w14:paraId="718E45AC" w14:textId="77777777" w:rsidR="001844A2" w:rsidRPr="00D70794" w:rsidRDefault="001844A2" w:rsidP="001844A2">
      <w:pPr>
        <w:numPr>
          <w:ilvl w:val="0"/>
          <w:numId w:val="51"/>
        </w:num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Trasformazione Archivistica; </w:t>
      </w:r>
    </w:p>
    <w:p w14:paraId="7A13BB6F" w14:textId="77777777" w:rsidR="001844A2" w:rsidRPr="00D70794" w:rsidRDefault="001844A2" w:rsidP="001844A2">
      <w:pPr>
        <w:numPr>
          <w:ilvl w:val="0"/>
          <w:numId w:val="51"/>
        </w:num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Query Archivistica. </w:t>
      </w:r>
    </w:p>
    <w:p w14:paraId="620A9D83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pict w14:anchorId="2443EB54">
          <v:rect id="_x0000_i1609" style="width:0;height:1.5pt" o:hralign="center" o:hrstd="t" o:hr="t" fillcolor="#a0a0a0" stroked="f"/>
        </w:pict>
      </w:r>
    </w:p>
    <w:p w14:paraId="4C49A519" w14:textId="77777777" w:rsidR="001844A2" w:rsidRPr="00D70794" w:rsidRDefault="001844A2" w:rsidP="001844A2">
      <w:pPr>
        <w:rPr>
          <w:rFonts w:cstheme="majorHAnsi"/>
          <w:b/>
          <w:bCs/>
          <w:sz w:val="20"/>
          <w:szCs w:val="20"/>
        </w:rPr>
      </w:pPr>
      <w:r w:rsidRPr="00D70794">
        <w:rPr>
          <w:rFonts w:cstheme="majorHAnsi"/>
          <w:b/>
          <w:bCs/>
          <w:sz w:val="20"/>
          <w:szCs w:val="20"/>
        </w:rPr>
        <w:t>R10 – Stabilità architetturale</w:t>
      </w:r>
    </w:p>
    <w:p w14:paraId="404F893F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L'introduzione di nuove funzionalità, nuove modalità di ricerca o nuovi componenti applicativi non deve modificare:</w:t>
      </w:r>
    </w:p>
    <w:p w14:paraId="46511592" w14:textId="77777777" w:rsidR="001844A2" w:rsidRPr="00D70794" w:rsidRDefault="001844A2" w:rsidP="001844A2">
      <w:pPr>
        <w:numPr>
          <w:ilvl w:val="0"/>
          <w:numId w:val="52"/>
        </w:num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il modello relazionale; </w:t>
      </w:r>
    </w:p>
    <w:p w14:paraId="2FB55A28" w14:textId="77777777" w:rsidR="001844A2" w:rsidRPr="00D70794" w:rsidRDefault="001844A2" w:rsidP="001844A2">
      <w:pPr>
        <w:numPr>
          <w:ilvl w:val="0"/>
          <w:numId w:val="52"/>
        </w:num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la Pipeline Ufficiale; </w:t>
      </w:r>
    </w:p>
    <w:p w14:paraId="5B507B62" w14:textId="77777777" w:rsidR="001844A2" w:rsidRPr="00D70794" w:rsidRDefault="001844A2" w:rsidP="001844A2">
      <w:pPr>
        <w:numPr>
          <w:ilvl w:val="0"/>
          <w:numId w:val="52"/>
        </w:num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le regole di costruzione del percorso archivistico; </w:t>
      </w:r>
    </w:p>
    <w:p w14:paraId="399A4A0D" w14:textId="77777777" w:rsidR="001844A2" w:rsidRPr="00D70794" w:rsidRDefault="001844A2" w:rsidP="001844A2">
      <w:pPr>
        <w:numPr>
          <w:ilvl w:val="0"/>
          <w:numId w:val="52"/>
        </w:num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le regole di individuazione della Trasformazione Archivistica; </w:t>
      </w:r>
    </w:p>
    <w:p w14:paraId="6F179A54" w14:textId="77777777" w:rsidR="001844A2" w:rsidRPr="00D70794" w:rsidRDefault="001844A2" w:rsidP="001844A2">
      <w:pPr>
        <w:numPr>
          <w:ilvl w:val="0"/>
          <w:numId w:val="52"/>
        </w:num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 xml:space="preserve">le presenti regole generali. </w:t>
      </w:r>
    </w:p>
    <w:p w14:paraId="77887EE6" w14:textId="77777777" w:rsidR="001844A2" w:rsidRPr="00D70794" w:rsidRDefault="001844A2" w:rsidP="001844A2">
      <w:pPr>
        <w:rPr>
          <w:rFonts w:cstheme="majorHAnsi"/>
          <w:sz w:val="20"/>
          <w:szCs w:val="20"/>
        </w:rPr>
      </w:pPr>
      <w:r w:rsidRPr="00D70794">
        <w:rPr>
          <w:rFonts w:cstheme="majorHAnsi"/>
          <w:sz w:val="20"/>
          <w:szCs w:val="20"/>
        </w:rPr>
        <w:t>Ogni evoluzione del sistema deve essere compatibile con tali principi, evitando regressioni funzionali e architetturali.</w:t>
      </w:r>
    </w:p>
    <w:p w14:paraId="4A793D75" w14:textId="77777777" w:rsidR="001844A2" w:rsidRPr="00945144" w:rsidRDefault="001844A2" w:rsidP="001844A2">
      <w:pPr>
        <w:pStyle w:val="Titolo3"/>
        <w:rPr>
          <w:rFonts w:cstheme="majorHAnsi"/>
          <w:sz w:val="20"/>
          <w:szCs w:val="20"/>
        </w:rPr>
      </w:pPr>
      <w:bookmarkStart w:id="13" w:name="_Toc234072834"/>
      <w:r w:rsidRPr="00945144">
        <w:rPr>
          <w:rFonts w:cstheme="majorHAnsi"/>
          <w:sz w:val="20"/>
          <w:szCs w:val="20"/>
        </w:rPr>
        <w:t>3.3.12 CHIARIFICAZIONI</w:t>
      </w:r>
      <w:bookmarkEnd w:id="13"/>
    </w:p>
    <w:p w14:paraId="28378DBE" w14:textId="77777777" w:rsidR="001844A2" w:rsidRPr="00945144" w:rsidRDefault="001844A2" w:rsidP="001844A2">
      <w:pPr>
        <w:rPr>
          <w:rFonts w:eastAsia="Arial" w:cstheme="majorHAnsi"/>
          <w:sz w:val="20"/>
          <w:szCs w:val="20"/>
        </w:rPr>
      </w:pPr>
      <w:r w:rsidRPr="00945144">
        <w:rPr>
          <w:rFonts w:eastAsia="Arial" w:cstheme="majorHAnsi"/>
          <w:sz w:val="20"/>
          <w:szCs w:val="20"/>
        </w:rPr>
        <w:t>Le chiarificazioni devono essere:</w:t>
      </w:r>
    </w:p>
    <w:p w14:paraId="76457C80" w14:textId="77777777" w:rsidR="001844A2" w:rsidRPr="00945144" w:rsidRDefault="001844A2" w:rsidP="001844A2">
      <w:pPr>
        <w:pStyle w:val="Paragrafoelenco"/>
        <w:numPr>
          <w:ilvl w:val="0"/>
          <w:numId w:val="1"/>
        </w:numPr>
        <w:spacing w:after="200" w:line="276" w:lineRule="auto"/>
        <w:rPr>
          <w:rFonts w:eastAsia="Arial" w:cstheme="majorHAnsi"/>
          <w:sz w:val="20"/>
          <w:szCs w:val="20"/>
        </w:rPr>
      </w:pPr>
      <w:r w:rsidRPr="00945144">
        <w:rPr>
          <w:rFonts w:eastAsia="Arial" w:cstheme="majorHAnsi"/>
          <w:sz w:val="20"/>
          <w:szCs w:val="20"/>
        </w:rPr>
        <w:t>brevi</w:t>
      </w:r>
    </w:p>
    <w:p w14:paraId="62C62978" w14:textId="77777777" w:rsidR="001844A2" w:rsidRPr="00945144" w:rsidRDefault="001844A2" w:rsidP="001844A2">
      <w:pPr>
        <w:pStyle w:val="Paragrafoelenco"/>
        <w:numPr>
          <w:ilvl w:val="0"/>
          <w:numId w:val="1"/>
        </w:numPr>
        <w:spacing w:after="200" w:line="276" w:lineRule="auto"/>
        <w:rPr>
          <w:rFonts w:eastAsia="Arial" w:cstheme="majorHAnsi"/>
          <w:sz w:val="20"/>
          <w:szCs w:val="20"/>
        </w:rPr>
      </w:pPr>
      <w:r w:rsidRPr="00945144">
        <w:rPr>
          <w:rFonts w:eastAsia="Arial" w:cstheme="majorHAnsi"/>
          <w:sz w:val="20"/>
          <w:szCs w:val="20"/>
        </w:rPr>
        <w:t>aperte</w:t>
      </w:r>
    </w:p>
    <w:p w14:paraId="6731BAE1" w14:textId="77777777" w:rsidR="001844A2" w:rsidRPr="00945144" w:rsidRDefault="001844A2" w:rsidP="001844A2">
      <w:pPr>
        <w:pStyle w:val="Paragrafoelenco"/>
        <w:numPr>
          <w:ilvl w:val="0"/>
          <w:numId w:val="1"/>
        </w:numPr>
        <w:spacing w:after="200" w:line="276" w:lineRule="auto"/>
        <w:rPr>
          <w:rFonts w:eastAsia="Arial" w:cstheme="majorHAnsi"/>
          <w:sz w:val="20"/>
          <w:szCs w:val="20"/>
        </w:rPr>
      </w:pPr>
      <w:r w:rsidRPr="00945144">
        <w:rPr>
          <w:rFonts w:eastAsia="Arial" w:cstheme="majorHAnsi"/>
          <w:sz w:val="20"/>
          <w:szCs w:val="20"/>
        </w:rPr>
        <w:t>non guidate da pulsanti</w:t>
      </w:r>
    </w:p>
    <w:p w14:paraId="79DB4538" w14:textId="77777777" w:rsidR="001844A2" w:rsidRPr="00945144" w:rsidRDefault="001844A2" w:rsidP="001844A2">
      <w:pPr>
        <w:pStyle w:val="Paragrafoelenco"/>
        <w:numPr>
          <w:ilvl w:val="0"/>
          <w:numId w:val="1"/>
        </w:numPr>
        <w:spacing w:after="200" w:line="276" w:lineRule="auto"/>
        <w:rPr>
          <w:rFonts w:eastAsia="Arial" w:cstheme="majorHAnsi"/>
          <w:sz w:val="20"/>
          <w:szCs w:val="20"/>
        </w:rPr>
      </w:pPr>
      <w:r w:rsidRPr="00945144">
        <w:rPr>
          <w:rFonts w:eastAsia="Arial" w:cstheme="majorHAnsi"/>
          <w:sz w:val="20"/>
          <w:szCs w:val="20"/>
        </w:rPr>
        <w:t>coerenti con lo stile delle card standard</w:t>
      </w:r>
    </w:p>
    <w:p w14:paraId="6BFB5C5E" w14:textId="77777777" w:rsidR="001844A2" w:rsidRPr="00945144" w:rsidRDefault="001844A2" w:rsidP="001844A2">
      <w:pPr>
        <w:rPr>
          <w:rFonts w:eastAsia="Arial" w:cstheme="majorHAnsi"/>
          <w:sz w:val="20"/>
          <w:szCs w:val="20"/>
        </w:rPr>
      </w:pPr>
      <w:r w:rsidRPr="00945144">
        <w:rPr>
          <w:rFonts w:eastAsia="Arial" w:cstheme="majorHAnsi"/>
          <w:sz w:val="20"/>
          <w:szCs w:val="20"/>
        </w:rPr>
        <w:t>Esempio: "Di quale materiale parli?"</w:t>
      </w:r>
    </w:p>
    <w:p w14:paraId="25137910" w14:textId="77777777" w:rsidR="001844A2" w:rsidRPr="00945144" w:rsidRDefault="001844A2" w:rsidP="001844A2">
      <w:pPr>
        <w:pStyle w:val="Titolo3"/>
        <w:rPr>
          <w:rFonts w:cstheme="majorHAnsi"/>
          <w:sz w:val="20"/>
          <w:szCs w:val="20"/>
        </w:rPr>
      </w:pPr>
      <w:bookmarkStart w:id="14" w:name="_Toc231760927"/>
      <w:bookmarkStart w:id="15" w:name="_Toc234072835"/>
      <w:r w:rsidRPr="00945144">
        <w:rPr>
          <w:rFonts w:cstheme="majorHAnsi"/>
          <w:sz w:val="20"/>
          <w:szCs w:val="20"/>
        </w:rPr>
        <w:t>3.3.13 MESSAGGI SISTEMA</w:t>
      </w:r>
      <w:bookmarkEnd w:id="14"/>
      <w:bookmarkEnd w:id="15"/>
    </w:p>
    <w:p w14:paraId="7718187A" w14:textId="77777777" w:rsidR="001844A2" w:rsidRPr="00945144" w:rsidRDefault="001844A2" w:rsidP="001844A2">
      <w:pPr>
        <w:rPr>
          <w:rFonts w:eastAsia="Arial" w:cstheme="majorHAnsi"/>
          <w:sz w:val="20"/>
          <w:szCs w:val="20"/>
        </w:rPr>
      </w:pPr>
      <w:r w:rsidRPr="00945144">
        <w:rPr>
          <w:rFonts w:eastAsia="Arial" w:cstheme="majorHAnsi"/>
          <w:sz w:val="20"/>
          <w:szCs w:val="20"/>
        </w:rPr>
        <w:t>Elaborazione: "Sto analizzando la richiesta..."</w:t>
      </w:r>
    </w:p>
    <w:p w14:paraId="726FECF7" w14:textId="77777777" w:rsidR="001844A2" w:rsidRPr="00945144" w:rsidRDefault="001844A2" w:rsidP="001844A2">
      <w:pPr>
        <w:rPr>
          <w:rFonts w:eastAsia="Arial" w:cstheme="majorHAnsi"/>
          <w:sz w:val="20"/>
          <w:szCs w:val="20"/>
        </w:rPr>
      </w:pPr>
      <w:proofErr w:type="spellStart"/>
      <w:r w:rsidRPr="00945144">
        <w:rPr>
          <w:rFonts w:eastAsia="Arial" w:cstheme="majorHAnsi"/>
          <w:sz w:val="20"/>
          <w:szCs w:val="20"/>
        </w:rPr>
        <w:t>Fallback</w:t>
      </w:r>
      <w:proofErr w:type="spellEnd"/>
      <w:r w:rsidRPr="00945144">
        <w:rPr>
          <w:rFonts w:eastAsia="Arial" w:cstheme="majorHAnsi"/>
          <w:sz w:val="20"/>
          <w:szCs w:val="20"/>
        </w:rPr>
        <w:t>: "Non riesco a capire esattamente quello che stai cercando. Prova a formulare la richiesta con parole più chiare."</w:t>
      </w:r>
    </w:p>
    <w:p w14:paraId="4AE2A841" w14:textId="77777777" w:rsidR="001844A2" w:rsidRPr="00945144" w:rsidRDefault="001844A2" w:rsidP="001844A2">
      <w:pPr>
        <w:rPr>
          <w:rFonts w:eastAsia="Arial" w:cstheme="majorHAnsi"/>
          <w:sz w:val="20"/>
          <w:szCs w:val="20"/>
        </w:rPr>
      </w:pPr>
      <w:r w:rsidRPr="00945144">
        <w:rPr>
          <w:rFonts w:eastAsia="Arial" w:cstheme="majorHAnsi"/>
          <w:sz w:val="20"/>
          <w:szCs w:val="20"/>
        </w:rPr>
        <w:t>Commiato: "Tocca qui per tornare alla Dashboard"</w:t>
      </w:r>
    </w:p>
    <w:p w14:paraId="745DAE6F" w14:textId="77777777" w:rsidR="001844A2" w:rsidRPr="00945144" w:rsidRDefault="001844A2" w:rsidP="001844A2">
      <w:pPr>
        <w:pStyle w:val="Titolo3"/>
        <w:rPr>
          <w:rFonts w:cstheme="majorHAnsi"/>
          <w:sz w:val="20"/>
          <w:szCs w:val="20"/>
        </w:rPr>
      </w:pPr>
      <w:bookmarkStart w:id="16" w:name="_Toc231760928"/>
      <w:bookmarkStart w:id="17" w:name="_Toc234072836"/>
      <w:r w:rsidRPr="00945144">
        <w:rPr>
          <w:rFonts w:cstheme="majorHAnsi"/>
          <w:sz w:val="20"/>
          <w:szCs w:val="20"/>
        </w:rPr>
        <w:t>3.3.14 RUOLO DELLA POSIZIONE</w:t>
      </w:r>
      <w:bookmarkEnd w:id="16"/>
      <w:bookmarkEnd w:id="17"/>
    </w:p>
    <w:p w14:paraId="48F9DCF2" w14:textId="77777777" w:rsidR="001844A2" w:rsidRPr="00945144" w:rsidRDefault="001844A2" w:rsidP="001844A2">
      <w:pPr>
        <w:rPr>
          <w:rFonts w:eastAsia="Arial" w:cstheme="majorHAnsi"/>
          <w:sz w:val="20"/>
          <w:szCs w:val="20"/>
        </w:rPr>
      </w:pPr>
      <w:r w:rsidRPr="00945144">
        <w:rPr>
          <w:rFonts w:eastAsia="Arial" w:cstheme="majorHAnsi"/>
          <w:sz w:val="20"/>
          <w:szCs w:val="20"/>
        </w:rPr>
        <w:t>La Posizione costituisce l'entità primaria per le interrogazioni di tipo distributivo del Motore B.</w:t>
      </w:r>
    </w:p>
    <w:p w14:paraId="349E1D3C" w14:textId="77777777" w:rsidR="001844A2" w:rsidRPr="00945144" w:rsidRDefault="001844A2" w:rsidP="001844A2">
      <w:pPr>
        <w:rPr>
          <w:rFonts w:eastAsia="Arial" w:cstheme="majorHAnsi"/>
          <w:sz w:val="20"/>
          <w:szCs w:val="20"/>
        </w:rPr>
      </w:pPr>
      <w:r w:rsidRPr="00945144">
        <w:rPr>
          <w:rFonts w:eastAsia="Arial" w:cstheme="majorHAnsi"/>
          <w:sz w:val="20"/>
          <w:szCs w:val="20"/>
        </w:rPr>
        <w:t>La sua presenza consente:</w:t>
      </w:r>
    </w:p>
    <w:p w14:paraId="30D46129" w14:textId="77777777" w:rsidR="001844A2" w:rsidRPr="00945144" w:rsidRDefault="001844A2" w:rsidP="001844A2">
      <w:pPr>
        <w:pStyle w:val="Paragrafoelenco"/>
        <w:numPr>
          <w:ilvl w:val="0"/>
          <w:numId w:val="2"/>
        </w:numPr>
        <w:spacing w:after="200" w:line="276" w:lineRule="auto"/>
        <w:rPr>
          <w:rFonts w:eastAsia="Arial" w:cstheme="majorHAnsi"/>
          <w:sz w:val="20"/>
          <w:szCs w:val="20"/>
        </w:rPr>
      </w:pPr>
      <w:r w:rsidRPr="00945144">
        <w:rPr>
          <w:rFonts w:eastAsia="Arial" w:cstheme="majorHAnsi"/>
          <w:sz w:val="20"/>
          <w:szCs w:val="20"/>
        </w:rPr>
        <w:t>distribuzione archivio</w:t>
      </w:r>
    </w:p>
    <w:p w14:paraId="5EA03DFB" w14:textId="77777777" w:rsidR="001844A2" w:rsidRPr="00945144" w:rsidRDefault="001844A2" w:rsidP="001844A2">
      <w:pPr>
        <w:pStyle w:val="Paragrafoelenco"/>
        <w:numPr>
          <w:ilvl w:val="0"/>
          <w:numId w:val="2"/>
        </w:numPr>
        <w:spacing w:after="200" w:line="276" w:lineRule="auto"/>
        <w:rPr>
          <w:rFonts w:eastAsia="Arial" w:cstheme="majorHAnsi"/>
          <w:sz w:val="20"/>
          <w:szCs w:val="20"/>
        </w:rPr>
      </w:pPr>
      <w:r w:rsidRPr="00945144">
        <w:rPr>
          <w:rFonts w:eastAsia="Arial" w:cstheme="majorHAnsi"/>
          <w:sz w:val="20"/>
          <w:szCs w:val="20"/>
        </w:rPr>
        <w:t>riduzione candidati</w:t>
      </w:r>
    </w:p>
    <w:p w14:paraId="4476A917" w14:textId="77777777" w:rsidR="001844A2" w:rsidRPr="00945144" w:rsidRDefault="001844A2" w:rsidP="001844A2">
      <w:pPr>
        <w:pStyle w:val="Paragrafoelenco"/>
        <w:numPr>
          <w:ilvl w:val="0"/>
          <w:numId w:val="2"/>
        </w:numPr>
        <w:spacing w:after="200" w:line="276" w:lineRule="auto"/>
        <w:rPr>
          <w:rFonts w:eastAsia="Arial" w:cstheme="majorHAnsi"/>
          <w:sz w:val="20"/>
          <w:szCs w:val="20"/>
        </w:rPr>
      </w:pPr>
      <w:r w:rsidRPr="00945144">
        <w:rPr>
          <w:rFonts w:eastAsia="Arial" w:cstheme="majorHAnsi"/>
          <w:sz w:val="20"/>
          <w:szCs w:val="20"/>
        </w:rPr>
        <w:t>relazioni posizione ↔ categoria</w:t>
      </w:r>
    </w:p>
    <w:p w14:paraId="1741A835" w14:textId="77777777" w:rsidR="001844A2" w:rsidRPr="00945144" w:rsidRDefault="001844A2" w:rsidP="001844A2">
      <w:pPr>
        <w:pStyle w:val="Paragrafoelenco"/>
        <w:numPr>
          <w:ilvl w:val="0"/>
          <w:numId w:val="2"/>
        </w:numPr>
        <w:spacing w:after="200" w:line="276" w:lineRule="auto"/>
        <w:rPr>
          <w:rFonts w:eastAsia="Arial" w:cstheme="majorHAnsi"/>
          <w:sz w:val="20"/>
          <w:szCs w:val="20"/>
        </w:rPr>
      </w:pPr>
      <w:r w:rsidRPr="00945144">
        <w:rPr>
          <w:rFonts w:eastAsia="Arial" w:cstheme="majorHAnsi"/>
          <w:sz w:val="20"/>
          <w:szCs w:val="20"/>
        </w:rPr>
        <w:lastRenderedPageBreak/>
        <w:t>contestualizzazione della conservazione</w:t>
      </w:r>
    </w:p>
    <w:p w14:paraId="4CDEAC5B" w14:textId="77777777" w:rsidR="001844A2" w:rsidRPr="00945144" w:rsidRDefault="001844A2" w:rsidP="001844A2">
      <w:pPr>
        <w:pStyle w:val="Titolo3"/>
        <w:rPr>
          <w:rFonts w:cstheme="majorHAnsi"/>
          <w:sz w:val="20"/>
          <w:szCs w:val="20"/>
        </w:rPr>
      </w:pPr>
      <w:bookmarkStart w:id="18" w:name="_Toc231760930"/>
      <w:bookmarkStart w:id="19" w:name="_Toc234072837"/>
      <w:r w:rsidRPr="00945144">
        <w:rPr>
          <w:rFonts w:cstheme="majorHAnsi"/>
          <w:sz w:val="20"/>
          <w:szCs w:val="20"/>
        </w:rPr>
        <w:t>3.3.15 TIPOLOGIE ESCLUSE DA CORE V1</w:t>
      </w:r>
      <w:bookmarkEnd w:id="18"/>
      <w:bookmarkEnd w:id="19"/>
    </w:p>
    <w:p w14:paraId="1586F441" w14:textId="77777777" w:rsidR="001844A2" w:rsidRPr="00945144" w:rsidRDefault="001844A2" w:rsidP="001844A2">
      <w:pPr>
        <w:spacing w:after="0" w:line="240" w:lineRule="auto"/>
        <w:rPr>
          <w:rFonts w:eastAsia="Arial" w:cstheme="majorHAnsi"/>
          <w:sz w:val="20"/>
          <w:szCs w:val="20"/>
        </w:rPr>
      </w:pPr>
      <w:r w:rsidRPr="00945144">
        <w:rPr>
          <w:rFonts w:ascii="Segoe UI Symbol" w:eastAsia="Arial" w:hAnsi="Segoe UI Symbol" w:cs="Segoe UI Symbol"/>
          <w:sz w:val="20"/>
          <w:szCs w:val="20"/>
        </w:rPr>
        <w:t>✘</w:t>
      </w:r>
      <w:r w:rsidRPr="00945144">
        <w:rPr>
          <w:rFonts w:eastAsia="Arial" w:cstheme="majorHAnsi"/>
          <w:sz w:val="20"/>
          <w:szCs w:val="20"/>
        </w:rPr>
        <w:t xml:space="preserve"> NLP</w:t>
      </w:r>
    </w:p>
    <w:p w14:paraId="7555293E" w14:textId="77777777" w:rsidR="001844A2" w:rsidRPr="00945144" w:rsidRDefault="001844A2" w:rsidP="001844A2">
      <w:pPr>
        <w:spacing w:after="0" w:line="240" w:lineRule="auto"/>
        <w:rPr>
          <w:rFonts w:eastAsia="Arial" w:cstheme="majorHAnsi"/>
          <w:sz w:val="20"/>
          <w:szCs w:val="20"/>
        </w:rPr>
      </w:pPr>
      <w:r w:rsidRPr="00945144">
        <w:rPr>
          <w:rFonts w:ascii="Segoe UI Symbol" w:eastAsia="Arial" w:hAnsi="Segoe UI Symbol" w:cs="Segoe UI Symbol"/>
          <w:sz w:val="20"/>
          <w:szCs w:val="20"/>
        </w:rPr>
        <w:t>✘</w:t>
      </w:r>
      <w:r w:rsidRPr="00945144">
        <w:rPr>
          <w:rFonts w:eastAsia="Arial" w:cstheme="majorHAnsi"/>
          <w:sz w:val="20"/>
          <w:szCs w:val="20"/>
        </w:rPr>
        <w:t xml:space="preserve"> interpretazione semantica avanzata</w:t>
      </w:r>
    </w:p>
    <w:p w14:paraId="5F1C223D" w14:textId="77777777" w:rsidR="001844A2" w:rsidRPr="00945144" w:rsidRDefault="001844A2" w:rsidP="001844A2">
      <w:pPr>
        <w:spacing w:after="0" w:line="240" w:lineRule="auto"/>
        <w:rPr>
          <w:rFonts w:eastAsia="Arial" w:cstheme="majorHAnsi"/>
          <w:sz w:val="20"/>
          <w:szCs w:val="20"/>
        </w:rPr>
      </w:pPr>
      <w:r w:rsidRPr="00945144">
        <w:rPr>
          <w:rFonts w:ascii="Segoe UI Symbol" w:eastAsia="Arial" w:hAnsi="Segoe UI Symbol" w:cs="Segoe UI Symbol"/>
          <w:sz w:val="20"/>
          <w:szCs w:val="20"/>
        </w:rPr>
        <w:t>✘</w:t>
      </w:r>
      <w:r w:rsidRPr="00945144">
        <w:rPr>
          <w:rFonts w:eastAsia="Arial" w:cstheme="majorHAnsi"/>
          <w:sz w:val="20"/>
          <w:szCs w:val="20"/>
        </w:rPr>
        <w:t xml:space="preserve"> </w:t>
      </w:r>
      <w:proofErr w:type="spellStart"/>
      <w:r w:rsidRPr="00945144">
        <w:rPr>
          <w:rFonts w:eastAsia="Arial" w:cstheme="majorHAnsi"/>
          <w:sz w:val="20"/>
          <w:szCs w:val="20"/>
        </w:rPr>
        <w:t>embedding</w:t>
      </w:r>
      <w:proofErr w:type="spellEnd"/>
    </w:p>
    <w:p w14:paraId="555A5B98" w14:textId="77777777" w:rsidR="001844A2" w:rsidRPr="00945144" w:rsidRDefault="001844A2" w:rsidP="001844A2">
      <w:pPr>
        <w:spacing w:after="0" w:line="240" w:lineRule="auto"/>
        <w:rPr>
          <w:rFonts w:eastAsia="Arial" w:cstheme="majorHAnsi"/>
          <w:sz w:val="20"/>
          <w:szCs w:val="20"/>
        </w:rPr>
      </w:pPr>
      <w:r w:rsidRPr="00945144">
        <w:rPr>
          <w:rFonts w:ascii="Segoe UI Symbol" w:eastAsia="Arial" w:hAnsi="Segoe UI Symbol" w:cs="Segoe UI Symbol"/>
          <w:sz w:val="20"/>
          <w:szCs w:val="20"/>
        </w:rPr>
        <w:t>✘</w:t>
      </w:r>
      <w:r w:rsidRPr="00945144">
        <w:rPr>
          <w:rFonts w:eastAsia="Arial" w:cstheme="majorHAnsi"/>
          <w:sz w:val="20"/>
          <w:szCs w:val="20"/>
        </w:rPr>
        <w:t xml:space="preserve"> classificazione predittiva</w:t>
      </w:r>
    </w:p>
    <w:p w14:paraId="0678C378" w14:textId="77777777" w:rsidR="001844A2" w:rsidRPr="00945144" w:rsidRDefault="001844A2" w:rsidP="001844A2">
      <w:pPr>
        <w:spacing w:after="0" w:line="240" w:lineRule="auto"/>
        <w:rPr>
          <w:rFonts w:eastAsia="Arial" w:cstheme="majorHAnsi"/>
          <w:sz w:val="20"/>
          <w:szCs w:val="20"/>
        </w:rPr>
      </w:pPr>
      <w:r w:rsidRPr="00945144">
        <w:rPr>
          <w:rFonts w:ascii="Segoe UI Symbol" w:eastAsia="Arial" w:hAnsi="Segoe UI Symbol" w:cs="Segoe UI Symbol"/>
          <w:sz w:val="20"/>
          <w:szCs w:val="20"/>
        </w:rPr>
        <w:t>✘</w:t>
      </w:r>
      <w:r w:rsidRPr="00945144">
        <w:rPr>
          <w:rFonts w:eastAsia="Arial" w:cstheme="majorHAnsi"/>
          <w:sz w:val="20"/>
          <w:szCs w:val="20"/>
        </w:rPr>
        <w:t xml:space="preserve"> reportistica</w:t>
      </w:r>
    </w:p>
    <w:p w14:paraId="61EF7FA0" w14:textId="77777777" w:rsidR="001844A2" w:rsidRPr="00945144" w:rsidRDefault="001844A2" w:rsidP="001844A2">
      <w:pPr>
        <w:spacing w:after="0" w:line="240" w:lineRule="auto"/>
        <w:rPr>
          <w:rFonts w:eastAsia="Arial" w:cstheme="majorHAnsi"/>
          <w:sz w:val="20"/>
          <w:szCs w:val="20"/>
        </w:rPr>
      </w:pPr>
      <w:r w:rsidRPr="00945144">
        <w:rPr>
          <w:rFonts w:ascii="Segoe UI Symbol" w:eastAsia="Arial" w:hAnsi="Segoe UI Symbol" w:cs="Segoe UI Symbol"/>
          <w:sz w:val="20"/>
          <w:szCs w:val="20"/>
        </w:rPr>
        <w:t>✘</w:t>
      </w:r>
      <w:r w:rsidRPr="00945144">
        <w:rPr>
          <w:rFonts w:eastAsia="Arial" w:cstheme="majorHAnsi"/>
          <w:sz w:val="20"/>
          <w:szCs w:val="20"/>
        </w:rPr>
        <w:t xml:space="preserve"> KPI evoluti</w:t>
      </w:r>
    </w:p>
    <w:p w14:paraId="3BFFFD55" w14:textId="77777777" w:rsidR="001844A2" w:rsidRPr="00945144" w:rsidRDefault="001844A2" w:rsidP="001844A2">
      <w:pPr>
        <w:spacing w:after="0" w:line="240" w:lineRule="auto"/>
        <w:rPr>
          <w:rFonts w:eastAsia="Arial" w:cstheme="majorHAnsi"/>
          <w:sz w:val="20"/>
          <w:szCs w:val="20"/>
        </w:rPr>
      </w:pPr>
      <w:r w:rsidRPr="00945144">
        <w:rPr>
          <w:rFonts w:ascii="Segoe UI Symbol" w:eastAsia="Arial" w:hAnsi="Segoe UI Symbol" w:cs="Segoe UI Symbol"/>
          <w:sz w:val="20"/>
          <w:szCs w:val="20"/>
        </w:rPr>
        <w:t>✘</w:t>
      </w:r>
      <w:r w:rsidRPr="00945144">
        <w:rPr>
          <w:rFonts w:eastAsia="Arial" w:cstheme="majorHAnsi"/>
          <w:sz w:val="20"/>
          <w:szCs w:val="20"/>
        </w:rPr>
        <w:t xml:space="preserve"> linguaggio naturale avanzato</w:t>
      </w:r>
    </w:p>
    <w:p w14:paraId="243AA249" w14:textId="0C001F53" w:rsidR="007B6CE8" w:rsidRDefault="007B6CE8" w:rsidP="006E2739">
      <w:r>
        <w:br w:type="page"/>
      </w:r>
    </w:p>
    <w:p w14:paraId="7BBE6D5E" w14:textId="71A1ABCE" w:rsidR="007B6CE8" w:rsidRDefault="007B6CE8">
      <w:r>
        <w:lastRenderedPageBreak/>
        <w:t>ESTRATTO DA CRUSCOTTO&amp;LOG V. 7.0</w:t>
      </w:r>
    </w:p>
    <w:p w14:paraId="72550A1C" w14:textId="77777777" w:rsidR="007B6CE8" w:rsidRPr="00F17E8F" w:rsidRDefault="007B6CE8" w:rsidP="007B6CE8">
      <w:pPr>
        <w:pStyle w:val="Titolo2"/>
        <w:spacing w:before="200" w:after="0"/>
        <w:rPr>
          <w:rFonts w:asciiTheme="minorHAnsi" w:hAnsiTheme="minorHAnsi"/>
          <w:b/>
          <w:bCs/>
          <w:color w:val="4F81BD"/>
          <w:sz w:val="20"/>
          <w:szCs w:val="20"/>
        </w:rPr>
      </w:pPr>
      <w:r w:rsidRPr="00F17E8F">
        <w:rPr>
          <w:rFonts w:asciiTheme="minorHAnsi" w:hAnsiTheme="minorHAnsi"/>
          <w:b/>
          <w:bCs/>
          <w:color w:val="4F81BD"/>
          <w:sz w:val="20"/>
          <w:szCs w:val="20"/>
        </w:rPr>
        <w:t>4.4 RICERCA INTERROGATIVA – ARTEFATTI DI SUPPORTO</w:t>
      </w:r>
    </w:p>
    <w:p w14:paraId="4371B80D" w14:textId="77777777" w:rsidR="007B6CE8" w:rsidRDefault="007B6CE8" w:rsidP="007B6CE8">
      <w:pPr>
        <w:pStyle w:val="Titolo3"/>
        <w:rPr>
          <w:sz w:val="20"/>
          <w:szCs w:val="20"/>
        </w:rPr>
      </w:pPr>
      <w:r w:rsidRPr="00F17E8F">
        <w:rPr>
          <w:sz w:val="20"/>
          <w:szCs w:val="20"/>
        </w:rPr>
        <w:t>4.4.1 Matrice Pattern Linguistici</w:t>
      </w:r>
    </w:p>
    <w:p w14:paraId="18E3E863" w14:textId="77777777" w:rsidR="006E2739" w:rsidRPr="006E2739" w:rsidRDefault="006E2739" w:rsidP="006E2739">
      <w:r w:rsidRPr="006E2739">
        <w:t>Scopo:</w:t>
      </w:r>
    </w:p>
    <w:p w14:paraId="7A56E7C4" w14:textId="77777777" w:rsidR="006E2739" w:rsidRPr="006E2739" w:rsidRDefault="006E2739" w:rsidP="006E2739">
      <w:r w:rsidRPr="006E2739">
        <w:t>Supportare:</w:t>
      </w:r>
    </w:p>
    <w:p w14:paraId="7306472E" w14:textId="77777777" w:rsidR="006E2739" w:rsidRPr="006E2739" w:rsidRDefault="006E2739" w:rsidP="006E2739"/>
    <w:p w14:paraId="52E5AF03" w14:textId="77777777" w:rsidR="006E2739" w:rsidRPr="006E2739" w:rsidRDefault="006E2739" w:rsidP="006E2739">
      <w:r w:rsidRPr="006E2739">
        <w:t>- riconoscimento pattern linguistici</w:t>
      </w:r>
    </w:p>
    <w:p w14:paraId="5077F74E" w14:textId="77777777" w:rsidR="006E2739" w:rsidRPr="006E2739" w:rsidRDefault="006E2739" w:rsidP="006E2739">
      <w:r w:rsidRPr="006E2739">
        <w:t>- individuazione varianti equivalenti</w:t>
      </w:r>
    </w:p>
    <w:p w14:paraId="255756C9" w14:textId="77777777" w:rsidR="006E2739" w:rsidRPr="006E2739" w:rsidRDefault="006E2739" w:rsidP="006E2739">
      <w:r w:rsidRPr="006E2739">
        <w:t>- riduzione ambiguità</w:t>
      </w:r>
    </w:p>
    <w:p w14:paraId="22A922A1" w14:textId="77777777" w:rsidR="006E2739" w:rsidRPr="006E2739" w:rsidRDefault="006E2739" w:rsidP="006E2739">
      <w:r w:rsidRPr="006E2739">
        <w:t>- riconoscimento entità</w:t>
      </w:r>
    </w:p>
    <w:p w14:paraId="4DA24A83" w14:textId="77777777" w:rsidR="006E2739" w:rsidRPr="006E2739" w:rsidRDefault="006E2739" w:rsidP="006E2739">
      <w:r w:rsidRPr="006E2739">
        <w:t>- SearchSatisfiabilityEvaluatorV2</w:t>
      </w:r>
    </w:p>
    <w:p w14:paraId="66115D21" w14:textId="77777777" w:rsidR="006E2739" w:rsidRPr="006E2739" w:rsidRDefault="006E2739" w:rsidP="006E2739">
      <w:r w:rsidRPr="006E2739">
        <w:t>- routing motori di ricerca</w:t>
      </w:r>
    </w:p>
    <w:p w14:paraId="432E9726" w14:textId="77777777" w:rsidR="006E2739" w:rsidRPr="006E2739" w:rsidRDefault="006E2739" w:rsidP="006E2739"/>
    <w:p w14:paraId="6D6976AD" w14:textId="77777777" w:rsidR="006E2739" w:rsidRPr="006E2739" w:rsidRDefault="006E2739" w:rsidP="006E2739">
      <w:pPr>
        <w:rPr>
          <w:i/>
          <w:iCs/>
        </w:rPr>
      </w:pPr>
      <w:r w:rsidRPr="006E2739">
        <w:t xml:space="preserve">Tabella di riferimento: </w:t>
      </w:r>
      <w:proofErr w:type="spellStart"/>
      <w:r w:rsidRPr="006E2739">
        <w:rPr>
          <w:b/>
          <w:bCs/>
        </w:rPr>
        <w:t>Matrice_Pattern_Linguistici</w:t>
      </w:r>
      <w:proofErr w:type="spellEnd"/>
      <w:r w:rsidRPr="006E2739">
        <w:rPr>
          <w:b/>
          <w:bCs/>
        </w:rPr>
        <w:t xml:space="preserve"> </w:t>
      </w:r>
      <w:r w:rsidRPr="006E2739">
        <w:rPr>
          <w:i/>
          <w:iCs/>
        </w:rPr>
        <w:t>(*) - Comprende elementi del precedente modello</w:t>
      </w:r>
    </w:p>
    <w:p w14:paraId="01FABDF1" w14:textId="77777777" w:rsidR="006E2739" w:rsidRPr="006E2739" w:rsidRDefault="006E2739" w:rsidP="006E2739"/>
    <w:tbl>
      <w:tblPr>
        <w:tblW w:w="89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1"/>
        <w:gridCol w:w="892"/>
        <w:gridCol w:w="892"/>
        <w:gridCol w:w="893"/>
        <w:gridCol w:w="893"/>
        <w:gridCol w:w="892"/>
        <w:gridCol w:w="893"/>
        <w:gridCol w:w="893"/>
        <w:gridCol w:w="893"/>
        <w:gridCol w:w="893"/>
      </w:tblGrid>
      <w:tr w:rsidR="006E2739" w:rsidRPr="006E2739" w14:paraId="42E51312" w14:textId="77777777"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557A08" w14:textId="77777777" w:rsidR="006E2739" w:rsidRPr="006E2739" w:rsidRDefault="006E2739" w:rsidP="006E2739">
            <w:pPr>
              <w:rPr>
                <w:b/>
                <w:bCs/>
                <w:sz w:val="12"/>
                <w:szCs w:val="12"/>
              </w:rPr>
            </w:pPr>
            <w:r w:rsidRPr="006E2739">
              <w:rPr>
                <w:b/>
                <w:bCs/>
                <w:sz w:val="12"/>
                <w:szCs w:val="12"/>
              </w:rPr>
              <w:t>ID Pattern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373037" w14:textId="77777777" w:rsidR="006E2739" w:rsidRPr="006E2739" w:rsidRDefault="006E2739" w:rsidP="006E2739">
            <w:pPr>
              <w:rPr>
                <w:b/>
                <w:bCs/>
                <w:sz w:val="12"/>
                <w:szCs w:val="12"/>
              </w:rPr>
            </w:pPr>
            <w:r w:rsidRPr="006E2739">
              <w:rPr>
                <w:b/>
                <w:bCs/>
                <w:sz w:val="12"/>
                <w:szCs w:val="12"/>
              </w:rPr>
              <w:t>Domanda Standard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419E5E" w14:textId="77777777" w:rsidR="006E2739" w:rsidRPr="006E2739" w:rsidRDefault="006E2739" w:rsidP="006E2739">
            <w:pPr>
              <w:rPr>
                <w:b/>
                <w:bCs/>
                <w:sz w:val="12"/>
                <w:szCs w:val="12"/>
              </w:rPr>
            </w:pPr>
            <w:r w:rsidRPr="006E2739">
              <w:rPr>
                <w:b/>
                <w:bCs/>
                <w:sz w:val="12"/>
                <w:szCs w:val="12"/>
              </w:rPr>
              <w:t>Varianti Linguistiche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653206" w14:textId="77777777" w:rsidR="006E2739" w:rsidRPr="006E2739" w:rsidRDefault="006E2739" w:rsidP="006E2739">
            <w:pPr>
              <w:rPr>
                <w:b/>
                <w:bCs/>
                <w:sz w:val="12"/>
                <w:szCs w:val="12"/>
              </w:rPr>
            </w:pPr>
            <w:r w:rsidRPr="006E2739">
              <w:rPr>
                <w:b/>
                <w:bCs/>
                <w:sz w:val="12"/>
                <w:szCs w:val="12"/>
              </w:rPr>
              <w:t>Famiglia* Prevalente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3CDAA8" w14:textId="77777777" w:rsidR="006E2739" w:rsidRPr="006E2739" w:rsidRDefault="006E2739" w:rsidP="006E2739">
            <w:pPr>
              <w:rPr>
                <w:b/>
                <w:bCs/>
                <w:sz w:val="12"/>
                <w:szCs w:val="12"/>
              </w:rPr>
            </w:pPr>
            <w:r w:rsidRPr="006E2739">
              <w:rPr>
                <w:b/>
                <w:bCs/>
                <w:sz w:val="12"/>
                <w:szCs w:val="12"/>
              </w:rPr>
              <w:t>Fulcro Prevalente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9D4E00" w14:textId="77777777" w:rsidR="006E2739" w:rsidRPr="006E2739" w:rsidRDefault="006E2739" w:rsidP="006E2739">
            <w:pPr>
              <w:rPr>
                <w:b/>
                <w:bCs/>
                <w:sz w:val="12"/>
                <w:szCs w:val="12"/>
              </w:rPr>
            </w:pPr>
            <w:r w:rsidRPr="006E2739">
              <w:rPr>
                <w:b/>
                <w:bCs/>
                <w:sz w:val="12"/>
                <w:szCs w:val="12"/>
              </w:rPr>
              <w:t>Entità Attese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C63036" w14:textId="77777777" w:rsidR="006E2739" w:rsidRPr="006E2739" w:rsidRDefault="006E2739" w:rsidP="006E2739">
            <w:pPr>
              <w:rPr>
                <w:b/>
                <w:bCs/>
                <w:sz w:val="12"/>
                <w:szCs w:val="12"/>
              </w:rPr>
            </w:pPr>
            <w:r w:rsidRPr="006E2739">
              <w:rPr>
                <w:b/>
                <w:bCs/>
                <w:sz w:val="12"/>
                <w:szCs w:val="12"/>
              </w:rPr>
              <w:t>Classe S1-S4 Attesa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347C21" w14:textId="77777777" w:rsidR="006E2739" w:rsidRPr="006E2739" w:rsidRDefault="006E2739" w:rsidP="006E2739">
            <w:pPr>
              <w:rPr>
                <w:b/>
                <w:bCs/>
                <w:sz w:val="12"/>
                <w:szCs w:val="12"/>
              </w:rPr>
            </w:pPr>
            <w:r w:rsidRPr="006E2739">
              <w:rPr>
                <w:b/>
                <w:bCs/>
                <w:sz w:val="12"/>
                <w:szCs w:val="12"/>
              </w:rPr>
              <w:t>Ambiguità Note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8AE923" w14:textId="77777777" w:rsidR="006E2739" w:rsidRPr="006E2739" w:rsidRDefault="006E2739" w:rsidP="006E2739">
            <w:pPr>
              <w:rPr>
                <w:b/>
                <w:bCs/>
                <w:sz w:val="12"/>
                <w:szCs w:val="12"/>
              </w:rPr>
            </w:pPr>
            <w:r w:rsidRPr="006E2739">
              <w:rPr>
                <w:b/>
                <w:bCs/>
                <w:sz w:val="12"/>
                <w:szCs w:val="12"/>
              </w:rPr>
              <w:t>Note Implementative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EB3D0" w14:textId="77777777" w:rsidR="006E2739" w:rsidRPr="006E2739" w:rsidRDefault="006E2739" w:rsidP="006E2739">
            <w:pPr>
              <w:rPr>
                <w:b/>
                <w:bCs/>
                <w:sz w:val="12"/>
                <w:szCs w:val="12"/>
              </w:rPr>
            </w:pPr>
            <w:r w:rsidRPr="006E2739">
              <w:rPr>
                <w:b/>
                <w:bCs/>
                <w:sz w:val="12"/>
                <w:szCs w:val="12"/>
              </w:rPr>
              <w:t>Stato</w:t>
            </w:r>
          </w:p>
        </w:tc>
      </w:tr>
      <w:tr w:rsidR="006E2739" w:rsidRPr="006E2739" w14:paraId="4C605879" w14:textId="77777777"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197194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PATTERN_001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272504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Cerca &lt;oggetto x&gt;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C3D3A8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Dove ho messo &lt;oggetto x&gt;; Dov'è &lt;oggetto x&gt;; Dove si trova &lt;oggetto x&gt;; In quale contenitore trovo &lt;oggetto x&gt;; Trova &lt;oggetto x&gt;; Dove ho conservato &lt;oggetto x&gt;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9BBFA1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F1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35709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OBJECT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FEBC0E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OBJECT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811903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S1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95D36" w14:textId="77777777" w:rsidR="006E2739" w:rsidRPr="006E2739" w:rsidRDefault="006E2739" w:rsidP="006E2739">
            <w:pPr>
              <w:rPr>
                <w:sz w:val="16"/>
                <w:szCs w:val="16"/>
              </w:rPr>
            </w:pP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69A149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Confine da verificare con F4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5D17A1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ATTIVO</w:t>
            </w:r>
          </w:p>
        </w:tc>
      </w:tr>
      <w:tr w:rsidR="006E2739" w:rsidRPr="006E2739" w14:paraId="3328FBE5" w14:textId="77777777"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2F03C2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PATTERN_002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AFEF3C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Cerca gli oggetti nel &lt;contenitore x&gt;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79AEC1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 xml:space="preserve">Cosa c'è nel &lt;contenitore x&gt;; Cosa contiene il &lt;contenitore x&gt;; Quali oggetti ci sono nel </w:t>
            </w:r>
            <w:r w:rsidRPr="006E2739">
              <w:rPr>
                <w:sz w:val="16"/>
                <w:szCs w:val="16"/>
              </w:rPr>
              <w:lastRenderedPageBreak/>
              <w:t>&lt;contenitore x&gt;; Elenco degli oggetti conservati nel &lt;contenitore x&gt;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3219C7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lastRenderedPageBreak/>
              <w:t>F2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139DD8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BOX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B23EF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BOX, OBJECT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BE7811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S1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101C4" w14:textId="77777777" w:rsidR="006E2739" w:rsidRPr="006E2739" w:rsidRDefault="006E2739" w:rsidP="006E2739">
            <w:pPr>
              <w:rPr>
                <w:sz w:val="16"/>
                <w:szCs w:val="16"/>
              </w:rPr>
            </w:pP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D6AA8" w14:textId="77777777" w:rsidR="006E2739" w:rsidRPr="006E2739" w:rsidRDefault="006E2739" w:rsidP="006E2739">
            <w:pPr>
              <w:rPr>
                <w:sz w:val="16"/>
                <w:szCs w:val="16"/>
              </w:rPr>
            </w:pP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71A08C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ATTIVO</w:t>
            </w:r>
          </w:p>
        </w:tc>
      </w:tr>
      <w:tr w:rsidR="006E2739" w:rsidRPr="006E2739" w14:paraId="28D0C8AE" w14:textId="77777777"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543C49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PATTERN_003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9989EC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Cerca i contenitori in &lt;posizione x&gt;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CEE90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Quali contenitori ci sono in &lt;posizione x&gt;; Quali contenitori sono presenti in &lt;posizione x&gt;; Quali sono i contenitori conservati in &lt;posizione x&gt;; Elenco dei contenitori in &lt;posizione x&gt;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68DD43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F3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FD09BD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LOCATION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6B6C8D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LOCATION, BOX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3055B5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S1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4DD98" w14:textId="77777777" w:rsidR="006E2739" w:rsidRPr="006E2739" w:rsidRDefault="006E2739" w:rsidP="006E2739">
            <w:pPr>
              <w:rPr>
                <w:sz w:val="16"/>
                <w:szCs w:val="16"/>
              </w:rPr>
            </w:pP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5C5B7" w14:textId="77777777" w:rsidR="006E2739" w:rsidRPr="006E2739" w:rsidRDefault="006E2739" w:rsidP="006E2739">
            <w:pPr>
              <w:rPr>
                <w:sz w:val="16"/>
                <w:szCs w:val="16"/>
              </w:rPr>
            </w:pP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3EF1D8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ATTIVO</w:t>
            </w:r>
          </w:p>
        </w:tc>
      </w:tr>
      <w:tr w:rsidR="006E2739" w:rsidRPr="006E2739" w14:paraId="06919BA5" w14:textId="77777777"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AF938D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PATTERN_004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BC67FC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Cerca i contenitori che contengono &lt;oggetto1..n&gt;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EDE76B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Quali sono i contenitori dove ho conservato &lt;oggetto1..n&gt;; Dove ho messo &lt;oggetto1..n&gt;; In quali contenitori ho conservato &lt;oggetto1..n&gt;; Elenco dei contenitori dove ho conservato &lt;oggetto1..n&gt;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D3C88A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F4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C139B7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BOX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CFE450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OBJECT, BOX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76D22A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S1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96DD3" w14:textId="77777777" w:rsidR="006E2739" w:rsidRPr="006E2739" w:rsidRDefault="006E2739" w:rsidP="006E2739">
            <w:pPr>
              <w:rPr>
                <w:sz w:val="16"/>
                <w:szCs w:val="16"/>
              </w:rPr>
            </w:pP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A705F3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Confine da verificare con F1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C345C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ATTIVO</w:t>
            </w:r>
          </w:p>
        </w:tc>
      </w:tr>
      <w:tr w:rsidR="006E2739" w:rsidRPr="006E2739" w14:paraId="11198F56" w14:textId="77777777"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0CC3D6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PATTERN_005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C1B9BD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Cerca &lt;oggetto x&gt; conservat</w:t>
            </w:r>
            <w:r w:rsidRPr="006E2739">
              <w:rPr>
                <w:sz w:val="16"/>
                <w:szCs w:val="16"/>
              </w:rPr>
              <w:lastRenderedPageBreak/>
              <w:t>o dopo &lt;data&gt;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FF6F10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lastRenderedPageBreak/>
              <w:t>Dove ho messo &lt;oggetto x&gt; conservat</w:t>
            </w:r>
            <w:r w:rsidRPr="006E2739">
              <w:rPr>
                <w:sz w:val="16"/>
                <w:szCs w:val="16"/>
              </w:rPr>
              <w:lastRenderedPageBreak/>
              <w:t>o dopo &lt;data&gt;; Trova &lt;oggetto x&gt; conservato dopo &lt;data&gt;; In quale contenitore trovo &lt;oggetto x&gt; conservato dopo &lt;data&gt;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5485C3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lastRenderedPageBreak/>
              <w:t>F5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9C7896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OBJECT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CAD7CC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OBJECT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C5ADFC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S2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08692" w14:textId="77777777" w:rsidR="006E2739" w:rsidRPr="006E2739" w:rsidRDefault="006E2739" w:rsidP="006E2739">
            <w:pPr>
              <w:rPr>
                <w:sz w:val="16"/>
                <w:szCs w:val="16"/>
              </w:rPr>
            </w:pP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2769B5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BACKLOG V2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EEFFE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ATTIVO</w:t>
            </w:r>
          </w:p>
        </w:tc>
      </w:tr>
      <w:tr w:rsidR="006E2739" w:rsidRPr="006E2739" w14:paraId="2CC2C1B2" w14:textId="77777777"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9C823A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PATTERN_006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3CB673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Cerca in quali posti sono conservati &lt;oggetto1..n&gt;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302947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Dove ho conservato &lt;oggetto1..n&gt;; In quali luoghi ho conservato &lt;oggetto1..n&gt;; Elenco dei posti dove sono conservati &lt;oggetto1..n&gt;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AC57EC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F6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5A505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LOCATION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8871B4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OBJECT, BOX, LOCATION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7EEBC5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S1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27B531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Possibile sovrapposizione con F9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5EDD5D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Confine da verificare con F9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5EF3FB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ATTIVO</w:t>
            </w:r>
          </w:p>
        </w:tc>
      </w:tr>
      <w:tr w:rsidR="006E2739" w:rsidRPr="006E2739" w14:paraId="0A6F2CC5" w14:textId="77777777"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8D9784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PATTERN_007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FA723A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Cerca tutti i contenitori che contengono doppioni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FCFBA7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In quali contenitori ci sono oggetti uguali; Elenco dei contenitori che hanno oggetti uguali; Dove trovo lo stesso tipo di oggetti; Trova i contenitori che hanno almeno un oggetto uguale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4F14AE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F7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D916F9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OBJECT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533E66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OBJECT, BOX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8DB721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S1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7524A" w14:textId="77777777" w:rsidR="006E2739" w:rsidRPr="006E2739" w:rsidRDefault="006E2739" w:rsidP="006E2739">
            <w:pPr>
              <w:rPr>
                <w:sz w:val="16"/>
                <w:szCs w:val="16"/>
              </w:rPr>
            </w:pP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DCD0E7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Terminologia storica da allineare a F7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46F69A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ATTIVO</w:t>
            </w:r>
          </w:p>
        </w:tc>
      </w:tr>
      <w:tr w:rsidR="006E2739" w:rsidRPr="006E2739" w14:paraId="68E5210D" w14:textId="77777777"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5253B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PATTERN_008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4233F4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 xml:space="preserve">Cerca i contenitori con categoria diversa che contengono lo </w:t>
            </w:r>
            <w:r w:rsidRPr="006E2739">
              <w:rPr>
                <w:sz w:val="16"/>
                <w:szCs w:val="16"/>
              </w:rPr>
              <w:lastRenderedPageBreak/>
              <w:t>stesso tipo di oggetto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D00A96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lastRenderedPageBreak/>
              <w:t xml:space="preserve">Quali contenitori hanno categoria diversa e contengono oggetti uguali; </w:t>
            </w:r>
            <w:r w:rsidRPr="006E2739">
              <w:rPr>
                <w:sz w:val="16"/>
                <w:szCs w:val="16"/>
              </w:rPr>
              <w:lastRenderedPageBreak/>
              <w:t>Trova contenitori con categoria diversa e oggetti uguali; Elenco contenitori con categoria diversa e oggetti uguali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32C207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lastRenderedPageBreak/>
              <w:t>F8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4A86D2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OBJECT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22FEEE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OBJECT, BOX, CATEGORY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9AC5BB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S1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06589" w14:textId="77777777" w:rsidR="006E2739" w:rsidRPr="006E2739" w:rsidRDefault="006E2739" w:rsidP="006E2739">
            <w:pPr>
              <w:rPr>
                <w:sz w:val="16"/>
                <w:szCs w:val="16"/>
              </w:rPr>
            </w:pP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40100" w14:textId="77777777" w:rsidR="006E2739" w:rsidRPr="006E2739" w:rsidRDefault="006E2739" w:rsidP="006E2739">
            <w:pPr>
              <w:rPr>
                <w:sz w:val="16"/>
                <w:szCs w:val="16"/>
              </w:rPr>
            </w:pP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873ABD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ATTIVO</w:t>
            </w:r>
          </w:p>
        </w:tc>
      </w:tr>
      <w:tr w:rsidR="006E2739" w:rsidRPr="006E2739" w14:paraId="335DC679" w14:textId="77777777"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31D8FF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PATTERN_009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5E9058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Cerca i luoghi dove ho conservato &lt;oggetto1..n&gt;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D45469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Dove ho conservato &lt;oggetto1..n&gt;; Elenco dei posti dove ho conservato &lt;oggetto1..n&gt;; Trova i posti dove sono &lt;oggetto1..n&gt;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B7352E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F9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801B6D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LOCATION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A8E5C9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OBJECT, BOX, LOCATION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842AE9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S1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6EECC9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Possibile sovrapposizione con F6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7EA115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Confine da verificare con F6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F64FBB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ATTIVO</w:t>
            </w:r>
          </w:p>
        </w:tc>
      </w:tr>
      <w:tr w:rsidR="006E2739" w:rsidRPr="006E2739" w14:paraId="6ACA61E3" w14:textId="77777777"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93EE71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PATTERN_010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2F40C3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Cerca le categorie più utilizzate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D45F45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Quali sono le categorie più usate; Elenco delle categorie più usate; Trova quali categorie sono più usate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79927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NON CLASSIFICATO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9B6B1F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DA VALUTARE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696B10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CATEGORY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3D26BE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DA VALUTARE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043060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Richiesta archivistica valida. Valutazione rinviata.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C09531" w14:textId="77777777" w:rsidR="006E2739" w:rsidRPr="006E2739" w:rsidRDefault="006E2739" w:rsidP="006E2739">
            <w:pPr>
              <w:rPr>
                <w:sz w:val="16"/>
                <w:szCs w:val="16"/>
              </w:rPr>
            </w:pPr>
            <w:r w:rsidRPr="006E2739">
              <w:rPr>
                <w:sz w:val="16"/>
                <w:szCs w:val="16"/>
              </w:rPr>
              <w:t>SOSPESO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822C3" w14:textId="77777777" w:rsidR="006E2739" w:rsidRPr="006E2739" w:rsidRDefault="006E2739" w:rsidP="006E2739">
            <w:pPr>
              <w:rPr>
                <w:sz w:val="16"/>
                <w:szCs w:val="16"/>
              </w:rPr>
            </w:pPr>
          </w:p>
        </w:tc>
      </w:tr>
    </w:tbl>
    <w:p w14:paraId="711A3381" w14:textId="77777777" w:rsidR="006E2739" w:rsidRPr="006E2739" w:rsidRDefault="006E2739" w:rsidP="006E2739"/>
    <w:p w14:paraId="1536C763" w14:textId="77777777" w:rsidR="006E2739" w:rsidRPr="006E2739" w:rsidRDefault="006E2739" w:rsidP="006E2739">
      <w:r w:rsidRPr="006E2739">
        <w:t>Stato:</w:t>
      </w:r>
    </w:p>
    <w:p w14:paraId="718BED9D" w14:textId="77777777" w:rsidR="006E2739" w:rsidRPr="006E2739" w:rsidRDefault="006E2739" w:rsidP="006E2739">
      <w:r w:rsidRPr="006E2739">
        <w:t>ATTIVA</w:t>
      </w:r>
    </w:p>
    <w:p w14:paraId="2A2FC203" w14:textId="77777777" w:rsidR="006E2739" w:rsidRPr="006E2739" w:rsidRDefault="006E2739" w:rsidP="006E2739">
      <w:r w:rsidRPr="006E2739">
        <w:t>Note:</w:t>
      </w:r>
    </w:p>
    <w:p w14:paraId="0532ADAF" w14:textId="77777777" w:rsidR="006E2739" w:rsidRPr="006E2739" w:rsidRDefault="006E2739" w:rsidP="006E2739">
      <w:r w:rsidRPr="006E2739">
        <w:t>PATTERN_001–PATTERN_009 inclusi nel perimetro attivo.</w:t>
      </w:r>
    </w:p>
    <w:p w14:paraId="043DB5B8" w14:textId="77777777" w:rsidR="006E2739" w:rsidRPr="006E2739" w:rsidRDefault="006E2739" w:rsidP="006E2739">
      <w:r w:rsidRPr="006E2739">
        <w:t>PATTERN_010 sospeso e da rivalutare in funzione delle future capacità KPI/query aggregate del Motore B.</w:t>
      </w:r>
    </w:p>
    <w:p w14:paraId="4E710E96" w14:textId="77777777" w:rsidR="006E2739" w:rsidRPr="006E2739" w:rsidRDefault="006E2739" w:rsidP="006E2739">
      <w:r w:rsidRPr="006E2739">
        <w:t>Ruolo</w:t>
      </w:r>
    </w:p>
    <w:p w14:paraId="37D6F5A7" w14:textId="77777777" w:rsidR="006E2739" w:rsidRPr="006E2739" w:rsidRDefault="006E2739" w:rsidP="006E2739">
      <w:r w:rsidRPr="006E2739">
        <w:t>Componente responsabile della classificazione preliminare delle richieste formulate in linguaggio naturale.</w:t>
      </w:r>
    </w:p>
    <w:p w14:paraId="4C9AD3DF" w14:textId="77777777" w:rsidR="006E2739" w:rsidRPr="006E2739" w:rsidRDefault="006E2739" w:rsidP="006E2739">
      <w:r w:rsidRPr="006E2739">
        <w:t>Obiettivi</w:t>
      </w:r>
    </w:p>
    <w:p w14:paraId="6ABEE16F" w14:textId="77777777" w:rsidR="006E2739" w:rsidRPr="006E2739" w:rsidRDefault="006E2739" w:rsidP="006E2739">
      <w:pPr>
        <w:numPr>
          <w:ilvl w:val="0"/>
          <w:numId w:val="81"/>
        </w:numPr>
      </w:pPr>
      <w:r w:rsidRPr="006E2739">
        <w:t>identificare la famiglia* funzionale candidata; (V0 - modello precedente)</w:t>
      </w:r>
    </w:p>
    <w:p w14:paraId="37DB4DD8" w14:textId="77777777" w:rsidR="006E2739" w:rsidRPr="006E2739" w:rsidRDefault="006E2739" w:rsidP="006E2739">
      <w:pPr>
        <w:numPr>
          <w:ilvl w:val="0"/>
          <w:numId w:val="81"/>
        </w:numPr>
      </w:pPr>
      <w:r w:rsidRPr="006E2739">
        <w:lastRenderedPageBreak/>
        <w:t>determinare il livello di soddisfacibilità;</w:t>
      </w:r>
    </w:p>
    <w:p w14:paraId="73462E3C" w14:textId="77777777" w:rsidR="006E2739" w:rsidRPr="006E2739" w:rsidRDefault="006E2739" w:rsidP="006E2739">
      <w:pPr>
        <w:numPr>
          <w:ilvl w:val="0"/>
          <w:numId w:val="81"/>
        </w:numPr>
      </w:pPr>
      <w:r w:rsidRPr="006E2739">
        <w:t>individuare eventuali ambiguità;</w:t>
      </w:r>
    </w:p>
    <w:p w14:paraId="66689AAC" w14:textId="77777777" w:rsidR="006E2739" w:rsidRPr="006E2739" w:rsidRDefault="006E2739" w:rsidP="006E2739">
      <w:pPr>
        <w:numPr>
          <w:ilvl w:val="0"/>
          <w:numId w:val="81"/>
        </w:numPr>
      </w:pPr>
      <w:r w:rsidRPr="006E2739">
        <w:t>fornire le informazioni necessarie al routing successivo.</w:t>
      </w:r>
    </w:p>
    <w:p w14:paraId="5602A175" w14:textId="77777777" w:rsidR="006E2739" w:rsidRPr="006E2739" w:rsidRDefault="006E2739" w:rsidP="006E2739">
      <w:r w:rsidRPr="006E2739">
        <w:t>Il componente:</w:t>
      </w:r>
    </w:p>
    <w:p w14:paraId="3DF8F1B3" w14:textId="77777777" w:rsidR="006E2739" w:rsidRPr="006E2739" w:rsidRDefault="006E2739" w:rsidP="006E2739">
      <w:pPr>
        <w:numPr>
          <w:ilvl w:val="0"/>
          <w:numId w:val="82"/>
        </w:numPr>
      </w:pPr>
      <w:r w:rsidRPr="006E2739">
        <w:t>non esegue ricerche;</w:t>
      </w:r>
    </w:p>
    <w:p w14:paraId="125D44F5" w14:textId="77777777" w:rsidR="006E2739" w:rsidRPr="006E2739" w:rsidRDefault="006E2739" w:rsidP="006E2739">
      <w:pPr>
        <w:numPr>
          <w:ilvl w:val="0"/>
          <w:numId w:val="82"/>
        </w:numPr>
      </w:pPr>
      <w:r w:rsidRPr="006E2739">
        <w:t>non interroga il database;</w:t>
      </w:r>
    </w:p>
    <w:p w14:paraId="1F2B382F" w14:textId="77777777" w:rsidR="006E2739" w:rsidRPr="006E2739" w:rsidRDefault="006E2739" w:rsidP="006E2739">
      <w:pPr>
        <w:numPr>
          <w:ilvl w:val="0"/>
          <w:numId w:val="82"/>
        </w:numPr>
      </w:pPr>
      <w:r w:rsidRPr="006E2739">
        <w:t>non produce risultati archivistici;</w:t>
      </w:r>
    </w:p>
    <w:p w14:paraId="581719FF" w14:textId="77777777" w:rsidR="006E2739" w:rsidRPr="006E2739" w:rsidRDefault="006E2739" w:rsidP="006E2739">
      <w:pPr>
        <w:numPr>
          <w:ilvl w:val="0"/>
          <w:numId w:val="82"/>
        </w:numPr>
      </w:pPr>
      <w:r w:rsidRPr="006E2739">
        <w:t>non applica query.</w:t>
      </w:r>
    </w:p>
    <w:p w14:paraId="094D2AF3" w14:textId="77777777" w:rsidR="006E2739" w:rsidRPr="006E2739" w:rsidRDefault="006E2739" w:rsidP="006E2739">
      <w:r w:rsidRPr="006E2739">
        <w:t>Input</w:t>
      </w:r>
    </w:p>
    <w:p w14:paraId="7075618C" w14:textId="77777777" w:rsidR="006E2739" w:rsidRPr="006E2739" w:rsidRDefault="006E2739" w:rsidP="006E2739">
      <w:pPr>
        <w:numPr>
          <w:ilvl w:val="0"/>
          <w:numId w:val="83"/>
        </w:numPr>
      </w:pPr>
      <w:r w:rsidRPr="006E2739">
        <w:t>entità riconosciute;</w:t>
      </w:r>
    </w:p>
    <w:p w14:paraId="622C3DAE" w14:textId="77777777" w:rsidR="006E2739" w:rsidRPr="006E2739" w:rsidRDefault="006E2739" w:rsidP="006E2739">
      <w:pPr>
        <w:numPr>
          <w:ilvl w:val="0"/>
          <w:numId w:val="83"/>
        </w:numPr>
      </w:pPr>
      <w:r w:rsidRPr="006E2739">
        <w:t>fulcro candidato;</w:t>
      </w:r>
    </w:p>
    <w:p w14:paraId="564725EF" w14:textId="77777777" w:rsidR="006E2739" w:rsidRPr="006E2739" w:rsidRDefault="006E2739" w:rsidP="006E2739">
      <w:pPr>
        <w:numPr>
          <w:ilvl w:val="0"/>
          <w:numId w:val="83"/>
        </w:numPr>
      </w:pPr>
      <w:r w:rsidRPr="006E2739">
        <w:t>pattern linguistici;</w:t>
      </w:r>
    </w:p>
    <w:p w14:paraId="028726FB" w14:textId="77777777" w:rsidR="006E2739" w:rsidRPr="006E2739" w:rsidRDefault="006E2739" w:rsidP="006E2739">
      <w:pPr>
        <w:numPr>
          <w:ilvl w:val="0"/>
          <w:numId w:val="83"/>
        </w:numPr>
      </w:pPr>
      <w:r w:rsidRPr="006E2739">
        <w:t>indicatori lessicali.</w:t>
      </w:r>
    </w:p>
    <w:p w14:paraId="15EF26E8" w14:textId="77777777" w:rsidR="006E2739" w:rsidRPr="006E2739" w:rsidRDefault="006E2739" w:rsidP="006E2739">
      <w:r w:rsidRPr="006E2739">
        <w:t>Output</w:t>
      </w:r>
    </w:p>
    <w:p w14:paraId="12B43CD9" w14:textId="77777777" w:rsidR="006E2739" w:rsidRPr="006E2739" w:rsidRDefault="006E2739" w:rsidP="006E2739">
      <w:pPr>
        <w:numPr>
          <w:ilvl w:val="0"/>
          <w:numId w:val="84"/>
        </w:numPr>
      </w:pPr>
      <w:r w:rsidRPr="006E2739">
        <w:t>famiglia* candidata (V0 - modello precedente);</w:t>
      </w:r>
    </w:p>
    <w:p w14:paraId="278EFB8B" w14:textId="77777777" w:rsidR="006E2739" w:rsidRPr="006E2739" w:rsidRDefault="006E2739" w:rsidP="006E2739">
      <w:pPr>
        <w:numPr>
          <w:ilvl w:val="0"/>
          <w:numId w:val="84"/>
        </w:numPr>
      </w:pPr>
      <w:r w:rsidRPr="006E2739">
        <w:t>classe di soddisfacibilità;</w:t>
      </w:r>
    </w:p>
    <w:p w14:paraId="3354CB81" w14:textId="77777777" w:rsidR="006E2739" w:rsidRPr="006E2739" w:rsidRDefault="006E2739" w:rsidP="006E2739">
      <w:pPr>
        <w:numPr>
          <w:ilvl w:val="0"/>
          <w:numId w:val="84"/>
        </w:numPr>
      </w:pPr>
      <w:r w:rsidRPr="006E2739">
        <w:t>routing candidato;</w:t>
      </w:r>
    </w:p>
    <w:p w14:paraId="570FDCB1" w14:textId="77777777" w:rsidR="006E2739" w:rsidRPr="006E2739" w:rsidRDefault="006E2739" w:rsidP="006E2739">
      <w:pPr>
        <w:numPr>
          <w:ilvl w:val="0"/>
          <w:numId w:val="84"/>
        </w:numPr>
      </w:pPr>
      <w:r w:rsidRPr="006E2739">
        <w:t>necessità di chiarificazione.</w:t>
      </w:r>
    </w:p>
    <w:p w14:paraId="1692616C" w14:textId="77777777" w:rsidR="006E2739" w:rsidRPr="006E2739" w:rsidRDefault="006E2739" w:rsidP="006E2739">
      <w:r w:rsidRPr="006E2739">
        <w:t>Ordine decisionale</w:t>
      </w:r>
    </w:p>
    <w:p w14:paraId="08B02E06" w14:textId="77777777" w:rsidR="006E2739" w:rsidRPr="006E2739" w:rsidRDefault="006E2739" w:rsidP="006E2739">
      <w:r w:rsidRPr="006E2739">
        <w:t>S1 → S2 → S4 → S3</w:t>
      </w:r>
    </w:p>
    <w:p w14:paraId="69E26216" w14:textId="77777777" w:rsidR="006E2739" w:rsidRPr="006E2739" w:rsidRDefault="006E2739" w:rsidP="006E2739">
      <w:r w:rsidRPr="006E2739">
        <w:t>Motivazione</w:t>
      </w:r>
    </w:p>
    <w:p w14:paraId="2CD9D1E4" w14:textId="77777777" w:rsidR="006E2739" w:rsidRPr="006E2739" w:rsidRDefault="006E2739" w:rsidP="006E2739">
      <w:pPr>
        <w:numPr>
          <w:ilvl w:val="0"/>
          <w:numId w:val="85"/>
        </w:numPr>
      </w:pPr>
      <w:r w:rsidRPr="006E2739">
        <w:t>privilegiare sempre i casi soddisfacibili;</w:t>
      </w:r>
    </w:p>
    <w:p w14:paraId="3B55E0E2" w14:textId="77777777" w:rsidR="006E2739" w:rsidRPr="006E2739" w:rsidRDefault="006E2739" w:rsidP="006E2739">
      <w:pPr>
        <w:numPr>
          <w:ilvl w:val="0"/>
          <w:numId w:val="85"/>
        </w:numPr>
      </w:pPr>
      <w:r w:rsidRPr="006E2739">
        <w:t xml:space="preserve">minimizzare i </w:t>
      </w:r>
      <w:proofErr w:type="spellStart"/>
      <w:r w:rsidRPr="006E2739">
        <w:t>fallback</w:t>
      </w:r>
      <w:proofErr w:type="spellEnd"/>
      <w:r w:rsidRPr="006E2739">
        <w:t>;</w:t>
      </w:r>
    </w:p>
    <w:p w14:paraId="68A11BC3" w14:textId="77777777" w:rsidR="006E2739" w:rsidRPr="006E2739" w:rsidRDefault="006E2739" w:rsidP="006E2739">
      <w:pPr>
        <w:numPr>
          <w:ilvl w:val="0"/>
          <w:numId w:val="85"/>
        </w:numPr>
      </w:pPr>
      <w:r w:rsidRPr="006E2739">
        <w:t>evitare classificazioni premature come fuori ambito.</w:t>
      </w:r>
    </w:p>
    <w:p w14:paraId="07B2E3A1" w14:textId="77777777" w:rsidR="006E2739" w:rsidRPr="006E2739" w:rsidRDefault="006E2739" w:rsidP="006E2739">
      <w:r w:rsidRPr="006E2739">
        <w:t>Ponderazione delle evidenze</w:t>
      </w:r>
    </w:p>
    <w:p w14:paraId="74D35E84" w14:textId="77777777" w:rsidR="006E2739" w:rsidRPr="006E2739" w:rsidRDefault="006E2739" w:rsidP="006E2739">
      <w:r w:rsidRPr="006E2739">
        <w:t>La classificazione non deve mai essere determinata da una singola evidenza.</w:t>
      </w:r>
    </w:p>
    <w:p w14:paraId="6BDDF5A5" w14:textId="77777777" w:rsidR="006E2739" w:rsidRPr="006E2739" w:rsidRDefault="006E2739" w:rsidP="006E2739">
      <w:r w:rsidRPr="006E2739">
        <w:t>Ogni richiesta deve essere valutata considerando congiuntamente:</w:t>
      </w:r>
    </w:p>
    <w:p w14:paraId="3D25B959" w14:textId="77777777" w:rsidR="006E2739" w:rsidRPr="006E2739" w:rsidRDefault="006E2739" w:rsidP="006E2739">
      <w:pPr>
        <w:numPr>
          <w:ilvl w:val="0"/>
          <w:numId w:val="86"/>
        </w:numPr>
      </w:pPr>
      <w:r w:rsidRPr="006E2739">
        <w:t>entità riconosciute;</w:t>
      </w:r>
    </w:p>
    <w:p w14:paraId="6B444F4A" w14:textId="77777777" w:rsidR="006E2739" w:rsidRPr="006E2739" w:rsidRDefault="006E2739" w:rsidP="006E2739">
      <w:pPr>
        <w:numPr>
          <w:ilvl w:val="0"/>
          <w:numId w:val="86"/>
        </w:numPr>
      </w:pPr>
      <w:r w:rsidRPr="006E2739">
        <w:t>fulcro candidato;</w:t>
      </w:r>
    </w:p>
    <w:p w14:paraId="36A2C06C" w14:textId="77777777" w:rsidR="006E2739" w:rsidRPr="006E2739" w:rsidRDefault="006E2739" w:rsidP="006E2739">
      <w:pPr>
        <w:numPr>
          <w:ilvl w:val="0"/>
          <w:numId w:val="86"/>
        </w:numPr>
      </w:pPr>
      <w:r w:rsidRPr="006E2739">
        <w:t>pattern linguistici;</w:t>
      </w:r>
    </w:p>
    <w:p w14:paraId="1CBCB080" w14:textId="77777777" w:rsidR="006E2739" w:rsidRPr="006E2739" w:rsidRDefault="006E2739" w:rsidP="006E2739">
      <w:pPr>
        <w:numPr>
          <w:ilvl w:val="0"/>
          <w:numId w:val="86"/>
        </w:numPr>
      </w:pPr>
      <w:r w:rsidRPr="006E2739">
        <w:t>indicatori lessicali.</w:t>
      </w:r>
    </w:p>
    <w:p w14:paraId="0DCBD9FF" w14:textId="77777777" w:rsidR="006E2739" w:rsidRPr="006E2739" w:rsidRDefault="006E2739" w:rsidP="006E2739">
      <w:r w:rsidRPr="006E2739">
        <w:t>Gerarchia delle evidenze</w:t>
      </w:r>
    </w:p>
    <w:p w14:paraId="6076C7A7" w14:textId="77777777" w:rsidR="006E2739" w:rsidRPr="006E2739" w:rsidRDefault="006E2739" w:rsidP="006E2739">
      <w:r w:rsidRPr="006E2739">
        <w:lastRenderedPageBreak/>
        <w:t>In presenza di evidenze contrastanti si applica la seguente gerarchia:</w:t>
      </w:r>
    </w:p>
    <w:p w14:paraId="47D63E77" w14:textId="77777777" w:rsidR="006E2739" w:rsidRPr="006E2739" w:rsidRDefault="006E2739" w:rsidP="006E2739">
      <w:pPr>
        <w:numPr>
          <w:ilvl w:val="0"/>
          <w:numId w:val="87"/>
        </w:numPr>
      </w:pPr>
      <w:r w:rsidRPr="006E2739">
        <w:t>Fulcro</w:t>
      </w:r>
    </w:p>
    <w:p w14:paraId="01272B2F" w14:textId="77777777" w:rsidR="006E2739" w:rsidRPr="006E2739" w:rsidRDefault="006E2739" w:rsidP="006E2739">
      <w:pPr>
        <w:numPr>
          <w:ilvl w:val="0"/>
          <w:numId w:val="87"/>
        </w:numPr>
      </w:pPr>
      <w:r w:rsidRPr="006E2739">
        <w:t>Entità riconosciute</w:t>
      </w:r>
    </w:p>
    <w:p w14:paraId="56B05648" w14:textId="77777777" w:rsidR="006E2739" w:rsidRPr="006E2739" w:rsidRDefault="006E2739" w:rsidP="006E2739">
      <w:pPr>
        <w:numPr>
          <w:ilvl w:val="0"/>
          <w:numId w:val="87"/>
        </w:numPr>
      </w:pPr>
      <w:r w:rsidRPr="006E2739">
        <w:t>Pattern linguistici</w:t>
      </w:r>
    </w:p>
    <w:p w14:paraId="45EAE871" w14:textId="77777777" w:rsidR="006E2739" w:rsidRPr="006E2739" w:rsidRDefault="006E2739" w:rsidP="006E2739">
      <w:pPr>
        <w:numPr>
          <w:ilvl w:val="0"/>
          <w:numId w:val="87"/>
        </w:numPr>
      </w:pPr>
      <w:r w:rsidRPr="006E2739">
        <w:t>Indicatori lessicali</w:t>
      </w:r>
    </w:p>
    <w:p w14:paraId="5FE405A6" w14:textId="77777777" w:rsidR="006E2739" w:rsidRPr="006E2739" w:rsidRDefault="006E2739" w:rsidP="006E2739">
      <w:r w:rsidRPr="006E2739">
        <w:t>Individuazione del fulcro</w:t>
      </w:r>
    </w:p>
    <w:p w14:paraId="49B99FE6" w14:textId="77777777" w:rsidR="006E2739" w:rsidRPr="006E2739" w:rsidRDefault="006E2739" w:rsidP="006E2739">
      <w:r w:rsidRPr="006E2739">
        <w:t>Il fulcro rappresenta l'elemento sul quale ricade l'interesse principale dell'utente.</w:t>
      </w:r>
    </w:p>
    <w:p w14:paraId="7138184A" w14:textId="77777777" w:rsidR="006E2739" w:rsidRPr="006E2739" w:rsidRDefault="006E2739" w:rsidP="006E2739">
      <w:r w:rsidRPr="006E2739">
        <w:t>Esempi:</w:t>
      </w:r>
    </w:p>
    <w:p w14:paraId="1008B1A4" w14:textId="77777777" w:rsidR="006E2739" w:rsidRPr="006E2739" w:rsidRDefault="006E2739" w:rsidP="006E2739">
      <w:pPr>
        <w:numPr>
          <w:ilvl w:val="0"/>
          <w:numId w:val="88"/>
        </w:numPr>
      </w:pPr>
      <w:r w:rsidRPr="006E2739">
        <w:t>"Dove si trova il trapano?" → Fulcro: OBJECT → Famiglia* candidata: F1 (V0 - modello precedente)</w:t>
      </w:r>
    </w:p>
    <w:p w14:paraId="3893A3A4" w14:textId="77777777" w:rsidR="006E2739" w:rsidRPr="006E2739" w:rsidRDefault="006E2739" w:rsidP="006E2739">
      <w:pPr>
        <w:numPr>
          <w:ilvl w:val="0"/>
          <w:numId w:val="88"/>
        </w:numPr>
      </w:pPr>
      <w:r w:rsidRPr="006E2739">
        <w:t>"In quale contenitore si trova il trapano?" → Fulcro: BOX → Famiglia* candidata: F4 (V0 - modello precedente)</w:t>
      </w:r>
    </w:p>
    <w:p w14:paraId="12F993DC" w14:textId="77777777" w:rsidR="006E2739" w:rsidRPr="006E2739" w:rsidRDefault="006E2739" w:rsidP="006E2739">
      <w:pPr>
        <w:numPr>
          <w:ilvl w:val="0"/>
          <w:numId w:val="88"/>
        </w:numPr>
      </w:pPr>
      <w:r w:rsidRPr="006E2739">
        <w:t>"In quali luoghi ho conservato i trapani?" → Fulcro: LOCATION → Famiglia* candidata: F9 (V0 - modello precedente)</w:t>
      </w:r>
    </w:p>
    <w:p w14:paraId="0BAA2B21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Modello di individuazione del fulcro (V0 - modello precedente)</w:t>
      </w:r>
    </w:p>
    <w:p w14:paraId="1A453A0D" w14:textId="77777777" w:rsidR="006E2739" w:rsidRPr="006E2739" w:rsidRDefault="006E2739" w:rsidP="006E2739">
      <w:r w:rsidRPr="006E2739">
        <w:t>La determinazione del fulcro avviene esclusivamente dopo il riconoscimento delle entità archivistiche candidate.</w:t>
      </w:r>
    </w:p>
    <w:p w14:paraId="6CD0CCE0" w14:textId="77777777" w:rsidR="006E2739" w:rsidRPr="006E2739" w:rsidRDefault="006E2739" w:rsidP="006E2739">
      <w:r w:rsidRPr="006E2739">
        <w:t>I termini presenti nella domanda non devono essere esclusi preventivamente sulla base del loro significato apparente.</w:t>
      </w:r>
    </w:p>
    <w:p w14:paraId="2150AA82" w14:textId="77777777" w:rsidR="006E2739" w:rsidRPr="006E2739" w:rsidRDefault="006E2739" w:rsidP="006E2739">
      <w:r w:rsidRPr="006E2739">
        <w:t>Un termine può rappresentare un oggetto, un contenitore, una posizione o una categoria a seconda dei dati effettivamente presenti nell'archivio.</w:t>
      </w:r>
    </w:p>
    <w:p w14:paraId="2EA9FDE4" w14:textId="77777777" w:rsidR="006E2739" w:rsidRPr="006E2739" w:rsidRDefault="006E2739" w:rsidP="006E2739">
      <w:r w:rsidRPr="006E2739">
        <w:t>La classificazione lessicale di un termine non è sufficiente per determinarne il ruolo funzionale.</w:t>
      </w:r>
    </w:p>
    <w:p w14:paraId="4A7DE44D" w14:textId="77777777" w:rsidR="006E2739" w:rsidRPr="006E2739" w:rsidRDefault="006E2739" w:rsidP="006E2739">
      <w:r w:rsidRPr="006E2739">
        <w:t>Un elemento viene considerato "core" esclusivamente quando corrisponde ad una entità archivistica riconosciuta.</w:t>
      </w:r>
    </w:p>
    <w:p w14:paraId="5AAC3AF5" w14:textId="77777777" w:rsidR="006E2739" w:rsidRPr="006E2739" w:rsidRDefault="006E2739" w:rsidP="006E2739">
      <w:r w:rsidRPr="006E2739">
        <w:t>La determinazione del fulcro avviene utilizzando le entità archivistiche riconosciute, il target eventualmente espresso nella domanda, i pattern linguistici e le ulteriori evidenze disponibili.</w:t>
      </w:r>
    </w:p>
    <w:p w14:paraId="1C5EB2CE" w14:textId="77777777" w:rsidR="006E2739" w:rsidRPr="006E2739" w:rsidRDefault="006E2739" w:rsidP="006E2739">
      <w:r w:rsidRPr="006E2739">
        <w:t>La ponderazione viene applicata ai fulcri candidati e non ai singoli token della domanda.</w:t>
      </w:r>
    </w:p>
    <w:p w14:paraId="77FE4E97" w14:textId="77777777" w:rsidR="006E2739" w:rsidRPr="006E2739" w:rsidRDefault="006E2739" w:rsidP="006E2739">
      <w:r w:rsidRPr="006E2739">
        <w:t>L'ordine di apparizione nella domanda, la struttura sintattica, il target richiesto e la tipologia delle relazioni rappresentano evidenze utilizzabili nella ponderazione.</w:t>
      </w:r>
    </w:p>
    <w:p w14:paraId="7219FB2D" w14:textId="77777777" w:rsidR="006E2739" w:rsidRPr="006E2739" w:rsidRDefault="006E2739" w:rsidP="006E2739">
      <w:r w:rsidRPr="006E2739">
        <w:t>Il modello impedisce esclusioni premature e garantisce che ogni termine potenzialmente riconducibile ad una entità archivistica possa concorrere alla determinazione del fulcro.</w:t>
      </w:r>
    </w:p>
    <w:p w14:paraId="69C5E528" w14:textId="77777777" w:rsidR="006E2739" w:rsidRPr="006E2739" w:rsidRDefault="006E2739" w:rsidP="006E2739">
      <w:r w:rsidRPr="006E2739">
        <w:t>4.4.2 SearchSatisfiabilityEvaluatorV2</w:t>
      </w:r>
    </w:p>
    <w:p w14:paraId="67F51A74" w14:textId="77777777" w:rsidR="006E2739" w:rsidRPr="006E2739" w:rsidRDefault="006E2739" w:rsidP="006E2739">
      <w:r w:rsidRPr="006E2739">
        <w:t>Regole operative della Pipeline</w:t>
      </w:r>
    </w:p>
    <w:p w14:paraId="4104B5B3" w14:textId="77777777" w:rsidR="006E2739" w:rsidRPr="006E2739" w:rsidRDefault="006E2739" w:rsidP="006E2739">
      <w:r w:rsidRPr="006E2739">
        <w:t>Il componente SearchSatisfiabilityEvaluatorV2 ha il compito di verificare se la richiesta può essere soddisfatta utilizzando le informazioni presenti nell'archivio e di produrre l'Output della Pipeline previsto dalla Nota Integrata.</w:t>
      </w:r>
    </w:p>
    <w:p w14:paraId="6CBB5A88" w14:textId="77777777" w:rsidR="006E2739" w:rsidRPr="006E2739" w:rsidRDefault="006E2739" w:rsidP="006E2739">
      <w:r w:rsidRPr="006E2739">
        <w:t>Il componente non esegue la ricerca né produce direttamente la risposta.</w:t>
      </w:r>
    </w:p>
    <w:p w14:paraId="6A8D10AF" w14:textId="77777777" w:rsidR="006E2739" w:rsidRPr="006E2739" w:rsidRDefault="006E2739" w:rsidP="006E2739">
      <w:r w:rsidRPr="006E2739">
        <w:lastRenderedPageBreak/>
        <w:pict w14:anchorId="6859E509">
          <v:rect id="_x0000_i1435" style="width:498.6pt;height:.6pt" o:hralign="center" o:hrstd="t" o:hr="t" fillcolor="#a0a0a0" stroked="f"/>
        </w:pict>
      </w:r>
    </w:p>
    <w:p w14:paraId="40C5FE63" w14:textId="77777777" w:rsidR="006E2739" w:rsidRPr="006E2739" w:rsidRDefault="006E2739" w:rsidP="006E2739">
      <w:r w:rsidRPr="006E2739">
        <w:t>R1 - Principio della chiave composta</w:t>
      </w:r>
    </w:p>
    <w:p w14:paraId="06BCFCA0" w14:textId="77777777" w:rsidR="006E2739" w:rsidRPr="006E2739" w:rsidRDefault="006E2739" w:rsidP="006E2739">
      <w:r w:rsidRPr="006E2739">
        <w:t>Quando una sequenza di termini corrisponde integralmente al nome di una entità archivistica, la sequenza deve essere trattata prioritariamente come chiave univoca.</w:t>
      </w:r>
    </w:p>
    <w:p w14:paraId="1B3445BE" w14:textId="77777777" w:rsidR="006E2739" w:rsidRPr="006E2739" w:rsidRDefault="006E2739" w:rsidP="006E2739">
      <w:r w:rsidRPr="006E2739">
        <w:t>Esempio:</w:t>
      </w:r>
    </w:p>
    <w:p w14:paraId="3F6445AB" w14:textId="77777777" w:rsidR="006E2739" w:rsidRPr="006E2739" w:rsidRDefault="006E2739" w:rsidP="006E2739">
      <w:r w:rsidRPr="006E2739">
        <w:t>"trapano elettrico"</w:t>
      </w:r>
    </w:p>
    <w:p w14:paraId="04D17B14" w14:textId="77777777" w:rsidR="006E2739" w:rsidRPr="006E2739" w:rsidRDefault="006E2739" w:rsidP="006E2739">
      <w:r w:rsidRPr="006E2739">
        <w:t>deve essere valutato prioritariamente come possibile entità archivistica unica e non come somma indipendente dei termini.</w:t>
      </w:r>
    </w:p>
    <w:p w14:paraId="736B6C74" w14:textId="77777777" w:rsidR="006E2739" w:rsidRPr="006E2739" w:rsidRDefault="006E2739" w:rsidP="006E2739">
      <w:r w:rsidRPr="006E2739">
        <w:pict w14:anchorId="5BB478EE">
          <v:rect id="_x0000_i1436" style="width:498.6pt;height:.6pt" o:hralign="center" o:hrstd="t" o:hr="t" fillcolor="#a0a0a0" stroked="f"/>
        </w:pict>
      </w:r>
    </w:p>
    <w:p w14:paraId="7B2C9533" w14:textId="77777777" w:rsidR="006E2739" w:rsidRPr="006E2739" w:rsidRDefault="006E2739" w:rsidP="006E2739">
      <w:r w:rsidRPr="006E2739">
        <w:t>R2 - Nessuna esclusione preventiva dei termini</w:t>
      </w:r>
    </w:p>
    <w:p w14:paraId="7864B77D" w14:textId="77777777" w:rsidR="006E2739" w:rsidRPr="006E2739" w:rsidRDefault="006E2739" w:rsidP="006E2739">
      <w:r w:rsidRPr="006E2739">
        <w:t>Nessun termine della richiesta può essere escluso prima del completamento del riconoscimento delle entità archivistiche.</w:t>
      </w:r>
    </w:p>
    <w:p w14:paraId="4AE04140" w14:textId="77777777" w:rsidR="006E2739" w:rsidRPr="006E2739" w:rsidRDefault="006E2739" w:rsidP="006E2739">
      <w:r w:rsidRPr="006E2739">
        <w:t>Un termine apparentemente descrittivo può rappresentare un'entità effettivamente presente nell'archivio.</w:t>
      </w:r>
    </w:p>
    <w:p w14:paraId="1834246C" w14:textId="77777777" w:rsidR="006E2739" w:rsidRPr="006E2739" w:rsidRDefault="006E2739" w:rsidP="006E2739">
      <w:r w:rsidRPr="006E2739">
        <w:pict w14:anchorId="359017E1">
          <v:rect id="_x0000_i1437" style="width:498.6pt;height:.6pt" o:hralign="center" o:hrstd="t" o:hr="t" fillcolor="#a0a0a0" stroked="f"/>
        </w:pict>
      </w:r>
    </w:p>
    <w:p w14:paraId="2365F37E" w14:textId="77777777" w:rsidR="006E2739" w:rsidRPr="006E2739" w:rsidRDefault="006E2739" w:rsidP="006E2739">
      <w:r w:rsidRPr="006E2739">
        <w:t>R3 - Le evidenze derivano esclusivamente dall'archivio</w:t>
      </w:r>
    </w:p>
    <w:p w14:paraId="193ADB5A" w14:textId="77777777" w:rsidR="006E2739" w:rsidRPr="006E2739" w:rsidRDefault="006E2739" w:rsidP="006E2739">
      <w:r w:rsidRPr="006E2739">
        <w:t>La Pipeline costruisce le proprie evidenze esclusivamente sulle entità archivistiche riconosciute.</w:t>
      </w:r>
    </w:p>
    <w:p w14:paraId="01FDD67A" w14:textId="77777777" w:rsidR="006E2739" w:rsidRPr="006E2739" w:rsidRDefault="006E2739" w:rsidP="006E2739">
      <w:r w:rsidRPr="006E2739">
        <w:t>Il numero di parole presenti nella richiesta e il numero delle entità riconosciute costituiscono grandezze indipendenti.</w:t>
      </w:r>
    </w:p>
    <w:p w14:paraId="0219C471" w14:textId="77777777" w:rsidR="006E2739" w:rsidRPr="006E2739" w:rsidRDefault="006E2739" w:rsidP="006E2739">
      <w:r w:rsidRPr="006E2739">
        <w:pict w14:anchorId="73F0EF46">
          <v:rect id="_x0000_i1438" style="width:498.6pt;height:.6pt" o:hralign="center" o:hrstd="t" o:hr="t" fillcolor="#a0a0a0" stroked="f"/>
        </w:pict>
      </w:r>
    </w:p>
    <w:p w14:paraId="3191C66C" w14:textId="77777777" w:rsidR="006E2739" w:rsidRPr="006E2739" w:rsidRDefault="006E2739" w:rsidP="006E2739">
      <w:r w:rsidRPr="006E2739">
        <w:t>R4 - Assenza della categoria "Attributo"</w:t>
      </w:r>
    </w:p>
    <w:p w14:paraId="4075DD85" w14:textId="77777777" w:rsidR="006E2739" w:rsidRPr="006E2739" w:rsidRDefault="006E2739" w:rsidP="006E2739">
      <w:r w:rsidRPr="006E2739">
        <w:t>Ai fini della Pipeline non esiste una categoria archivistica denominata "Attributo".</w:t>
      </w:r>
    </w:p>
    <w:p w14:paraId="04C003AC" w14:textId="77777777" w:rsidR="006E2739" w:rsidRPr="006E2739" w:rsidRDefault="006E2739" w:rsidP="006E2739">
      <w:r w:rsidRPr="006E2739">
        <w:t>Elementi quali colore, materiale, marca, dimensione e caratteristiche analoghe costituiscono esclusivamente indizi interpretativi, salvo che coincidano con entità archivistiche effettivamente censite.</w:t>
      </w:r>
    </w:p>
    <w:p w14:paraId="5559947B" w14:textId="77777777" w:rsidR="006E2739" w:rsidRPr="006E2739" w:rsidRDefault="006E2739" w:rsidP="006E2739">
      <w:r w:rsidRPr="006E2739">
        <w:pict w14:anchorId="7D1836C7">
          <v:rect id="_x0000_i1439" style="width:498.6pt;height:.6pt" o:hralign="center" o:hrstd="t" o:hr="t" fillcolor="#a0a0a0" stroked="f"/>
        </w:pict>
      </w:r>
    </w:p>
    <w:p w14:paraId="68A218F5" w14:textId="77777777" w:rsidR="006E2739" w:rsidRPr="006E2739" w:rsidRDefault="006E2739" w:rsidP="006E2739">
      <w:r w:rsidRPr="006E2739">
        <w:t>R5 - Entità Core</w:t>
      </w:r>
    </w:p>
    <w:p w14:paraId="2DA46CE3" w14:textId="77777777" w:rsidR="006E2739" w:rsidRPr="006E2739" w:rsidRDefault="006E2739" w:rsidP="006E2739">
      <w:r w:rsidRPr="006E2739">
        <w:t>Le uniche entità core riconosciute sono:</w:t>
      </w:r>
    </w:p>
    <w:p w14:paraId="17F1F9F0" w14:textId="77777777" w:rsidR="006E2739" w:rsidRPr="006E2739" w:rsidRDefault="006E2739" w:rsidP="006E2739">
      <w:r w:rsidRPr="006E2739">
        <w:t xml:space="preserve">OBJECT </w:t>
      </w:r>
    </w:p>
    <w:p w14:paraId="390E2BE1" w14:textId="77777777" w:rsidR="006E2739" w:rsidRPr="006E2739" w:rsidRDefault="006E2739" w:rsidP="006E2739">
      <w:r w:rsidRPr="006E2739">
        <w:t xml:space="preserve">BOX </w:t>
      </w:r>
    </w:p>
    <w:p w14:paraId="6FB61959" w14:textId="77777777" w:rsidR="006E2739" w:rsidRPr="006E2739" w:rsidRDefault="006E2739" w:rsidP="006E2739">
      <w:r w:rsidRPr="006E2739">
        <w:t xml:space="preserve">LOCATION </w:t>
      </w:r>
    </w:p>
    <w:p w14:paraId="37F75788" w14:textId="77777777" w:rsidR="006E2739" w:rsidRPr="006E2739" w:rsidRDefault="006E2739" w:rsidP="006E2739">
      <w:r w:rsidRPr="006E2739">
        <w:t xml:space="preserve">CATEGORY </w:t>
      </w:r>
    </w:p>
    <w:p w14:paraId="26E5BAF9" w14:textId="77777777" w:rsidR="006E2739" w:rsidRPr="006E2739" w:rsidRDefault="006E2739" w:rsidP="006E2739">
      <w:r w:rsidRPr="006E2739">
        <w:t>Le entità core costituiscono la base per la costruzione del percorso archivistico.</w:t>
      </w:r>
    </w:p>
    <w:p w14:paraId="5642AFA2" w14:textId="77777777" w:rsidR="006E2739" w:rsidRPr="006E2739" w:rsidRDefault="006E2739" w:rsidP="006E2739">
      <w:r w:rsidRPr="006E2739">
        <w:pict w14:anchorId="24FA754B">
          <v:rect id="_x0000_i1440" style="width:498.6pt;height:.6pt" o:hralign="center" o:hrstd="t" o:hr="t" fillcolor="#a0a0a0" stroked="f"/>
        </w:pict>
      </w:r>
    </w:p>
    <w:p w14:paraId="5758B723" w14:textId="77777777" w:rsidR="006E2739" w:rsidRPr="006E2739" w:rsidRDefault="006E2739" w:rsidP="006E2739">
      <w:r w:rsidRPr="006E2739">
        <w:t>R6 - Fulcro</w:t>
      </w:r>
    </w:p>
    <w:p w14:paraId="01769907" w14:textId="77777777" w:rsidR="006E2739" w:rsidRPr="006E2739" w:rsidRDefault="006E2739" w:rsidP="006E2739">
      <w:r w:rsidRPr="006E2739">
        <w:lastRenderedPageBreak/>
        <w:t>Il Fulcro rappresenta l'obiettivo informativo della richiesta.</w:t>
      </w:r>
    </w:p>
    <w:p w14:paraId="3DD956D1" w14:textId="77777777" w:rsidR="006E2739" w:rsidRPr="006E2739" w:rsidRDefault="006E2739" w:rsidP="006E2739">
      <w:r w:rsidRPr="006E2739">
        <w:t>Il Fulcro viene utilizzato esclusivamente per:</w:t>
      </w:r>
    </w:p>
    <w:p w14:paraId="55E46F62" w14:textId="77777777" w:rsidR="006E2739" w:rsidRPr="006E2739" w:rsidRDefault="006E2739" w:rsidP="006E2739">
      <w:r w:rsidRPr="006E2739">
        <w:t xml:space="preserve">interpretare la richiesta; </w:t>
      </w:r>
    </w:p>
    <w:p w14:paraId="3791F7A4" w14:textId="77777777" w:rsidR="006E2739" w:rsidRPr="006E2739" w:rsidRDefault="006E2739" w:rsidP="006E2739">
      <w:r w:rsidRPr="006E2739">
        <w:t xml:space="preserve">costruire il percorso archivistico; </w:t>
      </w:r>
    </w:p>
    <w:p w14:paraId="75D61DC6" w14:textId="77777777" w:rsidR="006E2739" w:rsidRPr="006E2739" w:rsidRDefault="006E2739" w:rsidP="006E2739">
      <w:r w:rsidRPr="006E2739">
        <w:t xml:space="preserve">gestire eventuali ambiguità. </w:t>
      </w:r>
    </w:p>
    <w:p w14:paraId="324134E9" w14:textId="77777777" w:rsidR="006E2739" w:rsidRPr="006E2739" w:rsidRDefault="006E2739" w:rsidP="006E2739">
      <w:r w:rsidRPr="006E2739">
        <w:t>Il Fulcro non determina direttamente la classificazione della richiesta né il routing.</w:t>
      </w:r>
    </w:p>
    <w:p w14:paraId="0A978B6A" w14:textId="77777777" w:rsidR="006E2739" w:rsidRPr="006E2739" w:rsidRDefault="006E2739" w:rsidP="006E2739">
      <w:r w:rsidRPr="006E2739">
        <w:pict w14:anchorId="3772819C">
          <v:rect id="_x0000_i1441" style="width:498.6pt;height:.6pt" o:hralign="center" o:hrstd="t" o:hr="t" fillcolor="#a0a0a0" stroked="f"/>
        </w:pict>
      </w:r>
    </w:p>
    <w:p w14:paraId="72CC20E5" w14:textId="77777777" w:rsidR="006E2739" w:rsidRPr="006E2739" w:rsidRDefault="006E2739" w:rsidP="006E2739">
      <w:r w:rsidRPr="006E2739">
        <w:t>R7 - Distinzione tra Entità Core e Fulcro</w:t>
      </w:r>
    </w:p>
    <w:p w14:paraId="1C16E4A9" w14:textId="77777777" w:rsidR="006E2739" w:rsidRPr="006E2739" w:rsidRDefault="006E2739" w:rsidP="006E2739">
      <w:r w:rsidRPr="006E2739">
        <w:t>Le Entità Core rappresentano gli elementi archivistici riconosciuti.</w:t>
      </w:r>
    </w:p>
    <w:p w14:paraId="354ED76D" w14:textId="77777777" w:rsidR="006E2739" w:rsidRPr="006E2739" w:rsidRDefault="006E2739" w:rsidP="006E2739">
      <w:r w:rsidRPr="006E2739">
        <w:t>Il Fulcro rappresenta invece il risultato archivistico verso il quale deve convergere la risposta.</w:t>
      </w:r>
    </w:p>
    <w:p w14:paraId="2CAB34A2" w14:textId="77777777" w:rsidR="006E2739" w:rsidRPr="006E2739" w:rsidRDefault="006E2739" w:rsidP="006E2739">
      <w:r w:rsidRPr="006E2739">
        <w:t>Esempio:</w:t>
      </w:r>
    </w:p>
    <w:p w14:paraId="3F0F01FE" w14:textId="77777777" w:rsidR="006E2739" w:rsidRPr="006E2739" w:rsidRDefault="006E2739" w:rsidP="006E2739">
      <w:r w:rsidRPr="006E2739">
        <w:t>"In quale contenitore si trova il trapano?"</w:t>
      </w:r>
    </w:p>
    <w:p w14:paraId="3DCC50A1" w14:textId="77777777" w:rsidR="006E2739" w:rsidRPr="006E2739" w:rsidRDefault="006E2739" w:rsidP="006E2739">
      <w:r w:rsidRPr="006E2739">
        <w:t>Entità Core riconosciuta:</w:t>
      </w:r>
    </w:p>
    <w:p w14:paraId="623E04C8" w14:textId="77777777" w:rsidR="006E2739" w:rsidRPr="006E2739" w:rsidRDefault="006E2739" w:rsidP="006E2739">
      <w:r w:rsidRPr="006E2739">
        <w:t>OBJECT</w:t>
      </w:r>
    </w:p>
    <w:p w14:paraId="004A53C3" w14:textId="77777777" w:rsidR="006E2739" w:rsidRPr="006E2739" w:rsidRDefault="006E2739" w:rsidP="006E2739">
      <w:r w:rsidRPr="006E2739">
        <w:t>Fulcro:</w:t>
      </w:r>
    </w:p>
    <w:p w14:paraId="3E7C10EB" w14:textId="77777777" w:rsidR="006E2739" w:rsidRPr="006E2739" w:rsidRDefault="006E2739" w:rsidP="006E2739">
      <w:r w:rsidRPr="006E2739">
        <w:t>BOX</w:t>
      </w:r>
    </w:p>
    <w:p w14:paraId="38A1E03D" w14:textId="77777777" w:rsidR="006E2739" w:rsidRPr="006E2739" w:rsidRDefault="006E2739" w:rsidP="006E2739">
      <w:r w:rsidRPr="006E2739">
        <w:pict w14:anchorId="3EE2FC76">
          <v:rect id="_x0000_i1442" style="width:498.6pt;height:.6pt" o:hralign="center" o:hrstd="t" o:hr="t" fillcolor="#a0a0a0" stroked="f"/>
        </w:pict>
      </w:r>
    </w:p>
    <w:p w14:paraId="3524565C" w14:textId="77777777" w:rsidR="006E2739" w:rsidRPr="006E2739" w:rsidRDefault="006E2739" w:rsidP="006E2739">
      <w:r w:rsidRPr="006E2739">
        <w:t>R8 - Prevalenza delle evidenze archivistiche</w:t>
      </w:r>
    </w:p>
    <w:p w14:paraId="4E11C4DD" w14:textId="77777777" w:rsidR="006E2739" w:rsidRPr="006E2739" w:rsidRDefault="006E2739" w:rsidP="006E2739">
      <w:r w:rsidRPr="006E2739">
        <w:t>La costruzione del percorso archivistico deve basarsi esclusivamente sulle entità effettivamente riconosciute nell'archivio.</w:t>
      </w:r>
    </w:p>
    <w:p w14:paraId="1ABA2A07" w14:textId="77777777" w:rsidR="006E2739" w:rsidRPr="006E2739" w:rsidRDefault="006E2739" w:rsidP="006E2739">
      <w:r w:rsidRPr="006E2739">
        <w:t>Il significato grammaticale o semantico di un termine non costituisce evidenza sufficiente.</w:t>
      </w:r>
    </w:p>
    <w:p w14:paraId="72EB1CEA" w14:textId="77777777" w:rsidR="006E2739" w:rsidRPr="006E2739" w:rsidRDefault="006E2739" w:rsidP="006E2739">
      <w:r w:rsidRPr="006E2739">
        <w:pict w14:anchorId="24FC1CF3">
          <v:rect id="_x0000_i1443" style="width:498.6pt;height:.6pt" o:hralign="center" o:hrstd="t" o:hr="t" fillcolor="#a0a0a0" stroked="f"/>
        </w:pict>
      </w:r>
    </w:p>
    <w:p w14:paraId="40C13D0F" w14:textId="77777777" w:rsidR="006E2739" w:rsidRPr="006E2739" w:rsidRDefault="006E2739" w:rsidP="006E2739">
      <w:r w:rsidRPr="006E2739">
        <w:t>R9 - Costruzione del percorso archivistico</w:t>
      </w:r>
    </w:p>
    <w:p w14:paraId="5050529F" w14:textId="77777777" w:rsidR="006E2739" w:rsidRPr="006E2739" w:rsidRDefault="006E2739" w:rsidP="006E2739">
      <w:r w:rsidRPr="006E2739">
        <w:t>Il percorso archivistico viene costruito utilizzando:</w:t>
      </w:r>
    </w:p>
    <w:p w14:paraId="347E865D" w14:textId="77777777" w:rsidR="006E2739" w:rsidRPr="006E2739" w:rsidRDefault="006E2739" w:rsidP="006E2739">
      <w:r w:rsidRPr="006E2739">
        <w:t xml:space="preserve">Entità Core; </w:t>
      </w:r>
    </w:p>
    <w:p w14:paraId="74F56723" w14:textId="77777777" w:rsidR="006E2739" w:rsidRPr="006E2739" w:rsidRDefault="006E2739" w:rsidP="006E2739">
      <w:r w:rsidRPr="006E2739">
        <w:t xml:space="preserve">Fulcro; </w:t>
      </w:r>
    </w:p>
    <w:p w14:paraId="0582A341" w14:textId="77777777" w:rsidR="006E2739" w:rsidRPr="006E2739" w:rsidRDefault="006E2739" w:rsidP="006E2739">
      <w:r w:rsidRPr="006E2739">
        <w:t xml:space="preserve">relazioni archivistiche ufficiali. </w:t>
      </w:r>
    </w:p>
    <w:p w14:paraId="7FBD99B3" w14:textId="77777777" w:rsidR="006E2739" w:rsidRPr="006E2739" w:rsidRDefault="006E2739" w:rsidP="006E2739">
      <w:r w:rsidRPr="006E2739">
        <w:t>Le sole relazioni ammesse sono:</w:t>
      </w:r>
    </w:p>
    <w:p w14:paraId="27BE64DC" w14:textId="77777777" w:rsidR="006E2739" w:rsidRPr="006E2739" w:rsidRDefault="006E2739" w:rsidP="006E2739">
      <w:r w:rsidRPr="006E2739">
        <w:t xml:space="preserve">OBJECT </w:t>
      </w:r>
      <w:r w:rsidRPr="006E2739">
        <w:rPr>
          <w:rFonts w:ascii="Cambria Math" w:hAnsi="Cambria Math" w:cs="Cambria Math"/>
        </w:rPr>
        <w:t>⇄</w:t>
      </w:r>
      <w:r w:rsidRPr="006E2739">
        <w:t xml:space="preserve"> BOX </w:t>
      </w:r>
    </w:p>
    <w:p w14:paraId="4E301713" w14:textId="77777777" w:rsidR="006E2739" w:rsidRPr="006E2739" w:rsidRDefault="006E2739" w:rsidP="006E2739">
      <w:r w:rsidRPr="006E2739">
        <w:t xml:space="preserve">BOX </w:t>
      </w:r>
      <w:r w:rsidRPr="006E2739">
        <w:rPr>
          <w:rFonts w:ascii="Cambria Math" w:hAnsi="Cambria Math" w:cs="Cambria Math"/>
        </w:rPr>
        <w:t>⇄</w:t>
      </w:r>
      <w:r w:rsidRPr="006E2739">
        <w:t xml:space="preserve"> LOCATION </w:t>
      </w:r>
    </w:p>
    <w:p w14:paraId="25F214DD" w14:textId="77777777" w:rsidR="006E2739" w:rsidRPr="006E2739" w:rsidRDefault="006E2739" w:rsidP="006E2739">
      <w:r w:rsidRPr="006E2739">
        <w:t xml:space="preserve">BOX </w:t>
      </w:r>
      <w:r w:rsidRPr="006E2739">
        <w:rPr>
          <w:rFonts w:ascii="Cambria Math" w:hAnsi="Cambria Math" w:cs="Cambria Math"/>
        </w:rPr>
        <w:t>⇄</w:t>
      </w:r>
      <w:r w:rsidRPr="006E2739">
        <w:t xml:space="preserve"> CATEGORY </w:t>
      </w:r>
    </w:p>
    <w:p w14:paraId="53171769" w14:textId="77777777" w:rsidR="006E2739" w:rsidRPr="006E2739" w:rsidRDefault="006E2739" w:rsidP="006E2739">
      <w:r w:rsidRPr="006E2739">
        <w:pict w14:anchorId="76EF6732">
          <v:rect id="_x0000_i1444" style="width:498.6pt;height:.6pt" o:hralign="center" o:hrstd="t" o:hr="t" fillcolor="#a0a0a0" stroked="f"/>
        </w:pict>
      </w:r>
    </w:p>
    <w:p w14:paraId="37E9E8AB" w14:textId="77777777" w:rsidR="006E2739" w:rsidRPr="006E2739" w:rsidRDefault="006E2739" w:rsidP="006E2739">
      <w:r w:rsidRPr="006E2739">
        <w:lastRenderedPageBreak/>
        <w:t>R10 - Trasformazione Archivistica</w:t>
      </w:r>
    </w:p>
    <w:p w14:paraId="238FB393" w14:textId="77777777" w:rsidR="006E2739" w:rsidRPr="006E2739" w:rsidRDefault="006E2739" w:rsidP="006E2739">
      <w:r w:rsidRPr="006E2739">
        <w:t>Completato il percorso archivistico, la Pipeline individua la Trasformazione Archivistica.</w:t>
      </w:r>
    </w:p>
    <w:p w14:paraId="5AE8E4DE" w14:textId="77777777" w:rsidR="006E2739" w:rsidRPr="006E2739" w:rsidRDefault="006E2739" w:rsidP="006E2739">
      <w:r w:rsidRPr="006E2739">
        <w:t>La Trasformazione Archivistica costituisce il risultato logico della navigazione ed è utilizzata dalle fasi successive della Pipeline.</w:t>
      </w:r>
    </w:p>
    <w:p w14:paraId="33A10A04" w14:textId="77777777" w:rsidR="006E2739" w:rsidRPr="006E2739" w:rsidRDefault="006E2739" w:rsidP="006E2739">
      <w:r w:rsidRPr="006E2739">
        <w:pict w14:anchorId="5956EFF5">
          <v:rect id="_x0000_i1445" style="width:498.6pt;height:.6pt" o:hralign="center" o:hrstd="t" o:hr="t" fillcolor="#a0a0a0" stroked="f"/>
        </w:pict>
      </w:r>
    </w:p>
    <w:p w14:paraId="440A0E79" w14:textId="77777777" w:rsidR="006E2739" w:rsidRPr="006E2739" w:rsidRDefault="006E2739" w:rsidP="006E2739">
      <w:r w:rsidRPr="006E2739">
        <w:t>R11 - Valutazione della soddisfacibilità</w:t>
      </w:r>
    </w:p>
    <w:p w14:paraId="50DA1BB0" w14:textId="77777777" w:rsidR="006E2739" w:rsidRPr="006E2739" w:rsidRDefault="006E2739" w:rsidP="006E2739">
      <w:r w:rsidRPr="006E2739">
        <w:t>La soddisfacibilità viene determinata esclusivamente dopo:</w:t>
      </w:r>
    </w:p>
    <w:p w14:paraId="5A64FFB5" w14:textId="77777777" w:rsidR="006E2739" w:rsidRPr="006E2739" w:rsidRDefault="006E2739" w:rsidP="006E2739">
      <w:r w:rsidRPr="006E2739">
        <w:t xml:space="preserve">riconoscimento delle Entità Core; </w:t>
      </w:r>
    </w:p>
    <w:p w14:paraId="6FB2BB9C" w14:textId="77777777" w:rsidR="006E2739" w:rsidRPr="006E2739" w:rsidRDefault="006E2739" w:rsidP="006E2739">
      <w:r w:rsidRPr="006E2739">
        <w:t xml:space="preserve">individuazione del Fulcro; </w:t>
      </w:r>
    </w:p>
    <w:p w14:paraId="36D44F5A" w14:textId="77777777" w:rsidR="006E2739" w:rsidRPr="006E2739" w:rsidRDefault="006E2739" w:rsidP="006E2739">
      <w:r w:rsidRPr="006E2739">
        <w:t xml:space="preserve">costruzione del percorso archivistico; </w:t>
      </w:r>
    </w:p>
    <w:p w14:paraId="09F4F6F5" w14:textId="77777777" w:rsidR="006E2739" w:rsidRPr="006E2739" w:rsidRDefault="006E2739" w:rsidP="006E2739">
      <w:r w:rsidRPr="006E2739">
        <w:t xml:space="preserve">individuazione della Trasformazione Archivistica. </w:t>
      </w:r>
    </w:p>
    <w:p w14:paraId="15B2BE84" w14:textId="77777777" w:rsidR="006E2739" w:rsidRPr="006E2739" w:rsidRDefault="006E2739" w:rsidP="006E2739">
      <w:r w:rsidRPr="006E2739">
        <w:t>Nessuna singola evidenza può determinarla autonomamente.</w:t>
      </w:r>
    </w:p>
    <w:p w14:paraId="0543998F" w14:textId="77777777" w:rsidR="006E2739" w:rsidRPr="006E2739" w:rsidRDefault="006E2739" w:rsidP="006E2739">
      <w:r w:rsidRPr="006E2739">
        <w:pict w14:anchorId="77408183">
          <v:rect id="_x0000_i1446" style="width:498.6pt;height:.6pt" o:hralign="center" o:hrstd="t" o:hr="t" fillcolor="#a0a0a0" stroked="f"/>
        </w:pict>
      </w:r>
    </w:p>
    <w:p w14:paraId="0D66C0FE" w14:textId="77777777" w:rsidR="006E2739" w:rsidRPr="006E2739" w:rsidRDefault="006E2739" w:rsidP="006E2739">
      <w:r w:rsidRPr="006E2739">
        <w:t>R12 - Query Archivistica</w:t>
      </w:r>
    </w:p>
    <w:p w14:paraId="3A069309" w14:textId="77777777" w:rsidR="006E2739" w:rsidRPr="006E2739" w:rsidRDefault="006E2739" w:rsidP="006E2739">
      <w:r w:rsidRPr="006E2739">
        <w:t>Quando la richiesta non è soddisfacibile mediante la sola navigazione archivistica, la Pipeline produce una Query Archivistica.</w:t>
      </w:r>
    </w:p>
    <w:p w14:paraId="2943940B" w14:textId="77777777" w:rsidR="006E2739" w:rsidRPr="006E2739" w:rsidRDefault="006E2739" w:rsidP="006E2739">
      <w:r w:rsidRPr="006E2739">
        <w:t>La Query Archivistica rappresenta l'output logico destinato al componente incaricato dell'interrogazione archivistica.</w:t>
      </w:r>
    </w:p>
    <w:p w14:paraId="20932052" w14:textId="77777777" w:rsidR="006E2739" w:rsidRPr="006E2739" w:rsidRDefault="006E2739" w:rsidP="006E2739">
      <w:r w:rsidRPr="006E2739">
        <w:pict w14:anchorId="00B573EF">
          <v:rect id="_x0000_i1447" style="width:498.6pt;height:.6pt" o:hralign="center" o:hrstd="t" o:hr="t" fillcolor="#a0a0a0" stroked="f"/>
        </w:pict>
      </w:r>
    </w:p>
    <w:p w14:paraId="474BB7B7" w14:textId="77777777" w:rsidR="006E2739" w:rsidRPr="006E2739" w:rsidRDefault="006E2739" w:rsidP="006E2739">
      <w:r w:rsidRPr="006E2739">
        <w:t>R13 - Neutralità morfologica</w:t>
      </w:r>
    </w:p>
    <w:p w14:paraId="3ED3BDB9" w14:textId="77777777" w:rsidR="006E2739" w:rsidRPr="006E2739" w:rsidRDefault="006E2739" w:rsidP="006E2739">
      <w:r w:rsidRPr="006E2739">
        <w:t>Gli indicatori lessicali devono essere registrati esclusivamente nella forma canonica.</w:t>
      </w:r>
    </w:p>
    <w:p w14:paraId="5C223EAB" w14:textId="77777777" w:rsidR="006E2739" w:rsidRPr="006E2739" w:rsidRDefault="006E2739" w:rsidP="006E2739">
      <w:r w:rsidRPr="006E2739">
        <w:t>La gestione delle varianti linguistiche è demandata alla fase di normalizzazione.</w:t>
      </w:r>
    </w:p>
    <w:p w14:paraId="28CB0582" w14:textId="77777777" w:rsidR="006E2739" w:rsidRPr="006E2739" w:rsidRDefault="006E2739" w:rsidP="006E2739">
      <w:r w:rsidRPr="006E2739">
        <w:t>Le matrici devono pertanto contenere esclusivamente i termini canonici.</w:t>
      </w:r>
    </w:p>
    <w:p w14:paraId="0F9F0879" w14:textId="77777777" w:rsidR="006E2739" w:rsidRPr="006E2739" w:rsidRDefault="006E2739" w:rsidP="006E2739">
      <w:r w:rsidRPr="006E2739">
        <w:pict w14:anchorId="4C2D3652">
          <v:rect id="_x0000_i1448" style="width:498.6pt;height:.6pt" o:hralign="center" o:hrstd="t" o:hr="t" fillcolor="#a0a0a0" stroked="f"/>
        </w:pict>
      </w:r>
    </w:p>
    <w:p w14:paraId="6314BEEE" w14:textId="77777777" w:rsidR="006E2739" w:rsidRPr="006E2739" w:rsidRDefault="006E2739" w:rsidP="006E2739">
      <w:r w:rsidRPr="006E2739">
        <w:t>R14 - Costruzione degli indicatori</w:t>
      </w:r>
    </w:p>
    <w:p w14:paraId="2DED9A69" w14:textId="77777777" w:rsidR="006E2739" w:rsidRPr="006E2739" w:rsidRDefault="006E2739" w:rsidP="006E2739">
      <w:r w:rsidRPr="006E2739">
        <w:t>Gli indicatori devono essere costruiti mediante la combinazione di:</w:t>
      </w:r>
    </w:p>
    <w:p w14:paraId="0F4981D8" w14:textId="77777777" w:rsidR="006E2739" w:rsidRPr="006E2739" w:rsidRDefault="006E2739" w:rsidP="006E2739">
      <w:r w:rsidRPr="006E2739">
        <w:t xml:space="preserve">perifrasi qualificanti; </w:t>
      </w:r>
    </w:p>
    <w:p w14:paraId="1206EAD4" w14:textId="77777777" w:rsidR="006E2739" w:rsidRPr="006E2739" w:rsidRDefault="006E2739" w:rsidP="006E2739">
      <w:r w:rsidRPr="006E2739">
        <w:t xml:space="preserve">alias delle Entità Core. </w:t>
      </w:r>
    </w:p>
    <w:p w14:paraId="2E6B72B3" w14:textId="77777777" w:rsidR="006E2739" w:rsidRPr="006E2739" w:rsidRDefault="006E2739" w:rsidP="006E2739">
      <w:r w:rsidRPr="006E2739">
        <w:t>Le perifrasi isolate non costituiscono evidenza sufficiente per:</w:t>
      </w:r>
    </w:p>
    <w:p w14:paraId="6B1C12E5" w14:textId="77777777" w:rsidR="006E2739" w:rsidRPr="006E2739" w:rsidRDefault="006E2739" w:rsidP="006E2739">
      <w:r w:rsidRPr="006E2739">
        <w:t xml:space="preserve">riconoscere Entità Core; </w:t>
      </w:r>
    </w:p>
    <w:p w14:paraId="2F0DBB2D" w14:textId="77777777" w:rsidR="006E2739" w:rsidRPr="006E2739" w:rsidRDefault="006E2739" w:rsidP="006E2739">
      <w:r w:rsidRPr="006E2739">
        <w:t xml:space="preserve">individuare il Fulcro; </w:t>
      </w:r>
    </w:p>
    <w:p w14:paraId="3CD27B0C" w14:textId="77777777" w:rsidR="006E2739" w:rsidRPr="006E2739" w:rsidRDefault="006E2739" w:rsidP="006E2739">
      <w:r w:rsidRPr="006E2739">
        <w:t xml:space="preserve">costruire il percorso archivistico; </w:t>
      </w:r>
    </w:p>
    <w:p w14:paraId="71C7630F" w14:textId="77777777" w:rsidR="006E2739" w:rsidRPr="006E2739" w:rsidRDefault="006E2739" w:rsidP="006E2739">
      <w:r w:rsidRPr="006E2739">
        <w:t xml:space="preserve">determinare la Trasformazione Archivistica. </w:t>
      </w:r>
    </w:p>
    <w:p w14:paraId="09301F47" w14:textId="77777777" w:rsidR="006E2739" w:rsidRPr="006E2739" w:rsidRDefault="006E2739" w:rsidP="006E2739">
      <w:r w:rsidRPr="006E2739">
        <w:lastRenderedPageBreak/>
        <w:pict w14:anchorId="7D89BEDA">
          <v:rect id="_x0000_i1449" style="width:498.6pt;height:.6pt" o:hralign="center" o:hrstd="t" o:hr="t" fillcolor="#a0a0a0" stroked="f"/>
        </w:pict>
      </w:r>
    </w:p>
    <w:p w14:paraId="162C9EC4" w14:textId="77777777" w:rsidR="006E2739" w:rsidRPr="006E2739" w:rsidRDefault="006E2739" w:rsidP="006E2739">
      <w:r w:rsidRPr="006E2739">
        <w:t>R15 - Gestione delle ambiguità</w:t>
      </w:r>
    </w:p>
    <w:p w14:paraId="48D392FA" w14:textId="77777777" w:rsidR="006E2739" w:rsidRPr="006E2739" w:rsidRDefault="006E2739" w:rsidP="006E2739">
      <w:r w:rsidRPr="006E2739">
        <w:t>Quando più interpretazioni archivistiche risultano plausibili e la Pipeline non dispone di evidenze sufficienti per individuare una Trasformazione Archivistica dominante, deve essere attivata la chiarificazione prevista dalla Regola R19 della Nota Integrata.</w:t>
      </w:r>
    </w:p>
    <w:p w14:paraId="77BA6F7C" w14:textId="77777777" w:rsidR="006E2739" w:rsidRPr="006E2739" w:rsidRDefault="006E2739" w:rsidP="006E2739">
      <w:r w:rsidRPr="006E2739">
        <w:t>È vietato selezionare automaticamente una interpretazione.</w:t>
      </w:r>
    </w:p>
    <w:p w14:paraId="4653F31D" w14:textId="77777777" w:rsidR="006E2739" w:rsidRPr="006E2739" w:rsidRDefault="006E2739" w:rsidP="006E2739">
      <w:r w:rsidRPr="006E2739">
        <w:pict w14:anchorId="286BBF69">
          <v:rect id="_x0000_i1450" style="width:498.6pt;height:.6pt" o:hralign="center" o:hrstd="t" o:hr="t" fillcolor="#a0a0a0" stroked="f"/>
        </w:pict>
      </w:r>
    </w:p>
    <w:p w14:paraId="1DA27E2C" w14:textId="77777777" w:rsidR="006E2739" w:rsidRPr="006E2739" w:rsidRDefault="006E2739" w:rsidP="006E2739">
      <w:r w:rsidRPr="006E2739">
        <w:t>R16 - Routing</w:t>
      </w:r>
    </w:p>
    <w:p w14:paraId="7DCF2144" w14:textId="77777777" w:rsidR="006E2739" w:rsidRPr="006E2739" w:rsidRDefault="006E2739" w:rsidP="006E2739">
      <w:r w:rsidRPr="006E2739">
        <w:t>Il Routing viene effettuato esclusivamente sulla base dell'Output della Pipeline.</w:t>
      </w:r>
    </w:p>
    <w:p w14:paraId="0E3C3241" w14:textId="77777777" w:rsidR="006E2739" w:rsidRPr="006E2739" w:rsidRDefault="006E2739" w:rsidP="006E2739">
      <w:r w:rsidRPr="006E2739">
        <w:t>La Pipeline distingue due sole modalità operative:</w:t>
      </w:r>
    </w:p>
    <w:p w14:paraId="3660A787" w14:textId="77777777" w:rsidR="006E2739" w:rsidRPr="006E2739" w:rsidRDefault="006E2739" w:rsidP="006E2739">
      <w:r w:rsidRPr="006E2739">
        <w:t xml:space="preserve">Navigazione Archivistica; </w:t>
      </w:r>
    </w:p>
    <w:p w14:paraId="3507BD8F" w14:textId="77777777" w:rsidR="006E2739" w:rsidRPr="006E2739" w:rsidRDefault="006E2739" w:rsidP="006E2739">
      <w:r w:rsidRPr="006E2739">
        <w:t xml:space="preserve">Interrogazione Archivistica. </w:t>
      </w:r>
    </w:p>
    <w:p w14:paraId="04FFF6C9" w14:textId="77777777" w:rsidR="006E2739" w:rsidRPr="006E2739" w:rsidRDefault="006E2739" w:rsidP="006E2739">
      <w:r w:rsidRPr="006E2739">
        <w:t>La modalità di implementazione dei componenti destinatari non costituisce parte delle presenti regole.</w:t>
      </w:r>
    </w:p>
    <w:p w14:paraId="6AAB3CB5" w14:textId="77777777" w:rsidR="006E2739" w:rsidRPr="006E2739" w:rsidRDefault="006E2739" w:rsidP="006E2739">
      <w:r w:rsidRPr="006E2739">
        <w:pict w14:anchorId="489AEFB1">
          <v:rect id="_x0000_i1451" style="width:498.6pt;height:.6pt" o:hralign="center" o:hrstd="t" o:hr="t" fillcolor="#a0a0a0" stroked="f"/>
        </w:pict>
      </w:r>
    </w:p>
    <w:p w14:paraId="4644D4BA" w14:textId="77777777" w:rsidR="006E2739" w:rsidRPr="006E2739" w:rsidRDefault="006E2739" w:rsidP="006E2739">
      <w:r w:rsidRPr="006E2739">
        <w:t>Principi vincolanti</w:t>
      </w:r>
    </w:p>
    <w:p w14:paraId="59A1CFC4" w14:textId="77777777" w:rsidR="006E2739" w:rsidRPr="006E2739" w:rsidRDefault="006E2739" w:rsidP="006E2739">
      <w:r w:rsidRPr="006E2739">
        <w:t>Restano sempre validi i seguenti principi:</w:t>
      </w:r>
    </w:p>
    <w:p w14:paraId="2FAC7722" w14:textId="77777777" w:rsidR="006E2739" w:rsidRPr="006E2739" w:rsidRDefault="006E2739" w:rsidP="006E2739">
      <w:r w:rsidRPr="006E2739">
        <w:t xml:space="preserve">nessuna decisione può essere assunta sulla base di un singolo indizio; </w:t>
      </w:r>
    </w:p>
    <w:p w14:paraId="06632088" w14:textId="77777777" w:rsidR="006E2739" w:rsidRPr="006E2739" w:rsidRDefault="006E2739" w:rsidP="006E2739">
      <w:r w:rsidRPr="006E2739">
        <w:t xml:space="preserve">il Fulcro guida esclusivamente la costruzione del percorso archivistico; </w:t>
      </w:r>
    </w:p>
    <w:p w14:paraId="23E3B855" w14:textId="77777777" w:rsidR="006E2739" w:rsidRPr="006E2739" w:rsidRDefault="006E2739" w:rsidP="006E2739">
      <w:r w:rsidRPr="006E2739">
        <w:t xml:space="preserve">la Trasformazione Archivistica rappresenta il riferimento logico della richiesta; </w:t>
      </w:r>
    </w:p>
    <w:p w14:paraId="72234DD2" w14:textId="77777777" w:rsidR="006E2739" w:rsidRPr="006E2739" w:rsidRDefault="006E2739" w:rsidP="006E2739">
      <w:r w:rsidRPr="006E2739">
        <w:t xml:space="preserve">la Query Archivistica viene prodotta solo quando la navigazione archivistica non è sufficiente; </w:t>
      </w:r>
    </w:p>
    <w:p w14:paraId="4F6D734A" w14:textId="77777777" w:rsidR="006E2739" w:rsidRPr="006E2739" w:rsidRDefault="006E2739" w:rsidP="006E2739">
      <w:r w:rsidRPr="006E2739">
        <w:t xml:space="preserve">la classificazione e l'elaborazione della risposta costituiscono fasi distinte. </w:t>
      </w:r>
    </w:p>
    <w:p w14:paraId="34ECBD6B" w14:textId="77777777" w:rsidR="006E2739" w:rsidRPr="006E2739" w:rsidRDefault="006E2739" w:rsidP="006E2739">
      <w:r w:rsidRPr="006E2739">
        <w:pict w14:anchorId="7AEA3D40">
          <v:rect id="_x0000_i1452" style="width:498.6pt;height:.6pt" o:hralign="center" o:hrstd="t" o:hr="t" fillcolor="#a0a0a0" stroked="f"/>
        </w:pict>
      </w:r>
    </w:p>
    <w:p w14:paraId="792B7C0C" w14:textId="77777777" w:rsidR="006E2739" w:rsidRPr="006E2739" w:rsidRDefault="006E2739" w:rsidP="006E2739">
      <w:r w:rsidRPr="006E2739">
        <w:t>Nota integrativa – Modello di valutazione delle evidenze</w:t>
      </w:r>
    </w:p>
    <w:p w14:paraId="1442D1D2" w14:textId="77777777" w:rsidR="006E2739" w:rsidRPr="006E2739" w:rsidRDefault="006E2739" w:rsidP="006E2739">
      <w:r w:rsidRPr="006E2739">
        <w:t>La Pipeline non utilizza regole di priorità rigide né il criterio della "prima corrispondenza utile".</w:t>
      </w:r>
    </w:p>
    <w:p w14:paraId="627829B2" w14:textId="77777777" w:rsidR="006E2739" w:rsidRPr="006E2739" w:rsidRDefault="006E2739" w:rsidP="006E2739">
      <w:r w:rsidRPr="006E2739">
        <w:t>Ogni decisione deriva dalla valutazione congiunta delle evidenze prodotte durante le fasi della Pipeline.</w:t>
      </w:r>
    </w:p>
    <w:p w14:paraId="36E48BA6" w14:textId="77777777" w:rsidR="006E2739" w:rsidRPr="006E2739" w:rsidRDefault="006E2739" w:rsidP="006E2739">
      <w:r w:rsidRPr="006E2739">
        <w:t>Nella versione V1 vengono considerate le seguenti evidenze:</w:t>
      </w:r>
    </w:p>
    <w:p w14:paraId="78CE2E0D" w14:textId="77777777" w:rsidR="006E2739" w:rsidRPr="006E2739" w:rsidRDefault="006E2739" w:rsidP="006E2739">
      <w:r w:rsidRPr="006E2739">
        <w:t xml:space="preserve">Indicatori; </w:t>
      </w:r>
    </w:p>
    <w:p w14:paraId="18C9A542" w14:textId="77777777" w:rsidR="006E2739" w:rsidRPr="006E2739" w:rsidRDefault="006E2739" w:rsidP="006E2739">
      <w:r w:rsidRPr="006E2739">
        <w:t xml:space="preserve">Entità Core; </w:t>
      </w:r>
    </w:p>
    <w:p w14:paraId="0AD58443" w14:textId="77777777" w:rsidR="006E2739" w:rsidRPr="006E2739" w:rsidRDefault="006E2739" w:rsidP="006E2739">
      <w:r w:rsidRPr="006E2739">
        <w:t xml:space="preserve">Fulcro; </w:t>
      </w:r>
    </w:p>
    <w:p w14:paraId="3C3FA30E" w14:textId="77777777" w:rsidR="006E2739" w:rsidRPr="006E2739" w:rsidRDefault="006E2739" w:rsidP="006E2739">
      <w:r w:rsidRPr="006E2739">
        <w:t xml:space="preserve">Trasformazione Archivistica; </w:t>
      </w:r>
    </w:p>
    <w:p w14:paraId="705F2A12" w14:textId="77777777" w:rsidR="006E2739" w:rsidRPr="006E2739" w:rsidRDefault="006E2739" w:rsidP="006E2739">
      <w:r w:rsidRPr="006E2739">
        <w:t xml:space="preserve">Soddisfacibilità. </w:t>
      </w:r>
    </w:p>
    <w:p w14:paraId="0DDDFA84" w14:textId="77777777" w:rsidR="006E2739" w:rsidRPr="006E2739" w:rsidRDefault="006E2739" w:rsidP="006E2739">
      <w:r w:rsidRPr="006E2739">
        <w:t>La ponderazione delle singole evidenze costituisce un parametro implementativo e potrà essere affinata sulla base dei test funzionali, senza modificare il modello architetturale della Pipeline.</w:t>
      </w:r>
    </w:p>
    <w:p w14:paraId="17E044BD" w14:textId="77777777" w:rsidR="006E2739" w:rsidRPr="006E2739" w:rsidRDefault="006E2739" w:rsidP="006E2739">
      <w:r w:rsidRPr="006E2739">
        <w:lastRenderedPageBreak/>
        <w:t>L'eventuale attivazione della chiarificazione deve derivare esclusivamente dall'impossibilità di individuare una Trasformazione Archivistica dominante.</w:t>
      </w:r>
    </w:p>
    <w:p w14:paraId="11B9D5A3" w14:textId="77777777" w:rsidR="006E2739" w:rsidRPr="006E2739" w:rsidRDefault="006E2739" w:rsidP="006E2739">
      <w:r w:rsidRPr="006E2739">
        <w:t>Resta fermo il principio secondo cui nessuna singola evidenza può determinare autonomamente l'Output della Pipeline, il Routing o la risposta finale all'utente.</w:t>
      </w:r>
    </w:p>
    <w:p w14:paraId="214592ED" w14:textId="77777777" w:rsidR="006E2739" w:rsidRPr="006E2739" w:rsidRDefault="006E2739" w:rsidP="006E2739">
      <w:r w:rsidRPr="006E2739">
        <w:t>4.4.3 Roadmap ufficiale Ricerca Interrogativa</w:t>
      </w:r>
    </w:p>
    <w:p w14:paraId="0522573B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Obiettivo</w:t>
      </w:r>
    </w:p>
    <w:p w14:paraId="117930B4" w14:textId="77777777" w:rsidR="006E2739" w:rsidRPr="006E2739" w:rsidRDefault="006E2739" w:rsidP="006E2739">
      <w:r w:rsidRPr="006E2739">
        <w:t>Trasformare gli artefatti funzionali consolidati in una sequenza implementativa a basso rischio, mantenendo la piena coerenza con la Pipeline Ufficiale e con il modello archivistico.</w:t>
      </w:r>
    </w:p>
    <w:p w14:paraId="714E1AB1" w14:textId="77777777" w:rsidR="006E2739" w:rsidRPr="006E2739" w:rsidRDefault="006E2739" w:rsidP="006E2739">
      <w:r w:rsidRPr="006E2739">
        <w:pict w14:anchorId="073CCC4B">
          <v:rect id="_x0000_i1453" style="width:498.6pt;height:.6pt" o:hralign="center" o:hrstd="t" o:hr="t" fillcolor="#a0a0a0" stroked="f"/>
        </w:pict>
      </w:r>
    </w:p>
    <w:p w14:paraId="5C62E612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Sequenza ufficiale</w:t>
      </w:r>
    </w:p>
    <w:p w14:paraId="59211E6C" w14:textId="77777777" w:rsidR="006E2739" w:rsidRPr="006E2739" w:rsidRDefault="006E2739" w:rsidP="006E2739">
      <w:pPr>
        <w:rPr>
          <w:b/>
          <w:bCs/>
        </w:rPr>
      </w:pPr>
    </w:p>
    <w:p w14:paraId="669905ED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B1</w:t>
      </w:r>
    </w:p>
    <w:p w14:paraId="17853622" w14:textId="77777777" w:rsidR="006E2739" w:rsidRPr="006E2739" w:rsidRDefault="006E2739" w:rsidP="006E2739">
      <w:r w:rsidRPr="006E2739">
        <w:rPr>
          <w:b/>
          <w:bCs/>
        </w:rPr>
        <w:t>Pipeline Ufficiale</w:t>
      </w:r>
    </w:p>
    <w:p w14:paraId="6C7A7271" w14:textId="77777777" w:rsidR="006E2739" w:rsidRPr="006E2739" w:rsidRDefault="006E2739" w:rsidP="006E2739">
      <w:r w:rsidRPr="006E2739">
        <w:rPr>
          <w:b/>
          <w:bCs/>
        </w:rPr>
        <w:t>Obiettivo</w:t>
      </w:r>
    </w:p>
    <w:p w14:paraId="30854CD1" w14:textId="77777777" w:rsidR="006E2739" w:rsidRPr="006E2739" w:rsidRDefault="006E2739" w:rsidP="006E2739">
      <w:r w:rsidRPr="006E2739">
        <w:t>Implementare integralmente la Pipeline Ufficiale prevista dalla Nota Integrata.</w:t>
      </w:r>
    </w:p>
    <w:p w14:paraId="04E0B9D5" w14:textId="77777777" w:rsidR="006E2739" w:rsidRPr="006E2739" w:rsidRDefault="006E2739" w:rsidP="006E2739">
      <w:r w:rsidRPr="006E2739">
        <w:rPr>
          <w:b/>
          <w:bCs/>
        </w:rPr>
        <w:t>Output</w:t>
      </w:r>
    </w:p>
    <w:p w14:paraId="3C45D3EE" w14:textId="77777777" w:rsidR="006E2739" w:rsidRPr="006E2739" w:rsidRDefault="006E2739" w:rsidP="006E2739">
      <w:pPr>
        <w:numPr>
          <w:ilvl w:val="0"/>
          <w:numId w:val="89"/>
        </w:numPr>
      </w:pPr>
      <w:r w:rsidRPr="006E2739">
        <w:t xml:space="preserve">Entità Core riconosciute; </w:t>
      </w:r>
    </w:p>
    <w:p w14:paraId="5DE02A19" w14:textId="77777777" w:rsidR="006E2739" w:rsidRPr="006E2739" w:rsidRDefault="006E2739" w:rsidP="006E2739">
      <w:pPr>
        <w:numPr>
          <w:ilvl w:val="0"/>
          <w:numId w:val="89"/>
        </w:numPr>
      </w:pPr>
      <w:r w:rsidRPr="006E2739">
        <w:t xml:space="preserve">Fulcro; </w:t>
      </w:r>
    </w:p>
    <w:p w14:paraId="7BBBFCB6" w14:textId="77777777" w:rsidR="006E2739" w:rsidRPr="006E2739" w:rsidRDefault="006E2739" w:rsidP="006E2739">
      <w:pPr>
        <w:numPr>
          <w:ilvl w:val="0"/>
          <w:numId w:val="89"/>
        </w:numPr>
      </w:pPr>
      <w:r w:rsidRPr="006E2739">
        <w:t xml:space="preserve">Percorso Archivistico; </w:t>
      </w:r>
    </w:p>
    <w:p w14:paraId="75DAC714" w14:textId="77777777" w:rsidR="006E2739" w:rsidRPr="006E2739" w:rsidRDefault="006E2739" w:rsidP="006E2739">
      <w:pPr>
        <w:numPr>
          <w:ilvl w:val="0"/>
          <w:numId w:val="89"/>
        </w:numPr>
      </w:pPr>
      <w:r w:rsidRPr="006E2739">
        <w:t xml:space="preserve">Trasformazione Archivistica; </w:t>
      </w:r>
    </w:p>
    <w:p w14:paraId="651438EF" w14:textId="77777777" w:rsidR="006E2739" w:rsidRPr="006E2739" w:rsidRDefault="006E2739" w:rsidP="006E2739">
      <w:pPr>
        <w:numPr>
          <w:ilvl w:val="0"/>
          <w:numId w:val="89"/>
        </w:numPr>
      </w:pPr>
      <w:r w:rsidRPr="006E2739">
        <w:t xml:space="preserve">Tipologia della richiesta; </w:t>
      </w:r>
    </w:p>
    <w:p w14:paraId="53D90D9A" w14:textId="77777777" w:rsidR="006E2739" w:rsidRPr="006E2739" w:rsidRDefault="006E2739" w:rsidP="006E2739">
      <w:pPr>
        <w:numPr>
          <w:ilvl w:val="0"/>
          <w:numId w:val="89"/>
        </w:numPr>
      </w:pPr>
      <w:r w:rsidRPr="006E2739">
        <w:t xml:space="preserve">eventuale Query Archivistica. </w:t>
      </w:r>
    </w:p>
    <w:p w14:paraId="48EBB28C" w14:textId="77777777" w:rsidR="006E2739" w:rsidRPr="006E2739" w:rsidRDefault="006E2739" w:rsidP="006E2739">
      <w:r w:rsidRPr="006E2739">
        <w:pict w14:anchorId="42761F74">
          <v:rect id="_x0000_i1454" style="width:498.6pt;height:.6pt" o:hralign="center" o:hrstd="t" o:hr="t" fillcolor="#a0a0a0" stroked="f"/>
        </w:pict>
      </w:r>
    </w:p>
    <w:p w14:paraId="152D8A64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B2</w:t>
      </w:r>
    </w:p>
    <w:p w14:paraId="0F22D687" w14:textId="77777777" w:rsidR="006E2739" w:rsidRPr="006E2739" w:rsidRDefault="006E2739" w:rsidP="006E2739">
      <w:r w:rsidRPr="006E2739">
        <w:rPr>
          <w:b/>
          <w:bCs/>
        </w:rPr>
        <w:t>Navigazione Archivistica</w:t>
      </w:r>
    </w:p>
    <w:p w14:paraId="468CB55C" w14:textId="77777777" w:rsidR="006E2739" w:rsidRPr="006E2739" w:rsidRDefault="006E2739" w:rsidP="006E2739">
      <w:r w:rsidRPr="006E2739">
        <w:rPr>
          <w:b/>
          <w:bCs/>
        </w:rPr>
        <w:t>Obiettivo</w:t>
      </w:r>
    </w:p>
    <w:p w14:paraId="1F166CBB" w14:textId="77777777" w:rsidR="006E2739" w:rsidRPr="006E2739" w:rsidRDefault="006E2739" w:rsidP="006E2739">
      <w:r w:rsidRPr="006E2739">
        <w:t>Implementare la navigazione archivistica basata sulle relazioni ufficiali del modello dati.</w:t>
      </w:r>
    </w:p>
    <w:p w14:paraId="3A560166" w14:textId="77777777" w:rsidR="006E2739" w:rsidRPr="006E2739" w:rsidRDefault="006E2739" w:rsidP="006E2739">
      <w:r w:rsidRPr="006E2739">
        <w:rPr>
          <w:b/>
          <w:bCs/>
        </w:rPr>
        <w:t>Copertura</w:t>
      </w:r>
    </w:p>
    <w:p w14:paraId="10807A21" w14:textId="77777777" w:rsidR="006E2739" w:rsidRPr="006E2739" w:rsidRDefault="006E2739" w:rsidP="006E2739">
      <w:r w:rsidRPr="006E2739">
        <w:t>Richieste soddisfacibili mediante:</w:t>
      </w:r>
    </w:p>
    <w:p w14:paraId="2BD9EFD3" w14:textId="77777777" w:rsidR="006E2739" w:rsidRPr="006E2739" w:rsidRDefault="006E2739" w:rsidP="006E2739">
      <w:pPr>
        <w:numPr>
          <w:ilvl w:val="0"/>
          <w:numId w:val="90"/>
        </w:numPr>
      </w:pPr>
      <w:r w:rsidRPr="006E2739">
        <w:t xml:space="preserve">OBJECT </w:t>
      </w:r>
      <w:r w:rsidRPr="006E2739">
        <w:rPr>
          <w:rFonts w:ascii="Cambria Math" w:hAnsi="Cambria Math" w:cs="Cambria Math"/>
        </w:rPr>
        <w:t>⇄</w:t>
      </w:r>
      <w:r w:rsidRPr="006E2739">
        <w:t xml:space="preserve"> BOX </w:t>
      </w:r>
    </w:p>
    <w:p w14:paraId="62D22F17" w14:textId="77777777" w:rsidR="006E2739" w:rsidRPr="006E2739" w:rsidRDefault="006E2739" w:rsidP="006E2739">
      <w:pPr>
        <w:numPr>
          <w:ilvl w:val="0"/>
          <w:numId w:val="90"/>
        </w:numPr>
      </w:pPr>
      <w:r w:rsidRPr="006E2739">
        <w:t xml:space="preserve">BOX </w:t>
      </w:r>
      <w:r w:rsidRPr="006E2739">
        <w:rPr>
          <w:rFonts w:ascii="Cambria Math" w:hAnsi="Cambria Math" w:cs="Cambria Math"/>
        </w:rPr>
        <w:t>⇄</w:t>
      </w:r>
      <w:r w:rsidRPr="006E2739">
        <w:t xml:space="preserve"> LOCATION </w:t>
      </w:r>
    </w:p>
    <w:p w14:paraId="34658376" w14:textId="77777777" w:rsidR="006E2739" w:rsidRPr="006E2739" w:rsidRDefault="006E2739" w:rsidP="006E2739">
      <w:pPr>
        <w:numPr>
          <w:ilvl w:val="0"/>
          <w:numId w:val="90"/>
        </w:numPr>
      </w:pPr>
      <w:r w:rsidRPr="006E2739">
        <w:t xml:space="preserve">BOX </w:t>
      </w:r>
      <w:r w:rsidRPr="006E2739">
        <w:rPr>
          <w:rFonts w:ascii="Cambria Math" w:hAnsi="Cambria Math" w:cs="Cambria Math"/>
        </w:rPr>
        <w:t>⇄</w:t>
      </w:r>
      <w:r w:rsidRPr="006E2739">
        <w:t xml:space="preserve"> CATEGORY </w:t>
      </w:r>
    </w:p>
    <w:p w14:paraId="3571143E" w14:textId="77777777" w:rsidR="006E2739" w:rsidRPr="006E2739" w:rsidRDefault="006E2739" w:rsidP="006E2739">
      <w:r w:rsidRPr="006E2739">
        <w:t>e relative trasformazioni composte.</w:t>
      </w:r>
    </w:p>
    <w:p w14:paraId="4E226836" w14:textId="77777777" w:rsidR="006E2739" w:rsidRPr="006E2739" w:rsidRDefault="006E2739" w:rsidP="006E2739">
      <w:r w:rsidRPr="006E2739">
        <w:lastRenderedPageBreak/>
        <w:pict w14:anchorId="48A1868C">
          <v:rect id="_x0000_i1455" style="width:498.6pt;height:.6pt" o:hralign="center" o:hrstd="t" o:hr="t" fillcolor="#a0a0a0" stroked="f"/>
        </w:pict>
      </w:r>
    </w:p>
    <w:p w14:paraId="1904C9B8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B3</w:t>
      </w:r>
    </w:p>
    <w:p w14:paraId="67BB531C" w14:textId="77777777" w:rsidR="006E2739" w:rsidRPr="006E2739" w:rsidRDefault="006E2739" w:rsidP="006E2739">
      <w:r w:rsidRPr="006E2739">
        <w:rPr>
          <w:b/>
          <w:bCs/>
        </w:rPr>
        <w:t>Interrogazione Archivistica</w:t>
      </w:r>
    </w:p>
    <w:p w14:paraId="18704D04" w14:textId="77777777" w:rsidR="006E2739" w:rsidRPr="006E2739" w:rsidRDefault="006E2739" w:rsidP="006E2739">
      <w:r w:rsidRPr="006E2739">
        <w:rPr>
          <w:b/>
          <w:bCs/>
        </w:rPr>
        <w:t>Obiettivo</w:t>
      </w:r>
    </w:p>
    <w:p w14:paraId="27473EE3" w14:textId="77777777" w:rsidR="006E2739" w:rsidRPr="006E2739" w:rsidRDefault="006E2739" w:rsidP="006E2739">
      <w:r w:rsidRPr="006E2739">
        <w:t>Implementare le richieste che richiedono la costruzione di una Query Archivistica.</w:t>
      </w:r>
    </w:p>
    <w:p w14:paraId="73445949" w14:textId="77777777" w:rsidR="006E2739" w:rsidRPr="006E2739" w:rsidRDefault="006E2739" w:rsidP="006E2739">
      <w:r w:rsidRPr="006E2739">
        <w:rPr>
          <w:b/>
          <w:bCs/>
        </w:rPr>
        <w:t>Copertura</w:t>
      </w:r>
    </w:p>
    <w:p w14:paraId="20224905" w14:textId="77777777" w:rsidR="006E2739" w:rsidRPr="006E2739" w:rsidRDefault="006E2739" w:rsidP="006E2739">
      <w:r w:rsidRPr="006E2739">
        <w:t>Comprende, a titolo esemplificativo:</w:t>
      </w:r>
    </w:p>
    <w:p w14:paraId="5E581643" w14:textId="77777777" w:rsidR="006E2739" w:rsidRPr="006E2739" w:rsidRDefault="006E2739" w:rsidP="006E2739">
      <w:pPr>
        <w:numPr>
          <w:ilvl w:val="0"/>
          <w:numId w:val="91"/>
        </w:numPr>
      </w:pPr>
      <w:r w:rsidRPr="006E2739">
        <w:t xml:space="preserve">confronti; </w:t>
      </w:r>
    </w:p>
    <w:p w14:paraId="745AF32F" w14:textId="77777777" w:rsidR="006E2739" w:rsidRPr="006E2739" w:rsidRDefault="006E2739" w:rsidP="006E2739">
      <w:pPr>
        <w:numPr>
          <w:ilvl w:val="0"/>
          <w:numId w:val="91"/>
        </w:numPr>
      </w:pPr>
      <w:r w:rsidRPr="006E2739">
        <w:t xml:space="preserve">aggregazioni; </w:t>
      </w:r>
    </w:p>
    <w:p w14:paraId="60305306" w14:textId="77777777" w:rsidR="006E2739" w:rsidRPr="006E2739" w:rsidRDefault="006E2739" w:rsidP="006E2739">
      <w:pPr>
        <w:numPr>
          <w:ilvl w:val="0"/>
          <w:numId w:val="91"/>
        </w:numPr>
      </w:pPr>
      <w:r w:rsidRPr="006E2739">
        <w:t xml:space="preserve">conteggi; </w:t>
      </w:r>
    </w:p>
    <w:p w14:paraId="38EDFE3F" w14:textId="77777777" w:rsidR="006E2739" w:rsidRPr="006E2739" w:rsidRDefault="006E2739" w:rsidP="006E2739">
      <w:pPr>
        <w:numPr>
          <w:ilvl w:val="0"/>
          <w:numId w:val="91"/>
        </w:numPr>
      </w:pPr>
      <w:r w:rsidRPr="006E2739">
        <w:t xml:space="preserve">classifiche; </w:t>
      </w:r>
    </w:p>
    <w:p w14:paraId="1D3F9466" w14:textId="77777777" w:rsidR="006E2739" w:rsidRPr="006E2739" w:rsidRDefault="006E2739" w:rsidP="006E2739">
      <w:pPr>
        <w:numPr>
          <w:ilvl w:val="0"/>
          <w:numId w:val="91"/>
        </w:numPr>
      </w:pPr>
      <w:r w:rsidRPr="006E2739">
        <w:t xml:space="preserve">verifiche di coerenza; </w:t>
      </w:r>
    </w:p>
    <w:p w14:paraId="2B2CDAE8" w14:textId="77777777" w:rsidR="006E2739" w:rsidRPr="006E2739" w:rsidRDefault="006E2739" w:rsidP="006E2739">
      <w:pPr>
        <w:numPr>
          <w:ilvl w:val="0"/>
          <w:numId w:val="91"/>
        </w:numPr>
      </w:pPr>
      <w:r w:rsidRPr="006E2739">
        <w:t xml:space="preserve">interrogazioni statistiche. </w:t>
      </w:r>
    </w:p>
    <w:p w14:paraId="72D6C58D" w14:textId="77777777" w:rsidR="006E2739" w:rsidRPr="006E2739" w:rsidRDefault="006E2739" w:rsidP="006E2739">
      <w:r w:rsidRPr="006E2739">
        <w:pict w14:anchorId="77B387CA">
          <v:rect id="_x0000_i1456" style="width:498.6pt;height:.6pt" o:hralign="center" o:hrstd="t" o:hr="t" fillcolor="#a0a0a0" stroked="f"/>
        </w:pict>
      </w:r>
    </w:p>
    <w:p w14:paraId="3465B92B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B4</w:t>
      </w:r>
    </w:p>
    <w:p w14:paraId="3D7D85B5" w14:textId="77777777" w:rsidR="006E2739" w:rsidRPr="006E2739" w:rsidRDefault="006E2739" w:rsidP="006E2739">
      <w:r w:rsidRPr="006E2739">
        <w:rPr>
          <w:b/>
          <w:bCs/>
        </w:rPr>
        <w:t>Integrazione End-to-End</w:t>
      </w:r>
    </w:p>
    <w:p w14:paraId="137F377D" w14:textId="77777777" w:rsidR="006E2739" w:rsidRPr="006E2739" w:rsidRDefault="006E2739" w:rsidP="006E2739">
      <w:r w:rsidRPr="006E2739">
        <w:rPr>
          <w:b/>
          <w:bCs/>
        </w:rPr>
        <w:t>Obiettivo</w:t>
      </w:r>
    </w:p>
    <w:p w14:paraId="12807BDF" w14:textId="77777777" w:rsidR="006E2739" w:rsidRPr="006E2739" w:rsidRDefault="006E2739" w:rsidP="006E2739">
      <w:r w:rsidRPr="006E2739">
        <w:t>Integrare:</w:t>
      </w:r>
    </w:p>
    <w:p w14:paraId="661CDC19" w14:textId="77777777" w:rsidR="006E2739" w:rsidRPr="006E2739" w:rsidRDefault="006E2739" w:rsidP="006E2739">
      <w:pPr>
        <w:numPr>
          <w:ilvl w:val="0"/>
          <w:numId w:val="92"/>
        </w:numPr>
      </w:pPr>
      <w:r w:rsidRPr="006E2739">
        <w:t xml:space="preserve">Pipeline Ufficiale; </w:t>
      </w:r>
    </w:p>
    <w:p w14:paraId="7C348CDC" w14:textId="77777777" w:rsidR="006E2739" w:rsidRPr="006E2739" w:rsidRDefault="006E2739" w:rsidP="006E2739">
      <w:pPr>
        <w:numPr>
          <w:ilvl w:val="0"/>
          <w:numId w:val="92"/>
        </w:numPr>
      </w:pPr>
      <w:r w:rsidRPr="006E2739">
        <w:t xml:space="preserve">componente di Navigazione Archivistica; </w:t>
      </w:r>
    </w:p>
    <w:p w14:paraId="070CD5B4" w14:textId="77777777" w:rsidR="006E2739" w:rsidRPr="006E2739" w:rsidRDefault="006E2739" w:rsidP="006E2739">
      <w:pPr>
        <w:numPr>
          <w:ilvl w:val="0"/>
          <w:numId w:val="92"/>
        </w:numPr>
      </w:pPr>
      <w:r w:rsidRPr="006E2739">
        <w:t xml:space="preserve">componente di Interrogazione Archivistica; </w:t>
      </w:r>
    </w:p>
    <w:p w14:paraId="126EFE96" w14:textId="77777777" w:rsidR="006E2739" w:rsidRPr="006E2739" w:rsidRDefault="006E2739" w:rsidP="006E2739">
      <w:pPr>
        <w:numPr>
          <w:ilvl w:val="0"/>
          <w:numId w:val="92"/>
        </w:numPr>
      </w:pPr>
      <w:r w:rsidRPr="006E2739">
        <w:t xml:space="preserve">interfaccia utente. </w:t>
      </w:r>
    </w:p>
    <w:p w14:paraId="472969B4" w14:textId="77777777" w:rsidR="006E2739" w:rsidRPr="006E2739" w:rsidRDefault="006E2739" w:rsidP="006E2739">
      <w:r w:rsidRPr="006E2739">
        <w:t>Verificare il corretto trasferimento dell'Output della Pipeline ai componenti destinatari.</w:t>
      </w:r>
    </w:p>
    <w:p w14:paraId="1AC8F47C" w14:textId="77777777" w:rsidR="006E2739" w:rsidRPr="006E2739" w:rsidRDefault="006E2739" w:rsidP="006E2739">
      <w:r w:rsidRPr="006E2739">
        <w:pict w14:anchorId="3D6D55E8">
          <v:rect id="_x0000_i1457" style="width:498.6pt;height:.6pt" o:hralign="center" o:hrstd="t" o:hr="t" fillcolor="#a0a0a0" stroked="f"/>
        </w:pict>
      </w:r>
    </w:p>
    <w:p w14:paraId="2A580793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B5</w:t>
      </w:r>
    </w:p>
    <w:p w14:paraId="0E2753AB" w14:textId="77777777" w:rsidR="006E2739" w:rsidRPr="006E2739" w:rsidRDefault="006E2739" w:rsidP="006E2739">
      <w:r w:rsidRPr="006E2739">
        <w:rPr>
          <w:b/>
          <w:bCs/>
        </w:rPr>
        <w:t>Validazione V1</w:t>
      </w:r>
    </w:p>
    <w:p w14:paraId="15C1829E" w14:textId="77777777" w:rsidR="006E2739" w:rsidRPr="006E2739" w:rsidRDefault="006E2739" w:rsidP="006E2739">
      <w:r w:rsidRPr="006E2739">
        <w:rPr>
          <w:b/>
          <w:bCs/>
        </w:rPr>
        <w:t>Criteri di completamento</w:t>
      </w:r>
    </w:p>
    <w:p w14:paraId="3BBCA36B" w14:textId="77777777" w:rsidR="006E2739" w:rsidRPr="006E2739" w:rsidRDefault="006E2739" w:rsidP="006E2739">
      <w:r w:rsidRPr="006E2739">
        <w:t>Devono risultare verificati:</w:t>
      </w:r>
    </w:p>
    <w:p w14:paraId="4ED6064E" w14:textId="77777777" w:rsidR="006E2739" w:rsidRPr="006E2739" w:rsidRDefault="006E2739" w:rsidP="006E2739">
      <w:pPr>
        <w:numPr>
          <w:ilvl w:val="0"/>
          <w:numId w:val="93"/>
        </w:numPr>
      </w:pPr>
      <w:r w:rsidRPr="006E2739">
        <w:t xml:space="preserve">corretto riconoscimento delle Entità Core; </w:t>
      </w:r>
    </w:p>
    <w:p w14:paraId="03BCAE4A" w14:textId="77777777" w:rsidR="006E2739" w:rsidRPr="006E2739" w:rsidRDefault="006E2739" w:rsidP="006E2739">
      <w:pPr>
        <w:numPr>
          <w:ilvl w:val="0"/>
          <w:numId w:val="93"/>
        </w:numPr>
      </w:pPr>
      <w:r w:rsidRPr="006E2739">
        <w:t xml:space="preserve">corretta costruzione del Percorso Archivistico; </w:t>
      </w:r>
    </w:p>
    <w:p w14:paraId="7876F916" w14:textId="77777777" w:rsidR="006E2739" w:rsidRPr="006E2739" w:rsidRDefault="006E2739" w:rsidP="006E2739">
      <w:pPr>
        <w:numPr>
          <w:ilvl w:val="0"/>
          <w:numId w:val="93"/>
        </w:numPr>
      </w:pPr>
      <w:r w:rsidRPr="006E2739">
        <w:t xml:space="preserve">corretta individuazione della Trasformazione Archivistica; </w:t>
      </w:r>
    </w:p>
    <w:p w14:paraId="073EC7A4" w14:textId="77777777" w:rsidR="006E2739" w:rsidRPr="006E2739" w:rsidRDefault="006E2739" w:rsidP="006E2739">
      <w:pPr>
        <w:numPr>
          <w:ilvl w:val="0"/>
          <w:numId w:val="93"/>
        </w:numPr>
      </w:pPr>
      <w:r w:rsidRPr="006E2739">
        <w:t xml:space="preserve">corretta generazione della Query Archivistica quando prevista; </w:t>
      </w:r>
    </w:p>
    <w:p w14:paraId="0E7DA1CB" w14:textId="77777777" w:rsidR="006E2739" w:rsidRPr="006E2739" w:rsidRDefault="006E2739" w:rsidP="006E2739">
      <w:pPr>
        <w:numPr>
          <w:ilvl w:val="0"/>
          <w:numId w:val="93"/>
        </w:numPr>
      </w:pPr>
      <w:r w:rsidRPr="006E2739">
        <w:lastRenderedPageBreak/>
        <w:t xml:space="preserve">corretto instradamento delle richieste; </w:t>
      </w:r>
    </w:p>
    <w:p w14:paraId="04B4999A" w14:textId="77777777" w:rsidR="006E2739" w:rsidRPr="006E2739" w:rsidRDefault="006E2739" w:rsidP="006E2739">
      <w:pPr>
        <w:numPr>
          <w:ilvl w:val="0"/>
          <w:numId w:val="93"/>
        </w:numPr>
      </w:pPr>
      <w:r w:rsidRPr="006E2739">
        <w:t xml:space="preserve">integrazione End-to-End; </w:t>
      </w:r>
    </w:p>
    <w:p w14:paraId="1F756CE8" w14:textId="77777777" w:rsidR="006E2739" w:rsidRPr="006E2739" w:rsidRDefault="006E2739" w:rsidP="006E2739">
      <w:pPr>
        <w:numPr>
          <w:ilvl w:val="0"/>
          <w:numId w:val="93"/>
        </w:numPr>
      </w:pPr>
      <w:r w:rsidRPr="006E2739">
        <w:t>assenza di regressioni rispetto alla baseline validata.</w:t>
      </w:r>
    </w:p>
    <w:p w14:paraId="76DFD074" w14:textId="77777777" w:rsidR="006E2739" w:rsidRPr="006E2739" w:rsidRDefault="006E2739" w:rsidP="006E2739">
      <w:r w:rsidRPr="006E2739">
        <w:br w:type="page"/>
      </w:r>
    </w:p>
    <w:p w14:paraId="034CD99F" w14:textId="77777777" w:rsidR="006E2739" w:rsidRPr="006E2739" w:rsidRDefault="006E2739" w:rsidP="006E2739">
      <w:r w:rsidRPr="006E2739">
        <w:lastRenderedPageBreak/>
        <w:t>4.4.4 Blueprint Implementativo Ricerca Interrogativa</w:t>
      </w:r>
    </w:p>
    <w:p w14:paraId="36455665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Principio generale</w:t>
      </w:r>
    </w:p>
    <w:p w14:paraId="1D102BED" w14:textId="77777777" w:rsidR="006E2739" w:rsidRPr="006E2739" w:rsidRDefault="006E2739" w:rsidP="006E2739">
      <w:r w:rsidRPr="006E2739">
        <w:t>L'implementazione della Ricerca Interrogativa V1 dovrà seguire rigorosamente la Pipeline Ufficiale definita dalla Nota Integrata.</w:t>
      </w:r>
    </w:p>
    <w:p w14:paraId="1071D54E" w14:textId="77777777" w:rsidR="006E2739" w:rsidRPr="006E2739" w:rsidRDefault="006E2739" w:rsidP="006E2739">
      <w:r w:rsidRPr="006E2739">
        <w:t>Ogni componente della Pipeline dovrà:</w:t>
      </w:r>
    </w:p>
    <w:p w14:paraId="7A10B945" w14:textId="77777777" w:rsidR="006E2739" w:rsidRPr="006E2739" w:rsidRDefault="006E2739" w:rsidP="006E2739">
      <w:pPr>
        <w:numPr>
          <w:ilvl w:val="0"/>
          <w:numId w:val="94"/>
        </w:numPr>
      </w:pPr>
      <w:r w:rsidRPr="006E2739">
        <w:t xml:space="preserve">utilizzare esclusivamente l'output prodotto dalla fase precedente; </w:t>
      </w:r>
    </w:p>
    <w:p w14:paraId="6EA08526" w14:textId="77777777" w:rsidR="006E2739" w:rsidRPr="006E2739" w:rsidRDefault="006E2739" w:rsidP="006E2739">
      <w:pPr>
        <w:numPr>
          <w:ilvl w:val="0"/>
          <w:numId w:val="94"/>
        </w:numPr>
      </w:pPr>
      <w:r w:rsidRPr="006E2739">
        <w:t xml:space="preserve">produrre esclusivamente il proprio output; </w:t>
      </w:r>
    </w:p>
    <w:p w14:paraId="1F20F107" w14:textId="77777777" w:rsidR="006E2739" w:rsidRPr="006E2739" w:rsidRDefault="006E2739" w:rsidP="006E2739">
      <w:pPr>
        <w:numPr>
          <w:ilvl w:val="0"/>
          <w:numId w:val="94"/>
        </w:numPr>
      </w:pPr>
      <w:r w:rsidRPr="006E2739">
        <w:t xml:space="preserve">non reinterpretare informazioni già determinate; </w:t>
      </w:r>
    </w:p>
    <w:p w14:paraId="4DCB5483" w14:textId="77777777" w:rsidR="006E2739" w:rsidRPr="006E2739" w:rsidRDefault="006E2739" w:rsidP="006E2739">
      <w:pPr>
        <w:numPr>
          <w:ilvl w:val="0"/>
          <w:numId w:val="94"/>
        </w:numPr>
      </w:pPr>
      <w:r w:rsidRPr="006E2739">
        <w:t xml:space="preserve">non duplicare responsabilità appartenenti ad altri componenti. </w:t>
      </w:r>
    </w:p>
    <w:p w14:paraId="0C75FD8F" w14:textId="77777777" w:rsidR="006E2739" w:rsidRPr="006E2739" w:rsidRDefault="006E2739" w:rsidP="006E2739">
      <w:r w:rsidRPr="006E2739">
        <w:t xml:space="preserve">L'obiettivo della Pipeline è produrre un unico </w:t>
      </w:r>
      <w:r w:rsidRPr="006E2739">
        <w:rPr>
          <w:b/>
          <w:bCs/>
        </w:rPr>
        <w:t>Output della Pipeline</w:t>
      </w:r>
      <w:r w:rsidRPr="006E2739">
        <w:t>, che costituirà il contratto ufficiale tra la Pipeline implementativa e i componenti destinatari.</w:t>
      </w:r>
    </w:p>
    <w:p w14:paraId="258D13DE" w14:textId="77777777" w:rsidR="006E2739" w:rsidRPr="006E2739" w:rsidRDefault="006E2739" w:rsidP="006E2739">
      <w:r w:rsidRPr="006E2739">
        <w:pict w14:anchorId="26857322">
          <v:rect id="_x0000_i1458" style="width:498.6pt;height:.6pt" o:hralign="center" o:hrstd="t" o:hr="t" fillcolor="#a0a0a0" stroked="f"/>
        </w:pict>
      </w:r>
    </w:p>
    <w:p w14:paraId="303FF8FA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B1 - Pipeline Ufficiale</w:t>
      </w:r>
    </w:p>
    <w:p w14:paraId="213F53AE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Obiettivo</w:t>
      </w:r>
    </w:p>
    <w:p w14:paraId="157A1148" w14:textId="77777777" w:rsidR="006E2739" w:rsidRPr="006E2739" w:rsidRDefault="006E2739" w:rsidP="006E2739">
      <w:r w:rsidRPr="006E2739">
        <w:t>Implementare integralmente la Pipeline prevista dalla Nota Integrata.</w:t>
      </w:r>
    </w:p>
    <w:p w14:paraId="06F5AD2F" w14:textId="77777777" w:rsidR="006E2739" w:rsidRPr="006E2739" w:rsidRDefault="006E2739" w:rsidP="006E2739">
      <w:r w:rsidRPr="006E2739">
        <w:t>La Pipeline dovrà produrre progressivamente:</w:t>
      </w:r>
    </w:p>
    <w:p w14:paraId="1A019621" w14:textId="77777777" w:rsidR="006E2739" w:rsidRPr="006E2739" w:rsidRDefault="006E2739" w:rsidP="006E2739">
      <w:pPr>
        <w:numPr>
          <w:ilvl w:val="0"/>
          <w:numId w:val="95"/>
        </w:numPr>
      </w:pPr>
      <w:r w:rsidRPr="006E2739">
        <w:t xml:space="preserve">Richiesta normalizzata; </w:t>
      </w:r>
    </w:p>
    <w:p w14:paraId="49E9305A" w14:textId="77777777" w:rsidR="006E2739" w:rsidRPr="006E2739" w:rsidRDefault="006E2739" w:rsidP="006E2739">
      <w:pPr>
        <w:numPr>
          <w:ilvl w:val="0"/>
          <w:numId w:val="95"/>
        </w:numPr>
      </w:pPr>
      <w:r w:rsidRPr="006E2739">
        <w:t xml:space="preserve">Indicatori Lessicali; </w:t>
      </w:r>
    </w:p>
    <w:p w14:paraId="11F0C7A9" w14:textId="77777777" w:rsidR="006E2739" w:rsidRPr="006E2739" w:rsidRDefault="006E2739" w:rsidP="006E2739">
      <w:pPr>
        <w:numPr>
          <w:ilvl w:val="0"/>
          <w:numId w:val="95"/>
        </w:numPr>
      </w:pPr>
      <w:r w:rsidRPr="006E2739">
        <w:t xml:space="preserve">Entità Core riconosciute; </w:t>
      </w:r>
    </w:p>
    <w:p w14:paraId="5D286580" w14:textId="77777777" w:rsidR="006E2739" w:rsidRPr="006E2739" w:rsidRDefault="006E2739" w:rsidP="006E2739">
      <w:pPr>
        <w:numPr>
          <w:ilvl w:val="0"/>
          <w:numId w:val="95"/>
        </w:numPr>
      </w:pPr>
      <w:r w:rsidRPr="006E2739">
        <w:t xml:space="preserve">Fulcro; </w:t>
      </w:r>
    </w:p>
    <w:p w14:paraId="71CAC7CC" w14:textId="77777777" w:rsidR="006E2739" w:rsidRPr="006E2739" w:rsidRDefault="006E2739" w:rsidP="006E2739">
      <w:pPr>
        <w:numPr>
          <w:ilvl w:val="0"/>
          <w:numId w:val="95"/>
        </w:numPr>
      </w:pPr>
      <w:r w:rsidRPr="006E2739">
        <w:t xml:space="preserve">Percorso Archivistico; </w:t>
      </w:r>
    </w:p>
    <w:p w14:paraId="0B5FD752" w14:textId="77777777" w:rsidR="006E2739" w:rsidRPr="006E2739" w:rsidRDefault="006E2739" w:rsidP="006E2739">
      <w:pPr>
        <w:numPr>
          <w:ilvl w:val="0"/>
          <w:numId w:val="95"/>
        </w:numPr>
      </w:pPr>
      <w:r w:rsidRPr="006E2739">
        <w:t xml:space="preserve">Trasformazione Archivistica; </w:t>
      </w:r>
    </w:p>
    <w:p w14:paraId="76D42227" w14:textId="77777777" w:rsidR="006E2739" w:rsidRPr="006E2739" w:rsidRDefault="006E2739" w:rsidP="006E2739">
      <w:pPr>
        <w:numPr>
          <w:ilvl w:val="0"/>
          <w:numId w:val="95"/>
        </w:numPr>
      </w:pPr>
      <w:r w:rsidRPr="006E2739">
        <w:t xml:space="preserve">Tipologia della Richiesta; </w:t>
      </w:r>
    </w:p>
    <w:p w14:paraId="432F294E" w14:textId="77777777" w:rsidR="006E2739" w:rsidRPr="006E2739" w:rsidRDefault="006E2739" w:rsidP="006E2739">
      <w:pPr>
        <w:numPr>
          <w:ilvl w:val="0"/>
          <w:numId w:val="95"/>
        </w:numPr>
      </w:pPr>
      <w:r w:rsidRPr="006E2739">
        <w:t xml:space="preserve">eventuale Query Archivistica. </w:t>
      </w:r>
    </w:p>
    <w:p w14:paraId="035067FC" w14:textId="77777777" w:rsidR="006E2739" w:rsidRPr="006E2739" w:rsidRDefault="006E2739" w:rsidP="006E2739">
      <w:r w:rsidRPr="006E2739">
        <w:t xml:space="preserve">Il risultato finale della Pipeline sarà rappresentato dal </w:t>
      </w:r>
      <w:proofErr w:type="spellStart"/>
      <w:r w:rsidRPr="006E2739">
        <w:rPr>
          <w:b/>
          <w:bCs/>
        </w:rPr>
        <w:t>PipelineOutput</w:t>
      </w:r>
      <w:proofErr w:type="spellEnd"/>
      <w:r w:rsidRPr="006E2739">
        <w:t>, unico contratto logico utilizzabile dai componenti successivi.</w:t>
      </w:r>
    </w:p>
    <w:p w14:paraId="3EB1EF6F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File prioritari</w:t>
      </w:r>
    </w:p>
    <w:p w14:paraId="4B3B5AB4" w14:textId="77777777" w:rsidR="006E2739" w:rsidRPr="006E2739" w:rsidRDefault="006E2739" w:rsidP="006E2739">
      <w:r w:rsidRPr="006E2739">
        <w:t>Componenti esistenti:</w:t>
      </w:r>
    </w:p>
    <w:p w14:paraId="3F139304" w14:textId="77777777" w:rsidR="006E2739" w:rsidRPr="006E2739" w:rsidRDefault="006E2739" w:rsidP="006E2739">
      <w:pPr>
        <w:numPr>
          <w:ilvl w:val="0"/>
          <w:numId w:val="96"/>
        </w:numPr>
      </w:pPr>
      <w:proofErr w:type="spellStart"/>
      <w:r w:rsidRPr="006E2739">
        <w:t>SearchNormalizer</w:t>
      </w:r>
      <w:proofErr w:type="spellEnd"/>
      <w:r w:rsidRPr="006E2739">
        <w:t xml:space="preserve"> </w:t>
      </w:r>
    </w:p>
    <w:p w14:paraId="6CFBE24F" w14:textId="77777777" w:rsidR="006E2739" w:rsidRPr="006E2739" w:rsidRDefault="006E2739" w:rsidP="006E2739">
      <w:pPr>
        <w:numPr>
          <w:ilvl w:val="0"/>
          <w:numId w:val="96"/>
        </w:numPr>
      </w:pPr>
      <w:proofErr w:type="spellStart"/>
      <w:r w:rsidRPr="006E2739">
        <w:t>SearchTokenizer</w:t>
      </w:r>
      <w:proofErr w:type="spellEnd"/>
      <w:r w:rsidRPr="006E2739">
        <w:t xml:space="preserve"> </w:t>
      </w:r>
    </w:p>
    <w:p w14:paraId="1625D315" w14:textId="77777777" w:rsidR="006E2739" w:rsidRPr="006E2739" w:rsidRDefault="006E2739" w:rsidP="006E2739">
      <w:pPr>
        <w:numPr>
          <w:ilvl w:val="0"/>
          <w:numId w:val="96"/>
        </w:numPr>
      </w:pPr>
      <w:proofErr w:type="spellStart"/>
      <w:r w:rsidRPr="006E2739">
        <w:t>SearchCoreNormalizationPipeline</w:t>
      </w:r>
      <w:proofErr w:type="spellEnd"/>
      <w:r w:rsidRPr="006E2739">
        <w:t xml:space="preserve"> </w:t>
      </w:r>
    </w:p>
    <w:p w14:paraId="441F9323" w14:textId="77777777" w:rsidR="006E2739" w:rsidRPr="006E2739" w:rsidRDefault="006E2739" w:rsidP="006E2739">
      <w:pPr>
        <w:numPr>
          <w:ilvl w:val="0"/>
          <w:numId w:val="96"/>
        </w:numPr>
      </w:pPr>
      <w:proofErr w:type="spellStart"/>
      <w:r w:rsidRPr="006E2739">
        <w:t>SearchLexicalIndicatorMatrix</w:t>
      </w:r>
      <w:proofErr w:type="spellEnd"/>
      <w:r w:rsidRPr="006E2739">
        <w:t xml:space="preserve"> </w:t>
      </w:r>
    </w:p>
    <w:p w14:paraId="0A5C7CA3" w14:textId="77777777" w:rsidR="006E2739" w:rsidRPr="006E2739" w:rsidRDefault="006E2739" w:rsidP="006E2739">
      <w:pPr>
        <w:numPr>
          <w:ilvl w:val="0"/>
          <w:numId w:val="96"/>
        </w:numPr>
      </w:pPr>
      <w:proofErr w:type="spellStart"/>
      <w:r w:rsidRPr="006E2739">
        <w:t>SearchInterpreter</w:t>
      </w:r>
      <w:proofErr w:type="spellEnd"/>
      <w:r w:rsidRPr="006E2739">
        <w:t xml:space="preserve"> </w:t>
      </w:r>
    </w:p>
    <w:p w14:paraId="1926214E" w14:textId="77777777" w:rsidR="006E2739" w:rsidRPr="006E2739" w:rsidRDefault="006E2739" w:rsidP="006E2739">
      <w:pPr>
        <w:numPr>
          <w:ilvl w:val="0"/>
          <w:numId w:val="96"/>
        </w:numPr>
      </w:pPr>
      <w:proofErr w:type="spellStart"/>
      <w:r w:rsidRPr="006E2739">
        <w:lastRenderedPageBreak/>
        <w:t>SearchArchiveLookup</w:t>
      </w:r>
      <w:proofErr w:type="spellEnd"/>
      <w:r w:rsidRPr="006E2739">
        <w:t xml:space="preserve"> </w:t>
      </w:r>
    </w:p>
    <w:p w14:paraId="66D867A1" w14:textId="77777777" w:rsidR="006E2739" w:rsidRPr="006E2739" w:rsidRDefault="006E2739" w:rsidP="006E2739">
      <w:pPr>
        <w:numPr>
          <w:ilvl w:val="0"/>
          <w:numId w:val="96"/>
        </w:numPr>
      </w:pPr>
      <w:proofErr w:type="spellStart"/>
      <w:r w:rsidRPr="006E2739">
        <w:t>SearchEntityRecognizer</w:t>
      </w:r>
      <w:proofErr w:type="spellEnd"/>
      <w:r w:rsidRPr="006E2739">
        <w:t xml:space="preserve"> </w:t>
      </w:r>
    </w:p>
    <w:p w14:paraId="170C7178" w14:textId="77777777" w:rsidR="006E2739" w:rsidRPr="006E2739" w:rsidRDefault="006E2739" w:rsidP="006E2739">
      <w:pPr>
        <w:numPr>
          <w:ilvl w:val="0"/>
          <w:numId w:val="96"/>
        </w:numPr>
      </w:pPr>
      <w:proofErr w:type="spellStart"/>
      <w:r w:rsidRPr="006E2739">
        <w:t>SearchFulcrumResolver</w:t>
      </w:r>
      <w:proofErr w:type="spellEnd"/>
      <w:r w:rsidRPr="006E2739">
        <w:t xml:space="preserve"> </w:t>
      </w:r>
    </w:p>
    <w:p w14:paraId="5369C43C" w14:textId="77777777" w:rsidR="006E2739" w:rsidRPr="006E2739" w:rsidRDefault="006E2739" w:rsidP="006E2739">
      <w:pPr>
        <w:numPr>
          <w:ilvl w:val="0"/>
          <w:numId w:val="96"/>
        </w:numPr>
      </w:pPr>
      <w:proofErr w:type="spellStart"/>
      <w:r w:rsidRPr="006E2739">
        <w:t>SearchQuestionRepository</w:t>
      </w:r>
      <w:proofErr w:type="spellEnd"/>
      <w:r w:rsidRPr="006E2739">
        <w:t xml:space="preserve"> </w:t>
      </w:r>
    </w:p>
    <w:p w14:paraId="1B9A221E" w14:textId="77777777" w:rsidR="006E2739" w:rsidRPr="006E2739" w:rsidRDefault="006E2739" w:rsidP="006E2739">
      <w:pPr>
        <w:numPr>
          <w:ilvl w:val="0"/>
          <w:numId w:val="96"/>
        </w:numPr>
      </w:pPr>
      <w:r w:rsidRPr="006E2739">
        <w:t xml:space="preserve">SearchSatisfiabilityEvaluatorV2 </w:t>
      </w:r>
    </w:p>
    <w:p w14:paraId="031B9718" w14:textId="77777777" w:rsidR="006E2739" w:rsidRPr="006E2739" w:rsidRDefault="006E2739" w:rsidP="006E2739">
      <w:pPr>
        <w:numPr>
          <w:ilvl w:val="0"/>
          <w:numId w:val="96"/>
        </w:numPr>
      </w:pPr>
      <w:proofErr w:type="spellStart"/>
      <w:r w:rsidRPr="006E2739">
        <w:t>SearchRouter</w:t>
      </w:r>
      <w:proofErr w:type="spellEnd"/>
      <w:r w:rsidRPr="006E2739">
        <w:t xml:space="preserve"> </w:t>
      </w:r>
    </w:p>
    <w:p w14:paraId="54801E0D" w14:textId="77777777" w:rsidR="006E2739" w:rsidRPr="006E2739" w:rsidRDefault="006E2739" w:rsidP="006E2739">
      <w:pPr>
        <w:numPr>
          <w:ilvl w:val="0"/>
          <w:numId w:val="96"/>
        </w:numPr>
      </w:pPr>
      <w:proofErr w:type="spellStart"/>
      <w:r w:rsidRPr="006E2739">
        <w:t>GlobalSearchDispatcher</w:t>
      </w:r>
      <w:proofErr w:type="spellEnd"/>
      <w:r w:rsidRPr="006E2739">
        <w:t xml:space="preserve"> </w:t>
      </w:r>
    </w:p>
    <w:p w14:paraId="520DCA9D" w14:textId="77777777" w:rsidR="006E2739" w:rsidRPr="006E2739" w:rsidRDefault="006E2739" w:rsidP="006E2739">
      <w:r w:rsidRPr="006E2739">
        <w:t>Modelli:</w:t>
      </w:r>
    </w:p>
    <w:p w14:paraId="7622DD79" w14:textId="77777777" w:rsidR="006E2739" w:rsidRPr="006E2739" w:rsidRDefault="006E2739" w:rsidP="006E2739">
      <w:pPr>
        <w:numPr>
          <w:ilvl w:val="0"/>
          <w:numId w:val="97"/>
        </w:numPr>
      </w:pPr>
      <w:proofErr w:type="spellStart"/>
      <w:r w:rsidRPr="006E2739">
        <w:t>SearchSatisfiabilityInput</w:t>
      </w:r>
      <w:proofErr w:type="spellEnd"/>
      <w:r w:rsidRPr="006E2739">
        <w:t xml:space="preserve"> </w:t>
      </w:r>
    </w:p>
    <w:p w14:paraId="32974F23" w14:textId="77777777" w:rsidR="006E2739" w:rsidRPr="006E2739" w:rsidRDefault="006E2739" w:rsidP="006E2739">
      <w:pPr>
        <w:numPr>
          <w:ilvl w:val="0"/>
          <w:numId w:val="97"/>
        </w:numPr>
      </w:pPr>
      <w:proofErr w:type="spellStart"/>
      <w:r w:rsidRPr="006E2739">
        <w:t>SearchSatisfiabilityResult</w:t>
      </w:r>
      <w:proofErr w:type="spellEnd"/>
      <w:r w:rsidRPr="006E2739">
        <w:t xml:space="preserve"> </w:t>
      </w:r>
    </w:p>
    <w:p w14:paraId="71C3C602" w14:textId="77777777" w:rsidR="006E2739" w:rsidRPr="006E2739" w:rsidRDefault="006E2739" w:rsidP="006E2739">
      <w:pPr>
        <w:numPr>
          <w:ilvl w:val="0"/>
          <w:numId w:val="97"/>
        </w:numPr>
      </w:pPr>
      <w:proofErr w:type="spellStart"/>
      <w:r w:rsidRPr="006E2739">
        <w:t>SearchRoutingResult</w:t>
      </w:r>
      <w:proofErr w:type="spellEnd"/>
      <w:r w:rsidRPr="006E2739">
        <w:t xml:space="preserve"> </w:t>
      </w:r>
    </w:p>
    <w:p w14:paraId="7E9021D3" w14:textId="77777777" w:rsidR="006E2739" w:rsidRPr="006E2739" w:rsidRDefault="006E2739" w:rsidP="006E2739">
      <w:pPr>
        <w:numPr>
          <w:ilvl w:val="0"/>
          <w:numId w:val="97"/>
        </w:numPr>
      </w:pPr>
      <w:r w:rsidRPr="006E2739">
        <w:t xml:space="preserve">SearchInterpretation </w:t>
      </w:r>
    </w:p>
    <w:p w14:paraId="7A6E9974" w14:textId="77777777" w:rsidR="006E2739" w:rsidRPr="006E2739" w:rsidRDefault="006E2739" w:rsidP="006E2739">
      <w:pPr>
        <w:numPr>
          <w:ilvl w:val="0"/>
          <w:numId w:val="97"/>
        </w:numPr>
      </w:pPr>
      <w:proofErr w:type="spellStart"/>
      <w:r w:rsidRPr="006E2739">
        <w:t>SearchFulcrumResult</w:t>
      </w:r>
      <w:proofErr w:type="spellEnd"/>
      <w:r w:rsidRPr="006E2739">
        <w:t xml:space="preserve"> </w:t>
      </w:r>
    </w:p>
    <w:p w14:paraId="0001F673" w14:textId="77777777" w:rsidR="006E2739" w:rsidRPr="006E2739" w:rsidRDefault="006E2739" w:rsidP="006E2739">
      <w:pPr>
        <w:numPr>
          <w:ilvl w:val="0"/>
          <w:numId w:val="97"/>
        </w:numPr>
      </w:pPr>
      <w:proofErr w:type="spellStart"/>
      <w:r w:rsidRPr="006E2739">
        <w:t>SearchRecognizedEntitiesResult</w:t>
      </w:r>
      <w:proofErr w:type="spellEnd"/>
      <w:r w:rsidRPr="006E2739">
        <w:t xml:space="preserve"> </w:t>
      </w:r>
    </w:p>
    <w:p w14:paraId="66583E44" w14:textId="77777777" w:rsidR="006E2739" w:rsidRPr="006E2739" w:rsidRDefault="006E2739" w:rsidP="006E2739">
      <w:pPr>
        <w:numPr>
          <w:ilvl w:val="0"/>
          <w:numId w:val="97"/>
        </w:numPr>
      </w:pPr>
      <w:proofErr w:type="spellStart"/>
      <w:r w:rsidRPr="006E2739">
        <w:t>SearchQuestionPattern</w:t>
      </w:r>
      <w:proofErr w:type="spellEnd"/>
      <w:r w:rsidRPr="006E2739">
        <w:t xml:space="preserve"> </w:t>
      </w:r>
    </w:p>
    <w:p w14:paraId="6259A226" w14:textId="77777777" w:rsidR="006E2739" w:rsidRPr="006E2739" w:rsidRDefault="006E2739" w:rsidP="006E2739">
      <w:pPr>
        <w:numPr>
          <w:ilvl w:val="0"/>
          <w:numId w:val="97"/>
        </w:numPr>
      </w:pPr>
      <w:proofErr w:type="spellStart"/>
      <w:r w:rsidRPr="006E2739">
        <w:t>SearchClassification</w:t>
      </w:r>
      <w:proofErr w:type="spellEnd"/>
      <w:r w:rsidRPr="006E2739">
        <w:t xml:space="preserve"> </w:t>
      </w:r>
    </w:p>
    <w:p w14:paraId="23AE85A4" w14:textId="77777777" w:rsidR="006E2739" w:rsidRPr="006E2739" w:rsidRDefault="006E2739" w:rsidP="006E2739">
      <w:pPr>
        <w:numPr>
          <w:ilvl w:val="0"/>
          <w:numId w:val="97"/>
        </w:numPr>
      </w:pPr>
      <w:proofErr w:type="spellStart"/>
      <w:r w:rsidRPr="006E2739">
        <w:t>SearchClarificationType</w:t>
      </w:r>
      <w:proofErr w:type="spellEnd"/>
      <w:r w:rsidRPr="006E2739">
        <w:t xml:space="preserve"> </w:t>
      </w:r>
    </w:p>
    <w:p w14:paraId="7949A563" w14:textId="77777777" w:rsidR="006E2739" w:rsidRPr="006E2739" w:rsidRDefault="006E2739" w:rsidP="006E2739">
      <w:pPr>
        <w:numPr>
          <w:ilvl w:val="0"/>
          <w:numId w:val="97"/>
        </w:numPr>
      </w:pPr>
      <w:proofErr w:type="spellStart"/>
      <w:r w:rsidRPr="006E2739">
        <w:t>PipelineOutput</w:t>
      </w:r>
      <w:proofErr w:type="spellEnd"/>
      <w:r w:rsidRPr="006E2739">
        <w:t xml:space="preserve"> </w:t>
      </w:r>
    </w:p>
    <w:p w14:paraId="195ACBBE" w14:textId="77777777" w:rsidR="006E2739" w:rsidRPr="006E2739" w:rsidRDefault="006E2739" w:rsidP="006E2739">
      <w:r w:rsidRPr="006E2739">
        <w:t>Nuovi componenti eventualmente necessari dovranno essere introdotti esclusivamente quando indispensabili al completamento della Pipeline e senza alterarne la sequenza logica.</w:t>
      </w:r>
    </w:p>
    <w:p w14:paraId="4B46E667" w14:textId="77777777" w:rsidR="006E2739" w:rsidRPr="006E2739" w:rsidRDefault="006E2739" w:rsidP="006E2739">
      <w:r w:rsidRPr="006E2739">
        <w:pict w14:anchorId="689EAEA0">
          <v:rect id="_x0000_i1459" style="width:498.6pt;height:.6pt" o:hralign="center" o:hrstd="t" o:hr="t" fillcolor="#a0a0a0" stroked="f"/>
        </w:pict>
      </w:r>
    </w:p>
    <w:p w14:paraId="7A01E7F6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B2 - Navigazione Archivistica</w:t>
      </w:r>
    </w:p>
    <w:p w14:paraId="362CD3CF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Obiettivo</w:t>
      </w:r>
    </w:p>
    <w:p w14:paraId="70C68762" w14:textId="77777777" w:rsidR="006E2739" w:rsidRPr="006E2739" w:rsidRDefault="006E2739" w:rsidP="006E2739">
      <w:r w:rsidRPr="006E2739">
        <w:t>Implementare la Navigazione Archivistica basata esclusivamente sul modello relazionale ufficiale.</w:t>
      </w:r>
    </w:p>
    <w:p w14:paraId="0B44BCFB" w14:textId="77777777" w:rsidR="006E2739" w:rsidRPr="006E2739" w:rsidRDefault="006E2739" w:rsidP="006E2739">
      <w:r w:rsidRPr="006E2739">
        <w:t>Copertura:</w:t>
      </w:r>
    </w:p>
    <w:p w14:paraId="67129EC1" w14:textId="77777777" w:rsidR="006E2739" w:rsidRPr="006E2739" w:rsidRDefault="006E2739" w:rsidP="006E2739">
      <w:pPr>
        <w:numPr>
          <w:ilvl w:val="0"/>
          <w:numId w:val="98"/>
        </w:numPr>
      </w:pPr>
      <w:r w:rsidRPr="006E2739">
        <w:t xml:space="preserve">OBJECT </w:t>
      </w:r>
      <w:r w:rsidRPr="006E2739">
        <w:rPr>
          <w:rFonts w:ascii="Cambria Math" w:hAnsi="Cambria Math" w:cs="Cambria Math"/>
        </w:rPr>
        <w:t>⇄</w:t>
      </w:r>
      <w:r w:rsidRPr="006E2739">
        <w:t xml:space="preserve"> BOX </w:t>
      </w:r>
    </w:p>
    <w:p w14:paraId="50614D72" w14:textId="77777777" w:rsidR="006E2739" w:rsidRPr="006E2739" w:rsidRDefault="006E2739" w:rsidP="006E2739">
      <w:pPr>
        <w:numPr>
          <w:ilvl w:val="0"/>
          <w:numId w:val="98"/>
        </w:numPr>
      </w:pPr>
      <w:r w:rsidRPr="006E2739">
        <w:t xml:space="preserve">BOX </w:t>
      </w:r>
      <w:r w:rsidRPr="006E2739">
        <w:rPr>
          <w:rFonts w:ascii="Cambria Math" w:hAnsi="Cambria Math" w:cs="Cambria Math"/>
        </w:rPr>
        <w:t>⇄</w:t>
      </w:r>
      <w:r w:rsidRPr="006E2739">
        <w:t xml:space="preserve"> LOCATION </w:t>
      </w:r>
    </w:p>
    <w:p w14:paraId="3FE4E781" w14:textId="77777777" w:rsidR="006E2739" w:rsidRPr="006E2739" w:rsidRDefault="006E2739" w:rsidP="006E2739">
      <w:pPr>
        <w:numPr>
          <w:ilvl w:val="0"/>
          <w:numId w:val="98"/>
        </w:numPr>
      </w:pPr>
      <w:r w:rsidRPr="006E2739">
        <w:t xml:space="preserve">BOX </w:t>
      </w:r>
      <w:r w:rsidRPr="006E2739">
        <w:rPr>
          <w:rFonts w:ascii="Cambria Math" w:hAnsi="Cambria Math" w:cs="Cambria Math"/>
        </w:rPr>
        <w:t>⇄</w:t>
      </w:r>
      <w:r w:rsidRPr="006E2739">
        <w:t xml:space="preserve"> CATEGORY </w:t>
      </w:r>
    </w:p>
    <w:p w14:paraId="4B921894" w14:textId="77777777" w:rsidR="006E2739" w:rsidRPr="006E2739" w:rsidRDefault="006E2739" w:rsidP="006E2739">
      <w:r w:rsidRPr="006E2739">
        <w:t>e relative trasformazioni composte.</w:t>
      </w:r>
    </w:p>
    <w:p w14:paraId="3EC5C201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Prerequisito</w:t>
      </w:r>
    </w:p>
    <w:p w14:paraId="43B06AD8" w14:textId="77777777" w:rsidR="006E2739" w:rsidRPr="006E2739" w:rsidRDefault="006E2739" w:rsidP="006E2739">
      <w:r w:rsidRPr="006E2739">
        <w:t>B2 potrà iniziare esclusivamente dopo il completamento di B1.</w:t>
      </w:r>
    </w:p>
    <w:p w14:paraId="61FFA913" w14:textId="77777777" w:rsidR="006E2739" w:rsidRPr="006E2739" w:rsidRDefault="006E2739" w:rsidP="006E2739">
      <w:r w:rsidRPr="006E2739">
        <w:t>Input:</w:t>
      </w:r>
    </w:p>
    <w:p w14:paraId="2806181E" w14:textId="77777777" w:rsidR="006E2739" w:rsidRPr="006E2739" w:rsidRDefault="006E2739" w:rsidP="006E2739">
      <w:proofErr w:type="spellStart"/>
      <w:r w:rsidRPr="006E2739">
        <w:rPr>
          <w:b/>
          <w:bCs/>
        </w:rPr>
        <w:lastRenderedPageBreak/>
        <w:t>PipelineOutput</w:t>
      </w:r>
      <w:proofErr w:type="spellEnd"/>
    </w:p>
    <w:p w14:paraId="0CD8050D" w14:textId="77777777" w:rsidR="006E2739" w:rsidRPr="006E2739" w:rsidRDefault="006E2739" w:rsidP="006E2739">
      <w:r w:rsidRPr="006E2739">
        <w:t>B2 non interpreta la domanda.</w:t>
      </w:r>
    </w:p>
    <w:p w14:paraId="56468881" w14:textId="77777777" w:rsidR="006E2739" w:rsidRPr="006E2739" w:rsidRDefault="006E2739" w:rsidP="006E2739">
      <w:r w:rsidRPr="006E2739">
        <w:t>B2 non determina il Fulcro.</w:t>
      </w:r>
    </w:p>
    <w:p w14:paraId="6AEFB353" w14:textId="77777777" w:rsidR="006E2739" w:rsidRPr="006E2739" w:rsidRDefault="006E2739" w:rsidP="006E2739">
      <w:r w:rsidRPr="006E2739">
        <w:t>B2 non effettua Routing.</w:t>
      </w:r>
    </w:p>
    <w:p w14:paraId="08BF57AA" w14:textId="77777777" w:rsidR="006E2739" w:rsidRPr="006E2739" w:rsidRDefault="006E2739" w:rsidP="006E2739">
      <w:r w:rsidRPr="006E2739">
        <w:t>B2 utilizza esclusivamente le informazioni prodotte dalla Pipeline.</w:t>
      </w:r>
    </w:p>
    <w:p w14:paraId="2F92C670" w14:textId="77777777" w:rsidR="006E2739" w:rsidRPr="006E2739" w:rsidRDefault="006E2739" w:rsidP="006E2739">
      <w:r w:rsidRPr="006E2739">
        <w:pict w14:anchorId="2A9E10B6">
          <v:rect id="_x0000_i1460" style="width:498.6pt;height:.6pt" o:hralign="center" o:hrstd="t" o:hr="t" fillcolor="#a0a0a0" stroked="f"/>
        </w:pict>
      </w:r>
    </w:p>
    <w:p w14:paraId="2CD37A93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B3 - Interrogazione Archivistica</w:t>
      </w:r>
    </w:p>
    <w:p w14:paraId="4812229B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Obiettivo</w:t>
      </w:r>
    </w:p>
    <w:p w14:paraId="7AC67FE7" w14:textId="77777777" w:rsidR="006E2739" w:rsidRPr="006E2739" w:rsidRDefault="006E2739" w:rsidP="006E2739">
      <w:r w:rsidRPr="006E2739">
        <w:t>Implementare le richieste che richiedono una Query Archivistica.</w:t>
      </w:r>
    </w:p>
    <w:p w14:paraId="2C25BAD4" w14:textId="77777777" w:rsidR="006E2739" w:rsidRPr="006E2739" w:rsidRDefault="006E2739" w:rsidP="006E2739">
      <w:r w:rsidRPr="006E2739">
        <w:t>Comprende:</w:t>
      </w:r>
    </w:p>
    <w:p w14:paraId="3E7D1EDF" w14:textId="77777777" w:rsidR="006E2739" w:rsidRPr="006E2739" w:rsidRDefault="006E2739" w:rsidP="006E2739">
      <w:pPr>
        <w:numPr>
          <w:ilvl w:val="0"/>
          <w:numId w:val="99"/>
        </w:numPr>
      </w:pPr>
      <w:r w:rsidRPr="006E2739">
        <w:t xml:space="preserve">confronti; </w:t>
      </w:r>
    </w:p>
    <w:p w14:paraId="61163244" w14:textId="77777777" w:rsidR="006E2739" w:rsidRPr="006E2739" w:rsidRDefault="006E2739" w:rsidP="006E2739">
      <w:pPr>
        <w:numPr>
          <w:ilvl w:val="0"/>
          <w:numId w:val="99"/>
        </w:numPr>
      </w:pPr>
      <w:r w:rsidRPr="006E2739">
        <w:t xml:space="preserve">aggregazioni; </w:t>
      </w:r>
    </w:p>
    <w:p w14:paraId="2B935211" w14:textId="77777777" w:rsidR="006E2739" w:rsidRPr="006E2739" w:rsidRDefault="006E2739" w:rsidP="006E2739">
      <w:pPr>
        <w:numPr>
          <w:ilvl w:val="0"/>
          <w:numId w:val="99"/>
        </w:numPr>
      </w:pPr>
      <w:r w:rsidRPr="006E2739">
        <w:t xml:space="preserve">conteggi; </w:t>
      </w:r>
    </w:p>
    <w:p w14:paraId="4DC01737" w14:textId="77777777" w:rsidR="006E2739" w:rsidRPr="006E2739" w:rsidRDefault="006E2739" w:rsidP="006E2739">
      <w:pPr>
        <w:numPr>
          <w:ilvl w:val="0"/>
          <w:numId w:val="99"/>
        </w:numPr>
      </w:pPr>
      <w:r w:rsidRPr="006E2739">
        <w:t xml:space="preserve">classifiche; </w:t>
      </w:r>
    </w:p>
    <w:p w14:paraId="5D4765EE" w14:textId="77777777" w:rsidR="006E2739" w:rsidRPr="006E2739" w:rsidRDefault="006E2739" w:rsidP="006E2739">
      <w:pPr>
        <w:numPr>
          <w:ilvl w:val="0"/>
          <w:numId w:val="99"/>
        </w:numPr>
      </w:pPr>
      <w:r w:rsidRPr="006E2739">
        <w:t xml:space="preserve">verifiche di coerenza; </w:t>
      </w:r>
    </w:p>
    <w:p w14:paraId="171E4A35" w14:textId="77777777" w:rsidR="006E2739" w:rsidRPr="006E2739" w:rsidRDefault="006E2739" w:rsidP="006E2739">
      <w:pPr>
        <w:numPr>
          <w:ilvl w:val="0"/>
          <w:numId w:val="99"/>
        </w:numPr>
      </w:pPr>
      <w:r w:rsidRPr="006E2739">
        <w:t xml:space="preserve">interrogazioni statistiche. </w:t>
      </w:r>
    </w:p>
    <w:p w14:paraId="00119891" w14:textId="77777777" w:rsidR="006E2739" w:rsidRPr="006E2739" w:rsidRDefault="006E2739" w:rsidP="006E2739">
      <w:r w:rsidRPr="006E2739">
        <w:t>Input:</w:t>
      </w:r>
    </w:p>
    <w:p w14:paraId="3E16A6D4" w14:textId="77777777" w:rsidR="006E2739" w:rsidRPr="006E2739" w:rsidRDefault="006E2739" w:rsidP="006E2739">
      <w:proofErr w:type="spellStart"/>
      <w:r w:rsidRPr="006E2739">
        <w:rPr>
          <w:b/>
          <w:bCs/>
        </w:rPr>
        <w:t>PipelineOutput</w:t>
      </w:r>
      <w:proofErr w:type="spellEnd"/>
    </w:p>
    <w:p w14:paraId="060AD6AE" w14:textId="77777777" w:rsidR="006E2739" w:rsidRPr="006E2739" w:rsidRDefault="006E2739" w:rsidP="006E2739">
      <w:r w:rsidRPr="006E2739">
        <w:t>Output:</w:t>
      </w:r>
    </w:p>
    <w:p w14:paraId="68DA9325" w14:textId="77777777" w:rsidR="006E2739" w:rsidRPr="006E2739" w:rsidRDefault="006E2739" w:rsidP="006E2739">
      <w:proofErr w:type="spellStart"/>
      <w:r w:rsidRPr="006E2739">
        <w:rPr>
          <w:b/>
          <w:bCs/>
        </w:rPr>
        <w:t>SearchArchiveQuery</w:t>
      </w:r>
      <w:proofErr w:type="spellEnd"/>
    </w:p>
    <w:p w14:paraId="244BECA7" w14:textId="77777777" w:rsidR="006E2739" w:rsidRPr="006E2739" w:rsidRDefault="006E2739" w:rsidP="006E2739">
      <w:r w:rsidRPr="006E2739">
        <w:t>La Query Archivistica rappresenta esclusivamente la formalizzazione operativa della richiesta ed è destinata ai motori di interrogazione.</w:t>
      </w:r>
    </w:p>
    <w:p w14:paraId="0FC27FF6" w14:textId="77777777" w:rsidR="006E2739" w:rsidRPr="006E2739" w:rsidRDefault="006E2739" w:rsidP="006E2739">
      <w:r w:rsidRPr="006E2739">
        <w:pict w14:anchorId="0CF3CEC4">
          <v:rect id="_x0000_i1461" style="width:498.6pt;height:.6pt" o:hralign="center" o:hrstd="t" o:hr="t" fillcolor="#a0a0a0" stroked="f"/>
        </w:pict>
      </w:r>
    </w:p>
    <w:p w14:paraId="33B3CA2C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B4 - Integrazione End-to-End</w:t>
      </w:r>
    </w:p>
    <w:p w14:paraId="135FD09B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Obiettivo</w:t>
      </w:r>
    </w:p>
    <w:p w14:paraId="5DD27CE2" w14:textId="77777777" w:rsidR="006E2739" w:rsidRPr="006E2739" w:rsidRDefault="006E2739" w:rsidP="006E2739">
      <w:r w:rsidRPr="006E2739">
        <w:t>Integrare:</w:t>
      </w:r>
    </w:p>
    <w:p w14:paraId="6F0DDB3E" w14:textId="77777777" w:rsidR="006E2739" w:rsidRPr="006E2739" w:rsidRDefault="006E2739" w:rsidP="006E2739">
      <w:pPr>
        <w:numPr>
          <w:ilvl w:val="0"/>
          <w:numId w:val="100"/>
        </w:numPr>
      </w:pPr>
      <w:r w:rsidRPr="006E2739">
        <w:t xml:space="preserve">Pipeline Ufficiale; </w:t>
      </w:r>
    </w:p>
    <w:p w14:paraId="01A0BE02" w14:textId="77777777" w:rsidR="006E2739" w:rsidRPr="006E2739" w:rsidRDefault="006E2739" w:rsidP="006E2739">
      <w:pPr>
        <w:numPr>
          <w:ilvl w:val="0"/>
          <w:numId w:val="100"/>
        </w:numPr>
      </w:pPr>
      <w:r w:rsidRPr="006E2739">
        <w:t xml:space="preserve">Navigazione Archivistica; </w:t>
      </w:r>
    </w:p>
    <w:p w14:paraId="0EA5F62C" w14:textId="77777777" w:rsidR="006E2739" w:rsidRPr="006E2739" w:rsidRDefault="006E2739" w:rsidP="006E2739">
      <w:pPr>
        <w:numPr>
          <w:ilvl w:val="0"/>
          <w:numId w:val="100"/>
        </w:numPr>
      </w:pPr>
      <w:r w:rsidRPr="006E2739">
        <w:t xml:space="preserve">Interrogazione Archivistica; </w:t>
      </w:r>
    </w:p>
    <w:p w14:paraId="0FE1A63E" w14:textId="77777777" w:rsidR="006E2739" w:rsidRPr="006E2739" w:rsidRDefault="006E2739" w:rsidP="006E2739">
      <w:pPr>
        <w:numPr>
          <w:ilvl w:val="0"/>
          <w:numId w:val="100"/>
        </w:numPr>
      </w:pPr>
      <w:r w:rsidRPr="006E2739">
        <w:t xml:space="preserve">Interfaccia utente. </w:t>
      </w:r>
    </w:p>
    <w:p w14:paraId="5EB3569A" w14:textId="77777777" w:rsidR="006E2739" w:rsidRPr="006E2739" w:rsidRDefault="006E2739" w:rsidP="006E2739">
      <w:proofErr w:type="spellStart"/>
      <w:r w:rsidRPr="006E2739">
        <w:t>GlobalSearchDispatcher</w:t>
      </w:r>
      <w:proofErr w:type="spellEnd"/>
      <w:r w:rsidRPr="006E2739">
        <w:t xml:space="preserve"> costituisce l'orchestratore della Pipeline.</w:t>
      </w:r>
    </w:p>
    <w:p w14:paraId="210E2B60" w14:textId="77777777" w:rsidR="006E2739" w:rsidRPr="006E2739" w:rsidRDefault="006E2739" w:rsidP="006E2739">
      <w:r w:rsidRPr="006E2739">
        <w:lastRenderedPageBreak/>
        <w:t xml:space="preserve">Il trasferimento delle informazioni tra </w:t>
      </w:r>
      <w:proofErr w:type="spellStart"/>
      <w:r w:rsidRPr="006E2739">
        <w:t>Dispatcher</w:t>
      </w:r>
      <w:proofErr w:type="spellEnd"/>
      <w:r w:rsidRPr="006E2739">
        <w:t xml:space="preserve">, Router ed Engine dovrà avvenire esclusivamente mediante </w:t>
      </w:r>
      <w:proofErr w:type="spellStart"/>
      <w:r w:rsidRPr="006E2739">
        <w:rPr>
          <w:b/>
          <w:bCs/>
        </w:rPr>
        <w:t>PipelineOutput</w:t>
      </w:r>
      <w:proofErr w:type="spellEnd"/>
      <w:r w:rsidRPr="006E2739">
        <w:t>.</w:t>
      </w:r>
    </w:p>
    <w:p w14:paraId="37A2C05E" w14:textId="77777777" w:rsidR="006E2739" w:rsidRPr="006E2739" w:rsidRDefault="006E2739" w:rsidP="006E2739">
      <w:r w:rsidRPr="006E2739">
        <w:t>Nessun componente successivo potrà reinterpretare la richiesta originaria.</w:t>
      </w:r>
    </w:p>
    <w:p w14:paraId="79BA9C5A" w14:textId="77777777" w:rsidR="006E2739" w:rsidRPr="006E2739" w:rsidRDefault="006E2739" w:rsidP="006E2739">
      <w:r w:rsidRPr="006E2739">
        <w:pict w14:anchorId="004FF4F9">
          <v:rect id="_x0000_i1462" style="width:498.6pt;height:.6pt" o:hralign="center" o:hrstd="t" o:hr="t" fillcolor="#a0a0a0" stroked="f"/>
        </w:pict>
      </w:r>
    </w:p>
    <w:p w14:paraId="070D3078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B5 - Validazione V1</w:t>
      </w:r>
    </w:p>
    <w:p w14:paraId="2009242B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Criteri di completamento</w:t>
      </w:r>
    </w:p>
    <w:p w14:paraId="19BD3E6B" w14:textId="77777777" w:rsidR="006E2739" w:rsidRPr="006E2739" w:rsidRDefault="006E2739" w:rsidP="006E2739">
      <w:r w:rsidRPr="006E2739">
        <w:t>Dovranno risultare verificati:</w:t>
      </w:r>
    </w:p>
    <w:p w14:paraId="0C105C93" w14:textId="77777777" w:rsidR="006E2739" w:rsidRPr="006E2739" w:rsidRDefault="006E2739" w:rsidP="006E2739">
      <w:pPr>
        <w:numPr>
          <w:ilvl w:val="0"/>
          <w:numId w:val="101"/>
        </w:numPr>
      </w:pPr>
      <w:r w:rsidRPr="006E2739">
        <w:t xml:space="preserve">corretto riconoscimento delle Entità Core; </w:t>
      </w:r>
    </w:p>
    <w:p w14:paraId="6ABC34BD" w14:textId="77777777" w:rsidR="006E2739" w:rsidRPr="006E2739" w:rsidRDefault="006E2739" w:rsidP="006E2739">
      <w:pPr>
        <w:numPr>
          <w:ilvl w:val="0"/>
          <w:numId w:val="101"/>
        </w:numPr>
      </w:pPr>
      <w:r w:rsidRPr="006E2739">
        <w:t xml:space="preserve">corretta individuazione del Fulcro; </w:t>
      </w:r>
    </w:p>
    <w:p w14:paraId="51401F7C" w14:textId="77777777" w:rsidR="006E2739" w:rsidRPr="006E2739" w:rsidRDefault="006E2739" w:rsidP="006E2739">
      <w:pPr>
        <w:numPr>
          <w:ilvl w:val="0"/>
          <w:numId w:val="101"/>
        </w:numPr>
      </w:pPr>
      <w:r w:rsidRPr="006E2739">
        <w:t xml:space="preserve">corretta costruzione del Percorso Archivistico; </w:t>
      </w:r>
    </w:p>
    <w:p w14:paraId="2404B64F" w14:textId="77777777" w:rsidR="006E2739" w:rsidRPr="006E2739" w:rsidRDefault="006E2739" w:rsidP="006E2739">
      <w:pPr>
        <w:numPr>
          <w:ilvl w:val="0"/>
          <w:numId w:val="101"/>
        </w:numPr>
      </w:pPr>
      <w:r w:rsidRPr="006E2739">
        <w:t xml:space="preserve">corretta individuazione della Trasformazione Archivistica; </w:t>
      </w:r>
    </w:p>
    <w:p w14:paraId="63D2BB81" w14:textId="77777777" w:rsidR="006E2739" w:rsidRPr="006E2739" w:rsidRDefault="006E2739" w:rsidP="006E2739">
      <w:pPr>
        <w:numPr>
          <w:ilvl w:val="0"/>
          <w:numId w:val="101"/>
        </w:numPr>
      </w:pPr>
      <w:r w:rsidRPr="006E2739">
        <w:t xml:space="preserve">corretta determinazione della Tipologia della Richiesta; </w:t>
      </w:r>
    </w:p>
    <w:p w14:paraId="267036A8" w14:textId="77777777" w:rsidR="006E2739" w:rsidRPr="006E2739" w:rsidRDefault="006E2739" w:rsidP="006E2739">
      <w:pPr>
        <w:numPr>
          <w:ilvl w:val="0"/>
          <w:numId w:val="101"/>
        </w:numPr>
      </w:pPr>
      <w:r w:rsidRPr="006E2739">
        <w:t xml:space="preserve">corretta generazione della Query Archivistica quando prevista; </w:t>
      </w:r>
    </w:p>
    <w:p w14:paraId="39ED88FF" w14:textId="77777777" w:rsidR="006E2739" w:rsidRPr="006E2739" w:rsidRDefault="006E2739" w:rsidP="006E2739">
      <w:pPr>
        <w:numPr>
          <w:ilvl w:val="0"/>
          <w:numId w:val="101"/>
        </w:numPr>
      </w:pPr>
      <w:r w:rsidRPr="006E2739">
        <w:t xml:space="preserve">corretta produzione del </w:t>
      </w:r>
      <w:proofErr w:type="spellStart"/>
      <w:r w:rsidRPr="006E2739">
        <w:rPr>
          <w:b/>
          <w:bCs/>
        </w:rPr>
        <w:t>PipelineOutput</w:t>
      </w:r>
      <w:proofErr w:type="spellEnd"/>
      <w:r w:rsidRPr="006E2739">
        <w:t xml:space="preserve">; </w:t>
      </w:r>
    </w:p>
    <w:p w14:paraId="68AD80CA" w14:textId="77777777" w:rsidR="006E2739" w:rsidRPr="006E2739" w:rsidRDefault="006E2739" w:rsidP="006E2739">
      <w:pPr>
        <w:numPr>
          <w:ilvl w:val="0"/>
          <w:numId w:val="101"/>
        </w:numPr>
      </w:pPr>
      <w:r w:rsidRPr="006E2739">
        <w:t xml:space="preserve">corretto trasferimento del </w:t>
      </w:r>
      <w:proofErr w:type="spellStart"/>
      <w:r w:rsidRPr="006E2739">
        <w:t>PipelineOutput</w:t>
      </w:r>
      <w:proofErr w:type="spellEnd"/>
      <w:r w:rsidRPr="006E2739">
        <w:t xml:space="preserve"> tra </w:t>
      </w:r>
      <w:proofErr w:type="spellStart"/>
      <w:r w:rsidRPr="006E2739">
        <w:t>Dispatcher</w:t>
      </w:r>
      <w:proofErr w:type="spellEnd"/>
      <w:r w:rsidRPr="006E2739">
        <w:t xml:space="preserve">, Router ed Engine; </w:t>
      </w:r>
    </w:p>
    <w:p w14:paraId="6332C3A3" w14:textId="77777777" w:rsidR="006E2739" w:rsidRPr="006E2739" w:rsidRDefault="006E2739" w:rsidP="006E2739">
      <w:pPr>
        <w:numPr>
          <w:ilvl w:val="0"/>
          <w:numId w:val="101"/>
        </w:numPr>
      </w:pPr>
      <w:r w:rsidRPr="006E2739">
        <w:t xml:space="preserve">integrazione End-to-End; </w:t>
      </w:r>
    </w:p>
    <w:p w14:paraId="2D882087" w14:textId="77777777" w:rsidR="006E2739" w:rsidRPr="006E2739" w:rsidRDefault="006E2739" w:rsidP="006E2739">
      <w:pPr>
        <w:numPr>
          <w:ilvl w:val="0"/>
          <w:numId w:val="101"/>
        </w:numPr>
      </w:pPr>
      <w:r w:rsidRPr="006E2739">
        <w:t xml:space="preserve">assenza di regressioni rispetto alla baseline validata; </w:t>
      </w:r>
    </w:p>
    <w:p w14:paraId="5A54AC7D" w14:textId="77777777" w:rsidR="006E2739" w:rsidRPr="006E2739" w:rsidRDefault="006E2739" w:rsidP="006E2739">
      <w:pPr>
        <w:numPr>
          <w:ilvl w:val="0"/>
          <w:numId w:val="101"/>
        </w:numPr>
      </w:pPr>
      <w:r w:rsidRPr="006E2739">
        <w:t>corretta osservabilità della Pipeline mediante il sistema ufficiale dei marker.</w:t>
      </w:r>
    </w:p>
    <w:p w14:paraId="7D6A2241" w14:textId="77777777" w:rsidR="006E2739" w:rsidRPr="006E2739" w:rsidRDefault="006E2739" w:rsidP="006E2739"/>
    <w:p w14:paraId="6BB11890" w14:textId="77777777" w:rsidR="006E2739" w:rsidRPr="006E2739" w:rsidRDefault="006E2739" w:rsidP="006E2739">
      <w:r w:rsidRPr="006E2739">
        <w:pict w14:anchorId="167597AD">
          <v:rect id="_x0000_i1463" style="width:498.6pt;height:.6pt" o:hralign="center" o:hrstd="t" o:hr="t" fillcolor="#a0a0a0" stroked="f"/>
        </w:pict>
      </w:r>
    </w:p>
    <w:p w14:paraId="04083D62" w14:textId="77777777" w:rsidR="006E2739" w:rsidRPr="006E2739" w:rsidRDefault="006E2739" w:rsidP="006E2739">
      <w:r w:rsidRPr="006E2739">
        <w:t>4.4.5 Criteri di Completamento V1</w:t>
      </w:r>
    </w:p>
    <w:p w14:paraId="4B278FD3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Obiettivo</w:t>
      </w:r>
    </w:p>
    <w:p w14:paraId="47C56679" w14:textId="77777777" w:rsidR="006E2739" w:rsidRPr="006E2739" w:rsidRDefault="006E2739" w:rsidP="006E2739">
      <w:r w:rsidRPr="006E2739">
        <w:t>Definire i criteri oggettivi e verificabili che consentono di dichiarare completata la Ricerca Interrogativa V1.</w:t>
      </w:r>
    </w:p>
    <w:p w14:paraId="7AF8FB1B" w14:textId="77777777" w:rsidR="006E2739" w:rsidRPr="006E2739" w:rsidRDefault="006E2739" w:rsidP="006E2739">
      <w:r w:rsidRPr="006E2739">
        <w:t>La valutazione deve essere effettuata esclusivamente sulla base del comportamento osservabile del sistema.</w:t>
      </w:r>
    </w:p>
    <w:p w14:paraId="3CC64221" w14:textId="77777777" w:rsidR="006E2739" w:rsidRPr="006E2739" w:rsidRDefault="006E2739" w:rsidP="006E2739">
      <w:r w:rsidRPr="006E2739">
        <w:pict w14:anchorId="38488990">
          <v:rect id="_x0000_i1464" style="width:498.6pt;height:.6pt" o:hralign="center" o:hrstd="t" o:hr="t" fillcolor="#a0a0a0" stroked="f"/>
        </w:pict>
      </w:r>
    </w:p>
    <w:p w14:paraId="1CE3C7A1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C1 - Pipeline Ufficiale</w:t>
      </w:r>
    </w:p>
    <w:p w14:paraId="696E2495" w14:textId="77777777" w:rsidR="006E2739" w:rsidRPr="006E2739" w:rsidRDefault="006E2739" w:rsidP="006E2739">
      <w:r w:rsidRPr="006E2739">
        <w:t>Devono risultare operative e verificabili:</w:t>
      </w:r>
    </w:p>
    <w:p w14:paraId="417E51B4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riconoscimento delle Entità Core;</w:t>
      </w:r>
    </w:p>
    <w:p w14:paraId="26113D9C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individuazione del Fulcro;</w:t>
      </w:r>
    </w:p>
    <w:p w14:paraId="7E754DA1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costruzione del Percorso Archivistico;</w:t>
      </w:r>
    </w:p>
    <w:p w14:paraId="75301006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individuazione della Trasformazione Archivistica;</w:t>
      </w:r>
    </w:p>
    <w:p w14:paraId="4FE39DCE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lastRenderedPageBreak/>
        <w:t>✓</w:t>
      </w:r>
      <w:r w:rsidRPr="006E2739">
        <w:t xml:space="preserve"> valutazione della soddisfacibilità;</w:t>
      </w:r>
    </w:p>
    <w:p w14:paraId="6A29C9C4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produzione dell'Output della Pipeline.</w:t>
      </w:r>
    </w:p>
    <w:p w14:paraId="602E4D8D" w14:textId="77777777" w:rsidR="006E2739" w:rsidRPr="006E2739" w:rsidRDefault="006E2739" w:rsidP="006E2739">
      <w:r w:rsidRPr="006E2739">
        <w:pict w14:anchorId="51D2269E">
          <v:rect id="_x0000_i1465" style="width:498.6pt;height:.6pt" o:hralign="center" o:hrstd="t" o:hr="t" fillcolor="#a0a0a0" stroked="f"/>
        </w:pict>
      </w:r>
    </w:p>
    <w:p w14:paraId="6B6202E5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C2 - Navigazione Archivistica</w:t>
      </w:r>
    </w:p>
    <w:p w14:paraId="2A1601E1" w14:textId="77777777" w:rsidR="006E2739" w:rsidRPr="006E2739" w:rsidRDefault="006E2739" w:rsidP="006E2739">
      <w:r w:rsidRPr="006E2739">
        <w:t>Devono risultare correttamente implementate tutte le richieste soddisfacibili mediante la navigazione del modello archivistico.</w:t>
      </w:r>
    </w:p>
    <w:p w14:paraId="2952E3CA" w14:textId="77777777" w:rsidR="006E2739" w:rsidRPr="006E2739" w:rsidRDefault="006E2739" w:rsidP="006E2739">
      <w:r w:rsidRPr="006E2739">
        <w:t>Devono risultare operative tutte le trasformazioni costruibili attraverso le relazioni:</w:t>
      </w:r>
    </w:p>
    <w:p w14:paraId="6BF9880F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OBJECT </w:t>
      </w:r>
      <w:r w:rsidRPr="006E2739">
        <w:rPr>
          <w:rFonts w:ascii="Cambria Math" w:hAnsi="Cambria Math" w:cs="Cambria Math"/>
        </w:rPr>
        <w:t>⇄</w:t>
      </w:r>
      <w:r w:rsidRPr="006E2739">
        <w:t xml:space="preserve"> BOX</w:t>
      </w:r>
    </w:p>
    <w:p w14:paraId="5EE592D2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BOX </w:t>
      </w:r>
      <w:r w:rsidRPr="006E2739">
        <w:rPr>
          <w:rFonts w:ascii="Cambria Math" w:hAnsi="Cambria Math" w:cs="Cambria Math"/>
        </w:rPr>
        <w:t>⇄</w:t>
      </w:r>
      <w:r w:rsidRPr="006E2739">
        <w:t xml:space="preserve"> LOCATION</w:t>
      </w:r>
    </w:p>
    <w:p w14:paraId="283E675E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BOX </w:t>
      </w:r>
      <w:r w:rsidRPr="006E2739">
        <w:rPr>
          <w:rFonts w:ascii="Cambria Math" w:hAnsi="Cambria Math" w:cs="Cambria Math"/>
        </w:rPr>
        <w:t>⇄</w:t>
      </w:r>
      <w:r w:rsidRPr="006E2739">
        <w:t xml:space="preserve"> CATEGORY</w:t>
      </w:r>
    </w:p>
    <w:p w14:paraId="7D105C42" w14:textId="77777777" w:rsidR="006E2739" w:rsidRPr="006E2739" w:rsidRDefault="006E2739" w:rsidP="006E2739">
      <w:r w:rsidRPr="006E2739">
        <w:pict w14:anchorId="06206E7E">
          <v:rect id="_x0000_i1466" style="width:498.6pt;height:.6pt" o:hralign="center" o:hrstd="t" o:hr="t" fillcolor="#a0a0a0" stroked="f"/>
        </w:pict>
      </w:r>
    </w:p>
    <w:p w14:paraId="77B04B61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C3 - Interrogazione Archivistica</w:t>
      </w:r>
    </w:p>
    <w:p w14:paraId="4148CEBC" w14:textId="77777777" w:rsidR="006E2739" w:rsidRPr="006E2739" w:rsidRDefault="006E2739" w:rsidP="006E2739">
      <w:r w:rsidRPr="006E2739">
        <w:t>Devono risultare operative le richieste che richiedono la costruzione di una Query Archivistica.</w:t>
      </w:r>
    </w:p>
    <w:p w14:paraId="212FDDF0" w14:textId="77777777" w:rsidR="006E2739" w:rsidRPr="006E2739" w:rsidRDefault="006E2739" w:rsidP="006E2739">
      <w:r w:rsidRPr="006E2739">
        <w:t>La Query Archivistica deve essere prodotta esclusivamente nei casi previsti dalla Pipeline.</w:t>
      </w:r>
    </w:p>
    <w:p w14:paraId="4461F948" w14:textId="77777777" w:rsidR="006E2739" w:rsidRPr="006E2739" w:rsidRDefault="006E2739" w:rsidP="006E2739">
      <w:r w:rsidRPr="006E2739">
        <w:pict w14:anchorId="253B8B40">
          <v:rect id="_x0000_i1467" style="width:498.6pt;height:.6pt" o:hralign="center" o:hrstd="t" o:hr="t" fillcolor="#a0a0a0" stroked="f"/>
        </w:pict>
      </w:r>
    </w:p>
    <w:p w14:paraId="7DA528BA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C4 - Integrazione End-to-End</w:t>
      </w:r>
    </w:p>
    <w:p w14:paraId="44186526" w14:textId="77777777" w:rsidR="006E2739" w:rsidRPr="006E2739" w:rsidRDefault="006E2739" w:rsidP="006E2739">
      <w:r w:rsidRPr="006E2739">
        <w:t>Per ogni richiesta supportata deve essere verificabile il seguente flusso:</w:t>
      </w:r>
    </w:p>
    <w:p w14:paraId="76ED4D20" w14:textId="77777777" w:rsidR="006E2739" w:rsidRPr="006E2739" w:rsidRDefault="006E2739" w:rsidP="006E2739">
      <w:r w:rsidRPr="006E2739">
        <w:t>Domanda utente</w:t>
      </w:r>
    </w:p>
    <w:p w14:paraId="08B4BB2A" w14:textId="77777777" w:rsidR="006E2739" w:rsidRPr="006E2739" w:rsidRDefault="006E2739" w:rsidP="006E2739">
      <w:r w:rsidRPr="006E2739">
        <w:t>↓</w:t>
      </w:r>
    </w:p>
    <w:p w14:paraId="187CFB86" w14:textId="77777777" w:rsidR="006E2739" w:rsidRPr="006E2739" w:rsidRDefault="006E2739" w:rsidP="006E2739">
      <w:r w:rsidRPr="006E2739">
        <w:t>Pipeline Ufficiale</w:t>
      </w:r>
    </w:p>
    <w:p w14:paraId="0DC9FF2D" w14:textId="77777777" w:rsidR="006E2739" w:rsidRPr="006E2739" w:rsidRDefault="006E2739" w:rsidP="006E2739">
      <w:r w:rsidRPr="006E2739">
        <w:t>↓</w:t>
      </w:r>
    </w:p>
    <w:p w14:paraId="194F1D5E" w14:textId="77777777" w:rsidR="006E2739" w:rsidRPr="006E2739" w:rsidRDefault="006E2739" w:rsidP="006E2739">
      <w:r w:rsidRPr="006E2739">
        <w:t>Output della Pipeline</w:t>
      </w:r>
    </w:p>
    <w:p w14:paraId="0B266596" w14:textId="77777777" w:rsidR="006E2739" w:rsidRPr="006E2739" w:rsidRDefault="006E2739" w:rsidP="006E2739">
      <w:r w:rsidRPr="006E2739">
        <w:t>↓</w:t>
      </w:r>
    </w:p>
    <w:p w14:paraId="5B13D513" w14:textId="77777777" w:rsidR="006E2739" w:rsidRPr="006E2739" w:rsidRDefault="006E2739" w:rsidP="006E2739">
      <w:r w:rsidRPr="006E2739">
        <w:t>Routing</w:t>
      </w:r>
    </w:p>
    <w:p w14:paraId="22E232D7" w14:textId="77777777" w:rsidR="006E2739" w:rsidRPr="006E2739" w:rsidRDefault="006E2739" w:rsidP="006E2739">
      <w:r w:rsidRPr="006E2739">
        <w:t>↓</w:t>
      </w:r>
    </w:p>
    <w:p w14:paraId="5AC51C06" w14:textId="77777777" w:rsidR="006E2739" w:rsidRPr="006E2739" w:rsidRDefault="006E2739" w:rsidP="006E2739">
      <w:r w:rsidRPr="006E2739">
        <w:t>Componente destinatario</w:t>
      </w:r>
    </w:p>
    <w:p w14:paraId="56D0FBAD" w14:textId="77777777" w:rsidR="006E2739" w:rsidRPr="006E2739" w:rsidRDefault="006E2739" w:rsidP="006E2739">
      <w:r w:rsidRPr="006E2739">
        <w:t>↓</w:t>
      </w:r>
    </w:p>
    <w:p w14:paraId="2A541276" w14:textId="77777777" w:rsidR="006E2739" w:rsidRPr="006E2739" w:rsidRDefault="006E2739" w:rsidP="006E2739">
      <w:r w:rsidRPr="006E2739">
        <w:t>Elaborazione</w:t>
      </w:r>
    </w:p>
    <w:p w14:paraId="765500F2" w14:textId="77777777" w:rsidR="006E2739" w:rsidRPr="006E2739" w:rsidRDefault="006E2739" w:rsidP="006E2739">
      <w:r w:rsidRPr="006E2739">
        <w:t>↓</w:t>
      </w:r>
    </w:p>
    <w:p w14:paraId="36123A14" w14:textId="77777777" w:rsidR="006E2739" w:rsidRPr="006E2739" w:rsidRDefault="006E2739" w:rsidP="006E2739">
      <w:r w:rsidRPr="006E2739">
        <w:t>Risposta</w:t>
      </w:r>
    </w:p>
    <w:p w14:paraId="744AD5F9" w14:textId="77777777" w:rsidR="006E2739" w:rsidRPr="006E2739" w:rsidRDefault="006E2739" w:rsidP="006E2739">
      <w:r w:rsidRPr="006E2739">
        <w:t>L'intero processo deve risultare funzionante senza interventi manuali.</w:t>
      </w:r>
    </w:p>
    <w:p w14:paraId="75FFA0F3" w14:textId="77777777" w:rsidR="006E2739" w:rsidRPr="006E2739" w:rsidRDefault="006E2739" w:rsidP="006E2739">
      <w:r w:rsidRPr="006E2739">
        <w:pict w14:anchorId="7859E7EB">
          <v:rect id="_x0000_i1468" style="width:498.6pt;height:.6pt" o:hralign="center" o:hrstd="t" o:hr="t" fillcolor="#a0a0a0" stroked="f"/>
        </w:pict>
      </w:r>
    </w:p>
    <w:p w14:paraId="6ACE6EE7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lastRenderedPageBreak/>
        <w:t>C5 - Assenza di Regressioni</w:t>
      </w:r>
    </w:p>
    <w:p w14:paraId="0C819207" w14:textId="77777777" w:rsidR="006E2739" w:rsidRPr="006E2739" w:rsidRDefault="006E2739" w:rsidP="006E2739">
      <w:r w:rsidRPr="006E2739">
        <w:t>Le funzionalità esistenti devono continuare a funzionare correttamente.</w:t>
      </w:r>
    </w:p>
    <w:p w14:paraId="61CBBEA1" w14:textId="77777777" w:rsidR="006E2739" w:rsidRPr="006E2739" w:rsidRDefault="006E2739" w:rsidP="006E2739">
      <w:r w:rsidRPr="006E2739">
        <w:t>In particolare:</w:t>
      </w:r>
    </w:p>
    <w:p w14:paraId="605D0725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ricerca archivio esistente;</w:t>
      </w:r>
    </w:p>
    <w:p w14:paraId="6BE7FC6B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apertura dettaglio contenitore;</w:t>
      </w:r>
    </w:p>
    <w:p w14:paraId="3DCB76E1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apertura dettaglio oggetto;</w:t>
      </w:r>
    </w:p>
    <w:p w14:paraId="419C5FB1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navigazione dei risultati;</w:t>
      </w:r>
    </w:p>
    <w:p w14:paraId="270FEDDB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dashboard;</w:t>
      </w:r>
    </w:p>
    <w:p w14:paraId="2924BB42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categorie.</w:t>
      </w:r>
    </w:p>
    <w:p w14:paraId="01309E82" w14:textId="77777777" w:rsidR="006E2739" w:rsidRPr="006E2739" w:rsidRDefault="006E2739" w:rsidP="006E2739">
      <w:r w:rsidRPr="006E2739">
        <w:t>Non devono essere introdotte regressioni rispetto alla baseline validata.</w:t>
      </w:r>
    </w:p>
    <w:p w14:paraId="413D984D" w14:textId="77777777" w:rsidR="006E2739" w:rsidRPr="006E2739" w:rsidRDefault="006E2739" w:rsidP="006E2739">
      <w:r w:rsidRPr="006E2739">
        <w:pict w14:anchorId="2C232220">
          <v:rect id="_x0000_i1469" style="width:498.6pt;height:.6pt" o:hralign="center" o:hrstd="t" o:hr="t" fillcolor="#a0a0a0" stroked="f"/>
        </w:pict>
      </w:r>
    </w:p>
    <w:p w14:paraId="730888DA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CRITERIO UFFICIALE DI COMPLETAMENTO V1</w:t>
      </w:r>
    </w:p>
    <w:p w14:paraId="2977186B" w14:textId="77777777" w:rsidR="006E2739" w:rsidRPr="006E2739" w:rsidRDefault="006E2739" w:rsidP="006E2739">
      <w:r w:rsidRPr="006E2739">
        <w:t>La Ricerca Interrogativa V1 può essere dichiarata completata esclusivamente quando risultano soddisfatti tutti i seguenti criteri:</w:t>
      </w:r>
    </w:p>
    <w:p w14:paraId="58F09936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Pipeline Ufficiale operativa;</w:t>
      </w:r>
    </w:p>
    <w:p w14:paraId="21328C61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Navigazione Archivistica operativa;</w:t>
      </w:r>
    </w:p>
    <w:p w14:paraId="2B401DF6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Interrogazione Archivistica operativa;</w:t>
      </w:r>
    </w:p>
    <w:p w14:paraId="55CA2D19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Output della Pipeline correttamente prodotto;</w:t>
      </w:r>
    </w:p>
    <w:p w14:paraId="483103E7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integrazione End-to-End verificata;</w:t>
      </w:r>
    </w:p>
    <w:p w14:paraId="1B6F9D5F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assenza di regressioni rispetto alla baseline validata.</w:t>
      </w:r>
    </w:p>
    <w:p w14:paraId="23F500EF" w14:textId="77777777" w:rsidR="006E2739" w:rsidRPr="006E2739" w:rsidRDefault="006E2739" w:rsidP="006E2739">
      <w:r w:rsidRPr="006E2739">
        <w:pict w14:anchorId="5AE0F3EC">
          <v:rect id="_x0000_i1470" style="width:498.6pt;height:.6pt" o:hralign="center" o:hrstd="t" o:hr="t" fillcolor="#a0a0a0" stroked="f"/>
        </w:pict>
      </w:r>
    </w:p>
    <w:p w14:paraId="093185E1" w14:textId="77777777" w:rsidR="006E2739" w:rsidRPr="006E2739" w:rsidRDefault="006E2739" w:rsidP="006E2739">
      <w:r w:rsidRPr="006E2739">
        <w:t>4.4.6 Regole Operative di Ingresso all'Implementazione</w:t>
      </w:r>
    </w:p>
    <w:p w14:paraId="4BE9ACEE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Obiettivo</w:t>
      </w:r>
    </w:p>
    <w:p w14:paraId="5E9BF609" w14:textId="77777777" w:rsidR="006E2739" w:rsidRPr="006E2739" w:rsidRDefault="006E2739" w:rsidP="006E2739">
      <w:r w:rsidRPr="006E2739">
        <w:t>Definire le condizioni operative che consentono l'avvio delle attività implementative della Ricerca Interrogativa.</w:t>
      </w:r>
    </w:p>
    <w:p w14:paraId="203A8D5D" w14:textId="77777777" w:rsidR="006E2739" w:rsidRPr="006E2739" w:rsidRDefault="006E2739" w:rsidP="006E2739">
      <w:r w:rsidRPr="006E2739">
        <w:pict w14:anchorId="02FA9DD3">
          <v:rect id="_x0000_i1471" style="width:498.6pt;height:.6pt" o:hralign="center" o:hrstd="t" o:hr="t" fillcolor="#a0a0a0" stroked="f"/>
        </w:pict>
      </w:r>
    </w:p>
    <w:p w14:paraId="014DF750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FILE PIVOT UFFICIALE B1</w:t>
      </w:r>
    </w:p>
    <w:p w14:paraId="27157954" w14:textId="77777777" w:rsidR="006E2739" w:rsidRPr="006E2739" w:rsidRDefault="006E2739" w:rsidP="006E2739">
      <w:r w:rsidRPr="006E2739">
        <w:rPr>
          <w:b/>
          <w:bCs/>
        </w:rPr>
        <w:t>SearchSatisfiabilityEvaluatorV2.kt</w:t>
      </w:r>
    </w:p>
    <w:p w14:paraId="7DDC4702" w14:textId="77777777" w:rsidR="006E2739" w:rsidRPr="006E2739" w:rsidRDefault="006E2739" w:rsidP="006E2739">
      <w:r w:rsidRPr="006E2739">
        <w:rPr>
          <w:b/>
          <w:bCs/>
        </w:rPr>
        <w:t>STATO:</w:t>
      </w:r>
    </w:p>
    <w:p w14:paraId="069D059D" w14:textId="77777777" w:rsidR="006E2739" w:rsidRPr="006E2739" w:rsidRDefault="006E2739" w:rsidP="006E2739">
      <w:r w:rsidRPr="006E2739">
        <w:t>DA ACQUISIRE PER PRIMO</w:t>
      </w:r>
    </w:p>
    <w:p w14:paraId="50ED06DD" w14:textId="77777777" w:rsidR="006E2739" w:rsidRPr="006E2739" w:rsidRDefault="006E2739" w:rsidP="006E2739">
      <w:r w:rsidRPr="006E2739">
        <w:rPr>
          <w:b/>
          <w:bCs/>
        </w:rPr>
        <w:t>Obiettivo</w:t>
      </w:r>
    </w:p>
    <w:p w14:paraId="302D3A48" w14:textId="77777777" w:rsidR="006E2739" w:rsidRPr="006E2739" w:rsidRDefault="006E2739" w:rsidP="006E2739">
      <w:r w:rsidRPr="006E2739">
        <w:t>Verificare la coerenza tra implementazione attuale e modello implementativo consolidato.</w:t>
      </w:r>
    </w:p>
    <w:p w14:paraId="5221A882" w14:textId="77777777" w:rsidR="006E2739" w:rsidRPr="006E2739" w:rsidRDefault="006E2739" w:rsidP="006E2739">
      <w:r w:rsidRPr="006E2739">
        <w:lastRenderedPageBreak/>
        <w:t>Le dipendenze del file dovranno essere identificate esclusivamente mediante analisi del file stesso.</w:t>
      </w:r>
    </w:p>
    <w:p w14:paraId="704A6096" w14:textId="77777777" w:rsidR="006E2739" w:rsidRPr="006E2739" w:rsidRDefault="006E2739" w:rsidP="006E2739">
      <w:r w:rsidRPr="006E2739">
        <w:pict w14:anchorId="63854925">
          <v:rect id="_x0000_i1472" style="width:498.6pt;height:.6pt" o:hralign="center" o:hrstd="t" o:hr="t" fillcolor="#a0a0a0" stroked="f"/>
        </w:pict>
      </w:r>
    </w:p>
    <w:p w14:paraId="706840C4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Strategia Ufficiale di Acquisizione File</w:t>
      </w:r>
    </w:p>
    <w:p w14:paraId="6A899D28" w14:textId="77777777" w:rsidR="006E2739" w:rsidRPr="006E2739" w:rsidRDefault="006E2739" w:rsidP="006E2739">
      <w:pPr>
        <w:numPr>
          <w:ilvl w:val="0"/>
          <w:numId w:val="102"/>
        </w:numPr>
      </w:pPr>
      <w:r w:rsidRPr="006E2739">
        <w:t xml:space="preserve">Acquisire il File Pivot. </w:t>
      </w:r>
    </w:p>
    <w:p w14:paraId="3C5EEE69" w14:textId="77777777" w:rsidR="006E2739" w:rsidRPr="006E2739" w:rsidRDefault="006E2739" w:rsidP="006E2739">
      <w:pPr>
        <w:numPr>
          <w:ilvl w:val="0"/>
          <w:numId w:val="102"/>
        </w:numPr>
      </w:pPr>
      <w:r w:rsidRPr="006E2739">
        <w:t xml:space="preserve">Analizzare il file. </w:t>
      </w:r>
    </w:p>
    <w:p w14:paraId="20ECF4AF" w14:textId="77777777" w:rsidR="006E2739" w:rsidRPr="006E2739" w:rsidRDefault="006E2739" w:rsidP="006E2739">
      <w:pPr>
        <w:numPr>
          <w:ilvl w:val="0"/>
          <w:numId w:val="102"/>
        </w:numPr>
      </w:pPr>
      <w:r w:rsidRPr="006E2739">
        <w:t xml:space="preserve">Identificare esclusivamente le dipendenze dirette. </w:t>
      </w:r>
    </w:p>
    <w:p w14:paraId="3D739C71" w14:textId="77777777" w:rsidR="006E2739" w:rsidRPr="006E2739" w:rsidRDefault="006E2739" w:rsidP="006E2739">
      <w:pPr>
        <w:numPr>
          <w:ilvl w:val="0"/>
          <w:numId w:val="102"/>
        </w:numPr>
      </w:pPr>
      <w:r w:rsidRPr="006E2739">
        <w:t xml:space="preserve">Acquisire una dipendenza alla volta. </w:t>
      </w:r>
    </w:p>
    <w:p w14:paraId="17455DBD" w14:textId="77777777" w:rsidR="006E2739" w:rsidRPr="006E2739" w:rsidRDefault="006E2739" w:rsidP="006E2739">
      <w:pPr>
        <w:numPr>
          <w:ilvl w:val="0"/>
          <w:numId w:val="102"/>
        </w:numPr>
      </w:pPr>
      <w:r w:rsidRPr="006E2739">
        <w:t xml:space="preserve">Aggiornare il Blueprint Implementativo. </w:t>
      </w:r>
    </w:p>
    <w:p w14:paraId="5B29E876" w14:textId="77777777" w:rsidR="006E2739" w:rsidRPr="006E2739" w:rsidRDefault="006E2739" w:rsidP="006E2739">
      <w:pPr>
        <w:numPr>
          <w:ilvl w:val="0"/>
          <w:numId w:val="102"/>
        </w:numPr>
      </w:pPr>
      <w:r w:rsidRPr="006E2739">
        <w:t xml:space="preserve">Procedere all'implementazione solo dopo il consolidamento del perimetro impattato. </w:t>
      </w:r>
    </w:p>
    <w:p w14:paraId="71C7D7AC" w14:textId="77777777" w:rsidR="006E2739" w:rsidRPr="006E2739" w:rsidRDefault="006E2739" w:rsidP="006E2739">
      <w:r w:rsidRPr="006E2739">
        <w:t>Sono vietate acquisizioni massive non giustificate da dipendenze verificate.</w:t>
      </w:r>
    </w:p>
    <w:p w14:paraId="1AA9D567" w14:textId="77777777" w:rsidR="006E2739" w:rsidRPr="006E2739" w:rsidRDefault="006E2739" w:rsidP="006E2739">
      <w:r w:rsidRPr="006E2739">
        <w:pict w14:anchorId="0B53F1B4">
          <v:rect id="_x0000_i1473" style="width:498.6pt;height:.6pt" o:hralign="center" o:hrstd="t" o:hr="t" fillcolor="#a0a0a0" stroked="f"/>
        </w:pict>
      </w:r>
    </w:p>
    <w:p w14:paraId="006C83E6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Condizione di Ingresso B1</w:t>
      </w:r>
    </w:p>
    <w:p w14:paraId="5E0CB9DD" w14:textId="77777777" w:rsidR="006E2739" w:rsidRPr="006E2739" w:rsidRDefault="006E2739" w:rsidP="006E2739">
      <w:r w:rsidRPr="006E2739">
        <w:t>L'avvio dell'implementazione è autorizzato esclusivamente quando risultano soddisfatte tutte le seguenti condizioni:</w:t>
      </w:r>
    </w:p>
    <w:p w14:paraId="29432CAD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Pipeline Ufficiale consolidata;</w:t>
      </w:r>
    </w:p>
    <w:p w14:paraId="1115C28A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Roadmap ufficiale consolidata;</w:t>
      </w:r>
    </w:p>
    <w:p w14:paraId="0AD4EBDF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Blueprint Implementativo consolidato;</w:t>
      </w:r>
    </w:p>
    <w:p w14:paraId="25698548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File Pivot identificato;</w:t>
      </w:r>
    </w:p>
    <w:p w14:paraId="5C2AE8A1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Strategia di acquisizione definita;</w:t>
      </w:r>
    </w:p>
    <w:p w14:paraId="752B61A5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Perimetro iniziale verificato.</w:t>
      </w:r>
    </w:p>
    <w:p w14:paraId="1C4DEC22" w14:textId="77777777" w:rsidR="006E2739" w:rsidRPr="006E2739" w:rsidRDefault="006E2739" w:rsidP="006E2739">
      <w:r w:rsidRPr="006E2739">
        <w:t>In assenza di tali condizioni non è consentito avviare modifiche implementative.</w:t>
      </w:r>
    </w:p>
    <w:p w14:paraId="74688B1F" w14:textId="77777777" w:rsidR="006E2739" w:rsidRPr="006E2739" w:rsidRDefault="006E2739" w:rsidP="006E2739">
      <w:r w:rsidRPr="006E2739">
        <w:pict w14:anchorId="2E6C4807">
          <v:rect id="_x0000_i1474" style="width:498.6pt;height:.6pt" o:hralign="center" o:hrstd="t" o:hr="t" fillcolor="#a0a0a0" stroked="f"/>
        </w:pict>
      </w:r>
    </w:p>
    <w:p w14:paraId="69AE1BFF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Principio Guida</w:t>
      </w:r>
    </w:p>
    <w:p w14:paraId="5774E9AA" w14:textId="77777777" w:rsidR="006E2739" w:rsidRPr="006E2739" w:rsidRDefault="006E2739" w:rsidP="006E2739">
      <w:r w:rsidRPr="006E2739">
        <w:t>L'implementazione deve procedere mediante espansione controllata del perimetro di analisi, partendo dal File Pivot e acquisendo esclusivamente le dipendenze effettivamente necessarie.</w:t>
      </w:r>
    </w:p>
    <w:p w14:paraId="3B350B68" w14:textId="77777777" w:rsidR="006E2739" w:rsidRPr="006E2739" w:rsidRDefault="006E2739" w:rsidP="006E2739">
      <w:r w:rsidRPr="006E2739">
        <w:t>Obiettivi:</w:t>
      </w:r>
    </w:p>
    <w:p w14:paraId="7D0356CA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riduzione dei loop;</w:t>
      </w:r>
    </w:p>
    <w:p w14:paraId="04258490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riduzione delle acquisizioni non necessarie;</w:t>
      </w:r>
    </w:p>
    <w:p w14:paraId="2E5B417C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minimizzazione delle regressioni;</w:t>
      </w:r>
    </w:p>
    <w:p w14:paraId="7DEBFC39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tracciabilità delle decisioni implementative;</w:t>
      </w:r>
    </w:p>
    <w:p w14:paraId="6138102A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aggiornamento progressivo del Blueprint Implementativo.</w:t>
      </w:r>
    </w:p>
    <w:p w14:paraId="3ED10608" w14:textId="77777777" w:rsidR="006E2739" w:rsidRPr="006E2739" w:rsidRDefault="006E2739" w:rsidP="006E2739">
      <w:r w:rsidRPr="006E2739">
        <w:pict w14:anchorId="0B1412E2">
          <v:rect id="_x0000_i1475" style="width:498.6pt;height:.6pt" o:hralign="center" o:hrstd="t" o:hr="t" fillcolor="#a0a0a0" stroked="f"/>
        </w:pict>
      </w:r>
    </w:p>
    <w:p w14:paraId="73E13486" w14:textId="77777777" w:rsidR="006E2739" w:rsidRPr="006E2739" w:rsidRDefault="006E2739" w:rsidP="006E2739">
      <w:r w:rsidRPr="006E2739">
        <w:lastRenderedPageBreak/>
        <w:t>4.4.7 Criterio di STOP Pre-Implementativo</w:t>
      </w:r>
    </w:p>
    <w:p w14:paraId="21A8EDCB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Obiettivo</w:t>
      </w:r>
    </w:p>
    <w:p w14:paraId="68B75AFD" w14:textId="77777777" w:rsidR="006E2739" w:rsidRPr="006E2739" w:rsidRDefault="006E2739" w:rsidP="006E2739">
      <w:r w:rsidRPr="006E2739">
        <w:t>Definire formalmente il punto di completamento della fase preparatoria della Ricerca Interrogativa e la condizione di ingresso alla fase implementativa.</w:t>
      </w:r>
    </w:p>
    <w:p w14:paraId="5D2A785F" w14:textId="77777777" w:rsidR="006E2739" w:rsidRPr="006E2739" w:rsidRDefault="006E2739" w:rsidP="006E2739">
      <w:r w:rsidRPr="006E2739">
        <w:pict w14:anchorId="1C250F84">
          <v:rect id="_x0000_i1476" style="width:498.6pt;height:.6pt" o:hralign="center" o:hrstd="t" o:hr="t" fillcolor="#a0a0a0" stroked="f"/>
        </w:pict>
      </w:r>
    </w:p>
    <w:p w14:paraId="4158B3E5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Condizione di STOP Pre-Implementativo</w:t>
      </w:r>
    </w:p>
    <w:p w14:paraId="02FA3ACD" w14:textId="77777777" w:rsidR="006E2739" w:rsidRPr="006E2739" w:rsidRDefault="006E2739" w:rsidP="006E2739">
      <w:r w:rsidRPr="006E2739">
        <w:t>La fase documentale può considerarsi conclusa esclusivamente quando risultano contemporaneamente soddisfatte tutte le seguenti condizioni:</w:t>
      </w:r>
    </w:p>
    <w:p w14:paraId="54AE7F72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Artefatti funzionali consolidati;</w:t>
      </w:r>
    </w:p>
    <w:p w14:paraId="455C225D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Roadmap ufficiale consolidata;</w:t>
      </w:r>
    </w:p>
    <w:p w14:paraId="7A9F347B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Blueprint Implementativo consolidato;</w:t>
      </w:r>
    </w:p>
    <w:p w14:paraId="48AD45B3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Criteri di completamento V1 consolidati;</w:t>
      </w:r>
    </w:p>
    <w:p w14:paraId="3A57B6F9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File Pivot identificato;</w:t>
      </w:r>
    </w:p>
    <w:p w14:paraId="52134B38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Strategia di acquisizione file definita;</w:t>
      </w:r>
    </w:p>
    <w:p w14:paraId="4939783D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Nessuna ulteriore decisione tecnica aperta;</w:t>
      </w:r>
    </w:p>
    <w:p w14:paraId="3CC68E48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Nessuna dipendenza documentale nota non risolta.</w:t>
      </w:r>
    </w:p>
    <w:p w14:paraId="284D3CFF" w14:textId="77777777" w:rsidR="006E2739" w:rsidRPr="006E2739" w:rsidRDefault="006E2739" w:rsidP="006E2739">
      <w:r w:rsidRPr="006E2739">
        <w:pict w14:anchorId="54D10342">
          <v:rect id="_x0000_i1477" style="width:498.6pt;height:.6pt" o:hralign="center" o:hrstd="t" o:hr="t" fillcolor="#a0a0a0" stroked="f"/>
        </w:pict>
      </w:r>
    </w:p>
    <w:p w14:paraId="3629B823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Effetti</w:t>
      </w:r>
    </w:p>
    <w:p w14:paraId="7989E4B6" w14:textId="77777777" w:rsidR="006E2739" w:rsidRPr="006E2739" w:rsidRDefault="006E2739" w:rsidP="006E2739">
      <w:r w:rsidRPr="006E2739">
        <w:t>Al raggiungimento delle condizioni sopra indicate:</w:t>
      </w:r>
    </w:p>
    <w:p w14:paraId="3A181DB1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non devono essere prodotti ulteriori artefatti documentali;</w:t>
      </w:r>
    </w:p>
    <w:p w14:paraId="4A37E7A4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il lavoro deve proseguire mediante acquisizione controllata dei file;</w:t>
      </w:r>
    </w:p>
    <w:p w14:paraId="5DBE5E56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l'implementazione diventa la fase prioritaria.</w:t>
      </w:r>
    </w:p>
    <w:p w14:paraId="6B35E853" w14:textId="77777777" w:rsidR="006E2739" w:rsidRPr="006E2739" w:rsidRDefault="006E2739" w:rsidP="006E2739">
      <w:r w:rsidRPr="006E2739">
        <w:pict w14:anchorId="7176DFAD">
          <v:rect id="_x0000_i1478" style="width:498.6pt;height:.6pt" o:hralign="center" o:hrstd="t" o:hr="t" fillcolor="#a0a0a0" stroked="f"/>
        </w:pict>
      </w:r>
    </w:p>
    <w:p w14:paraId="0E1EA540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Eccezioni</w:t>
      </w:r>
    </w:p>
    <w:p w14:paraId="48B64DB5" w14:textId="77777777" w:rsidR="006E2739" w:rsidRPr="006E2739" w:rsidRDefault="006E2739" w:rsidP="006E2739">
      <w:r w:rsidRPr="006E2739">
        <w:t>Sono consentiti nuovi artefatti documentali esclusivamente in presenza di:</w:t>
      </w:r>
    </w:p>
    <w:p w14:paraId="14D00135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regressioni architetturali;</w:t>
      </w:r>
    </w:p>
    <w:p w14:paraId="0ACB09AD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cambiamenti di perimetro;</w:t>
      </w:r>
    </w:p>
    <w:p w14:paraId="2A3EE6E6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revisione della Pipeline Ufficiale;</w:t>
      </w:r>
    </w:p>
    <w:p w14:paraId="4A2CD01C" w14:textId="77777777" w:rsidR="006E2739" w:rsidRPr="006E2739" w:rsidRDefault="006E2739" w:rsidP="006E2739">
      <w:r w:rsidRPr="006E2739">
        <w:rPr>
          <w:rFonts w:ascii="Segoe UI Symbol" w:hAnsi="Segoe UI Symbol" w:cs="Segoe UI Symbol"/>
        </w:rPr>
        <w:t>✓</w:t>
      </w:r>
      <w:r w:rsidRPr="006E2739">
        <w:t xml:space="preserve"> revisione dei criteri di completamento V1.</w:t>
      </w:r>
    </w:p>
    <w:p w14:paraId="343891BF" w14:textId="77777777" w:rsidR="006E2739" w:rsidRPr="006E2739" w:rsidRDefault="006E2739" w:rsidP="006E2739">
      <w:r w:rsidRPr="006E2739">
        <w:pict w14:anchorId="786FF4D8">
          <v:rect id="_x0000_i1479" style="width:498.6pt;height:.6pt" o:hralign="center" o:hrstd="t" o:hr="t" fillcolor="#a0a0a0" stroked="f"/>
        </w:pict>
      </w:r>
    </w:p>
    <w:p w14:paraId="793C227A" w14:textId="77777777" w:rsidR="006E2739" w:rsidRPr="006E2739" w:rsidRDefault="006E2739" w:rsidP="006E2739">
      <w:pPr>
        <w:rPr>
          <w:b/>
          <w:bCs/>
        </w:rPr>
      </w:pPr>
      <w:r w:rsidRPr="006E2739">
        <w:rPr>
          <w:b/>
          <w:bCs/>
        </w:rPr>
        <w:t>Principio Guida</w:t>
      </w:r>
    </w:p>
    <w:p w14:paraId="13039736" w14:textId="77777777" w:rsidR="006E2739" w:rsidRPr="006E2739" w:rsidRDefault="006E2739" w:rsidP="006E2739">
      <w:r w:rsidRPr="006E2739">
        <w:lastRenderedPageBreak/>
        <w:t>La documentazione deve supportare l'implementazione.</w:t>
      </w:r>
    </w:p>
    <w:p w14:paraId="0BCCB3E2" w14:textId="77777777" w:rsidR="006E2739" w:rsidRPr="006E2739" w:rsidRDefault="006E2739" w:rsidP="006E2739">
      <w:r w:rsidRPr="006E2739">
        <w:t>Una volta soddisfatte le condizioni di STOP Pre-Implementativo, il progetto deve avanzare attraverso attività di analisi e implementazione del codice, evitando la produzione di ulteriore documentazione non strettamente necessaria.</w:t>
      </w:r>
    </w:p>
    <w:p w14:paraId="471DA098" w14:textId="77777777" w:rsidR="006E2739" w:rsidRPr="006E2739" w:rsidRDefault="006E2739" w:rsidP="006E2739">
      <w:r w:rsidRPr="006E2739">
        <w:pict w14:anchorId="7A10EC30">
          <v:rect id="_x0000_i1480" style="width:498.6pt;height:.6pt" o:hralign="center" o:hrstd="t" o:hr="t" fillcolor="#a0a0a0" stroked="f"/>
        </w:pict>
      </w:r>
    </w:p>
    <w:p w14:paraId="56A6C999" w14:textId="77777777" w:rsidR="006E2739" w:rsidRPr="006E2739" w:rsidRDefault="006E2739" w:rsidP="006E2739">
      <w:r w:rsidRPr="006E2739">
        <w:rPr>
          <w:b/>
          <w:bCs/>
        </w:rPr>
        <w:t>Valutazione finale:</w:t>
      </w:r>
      <w:r w:rsidRPr="006E2739">
        <w:t xml:space="preserve"> con questi aggiornamenti il capitolo </w:t>
      </w:r>
      <w:r w:rsidRPr="006E2739">
        <w:rPr>
          <w:b/>
          <w:bCs/>
        </w:rPr>
        <w:t>4.4</w:t>
      </w:r>
      <w:r w:rsidRPr="006E2739">
        <w:t xml:space="preserve"> risulta coerente con la nuova Nota Integrata senza perdere il patrimonio progettuale accumulato. A questo punto considero conclusa la fase di consolidamento della documentazione della Ricerca Interrogativa V1 e ritengo che ci siano le condizioni per passare finalmente all'implementazione.</w:t>
      </w:r>
    </w:p>
    <w:p w14:paraId="474CE507" w14:textId="77777777" w:rsidR="006E2739" w:rsidRDefault="006E2739" w:rsidP="006E2739"/>
    <w:p w14:paraId="5161F285" w14:textId="77777777" w:rsidR="006E2739" w:rsidRPr="006E2739" w:rsidRDefault="006E2739" w:rsidP="006E2739"/>
    <w:sectPr w:rsidR="006E2739" w:rsidRPr="006E273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F8C"/>
    <w:multiLevelType w:val="multilevel"/>
    <w:tmpl w:val="3B3C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84967"/>
    <w:multiLevelType w:val="multilevel"/>
    <w:tmpl w:val="8358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F3FEE"/>
    <w:multiLevelType w:val="multilevel"/>
    <w:tmpl w:val="AC1A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A7217"/>
    <w:multiLevelType w:val="multilevel"/>
    <w:tmpl w:val="47529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582C27"/>
    <w:multiLevelType w:val="multilevel"/>
    <w:tmpl w:val="0F3C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270AA"/>
    <w:multiLevelType w:val="multilevel"/>
    <w:tmpl w:val="E6EC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76715"/>
    <w:multiLevelType w:val="multilevel"/>
    <w:tmpl w:val="9FBEC5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097161BF"/>
    <w:multiLevelType w:val="multilevel"/>
    <w:tmpl w:val="5940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11E4C"/>
    <w:multiLevelType w:val="multilevel"/>
    <w:tmpl w:val="F27A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4C24DF"/>
    <w:multiLevelType w:val="multilevel"/>
    <w:tmpl w:val="7952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455C48"/>
    <w:multiLevelType w:val="multilevel"/>
    <w:tmpl w:val="167A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6120A2"/>
    <w:multiLevelType w:val="multilevel"/>
    <w:tmpl w:val="305A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6D5964"/>
    <w:multiLevelType w:val="multilevel"/>
    <w:tmpl w:val="232E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FC5208"/>
    <w:multiLevelType w:val="multilevel"/>
    <w:tmpl w:val="9B7A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052D00"/>
    <w:multiLevelType w:val="multilevel"/>
    <w:tmpl w:val="03EC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7423BE"/>
    <w:multiLevelType w:val="hybridMultilevel"/>
    <w:tmpl w:val="B36CCF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F142469"/>
    <w:multiLevelType w:val="multilevel"/>
    <w:tmpl w:val="FCDC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7D634F"/>
    <w:multiLevelType w:val="multilevel"/>
    <w:tmpl w:val="241E00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10A40B2E"/>
    <w:multiLevelType w:val="multilevel"/>
    <w:tmpl w:val="254E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E434BD"/>
    <w:multiLevelType w:val="multilevel"/>
    <w:tmpl w:val="0A5C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D63A16"/>
    <w:multiLevelType w:val="multilevel"/>
    <w:tmpl w:val="35B6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005C35"/>
    <w:multiLevelType w:val="hybridMultilevel"/>
    <w:tmpl w:val="2BD044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8B04DC1"/>
    <w:multiLevelType w:val="multilevel"/>
    <w:tmpl w:val="573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1E3DE9"/>
    <w:multiLevelType w:val="multilevel"/>
    <w:tmpl w:val="B7B6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F30214"/>
    <w:multiLevelType w:val="multilevel"/>
    <w:tmpl w:val="BE14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78785A"/>
    <w:multiLevelType w:val="multilevel"/>
    <w:tmpl w:val="DD36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C3480C"/>
    <w:multiLevelType w:val="multilevel"/>
    <w:tmpl w:val="62DC21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1E763E30"/>
    <w:multiLevelType w:val="multilevel"/>
    <w:tmpl w:val="DA0C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5A05E6"/>
    <w:multiLevelType w:val="multilevel"/>
    <w:tmpl w:val="DE98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E3753C"/>
    <w:multiLevelType w:val="multilevel"/>
    <w:tmpl w:val="88FA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8307BC"/>
    <w:multiLevelType w:val="multilevel"/>
    <w:tmpl w:val="EBDE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361E65"/>
    <w:multiLevelType w:val="multilevel"/>
    <w:tmpl w:val="9ED627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257E0BDD"/>
    <w:multiLevelType w:val="hybridMultilevel"/>
    <w:tmpl w:val="A8DC995C"/>
    <w:lvl w:ilvl="0" w:tplc="0410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CD28086A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263C0DF1"/>
    <w:multiLevelType w:val="multilevel"/>
    <w:tmpl w:val="ED9A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C315B6"/>
    <w:multiLevelType w:val="multilevel"/>
    <w:tmpl w:val="445E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7266E8"/>
    <w:multiLevelType w:val="multilevel"/>
    <w:tmpl w:val="2F6A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ED683F"/>
    <w:multiLevelType w:val="multilevel"/>
    <w:tmpl w:val="0D92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E92736"/>
    <w:multiLevelType w:val="multilevel"/>
    <w:tmpl w:val="F810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D03BCE"/>
    <w:multiLevelType w:val="hybridMultilevel"/>
    <w:tmpl w:val="203AB3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30A4216"/>
    <w:multiLevelType w:val="multilevel"/>
    <w:tmpl w:val="04AA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5B7372"/>
    <w:multiLevelType w:val="multilevel"/>
    <w:tmpl w:val="646266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1" w15:restartNumberingAfterBreak="0">
    <w:nsid w:val="358D1979"/>
    <w:multiLevelType w:val="multilevel"/>
    <w:tmpl w:val="EA72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8670BB"/>
    <w:multiLevelType w:val="multilevel"/>
    <w:tmpl w:val="303C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B959B5"/>
    <w:multiLevelType w:val="multilevel"/>
    <w:tmpl w:val="5F52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0378AE"/>
    <w:multiLevelType w:val="multilevel"/>
    <w:tmpl w:val="0906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0F1888"/>
    <w:multiLevelType w:val="multilevel"/>
    <w:tmpl w:val="A494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4F6E88"/>
    <w:multiLevelType w:val="multilevel"/>
    <w:tmpl w:val="6B9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785D2C"/>
    <w:multiLevelType w:val="multilevel"/>
    <w:tmpl w:val="5356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8E1FE5"/>
    <w:multiLevelType w:val="multilevel"/>
    <w:tmpl w:val="AD80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2B0F95"/>
    <w:multiLevelType w:val="multilevel"/>
    <w:tmpl w:val="108C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6158CC"/>
    <w:multiLevelType w:val="multilevel"/>
    <w:tmpl w:val="C408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980132"/>
    <w:multiLevelType w:val="multilevel"/>
    <w:tmpl w:val="2060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395522"/>
    <w:multiLevelType w:val="hybridMultilevel"/>
    <w:tmpl w:val="85405B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22C285D"/>
    <w:multiLevelType w:val="multilevel"/>
    <w:tmpl w:val="4D9CBD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4" w15:restartNumberingAfterBreak="0">
    <w:nsid w:val="531C2EAB"/>
    <w:multiLevelType w:val="multilevel"/>
    <w:tmpl w:val="249E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C57768"/>
    <w:multiLevelType w:val="multilevel"/>
    <w:tmpl w:val="5434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7119BD"/>
    <w:multiLevelType w:val="multilevel"/>
    <w:tmpl w:val="2DC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8E7261"/>
    <w:multiLevelType w:val="multilevel"/>
    <w:tmpl w:val="6FBA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8447E0"/>
    <w:multiLevelType w:val="multilevel"/>
    <w:tmpl w:val="2FE6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941E6F"/>
    <w:multiLevelType w:val="multilevel"/>
    <w:tmpl w:val="60CA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31238A"/>
    <w:multiLevelType w:val="hybridMultilevel"/>
    <w:tmpl w:val="61D0ED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D803700"/>
    <w:multiLevelType w:val="multilevel"/>
    <w:tmpl w:val="6FA4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995338"/>
    <w:multiLevelType w:val="multilevel"/>
    <w:tmpl w:val="AE82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E548F3"/>
    <w:multiLevelType w:val="multilevel"/>
    <w:tmpl w:val="A692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226E81"/>
    <w:multiLevelType w:val="multilevel"/>
    <w:tmpl w:val="54FA76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5" w15:restartNumberingAfterBreak="0">
    <w:nsid w:val="637A0678"/>
    <w:multiLevelType w:val="multilevel"/>
    <w:tmpl w:val="A294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F5712B"/>
    <w:multiLevelType w:val="multilevel"/>
    <w:tmpl w:val="A416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FC7043"/>
    <w:multiLevelType w:val="multilevel"/>
    <w:tmpl w:val="12CA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6773F6"/>
    <w:multiLevelType w:val="multilevel"/>
    <w:tmpl w:val="E67481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9" w15:restartNumberingAfterBreak="0">
    <w:nsid w:val="657A43AC"/>
    <w:multiLevelType w:val="multilevel"/>
    <w:tmpl w:val="ABA8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4775AA"/>
    <w:multiLevelType w:val="hybridMultilevel"/>
    <w:tmpl w:val="AF5E18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A341E3C"/>
    <w:multiLevelType w:val="multilevel"/>
    <w:tmpl w:val="1BBA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5A1C2E"/>
    <w:multiLevelType w:val="multilevel"/>
    <w:tmpl w:val="722A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A729C2"/>
    <w:multiLevelType w:val="multilevel"/>
    <w:tmpl w:val="7084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0830D1"/>
    <w:multiLevelType w:val="multilevel"/>
    <w:tmpl w:val="11C4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7E7480"/>
    <w:multiLevelType w:val="multilevel"/>
    <w:tmpl w:val="6848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723DFE"/>
    <w:multiLevelType w:val="multilevel"/>
    <w:tmpl w:val="1708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5F22B6"/>
    <w:multiLevelType w:val="multilevel"/>
    <w:tmpl w:val="9644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D9428E"/>
    <w:multiLevelType w:val="multilevel"/>
    <w:tmpl w:val="20A8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1D3CFB"/>
    <w:multiLevelType w:val="multilevel"/>
    <w:tmpl w:val="2EB8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D60533"/>
    <w:multiLevelType w:val="multilevel"/>
    <w:tmpl w:val="5A22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7D7B67"/>
    <w:multiLevelType w:val="multilevel"/>
    <w:tmpl w:val="F030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4F51C7"/>
    <w:multiLevelType w:val="multilevel"/>
    <w:tmpl w:val="F14A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F36777"/>
    <w:multiLevelType w:val="multilevel"/>
    <w:tmpl w:val="337A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FB2F7C"/>
    <w:multiLevelType w:val="multilevel"/>
    <w:tmpl w:val="D04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D12A30"/>
    <w:multiLevelType w:val="multilevel"/>
    <w:tmpl w:val="3894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2F3D0C"/>
    <w:multiLevelType w:val="hybridMultilevel"/>
    <w:tmpl w:val="8B42E918"/>
    <w:lvl w:ilvl="0" w:tplc="0410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7E4855B8"/>
    <w:multiLevelType w:val="hybridMultilevel"/>
    <w:tmpl w:val="67A6A3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083385">
    <w:abstractNumId w:val="32"/>
  </w:num>
  <w:num w:numId="2" w16cid:durableId="2132628418">
    <w:abstractNumId w:val="86"/>
  </w:num>
  <w:num w:numId="3" w16cid:durableId="1835031201">
    <w:abstractNumId w:val="15"/>
  </w:num>
  <w:num w:numId="4" w16cid:durableId="1842575479">
    <w:abstractNumId w:val="38"/>
  </w:num>
  <w:num w:numId="5" w16cid:durableId="2111123289">
    <w:abstractNumId w:val="16"/>
  </w:num>
  <w:num w:numId="6" w16cid:durableId="413013490">
    <w:abstractNumId w:val="25"/>
  </w:num>
  <w:num w:numId="7" w16cid:durableId="1612973063">
    <w:abstractNumId w:val="8"/>
  </w:num>
  <w:num w:numId="8" w16cid:durableId="1384596069">
    <w:abstractNumId w:val="9"/>
  </w:num>
  <w:num w:numId="9" w16cid:durableId="1001466697">
    <w:abstractNumId w:val="58"/>
  </w:num>
  <w:num w:numId="10" w16cid:durableId="1379237772">
    <w:abstractNumId w:val="48"/>
  </w:num>
  <w:num w:numId="11" w16cid:durableId="1182082870">
    <w:abstractNumId w:val="0"/>
  </w:num>
  <w:num w:numId="12" w16cid:durableId="1685791132">
    <w:abstractNumId w:val="11"/>
  </w:num>
  <w:num w:numId="13" w16cid:durableId="1244416794">
    <w:abstractNumId w:val="20"/>
  </w:num>
  <w:num w:numId="14" w16cid:durableId="1223755400">
    <w:abstractNumId w:val="59"/>
  </w:num>
  <w:num w:numId="15" w16cid:durableId="1385135919">
    <w:abstractNumId w:val="42"/>
  </w:num>
  <w:num w:numId="16" w16cid:durableId="844898899">
    <w:abstractNumId w:val="7"/>
  </w:num>
  <w:num w:numId="17" w16cid:durableId="2011054867">
    <w:abstractNumId w:val="5"/>
  </w:num>
  <w:num w:numId="18" w16cid:durableId="226182904">
    <w:abstractNumId w:val="81"/>
  </w:num>
  <w:num w:numId="19" w16cid:durableId="1345858102">
    <w:abstractNumId w:val="56"/>
  </w:num>
  <w:num w:numId="20" w16cid:durableId="447234976">
    <w:abstractNumId w:val="23"/>
  </w:num>
  <w:num w:numId="21" w16cid:durableId="1949198916">
    <w:abstractNumId w:val="33"/>
  </w:num>
  <w:num w:numId="22" w16cid:durableId="2028023963">
    <w:abstractNumId w:val="2"/>
  </w:num>
  <w:num w:numId="23" w16cid:durableId="875966840">
    <w:abstractNumId w:val="78"/>
  </w:num>
  <w:num w:numId="24" w16cid:durableId="160896966">
    <w:abstractNumId w:val="83"/>
  </w:num>
  <w:num w:numId="25" w16cid:durableId="1938361568">
    <w:abstractNumId w:val="50"/>
  </w:num>
  <w:num w:numId="26" w16cid:durableId="1063602925">
    <w:abstractNumId w:val="28"/>
  </w:num>
  <w:num w:numId="27" w16cid:durableId="1462262645">
    <w:abstractNumId w:val="39"/>
  </w:num>
  <w:num w:numId="28" w16cid:durableId="1631014026">
    <w:abstractNumId w:val="61"/>
  </w:num>
  <w:num w:numId="29" w16cid:durableId="1041710155">
    <w:abstractNumId w:val="24"/>
  </w:num>
  <w:num w:numId="30" w16cid:durableId="638145528">
    <w:abstractNumId w:val="45"/>
  </w:num>
  <w:num w:numId="31" w16cid:durableId="446656935">
    <w:abstractNumId w:val="29"/>
  </w:num>
  <w:num w:numId="32" w16cid:durableId="807011244">
    <w:abstractNumId w:val="79"/>
  </w:num>
  <w:num w:numId="33" w16cid:durableId="1729036855">
    <w:abstractNumId w:val="14"/>
  </w:num>
  <w:num w:numId="34" w16cid:durableId="1317762455">
    <w:abstractNumId w:val="36"/>
  </w:num>
  <w:num w:numId="35" w16cid:durableId="1631012605">
    <w:abstractNumId w:val="84"/>
  </w:num>
  <w:num w:numId="36" w16cid:durableId="42216982">
    <w:abstractNumId w:val="52"/>
  </w:num>
  <w:num w:numId="37" w16cid:durableId="1289122126">
    <w:abstractNumId w:val="21"/>
  </w:num>
  <w:num w:numId="38" w16cid:durableId="967468228">
    <w:abstractNumId w:val="87"/>
  </w:num>
  <w:num w:numId="39" w16cid:durableId="771704133">
    <w:abstractNumId w:val="60"/>
  </w:num>
  <w:num w:numId="40" w16cid:durableId="726881071">
    <w:abstractNumId w:val="70"/>
  </w:num>
  <w:num w:numId="41" w16cid:durableId="1480731092">
    <w:abstractNumId w:val="69"/>
  </w:num>
  <w:num w:numId="42" w16cid:durableId="1537497973">
    <w:abstractNumId w:val="67"/>
  </w:num>
  <w:num w:numId="43" w16cid:durableId="134221719">
    <w:abstractNumId w:val="75"/>
  </w:num>
  <w:num w:numId="44" w16cid:durableId="644814583">
    <w:abstractNumId w:val="47"/>
  </w:num>
  <w:num w:numId="45" w16cid:durableId="1683699211">
    <w:abstractNumId w:val="77"/>
  </w:num>
  <w:num w:numId="46" w16cid:durableId="409277186">
    <w:abstractNumId w:val="82"/>
  </w:num>
  <w:num w:numId="47" w16cid:durableId="1644383162">
    <w:abstractNumId w:val="65"/>
  </w:num>
  <w:num w:numId="48" w16cid:durableId="850220140">
    <w:abstractNumId w:val="54"/>
  </w:num>
  <w:num w:numId="49" w16cid:durableId="1449473742">
    <w:abstractNumId w:val="73"/>
  </w:num>
  <w:num w:numId="50" w16cid:durableId="99306036">
    <w:abstractNumId w:val="76"/>
  </w:num>
  <w:num w:numId="51" w16cid:durableId="1546869629">
    <w:abstractNumId w:val="66"/>
  </w:num>
  <w:num w:numId="52" w16cid:durableId="1526015449">
    <w:abstractNumId w:val="30"/>
  </w:num>
  <w:num w:numId="53" w16cid:durableId="1709993569">
    <w:abstractNumId w:val="12"/>
  </w:num>
  <w:num w:numId="54" w16cid:durableId="392774631">
    <w:abstractNumId w:val="57"/>
  </w:num>
  <w:num w:numId="55" w16cid:durableId="1293484512">
    <w:abstractNumId w:val="41"/>
  </w:num>
  <w:num w:numId="56" w16cid:durableId="2001038147">
    <w:abstractNumId w:val="31"/>
  </w:num>
  <w:num w:numId="57" w16cid:durableId="1626277010">
    <w:abstractNumId w:val="53"/>
  </w:num>
  <w:num w:numId="58" w16cid:durableId="1566332805">
    <w:abstractNumId w:val="68"/>
  </w:num>
  <w:num w:numId="59" w16cid:durableId="1133518837">
    <w:abstractNumId w:val="17"/>
  </w:num>
  <w:num w:numId="60" w16cid:durableId="922490499">
    <w:abstractNumId w:val="6"/>
  </w:num>
  <w:num w:numId="61" w16cid:durableId="1778869113">
    <w:abstractNumId w:val="26"/>
  </w:num>
  <w:num w:numId="62" w16cid:durableId="1855727683">
    <w:abstractNumId w:val="40"/>
  </w:num>
  <w:num w:numId="63" w16cid:durableId="1650136059">
    <w:abstractNumId w:val="64"/>
  </w:num>
  <w:num w:numId="64" w16cid:durableId="172501299">
    <w:abstractNumId w:val="27"/>
  </w:num>
  <w:num w:numId="65" w16cid:durableId="196090575">
    <w:abstractNumId w:val="43"/>
  </w:num>
  <w:num w:numId="66" w16cid:durableId="407272744">
    <w:abstractNumId w:val="44"/>
  </w:num>
  <w:num w:numId="67" w16cid:durableId="1293097052">
    <w:abstractNumId w:val="46"/>
  </w:num>
  <w:num w:numId="68" w16cid:durableId="185217571">
    <w:abstractNumId w:val="34"/>
  </w:num>
  <w:num w:numId="69" w16cid:durableId="23408903">
    <w:abstractNumId w:val="37"/>
  </w:num>
  <w:num w:numId="70" w16cid:durableId="1741173719">
    <w:abstractNumId w:val="10"/>
  </w:num>
  <w:num w:numId="71" w16cid:durableId="660237068">
    <w:abstractNumId w:val="72"/>
  </w:num>
  <w:num w:numId="72" w16cid:durableId="1857112207">
    <w:abstractNumId w:val="3"/>
  </w:num>
  <w:num w:numId="73" w16cid:durableId="1016928081">
    <w:abstractNumId w:val="51"/>
  </w:num>
  <w:num w:numId="74" w16cid:durableId="32730281">
    <w:abstractNumId w:val="35"/>
  </w:num>
  <w:num w:numId="75" w16cid:durableId="2123528306">
    <w:abstractNumId w:val="55"/>
  </w:num>
  <w:num w:numId="76" w16cid:durableId="1060519632">
    <w:abstractNumId w:val="85"/>
  </w:num>
  <w:num w:numId="77" w16cid:durableId="671762159">
    <w:abstractNumId w:val="1"/>
  </w:num>
  <w:num w:numId="78" w16cid:durableId="2132816508">
    <w:abstractNumId w:val="4"/>
  </w:num>
  <w:num w:numId="79" w16cid:durableId="523712668">
    <w:abstractNumId w:val="71"/>
  </w:num>
  <w:num w:numId="80" w16cid:durableId="1529877816">
    <w:abstractNumId w:val="80"/>
  </w:num>
  <w:num w:numId="81" w16cid:durableId="510488889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882088980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1661039262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779884932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92048293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527183545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370765517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1067605953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349839342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340085803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1693799729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799030809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151486259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583220583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770131129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1756323383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1492914176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244296361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2034335606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495190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1141187531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11657079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CE8"/>
    <w:rsid w:val="0003108A"/>
    <w:rsid w:val="001844A2"/>
    <w:rsid w:val="001E470B"/>
    <w:rsid w:val="006E2739"/>
    <w:rsid w:val="007B6CE8"/>
    <w:rsid w:val="009A2916"/>
    <w:rsid w:val="00A4448B"/>
    <w:rsid w:val="00AB1B6A"/>
    <w:rsid w:val="00AE06AE"/>
    <w:rsid w:val="00C2290C"/>
    <w:rsid w:val="00E8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EBE72"/>
  <w15:chartTrackingRefBased/>
  <w15:docId w15:val="{6180F89D-C9F9-4739-8828-AB0CF0E20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B6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B6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B6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7B6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B6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B6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B6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B6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B6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B6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B6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B6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7B6CE8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B6CE8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B6CE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B6CE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B6CE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B6CE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B6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B6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B6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B6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B6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B6CE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B6CE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B6CE8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B6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B6CE8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B6C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40</Pages>
  <Words>7443</Words>
  <Characters>42428</Characters>
  <Application>Microsoft Office Word</Application>
  <DocSecurity>0</DocSecurity>
  <Lines>353</Lines>
  <Paragraphs>99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Stefanizzi</dc:creator>
  <cp:keywords/>
  <dc:description/>
  <cp:lastModifiedBy>Renato Stefanizzi</cp:lastModifiedBy>
  <cp:revision>5</cp:revision>
  <dcterms:created xsi:type="dcterms:W3CDTF">2026-07-04T13:36:00Z</dcterms:created>
  <dcterms:modified xsi:type="dcterms:W3CDTF">2026-07-04T14:37:00Z</dcterms:modified>
</cp:coreProperties>
</file>