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CBA02" w14:textId="77777777" w:rsidR="00FC4712" w:rsidRDefault="00000000">
      <w:pPr>
        <w:rPr>
          <w:b/>
          <w:bCs/>
          <w:color w:val="1F497D"/>
          <w:sz w:val="24"/>
          <w:szCs w:val="24"/>
        </w:rPr>
      </w:pPr>
      <w:proofErr w:type="spellStart"/>
      <w:r>
        <w:rPr>
          <w:b/>
          <w:bCs/>
          <w:color w:val="1F497D"/>
          <w:sz w:val="24"/>
          <w:szCs w:val="24"/>
        </w:rPr>
        <w:t>BoxManager</w:t>
      </w:r>
      <w:proofErr w:type="spellEnd"/>
      <w:r>
        <w:rPr>
          <w:b/>
          <w:bCs/>
          <w:color w:val="1F497D"/>
          <w:sz w:val="24"/>
          <w:szCs w:val="24"/>
        </w:rPr>
        <w:t xml:space="preserve"> – Nota Integrata v 9.1</w:t>
      </w:r>
    </w:p>
    <w:p w14:paraId="14288611" w14:textId="5AA479CD" w:rsidR="00FC4712" w:rsidRDefault="00000000">
      <w:pPr>
        <w:rPr>
          <w:i/>
          <w:iCs/>
          <w:color w:val="1F497D"/>
          <w:sz w:val="20"/>
          <w:szCs w:val="20"/>
        </w:rPr>
      </w:pPr>
      <w:r>
        <w:rPr>
          <w:i/>
          <w:iCs/>
          <w:color w:val="1F497D"/>
          <w:sz w:val="20"/>
          <w:szCs w:val="20"/>
        </w:rPr>
        <w:t xml:space="preserve">ultimo aggiornamento del 16/08/2026 ore </w:t>
      </w:r>
      <w:r w:rsidR="00CD69D8">
        <w:rPr>
          <w:i/>
          <w:iCs/>
          <w:color w:val="1F497D"/>
          <w:sz w:val="20"/>
          <w:szCs w:val="20"/>
        </w:rPr>
        <w:t>18</w:t>
      </w:r>
      <w:r>
        <w:rPr>
          <w:i/>
          <w:iCs/>
          <w:color w:val="1F497D"/>
          <w:sz w:val="20"/>
          <w:szCs w:val="20"/>
        </w:rPr>
        <w:t>:15</w:t>
      </w:r>
    </w:p>
    <w:p w14:paraId="71ABFB83" w14:textId="77777777" w:rsidR="00FC4712" w:rsidRDefault="00000000">
      <w:pPr>
        <w:keepNext/>
        <w:keepLines/>
        <w:pBdr>
          <w:top w:val="nil"/>
          <w:left w:val="nil"/>
          <w:bottom w:val="nil"/>
          <w:right w:val="nil"/>
          <w:between w:val="nil"/>
        </w:pBdr>
        <w:spacing w:before="240" w:after="0" w:line="259" w:lineRule="auto"/>
        <w:rPr>
          <w:color w:val="366091"/>
          <w:sz w:val="20"/>
          <w:szCs w:val="20"/>
        </w:rPr>
      </w:pPr>
      <w:bookmarkStart w:id="0" w:name="_heading=h.amrxzk883tpp" w:colFirst="0" w:colLast="0"/>
      <w:bookmarkEnd w:id="0"/>
      <w:r>
        <w:rPr>
          <w:color w:val="366091"/>
          <w:sz w:val="20"/>
          <w:szCs w:val="20"/>
        </w:rPr>
        <w:t>Sommario</w:t>
      </w:r>
    </w:p>
    <w:sdt>
      <w:sdtPr>
        <w:id w:val="1138444008"/>
        <w:docPartObj>
          <w:docPartGallery w:val="Table of Contents"/>
          <w:docPartUnique/>
        </w:docPartObj>
      </w:sdtPr>
      <w:sdtContent>
        <w:p w14:paraId="6DDCB969" w14:textId="77777777" w:rsidR="00FC4712" w:rsidRDefault="00000000">
          <w:pPr>
            <w:pBdr>
              <w:top w:val="nil"/>
              <w:left w:val="nil"/>
              <w:bottom w:val="nil"/>
              <w:right w:val="nil"/>
              <w:between w:val="nil"/>
            </w:pBdr>
            <w:tabs>
              <w:tab w:val="right" w:pos="8630"/>
            </w:tabs>
            <w:spacing w:after="100"/>
            <w:rPr>
              <w:color w:val="000000"/>
              <w:sz w:val="24"/>
              <w:szCs w:val="24"/>
            </w:rPr>
          </w:pPr>
          <w:r>
            <w:fldChar w:fldCharType="begin"/>
          </w:r>
          <w:r>
            <w:instrText xml:space="preserve"> TOC \o "1-3" \h \z \u</w:instrText>
          </w:r>
          <w:r>
            <w:fldChar w:fldCharType="separate"/>
          </w:r>
          <w:hyperlink w:anchor="_heading=h.5eo739p4sxot">
            <w:r>
              <w:rPr>
                <w:color w:val="000000"/>
              </w:rPr>
              <w:t>1. METODOLOGIA OPERATIVA</w:t>
            </w:r>
            <w:r>
              <w:rPr>
                <w:color w:val="000000"/>
              </w:rPr>
              <w:tab/>
              <w:t>5</w:t>
            </w:r>
          </w:hyperlink>
        </w:p>
        <w:p w14:paraId="47C1F5D8"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espzyhdhj3og">
            <w:r>
              <w:rPr>
                <w:color w:val="000000"/>
              </w:rPr>
              <w:t>1.1 Scopo</w:t>
            </w:r>
            <w:r>
              <w:rPr>
                <w:color w:val="000000"/>
              </w:rPr>
              <w:tab/>
              <w:t>5</w:t>
            </w:r>
          </w:hyperlink>
        </w:p>
        <w:p w14:paraId="77012D51"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y1ih8t5wn7a">
            <w:r>
              <w:rPr>
                <w:color w:val="000000"/>
              </w:rPr>
              <w:t>1.2 Principio fondamentale</w:t>
            </w:r>
            <w:r>
              <w:rPr>
                <w:color w:val="000000"/>
              </w:rPr>
              <w:tab/>
              <w:t>5</w:t>
            </w:r>
          </w:hyperlink>
        </w:p>
        <w:p w14:paraId="03347211"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46sqmgt52zso">
            <w:r>
              <w:rPr>
                <w:color w:val="000000"/>
              </w:rPr>
              <w:t>1.3 Gestione del contesto</w:t>
            </w:r>
            <w:r>
              <w:rPr>
                <w:color w:val="000000"/>
              </w:rPr>
              <w:tab/>
              <w:t>5</w:t>
            </w:r>
          </w:hyperlink>
        </w:p>
        <w:p w14:paraId="0E08B08C"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n9zoqarpt310">
            <w:r>
              <w:rPr>
                <w:color w:val="000000"/>
              </w:rPr>
              <w:t>1.4 Regole di richiesta file (CRITICHE)</w:t>
            </w:r>
            <w:r>
              <w:rPr>
                <w:color w:val="000000"/>
              </w:rPr>
              <w:tab/>
              <w:t>5</w:t>
            </w:r>
          </w:hyperlink>
        </w:p>
        <w:p w14:paraId="7E69B171"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6h646wd9x905">
            <w:r>
              <w:rPr>
                <w:color w:val="000000"/>
              </w:rPr>
              <w:t>1.5 Regole di modifica codice (OBBLIGATORIE)</w:t>
            </w:r>
            <w:r>
              <w:rPr>
                <w:color w:val="000000"/>
              </w:rPr>
              <w:tab/>
              <w:t>5</w:t>
            </w:r>
          </w:hyperlink>
        </w:p>
        <w:p w14:paraId="37C930F1"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xhph11ye7ogg">
            <w:r>
              <w:rPr>
                <w:color w:val="000000"/>
              </w:rPr>
              <w:t>1.6 Controllo regressioni (PRIORITARIO)</w:t>
            </w:r>
            <w:r>
              <w:rPr>
                <w:color w:val="000000"/>
              </w:rPr>
              <w:tab/>
              <w:t>6</w:t>
            </w:r>
          </w:hyperlink>
        </w:p>
        <w:p w14:paraId="3C674ED0"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gzq31k45cafp">
            <w:r>
              <w:rPr>
                <w:color w:val="000000"/>
              </w:rPr>
              <w:t>1.7 Modalità di risposta</w:t>
            </w:r>
            <w:r>
              <w:rPr>
                <w:color w:val="000000"/>
              </w:rPr>
              <w:tab/>
              <w:t>6</w:t>
            </w:r>
          </w:hyperlink>
        </w:p>
        <w:p w14:paraId="6247636B"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tht8ztaix32">
            <w:r>
              <w:rPr>
                <w:color w:val="000000"/>
              </w:rPr>
              <w:t>1.8 Struttura delle richieste (UTENTE)</w:t>
            </w:r>
            <w:r>
              <w:rPr>
                <w:color w:val="000000"/>
              </w:rPr>
              <w:tab/>
              <w:t>6</w:t>
            </w:r>
          </w:hyperlink>
        </w:p>
        <w:p w14:paraId="67BDE240"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fji0y16jkn97">
            <w:r>
              <w:rPr>
                <w:color w:val="000000"/>
              </w:rPr>
              <w:t>1.9 Gestione errori</w:t>
            </w:r>
            <w:r>
              <w:rPr>
                <w:color w:val="000000"/>
              </w:rPr>
              <w:tab/>
              <w:t>7</w:t>
            </w:r>
          </w:hyperlink>
        </w:p>
        <w:p w14:paraId="7A9D9E0B"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2nwbi0qz2ap3">
            <w:r>
              <w:rPr>
                <w:color w:val="000000"/>
              </w:rPr>
              <w:t>1.10 Regola anti-prolissità (CRITICA)</w:t>
            </w:r>
            <w:r>
              <w:rPr>
                <w:color w:val="000000"/>
              </w:rPr>
              <w:tab/>
              <w:t>7</w:t>
            </w:r>
          </w:hyperlink>
        </w:p>
        <w:p w14:paraId="0BC50250" w14:textId="77777777" w:rsidR="00FC4712" w:rsidRDefault="00000000">
          <w:pPr>
            <w:pBdr>
              <w:top w:val="nil"/>
              <w:left w:val="nil"/>
              <w:bottom w:val="nil"/>
              <w:right w:val="nil"/>
              <w:between w:val="nil"/>
            </w:pBdr>
            <w:tabs>
              <w:tab w:val="right" w:pos="8630"/>
            </w:tabs>
            <w:spacing w:after="100"/>
            <w:rPr>
              <w:color w:val="000000"/>
              <w:sz w:val="24"/>
              <w:szCs w:val="24"/>
            </w:rPr>
          </w:pPr>
          <w:hyperlink w:anchor="_heading=h.3qsehsg53ac2">
            <w:r>
              <w:rPr>
                <w:color w:val="000000"/>
              </w:rPr>
              <w:t>2. NOTA OPERATIVA</w:t>
            </w:r>
            <w:r>
              <w:rPr>
                <w:color w:val="000000"/>
              </w:rPr>
              <w:tab/>
              <w:t>8</w:t>
            </w:r>
          </w:hyperlink>
        </w:p>
        <w:p w14:paraId="1FF66359"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f6pbskgtix0h">
            <w:r>
              <w:rPr>
                <w:color w:val="000000"/>
              </w:rPr>
              <w:t>2.1 Scopo</w:t>
            </w:r>
            <w:r>
              <w:rPr>
                <w:color w:val="000000"/>
              </w:rPr>
              <w:tab/>
              <w:t>8</w:t>
            </w:r>
          </w:hyperlink>
        </w:p>
        <w:p w14:paraId="4A4E0E38"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f35kcjlsjzs6">
            <w:r>
              <w:rPr>
                <w:color w:val="000000"/>
              </w:rPr>
              <w:t>2.2 Architettura generale dell’app</w:t>
            </w:r>
            <w:r>
              <w:rPr>
                <w:color w:val="000000"/>
              </w:rPr>
              <w:tab/>
              <w:t>8</w:t>
            </w:r>
          </w:hyperlink>
        </w:p>
        <w:p w14:paraId="2F845FB9"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13iagj7xib4o">
            <w:r>
              <w:rPr>
                <w:color w:val="000000"/>
              </w:rPr>
              <w:t>2.3 Modello dati</w:t>
            </w:r>
            <w:r>
              <w:rPr>
                <w:color w:val="000000"/>
              </w:rPr>
              <w:tab/>
              <w:t>8</w:t>
            </w:r>
          </w:hyperlink>
        </w:p>
        <w:p w14:paraId="04590CD5"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zbsi371c17xq">
            <w:r>
              <w:rPr>
                <w:color w:val="000000"/>
              </w:rPr>
              <w:t>2.4 Integrità dati</w:t>
            </w:r>
            <w:r>
              <w:rPr>
                <w:color w:val="000000"/>
              </w:rPr>
              <w:tab/>
              <w:t>8</w:t>
            </w:r>
          </w:hyperlink>
        </w:p>
        <w:p w14:paraId="674E0BF0"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6057vwksl85k">
            <w:r>
              <w:rPr>
                <w:color w:val="000000"/>
              </w:rPr>
              <w:t>2.5 Performance</w:t>
            </w:r>
            <w:r>
              <w:rPr>
                <w:color w:val="000000"/>
              </w:rPr>
              <w:tab/>
              <w:t>8</w:t>
            </w:r>
          </w:hyperlink>
        </w:p>
        <w:p w14:paraId="382CD7BF"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xyr3tj68hho0">
            <w:r>
              <w:rPr>
                <w:color w:val="000000"/>
              </w:rPr>
              <w:t>2.6 Messaggistica (UNIFICATA)</w:t>
            </w:r>
            <w:r>
              <w:rPr>
                <w:color w:val="000000"/>
              </w:rPr>
              <w:tab/>
              <w:t>8</w:t>
            </w:r>
          </w:hyperlink>
        </w:p>
        <w:p w14:paraId="2B5D80E5" w14:textId="77777777" w:rsidR="00FC4712" w:rsidRDefault="00000000">
          <w:pPr>
            <w:pBdr>
              <w:top w:val="nil"/>
              <w:left w:val="nil"/>
              <w:bottom w:val="nil"/>
              <w:right w:val="nil"/>
              <w:between w:val="nil"/>
            </w:pBdr>
            <w:tabs>
              <w:tab w:val="right" w:pos="8630"/>
            </w:tabs>
            <w:spacing w:after="100"/>
            <w:rPr>
              <w:color w:val="000000"/>
              <w:sz w:val="24"/>
              <w:szCs w:val="24"/>
            </w:rPr>
          </w:pPr>
          <w:hyperlink w:anchor="_heading=h.2rmqx6721z8v">
            <w:r>
              <w:rPr>
                <w:color w:val="000000"/>
              </w:rPr>
              <w:t>3 REQUISITI UI E DATABASE</w:t>
            </w:r>
            <w:r>
              <w:rPr>
                <w:color w:val="000000"/>
              </w:rPr>
              <w:tab/>
              <w:t>13</w:t>
            </w:r>
          </w:hyperlink>
        </w:p>
        <w:p w14:paraId="3D26A81C"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rpe6nwbvngvj">
            <w:r>
              <w:rPr>
                <w:color w:val="000000"/>
              </w:rPr>
              <w:t>3.1 Principi UI VINCOLANTI</w:t>
            </w:r>
            <w:r>
              <w:rPr>
                <w:color w:val="000000"/>
              </w:rPr>
              <w:tab/>
              <w:t>13</w:t>
            </w:r>
          </w:hyperlink>
        </w:p>
        <w:p w14:paraId="0F0C08A0"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2acazqi74bi3">
            <w:r>
              <w:rPr>
                <w:color w:val="000000"/>
              </w:rPr>
              <w:t>3.2 GESTIONE INTERAZIONI TOUCH</w:t>
            </w:r>
            <w:r>
              <w:rPr>
                <w:color w:val="000000"/>
              </w:rPr>
              <w:tab/>
              <w:t>13</w:t>
            </w:r>
          </w:hyperlink>
        </w:p>
        <w:p w14:paraId="5BB39C6B"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2sworjayo8te">
            <w:r>
              <w:rPr>
                <w:color w:val="000000"/>
              </w:rPr>
              <w:t>3.3 Principi architetturali specifici della Ricerca</w:t>
            </w:r>
            <w:r>
              <w:rPr>
                <w:color w:val="000000"/>
              </w:rPr>
              <w:tab/>
              <w:t>13</w:t>
            </w:r>
          </w:hyperlink>
        </w:p>
        <w:p w14:paraId="14849AD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lanme4vgzrvm">
            <w:r>
              <w:rPr>
                <w:color w:val="000000"/>
                <w:sz w:val="24"/>
                <w:szCs w:val="24"/>
              </w:rPr>
              <w:t>3.3.1 OBIETTIVO</w:t>
            </w:r>
            <w:r>
              <w:rPr>
                <w:color w:val="000000"/>
                <w:sz w:val="24"/>
                <w:szCs w:val="24"/>
              </w:rPr>
              <w:tab/>
              <w:t>13</w:t>
            </w:r>
          </w:hyperlink>
        </w:p>
        <w:p w14:paraId="3E3558D7"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2odq62pmf7zd">
            <w:r>
              <w:rPr>
                <w:color w:val="000000"/>
                <w:sz w:val="24"/>
                <w:szCs w:val="24"/>
              </w:rPr>
              <w:t>3.3.2 PRINCIPI ARCHITETTURALI</w:t>
            </w:r>
            <w:r>
              <w:rPr>
                <w:color w:val="000000"/>
                <w:sz w:val="24"/>
                <w:szCs w:val="24"/>
              </w:rPr>
              <w:tab/>
              <w:t>14</w:t>
            </w:r>
          </w:hyperlink>
        </w:p>
        <w:p w14:paraId="1F9DFA10"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64l9xfxy8nsr">
            <w:r>
              <w:rPr>
                <w:color w:val="000000"/>
                <w:sz w:val="24"/>
                <w:szCs w:val="24"/>
              </w:rPr>
              <w:t>3.3.3 ENTITÀ CORE</w:t>
            </w:r>
            <w:r>
              <w:rPr>
                <w:color w:val="000000"/>
                <w:sz w:val="24"/>
                <w:szCs w:val="24"/>
              </w:rPr>
              <w:tab/>
              <w:t>15</w:t>
            </w:r>
          </w:hyperlink>
        </w:p>
        <w:p w14:paraId="0A8EF602"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dbuposlbbbc0">
            <w:r>
              <w:rPr>
                <w:color w:val="000000"/>
                <w:sz w:val="24"/>
                <w:szCs w:val="24"/>
              </w:rPr>
              <w:t>3.3.4 GERARCHIA DELLE ENTITÀ CORE</w:t>
            </w:r>
            <w:r>
              <w:rPr>
                <w:color w:val="000000"/>
                <w:sz w:val="24"/>
                <w:szCs w:val="24"/>
              </w:rPr>
              <w:tab/>
              <w:t>15</w:t>
            </w:r>
          </w:hyperlink>
        </w:p>
        <w:p w14:paraId="29805510"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324mkcfabydg">
            <w:r>
              <w:rPr>
                <w:color w:val="000000"/>
                <w:sz w:val="24"/>
                <w:szCs w:val="24"/>
              </w:rPr>
              <w:t>3.3.5 INDICATORI LESSICALI</w:t>
            </w:r>
            <w:r>
              <w:rPr>
                <w:color w:val="000000"/>
                <w:sz w:val="24"/>
                <w:szCs w:val="24"/>
              </w:rPr>
              <w:tab/>
              <w:t>15</w:t>
            </w:r>
          </w:hyperlink>
        </w:p>
        <w:p w14:paraId="3B4C1257"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ld7ndjrd502i">
            <w:r>
              <w:rPr>
                <w:color w:val="000000"/>
                <w:sz w:val="24"/>
                <w:szCs w:val="24"/>
              </w:rPr>
              <w:t>3.3.6 PIPELINE UFFICIALE</w:t>
            </w:r>
            <w:r>
              <w:rPr>
                <w:color w:val="000000"/>
                <w:sz w:val="24"/>
                <w:szCs w:val="24"/>
              </w:rPr>
              <w:tab/>
              <w:t>17</w:t>
            </w:r>
          </w:hyperlink>
        </w:p>
        <w:p w14:paraId="7068710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6ban7s5oelr9">
            <w:r>
              <w:rPr>
                <w:color w:val="000000"/>
                <w:sz w:val="24"/>
                <w:szCs w:val="24"/>
              </w:rPr>
              <w:t>3.3.7 DETERMINAZIONE DELLA TIPOLOGIA DELLA RICHIESTA</w:t>
            </w:r>
            <w:r>
              <w:rPr>
                <w:color w:val="000000"/>
                <w:sz w:val="24"/>
                <w:szCs w:val="24"/>
              </w:rPr>
              <w:tab/>
              <w:t>22</w:t>
            </w:r>
          </w:hyperlink>
        </w:p>
        <w:p w14:paraId="71C579E0"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6yrwkrtid5kn">
            <w:r>
              <w:rPr>
                <w:color w:val="000000"/>
                <w:sz w:val="24"/>
                <w:szCs w:val="24"/>
              </w:rPr>
              <w:t>3.3.8 MODELLO DI NAVIGAZIONE ARCHIVISTICA</w:t>
            </w:r>
            <w:r>
              <w:rPr>
                <w:color w:val="000000"/>
                <w:sz w:val="24"/>
                <w:szCs w:val="24"/>
              </w:rPr>
              <w:tab/>
              <w:t>24</w:t>
            </w:r>
          </w:hyperlink>
        </w:p>
        <w:p w14:paraId="3FE18049"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vpok40gxe9ew">
            <w:r>
              <w:rPr>
                <w:color w:val="000000"/>
                <w:sz w:val="24"/>
                <w:szCs w:val="24"/>
              </w:rPr>
              <w:t>3.3.9 TIPOLOGIE ESCLUSE DA CORE V1</w:t>
            </w:r>
            <w:r>
              <w:rPr>
                <w:color w:val="000000"/>
                <w:sz w:val="24"/>
                <w:szCs w:val="24"/>
              </w:rPr>
              <w:tab/>
              <w:t>31</w:t>
            </w:r>
          </w:hyperlink>
        </w:p>
        <w:p w14:paraId="49033860"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edi9bquxc97t">
            <w:r>
              <w:rPr>
                <w:color w:val="000000"/>
              </w:rPr>
              <w:t>3.4 Principi architetturali specifici delle Utility</w:t>
            </w:r>
            <w:r>
              <w:rPr>
                <w:color w:val="000000"/>
              </w:rPr>
              <w:tab/>
              <w:t>32</w:t>
            </w:r>
          </w:hyperlink>
        </w:p>
        <w:p w14:paraId="1B969C22"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stnqpvgaghj8">
            <w:r>
              <w:rPr>
                <w:color w:val="000000"/>
                <w:sz w:val="24"/>
                <w:szCs w:val="24"/>
              </w:rPr>
              <w:t>3.4.1. CREA BACKUP</w:t>
            </w:r>
            <w:r>
              <w:rPr>
                <w:color w:val="000000"/>
                <w:sz w:val="24"/>
                <w:szCs w:val="24"/>
              </w:rPr>
              <w:tab/>
              <w:t>34</w:t>
            </w:r>
          </w:hyperlink>
        </w:p>
        <w:p w14:paraId="7BF09559"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vhna5bpsfs5k">
            <w:r>
              <w:rPr>
                <w:color w:val="000000"/>
                <w:sz w:val="24"/>
                <w:szCs w:val="24"/>
              </w:rPr>
              <w:t>3.4.2. RIPRISTINA ARCHIVIO</w:t>
            </w:r>
            <w:r>
              <w:rPr>
                <w:color w:val="000000"/>
                <w:sz w:val="24"/>
                <w:szCs w:val="24"/>
              </w:rPr>
              <w:tab/>
              <w:t>37</w:t>
            </w:r>
          </w:hyperlink>
        </w:p>
        <w:p w14:paraId="579E5EB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g72qcfud1f8a">
            <w:r>
              <w:rPr>
                <w:color w:val="000000"/>
                <w:sz w:val="24"/>
                <w:szCs w:val="24"/>
              </w:rPr>
              <w:t>3.4.3. IMPORTA DATI</w:t>
            </w:r>
            <w:r>
              <w:rPr>
                <w:color w:val="000000"/>
                <w:sz w:val="24"/>
                <w:szCs w:val="24"/>
              </w:rPr>
              <w:tab/>
              <w:t>39</w:t>
            </w:r>
          </w:hyperlink>
        </w:p>
        <w:p w14:paraId="71A51F3F"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ehe65oc9wlsk">
            <w:r>
              <w:rPr>
                <w:color w:val="000000"/>
                <w:sz w:val="24"/>
                <w:szCs w:val="24"/>
              </w:rPr>
              <w:t xml:space="preserve">3.4.4. </w:t>
            </w:r>
          </w:hyperlink>
          <w:hyperlink w:anchor="_heading=h.ehe65oc9wlsk">
            <w:r>
              <w:rPr>
                <w:sz w:val="24"/>
                <w:szCs w:val="24"/>
              </w:rPr>
              <w:t>Codice QR</w:t>
            </w:r>
          </w:hyperlink>
          <w:hyperlink w:anchor="_heading=h.ehe65oc9wlsk">
            <w:r>
              <w:rPr>
                <w:color w:val="000000"/>
                <w:sz w:val="24"/>
                <w:szCs w:val="24"/>
              </w:rPr>
              <w:tab/>
              <w:t>42</w:t>
            </w:r>
          </w:hyperlink>
        </w:p>
        <w:p w14:paraId="66ACA2A1"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7lku8rbb8vq">
            <w:r>
              <w:rPr>
                <w:color w:val="000000"/>
                <w:sz w:val="24"/>
                <w:szCs w:val="24"/>
              </w:rPr>
              <w:t>3.4.5. STRUMENTI CONTESTUALI</w:t>
            </w:r>
            <w:r>
              <w:rPr>
                <w:color w:val="000000"/>
                <w:sz w:val="24"/>
                <w:szCs w:val="24"/>
              </w:rPr>
              <w:tab/>
              <w:t>46</w:t>
            </w:r>
          </w:hyperlink>
        </w:p>
        <w:p w14:paraId="07E7E650"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smxvz8y8pzbb">
            <w:r>
              <w:rPr>
                <w:color w:val="000000"/>
              </w:rPr>
              <w:t>3.5 STRUTTURA STANDARD PAGINA</w:t>
            </w:r>
            <w:r>
              <w:rPr>
                <w:color w:val="000000"/>
              </w:rPr>
              <w:tab/>
              <w:t>47</w:t>
            </w:r>
          </w:hyperlink>
        </w:p>
        <w:p w14:paraId="667B4D26"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bc4a48m33kgf">
            <w:r>
              <w:rPr>
                <w:color w:val="000000"/>
              </w:rPr>
              <w:t>3.6 TEMPLATE GRAFICI E DETTAGLIO PAGINA</w:t>
            </w:r>
            <w:r>
              <w:rPr>
                <w:color w:val="000000"/>
              </w:rPr>
              <w:tab/>
              <w:t>49</w:t>
            </w:r>
          </w:hyperlink>
        </w:p>
        <w:p w14:paraId="234B8C97"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ue4f08djsmap">
            <w:r>
              <w:rPr>
                <w:color w:val="000000"/>
                <w:sz w:val="24"/>
                <w:szCs w:val="24"/>
              </w:rPr>
              <w:t>3.6.1 Dashboard</w:t>
            </w:r>
            <w:r>
              <w:rPr>
                <w:color w:val="000000"/>
                <w:sz w:val="24"/>
                <w:szCs w:val="24"/>
              </w:rPr>
              <w:tab/>
              <w:t>51</w:t>
            </w:r>
          </w:hyperlink>
        </w:p>
        <w:p w14:paraId="245D31E8"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feb9zt5ot3zr">
            <w:r>
              <w:rPr>
                <w:color w:val="000000"/>
                <w:sz w:val="24"/>
                <w:szCs w:val="24"/>
              </w:rPr>
              <w:t>3.6.2 Contenitori</w:t>
            </w:r>
            <w:r>
              <w:rPr>
                <w:color w:val="000000"/>
                <w:sz w:val="24"/>
                <w:szCs w:val="24"/>
              </w:rPr>
              <w:tab/>
              <w:t>54</w:t>
            </w:r>
          </w:hyperlink>
        </w:p>
        <w:p w14:paraId="26505BD6"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h7tonwllszrp">
            <w:r>
              <w:rPr>
                <w:color w:val="000000"/>
                <w:sz w:val="24"/>
                <w:szCs w:val="24"/>
              </w:rPr>
              <w:t>3.6.3 Oggetti</w:t>
            </w:r>
            <w:r>
              <w:rPr>
                <w:color w:val="000000"/>
                <w:sz w:val="24"/>
                <w:szCs w:val="24"/>
              </w:rPr>
              <w:tab/>
              <w:t>57</w:t>
            </w:r>
          </w:hyperlink>
        </w:p>
        <w:p w14:paraId="73DFF050"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7mpxs2fvh9ni">
            <w:r>
              <w:rPr>
                <w:color w:val="000000"/>
                <w:sz w:val="24"/>
                <w:szCs w:val="24"/>
              </w:rPr>
              <w:t>3.6.4 Categorie</w:t>
            </w:r>
            <w:r>
              <w:rPr>
                <w:color w:val="000000"/>
                <w:sz w:val="24"/>
                <w:szCs w:val="24"/>
              </w:rPr>
              <w:tab/>
              <w:t>59</w:t>
            </w:r>
          </w:hyperlink>
        </w:p>
        <w:p w14:paraId="71132984"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x9o3yniqdh3">
            <w:r>
              <w:rPr>
                <w:color w:val="000000"/>
                <w:sz w:val="24"/>
                <w:szCs w:val="24"/>
              </w:rPr>
              <w:t>3.6.5 Utility</w:t>
            </w:r>
            <w:r>
              <w:rPr>
                <w:color w:val="000000"/>
                <w:sz w:val="24"/>
                <w:szCs w:val="24"/>
              </w:rPr>
              <w:tab/>
              <w:t>60</w:t>
            </w:r>
          </w:hyperlink>
        </w:p>
        <w:p w14:paraId="072CA1EC"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jrkjjctxrptq">
            <w:r>
              <w:rPr>
                <w:color w:val="000000"/>
                <w:sz w:val="24"/>
                <w:szCs w:val="24"/>
              </w:rPr>
              <w:t>3.6.6 Impostazioni</w:t>
            </w:r>
            <w:r>
              <w:rPr>
                <w:color w:val="000000"/>
                <w:sz w:val="24"/>
                <w:szCs w:val="24"/>
              </w:rPr>
              <w:tab/>
              <w:t>61</w:t>
            </w:r>
          </w:hyperlink>
        </w:p>
        <w:p w14:paraId="564C7CAD" w14:textId="77777777" w:rsidR="00FC4712" w:rsidRDefault="00000000">
          <w:pPr>
            <w:pBdr>
              <w:top w:val="nil"/>
              <w:left w:val="nil"/>
              <w:bottom w:val="nil"/>
              <w:right w:val="nil"/>
              <w:between w:val="nil"/>
            </w:pBdr>
            <w:tabs>
              <w:tab w:val="right" w:pos="8630"/>
            </w:tabs>
            <w:spacing w:after="100"/>
            <w:rPr>
              <w:color w:val="000000"/>
              <w:sz w:val="24"/>
              <w:szCs w:val="24"/>
            </w:rPr>
          </w:pPr>
          <w:hyperlink w:anchor="_heading=h.aployfmqczxc">
            <w:r>
              <w:rPr>
                <w:color w:val="000000"/>
              </w:rPr>
              <w:t>4 ROADMAP UFFICIALE DEL PROGETTO</w:t>
            </w:r>
            <w:r>
              <w:rPr>
                <w:color w:val="000000"/>
              </w:rPr>
              <w:tab/>
              <w:t>62</w:t>
            </w:r>
          </w:hyperlink>
        </w:p>
        <w:p w14:paraId="4F57DD8D"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iuk55qb59sl8">
            <w:r>
              <w:rPr>
                <w:color w:val="000000"/>
              </w:rPr>
              <w:t>4.1 Quadro sintetico del progetto (unica Roadmap)</w:t>
            </w:r>
            <w:r>
              <w:rPr>
                <w:color w:val="000000"/>
              </w:rPr>
              <w:tab/>
              <w:t>62</w:t>
            </w:r>
          </w:hyperlink>
        </w:p>
        <w:p w14:paraId="78DB48D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du9o8o9fe0pl">
            <w:r>
              <w:rPr>
                <w:color w:val="000000"/>
                <w:sz w:val="24"/>
                <w:szCs w:val="24"/>
              </w:rPr>
              <w:t>4.1.1 Dettaglio attività di implementazione Dashboard - Revisione UI</w:t>
            </w:r>
            <w:r>
              <w:rPr>
                <w:color w:val="000000"/>
                <w:sz w:val="24"/>
                <w:szCs w:val="24"/>
              </w:rPr>
              <w:tab/>
              <w:t>63</w:t>
            </w:r>
          </w:hyperlink>
        </w:p>
        <w:p w14:paraId="0F86E336"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j4dglpsyr74a">
            <w:r>
              <w:rPr>
                <w:color w:val="000000"/>
                <w:sz w:val="24"/>
                <w:szCs w:val="24"/>
              </w:rPr>
              <w:t>4.1.2 Dettaglio attività di implementazione Dashboard - Ricerca avanzata</w:t>
            </w:r>
            <w:r>
              <w:rPr>
                <w:color w:val="000000"/>
                <w:sz w:val="24"/>
                <w:szCs w:val="24"/>
              </w:rPr>
              <w:tab/>
              <w:t>63</w:t>
            </w:r>
          </w:hyperlink>
        </w:p>
        <w:p w14:paraId="44C74697"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quamej5bh0x8">
            <w:r>
              <w:rPr>
                <w:color w:val="000000"/>
                <w:sz w:val="24"/>
                <w:szCs w:val="24"/>
              </w:rPr>
              <w:t>4.1.3 Dettaglio attività di implementazione Utility</w:t>
            </w:r>
            <w:r>
              <w:rPr>
                <w:color w:val="000000"/>
                <w:sz w:val="24"/>
                <w:szCs w:val="24"/>
              </w:rPr>
              <w:tab/>
              <w:t>65</w:t>
            </w:r>
          </w:hyperlink>
        </w:p>
        <w:p w14:paraId="2BEBDCA2"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4iaaps9ayluw">
            <w:r>
              <w:rPr>
                <w:color w:val="000000"/>
                <w:sz w:val="24"/>
                <w:szCs w:val="24"/>
              </w:rPr>
              <w:t>4.1.4 Dettaglio attività di implementazione Strumenti contestuali</w:t>
            </w:r>
            <w:r>
              <w:rPr>
                <w:color w:val="000000"/>
                <w:sz w:val="24"/>
                <w:szCs w:val="24"/>
              </w:rPr>
              <w:tab/>
              <w:t>70</w:t>
            </w:r>
          </w:hyperlink>
        </w:p>
        <w:p w14:paraId="127BFB29"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5tvm4i2juacc">
            <w:r>
              <w:rPr>
                <w:color w:val="000000"/>
                <w:sz w:val="24"/>
                <w:szCs w:val="24"/>
              </w:rPr>
              <w:t>4.1.5 Dettaglio attività di Consolidamento UI e Governance</w:t>
            </w:r>
            <w:r>
              <w:rPr>
                <w:color w:val="000000"/>
                <w:sz w:val="24"/>
                <w:szCs w:val="24"/>
              </w:rPr>
              <w:tab/>
              <w:t>70</w:t>
            </w:r>
          </w:hyperlink>
        </w:p>
        <w:p w14:paraId="395F123C"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squndmas92gf">
            <w:r>
              <w:rPr>
                <w:color w:val="000000"/>
                <w:sz w:val="24"/>
                <w:szCs w:val="24"/>
              </w:rPr>
              <w:t>4.1.6 Dettaglio attività di implementazione Strumenti NON core</w:t>
            </w:r>
            <w:r>
              <w:rPr>
                <w:color w:val="000000"/>
                <w:sz w:val="24"/>
                <w:szCs w:val="24"/>
              </w:rPr>
              <w:tab/>
              <w:t>71</w:t>
            </w:r>
          </w:hyperlink>
        </w:p>
        <w:p w14:paraId="0F4B666F" w14:textId="77777777" w:rsidR="00FC4712" w:rsidRDefault="00000000">
          <w:pPr>
            <w:pBdr>
              <w:top w:val="nil"/>
              <w:left w:val="nil"/>
              <w:bottom w:val="nil"/>
              <w:right w:val="nil"/>
              <w:between w:val="nil"/>
            </w:pBdr>
            <w:tabs>
              <w:tab w:val="right" w:pos="8630"/>
            </w:tabs>
            <w:spacing w:after="100"/>
            <w:rPr>
              <w:color w:val="000000"/>
              <w:sz w:val="24"/>
              <w:szCs w:val="24"/>
            </w:rPr>
          </w:pPr>
          <w:hyperlink w:anchor="_heading=h.kfhe7fdk20h0">
            <w:r>
              <w:rPr>
                <w:color w:val="000000"/>
              </w:rPr>
              <w:t>1. ALLEGATO 1 – SPECIFICA TECNICA DELLA RICERCA INTERROGATIVA – ARTEFATTI DI SUPPORTO</w:t>
            </w:r>
            <w:r>
              <w:rPr>
                <w:color w:val="000000"/>
              </w:rPr>
              <w:tab/>
              <w:t>73</w:t>
            </w:r>
          </w:hyperlink>
        </w:p>
        <w:p w14:paraId="5AA5739C"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eqqsd3esygm5">
            <w:r>
              <w:rPr>
                <w:color w:val="000000"/>
              </w:rPr>
              <w:t>1.1 Matrice Pattern Linguistici</w:t>
            </w:r>
            <w:r>
              <w:rPr>
                <w:color w:val="000000"/>
              </w:rPr>
              <w:tab/>
              <w:t>73</w:t>
            </w:r>
          </w:hyperlink>
        </w:p>
        <w:p w14:paraId="185105DC"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hvazrzgw72f">
            <w:r>
              <w:rPr>
                <w:color w:val="000000"/>
              </w:rPr>
              <w:t>1.2 Modello di individuazione del fulcro (V0 - modello precedente)</w:t>
            </w:r>
            <w:r>
              <w:rPr>
                <w:color w:val="000000"/>
              </w:rPr>
              <w:tab/>
              <w:t>78</w:t>
            </w:r>
          </w:hyperlink>
        </w:p>
        <w:p w14:paraId="775A88C2"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fqilmy63pc8n">
            <w:r>
              <w:rPr>
                <w:color w:val="000000"/>
                <w:sz w:val="24"/>
                <w:szCs w:val="24"/>
              </w:rPr>
              <w:t>1.2.1 SearchSatisfiabilityEvaluatorV2</w:t>
            </w:r>
            <w:r>
              <w:rPr>
                <w:color w:val="000000"/>
                <w:sz w:val="24"/>
                <w:szCs w:val="24"/>
              </w:rPr>
              <w:tab/>
              <w:t>79</w:t>
            </w:r>
          </w:hyperlink>
        </w:p>
        <w:p w14:paraId="673D7163"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sdebwrknr4wv">
            <w:r>
              <w:rPr>
                <w:color w:val="000000"/>
                <w:sz w:val="24"/>
                <w:szCs w:val="24"/>
              </w:rPr>
              <w:t>1.2.2 Obiettivo della Ricerca Interrogativa</w:t>
            </w:r>
            <w:r>
              <w:rPr>
                <w:color w:val="000000"/>
                <w:sz w:val="24"/>
                <w:szCs w:val="24"/>
              </w:rPr>
              <w:tab/>
              <w:t>83</w:t>
            </w:r>
          </w:hyperlink>
        </w:p>
        <w:p w14:paraId="3B33C6FF"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y8a33kjpxnih">
            <w:r>
              <w:rPr>
                <w:color w:val="000000"/>
                <w:sz w:val="24"/>
                <w:szCs w:val="24"/>
              </w:rPr>
              <w:t>1.2.3 Blueprint Implementativo della Ricerca Interrogativa</w:t>
            </w:r>
            <w:r>
              <w:rPr>
                <w:color w:val="000000"/>
                <w:sz w:val="24"/>
                <w:szCs w:val="24"/>
              </w:rPr>
              <w:tab/>
              <w:t>83</w:t>
            </w:r>
          </w:hyperlink>
        </w:p>
        <w:p w14:paraId="4C65EAE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s33gsilj1wpj">
            <w:r>
              <w:rPr>
                <w:color w:val="000000"/>
                <w:sz w:val="24"/>
                <w:szCs w:val="24"/>
              </w:rPr>
              <w:t>1.2.4 CRITERIO UFFICIALE DI COMPLETAMENTO V1</w:t>
            </w:r>
            <w:r>
              <w:rPr>
                <w:color w:val="000000"/>
                <w:sz w:val="24"/>
                <w:szCs w:val="24"/>
              </w:rPr>
              <w:tab/>
              <w:t>88</w:t>
            </w:r>
          </w:hyperlink>
        </w:p>
        <w:p w14:paraId="7CF221BE"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9iw0ynry8rqe">
            <w:r>
              <w:rPr>
                <w:color w:val="000000"/>
                <w:sz w:val="24"/>
                <w:szCs w:val="24"/>
              </w:rPr>
              <w:t>1.2.5 Regole Operative di Ingresso all'Implementazione</w:t>
            </w:r>
            <w:r>
              <w:rPr>
                <w:color w:val="000000"/>
                <w:sz w:val="24"/>
                <w:szCs w:val="24"/>
              </w:rPr>
              <w:tab/>
              <w:t>88</w:t>
            </w:r>
          </w:hyperlink>
        </w:p>
        <w:p w14:paraId="70057732"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w8iyp1up6yit">
            <w:r>
              <w:rPr>
                <w:color w:val="000000"/>
                <w:sz w:val="24"/>
                <w:szCs w:val="24"/>
              </w:rPr>
              <w:t>1.2.6 Criterio di STOP Pre-Implementativo</w:t>
            </w:r>
            <w:r>
              <w:rPr>
                <w:color w:val="000000"/>
                <w:sz w:val="24"/>
                <w:szCs w:val="24"/>
              </w:rPr>
              <w:tab/>
              <w:t>90</w:t>
            </w:r>
          </w:hyperlink>
        </w:p>
        <w:p w14:paraId="1CBABF10"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6qymexoardfv">
            <w:r>
              <w:rPr>
                <w:color w:val="000000"/>
              </w:rPr>
              <w:t>1.3 Artefatti di supporto allo sviluppo della Ricerca Avanzata</w:t>
            </w:r>
            <w:r>
              <w:rPr>
                <w:color w:val="000000"/>
              </w:rPr>
              <w:tab/>
              <w:t>92</w:t>
            </w:r>
          </w:hyperlink>
        </w:p>
        <w:p w14:paraId="43409311"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9k33rrc5nvp5">
            <w:r>
              <w:rPr>
                <w:color w:val="000000"/>
                <w:sz w:val="24"/>
                <w:szCs w:val="24"/>
              </w:rPr>
              <w:t>1.3.1 Query Operative</w:t>
            </w:r>
            <w:r>
              <w:rPr>
                <w:color w:val="000000"/>
                <w:sz w:val="24"/>
                <w:szCs w:val="24"/>
              </w:rPr>
              <w:tab/>
              <w:t>92</w:t>
            </w:r>
          </w:hyperlink>
        </w:p>
        <w:p w14:paraId="1F56CD3E"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ry6wxrlhwgkm">
            <w:r>
              <w:rPr>
                <w:color w:val="000000"/>
                <w:sz w:val="24"/>
                <w:szCs w:val="24"/>
              </w:rPr>
              <w:t>1.3.2 Matrice Test Ricerca</w:t>
            </w:r>
            <w:r>
              <w:rPr>
                <w:color w:val="000000"/>
                <w:sz w:val="24"/>
                <w:szCs w:val="24"/>
              </w:rPr>
              <w:tab/>
              <w:t>93</w:t>
            </w:r>
          </w:hyperlink>
        </w:p>
        <w:p w14:paraId="600C83BC"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yzhtdpq71l1d">
            <w:r>
              <w:rPr>
                <w:color w:val="000000"/>
                <w:sz w:val="24"/>
                <w:szCs w:val="24"/>
              </w:rPr>
              <w:t>1.3.3 Matrice Indicatori Core V2</w:t>
            </w:r>
            <w:r>
              <w:rPr>
                <w:color w:val="000000"/>
                <w:sz w:val="24"/>
                <w:szCs w:val="24"/>
              </w:rPr>
              <w:tab/>
              <w:t>94</w:t>
            </w:r>
          </w:hyperlink>
        </w:p>
        <w:p w14:paraId="5B26B6AF" w14:textId="77777777" w:rsidR="00FC4712" w:rsidRDefault="00000000">
          <w:pPr>
            <w:pBdr>
              <w:top w:val="nil"/>
              <w:left w:val="nil"/>
              <w:bottom w:val="nil"/>
              <w:right w:val="nil"/>
              <w:between w:val="nil"/>
            </w:pBdr>
            <w:tabs>
              <w:tab w:val="right" w:pos="8630"/>
            </w:tabs>
            <w:spacing w:after="100"/>
            <w:rPr>
              <w:color w:val="000000"/>
              <w:sz w:val="24"/>
              <w:szCs w:val="24"/>
            </w:rPr>
          </w:pPr>
          <w:hyperlink w:anchor="_heading=h.udcn1m8piwxt">
            <w:r>
              <w:rPr>
                <w:color w:val="000000"/>
              </w:rPr>
              <w:t>2. ALLEGATO 2 – SPECIFICA TECNICA DEL MODULO DI BACKUP</w:t>
            </w:r>
            <w:r>
              <w:rPr>
                <w:color w:val="000000"/>
              </w:rPr>
              <w:tab/>
              <w:t>96</w:t>
            </w:r>
          </w:hyperlink>
        </w:p>
        <w:p w14:paraId="773B4D49"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rsqtnsrxdtns">
            <w:r>
              <w:rPr>
                <w:color w:val="000000"/>
              </w:rPr>
              <w:t>2.1 Scopo e piano di sviluppo</w:t>
            </w:r>
            <w:r>
              <w:rPr>
                <w:color w:val="000000"/>
              </w:rPr>
              <w:tab/>
              <w:t>96</w:t>
            </w:r>
          </w:hyperlink>
        </w:p>
        <w:p w14:paraId="3910D112"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kdpx7cvyp5ls">
            <w:r>
              <w:rPr>
                <w:color w:val="000000"/>
              </w:rPr>
              <w:t>2.2 Integrazione funzionale</w:t>
            </w:r>
            <w:r>
              <w:rPr>
                <w:color w:val="000000"/>
              </w:rPr>
              <w:tab/>
              <w:t>97</w:t>
            </w:r>
          </w:hyperlink>
        </w:p>
        <w:p w14:paraId="55317A93"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depcy4955s10">
            <w:r>
              <w:rPr>
                <w:color w:val="000000"/>
              </w:rPr>
              <w:t>2.3 Test e certificazione del modulo</w:t>
            </w:r>
            <w:r>
              <w:rPr>
                <w:color w:val="000000"/>
              </w:rPr>
              <w:tab/>
              <w:t>97</w:t>
            </w:r>
          </w:hyperlink>
        </w:p>
        <w:p w14:paraId="66384DD7"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f92sefud7emf">
            <w:r>
              <w:rPr>
                <w:color w:val="000000"/>
              </w:rPr>
              <w:t>2.4 Decisioni consolidate</w:t>
            </w:r>
            <w:r>
              <w:rPr>
                <w:color w:val="000000"/>
              </w:rPr>
              <w:tab/>
              <w:t>97</w:t>
            </w:r>
          </w:hyperlink>
        </w:p>
        <w:p w14:paraId="190F154A"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q8jdly1551w9">
            <w:r>
              <w:rPr>
                <w:color w:val="000000"/>
              </w:rPr>
              <w:t>2.5 Stato della FASE 2 dello STEP 8</w:t>
            </w:r>
            <w:r>
              <w:rPr>
                <w:color w:val="000000"/>
              </w:rPr>
              <w:tab/>
              <w:t>98</w:t>
            </w:r>
          </w:hyperlink>
        </w:p>
        <w:p w14:paraId="72B065BC"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g0bu0dmcsb5g">
            <w:r>
              <w:rPr>
                <w:color w:val="000000"/>
              </w:rPr>
              <w:t>2.6 DECISIONI ARCHITETTURALI CONSOLIDATE</w:t>
            </w:r>
            <w:r>
              <w:rPr>
                <w:color w:val="000000"/>
              </w:rPr>
              <w:tab/>
              <w:t>99</w:t>
            </w:r>
          </w:hyperlink>
        </w:p>
        <w:p w14:paraId="743BE3C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645x2ozbr4ke">
            <w:r>
              <w:rPr>
                <w:color w:val="000000"/>
                <w:sz w:val="24"/>
                <w:szCs w:val="24"/>
              </w:rPr>
              <w:t>2.6.1 Finalità</w:t>
            </w:r>
            <w:r>
              <w:rPr>
                <w:color w:val="000000"/>
                <w:sz w:val="24"/>
                <w:szCs w:val="24"/>
              </w:rPr>
              <w:tab/>
              <w:t>99</w:t>
            </w:r>
          </w:hyperlink>
        </w:p>
        <w:p w14:paraId="389EBE62"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p0ko7noxbgae">
            <w:r>
              <w:rPr>
                <w:color w:val="000000"/>
                <w:sz w:val="24"/>
                <w:szCs w:val="24"/>
              </w:rPr>
              <w:t>2.6.2 Principi generali</w:t>
            </w:r>
            <w:r>
              <w:rPr>
                <w:color w:val="000000"/>
                <w:sz w:val="24"/>
                <w:szCs w:val="24"/>
              </w:rPr>
              <w:tab/>
              <w:t>99</w:t>
            </w:r>
          </w:hyperlink>
        </w:p>
        <w:p w14:paraId="3CFA9523"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g07cbrw44hnk">
            <w:r>
              <w:rPr>
                <w:color w:val="000000"/>
                <w:sz w:val="24"/>
                <w:szCs w:val="24"/>
              </w:rPr>
              <w:t>2.6.3 Separazione delle responsabilità</w:t>
            </w:r>
            <w:r>
              <w:rPr>
                <w:color w:val="000000"/>
                <w:sz w:val="24"/>
                <w:szCs w:val="24"/>
              </w:rPr>
              <w:tab/>
              <w:t>99</w:t>
            </w:r>
          </w:hyperlink>
        </w:p>
        <w:p w14:paraId="743829E4"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xi2jlewi79s4">
            <w:r>
              <w:rPr>
                <w:color w:val="000000"/>
                <w:sz w:val="24"/>
                <w:szCs w:val="24"/>
              </w:rPr>
              <w:t>2.6.4 Modello dati</w:t>
            </w:r>
            <w:r>
              <w:rPr>
                <w:color w:val="000000"/>
                <w:sz w:val="24"/>
                <w:szCs w:val="24"/>
              </w:rPr>
              <w:tab/>
              <w:t>99</w:t>
            </w:r>
          </w:hyperlink>
        </w:p>
        <w:p w14:paraId="29AC094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224sch2ajnhx">
            <w:r>
              <w:rPr>
                <w:color w:val="000000"/>
                <w:sz w:val="24"/>
                <w:szCs w:val="24"/>
              </w:rPr>
              <w:t>2.6.5 Regole di modifica</w:t>
            </w:r>
            <w:r>
              <w:rPr>
                <w:color w:val="000000"/>
                <w:sz w:val="24"/>
                <w:szCs w:val="24"/>
              </w:rPr>
              <w:tab/>
              <w:t>99</w:t>
            </w:r>
          </w:hyperlink>
        </w:p>
        <w:p w14:paraId="47ED204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wz081bittxsz">
            <w:r>
              <w:rPr>
                <w:color w:val="000000"/>
                <w:sz w:val="24"/>
                <w:szCs w:val="24"/>
              </w:rPr>
              <w:t>2.6.6 Decisioni operative</w:t>
            </w:r>
            <w:r>
              <w:rPr>
                <w:color w:val="000000"/>
                <w:sz w:val="24"/>
                <w:szCs w:val="24"/>
              </w:rPr>
              <w:tab/>
              <w:t>99</w:t>
            </w:r>
          </w:hyperlink>
        </w:p>
        <w:p w14:paraId="6EFCB0DD"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yurdguu0g0b">
            <w:r>
              <w:rPr>
                <w:color w:val="000000"/>
              </w:rPr>
              <w:t>2.7. ARCHITETTURA DEL MOTORE BACKUP</w:t>
            </w:r>
            <w:r>
              <w:rPr>
                <w:color w:val="000000"/>
              </w:rPr>
              <w:tab/>
              <w:t>100</w:t>
            </w:r>
          </w:hyperlink>
        </w:p>
        <w:p w14:paraId="6F1A0365"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reskv4d79q81">
            <w:r>
              <w:rPr>
                <w:color w:val="000000"/>
                <w:sz w:val="24"/>
                <w:szCs w:val="24"/>
              </w:rPr>
              <w:t>2.7.1 Finalità</w:t>
            </w:r>
            <w:r>
              <w:rPr>
                <w:color w:val="000000"/>
                <w:sz w:val="24"/>
                <w:szCs w:val="24"/>
              </w:rPr>
              <w:tab/>
              <w:t>100</w:t>
            </w:r>
          </w:hyperlink>
        </w:p>
        <w:p w14:paraId="5401364C"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dpyf622yqqiy">
            <w:r>
              <w:rPr>
                <w:color w:val="000000"/>
                <w:sz w:val="24"/>
                <w:szCs w:val="24"/>
              </w:rPr>
              <w:t>2.7.2 Principio fondamentale</w:t>
            </w:r>
            <w:r>
              <w:rPr>
                <w:color w:val="000000"/>
                <w:sz w:val="24"/>
                <w:szCs w:val="24"/>
              </w:rPr>
              <w:tab/>
              <w:t>100</w:t>
            </w:r>
          </w:hyperlink>
        </w:p>
        <w:p w14:paraId="4D8CDE25"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sy74wem4kdc2">
            <w:r>
              <w:rPr>
                <w:color w:val="000000"/>
                <w:sz w:val="24"/>
                <w:szCs w:val="24"/>
              </w:rPr>
              <w:t>2.7.3 Livelli del motore</w:t>
            </w:r>
            <w:r>
              <w:rPr>
                <w:color w:val="000000"/>
                <w:sz w:val="24"/>
                <w:szCs w:val="24"/>
              </w:rPr>
              <w:tab/>
              <w:t>100</w:t>
            </w:r>
          </w:hyperlink>
        </w:p>
        <w:p w14:paraId="303317C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xbo8cw95fxnd">
            <w:r>
              <w:rPr>
                <w:color w:val="000000"/>
                <w:sz w:val="24"/>
                <w:szCs w:val="24"/>
              </w:rPr>
              <w:t>2.7.4 Regola di isolamento dei livelli</w:t>
            </w:r>
            <w:r>
              <w:rPr>
                <w:color w:val="000000"/>
                <w:sz w:val="24"/>
                <w:szCs w:val="24"/>
              </w:rPr>
              <w:tab/>
              <w:t>101</w:t>
            </w:r>
          </w:hyperlink>
        </w:p>
        <w:p w14:paraId="3324A53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dix285qu13ce">
            <w:r>
              <w:rPr>
                <w:color w:val="000000"/>
                <w:sz w:val="24"/>
                <w:szCs w:val="24"/>
              </w:rPr>
              <w:t>2.7.5 Distinzione tra contratto architetturale e contratto implementativo</w:t>
            </w:r>
            <w:r>
              <w:rPr>
                <w:color w:val="000000"/>
                <w:sz w:val="24"/>
                <w:szCs w:val="24"/>
              </w:rPr>
              <w:tab/>
              <w:t>102</w:t>
            </w:r>
          </w:hyperlink>
        </w:p>
        <w:p w14:paraId="1FE3A426"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hozzv6p7mgv8">
            <w:r>
              <w:rPr>
                <w:color w:val="000000"/>
              </w:rPr>
              <w:t>2.8 Flusso logico</w:t>
            </w:r>
            <w:r>
              <w:rPr>
                <w:color w:val="000000"/>
              </w:rPr>
              <w:tab/>
              <w:t>102</w:t>
            </w:r>
          </w:hyperlink>
        </w:p>
        <w:p w14:paraId="7B1D05DD"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546mq91jpj9m">
            <w:r>
              <w:rPr>
                <w:color w:val="000000"/>
                <w:sz w:val="24"/>
                <w:szCs w:val="24"/>
              </w:rPr>
              <w:t>2.8.1 Contratto di attraversamento dei livelli</w:t>
            </w:r>
            <w:r>
              <w:rPr>
                <w:color w:val="000000"/>
                <w:sz w:val="24"/>
                <w:szCs w:val="24"/>
              </w:rPr>
              <w:tab/>
              <w:t>103</w:t>
            </w:r>
          </w:hyperlink>
        </w:p>
        <w:p w14:paraId="2376FB1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elwvger8513h">
            <w:r>
              <w:rPr>
                <w:color w:val="000000"/>
                <w:sz w:val="24"/>
                <w:szCs w:val="24"/>
              </w:rPr>
              <w:t>2.8.2 Evoluzione futura</w:t>
            </w:r>
            <w:r>
              <w:rPr>
                <w:color w:val="000000"/>
                <w:sz w:val="24"/>
                <w:szCs w:val="24"/>
              </w:rPr>
              <w:tab/>
              <w:t>104</w:t>
            </w:r>
          </w:hyperlink>
        </w:p>
        <w:p w14:paraId="268BEC30"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r1gmya1vzbja">
            <w:r>
              <w:rPr>
                <w:color w:val="000000"/>
                <w:sz w:val="24"/>
                <w:szCs w:val="24"/>
              </w:rPr>
              <w:t>2.8.3 Regola progettuale</w:t>
            </w:r>
            <w:r>
              <w:rPr>
                <w:color w:val="000000"/>
                <w:sz w:val="24"/>
                <w:szCs w:val="24"/>
              </w:rPr>
              <w:tab/>
              <w:t>104</w:t>
            </w:r>
          </w:hyperlink>
        </w:p>
        <w:p w14:paraId="60F0BBD0"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mi42zejoud3">
            <w:r>
              <w:rPr>
                <w:color w:val="000000"/>
                <w:sz w:val="24"/>
                <w:szCs w:val="24"/>
              </w:rPr>
              <w:t>2.8.4 Regola di attraversamento della pipeline</w:t>
            </w:r>
            <w:r>
              <w:rPr>
                <w:color w:val="000000"/>
                <w:sz w:val="24"/>
                <w:szCs w:val="24"/>
              </w:rPr>
              <w:tab/>
              <w:t>104</w:t>
            </w:r>
          </w:hyperlink>
        </w:p>
        <w:p w14:paraId="0E61F441"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o5d43j4de9wb">
            <w:r>
              <w:rPr>
                <w:color w:val="000000"/>
              </w:rPr>
              <w:t>2.9 MAPPA DEL MODULO BACKUP</w:t>
            </w:r>
            <w:r>
              <w:rPr>
                <w:color w:val="000000"/>
              </w:rPr>
              <w:tab/>
              <w:t>105</w:t>
            </w:r>
          </w:hyperlink>
        </w:p>
        <w:p w14:paraId="5EE42559"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hllc3uwq7n74">
            <w:r>
              <w:rPr>
                <w:color w:val="000000"/>
                <w:sz w:val="24"/>
                <w:szCs w:val="24"/>
              </w:rPr>
              <w:t>2.9.1 Finalità</w:t>
            </w:r>
            <w:r>
              <w:rPr>
                <w:color w:val="000000"/>
                <w:sz w:val="24"/>
                <w:szCs w:val="24"/>
              </w:rPr>
              <w:tab/>
              <w:t>105</w:t>
            </w:r>
          </w:hyperlink>
        </w:p>
        <w:p w14:paraId="7179A8F6"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2gp8wq916jbs">
            <w:r>
              <w:rPr>
                <w:color w:val="000000"/>
                <w:sz w:val="24"/>
                <w:szCs w:val="24"/>
              </w:rPr>
              <w:t>2.9.2 Architettura del modulo Backup</w:t>
            </w:r>
            <w:r>
              <w:rPr>
                <w:color w:val="000000"/>
                <w:sz w:val="24"/>
                <w:szCs w:val="24"/>
              </w:rPr>
              <w:tab/>
              <w:t>105</w:t>
            </w:r>
          </w:hyperlink>
        </w:p>
        <w:p w14:paraId="6353D934"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z5wsz2d2kzj3">
            <w:r>
              <w:rPr>
                <w:color w:val="000000"/>
                <w:sz w:val="24"/>
                <w:szCs w:val="24"/>
              </w:rPr>
              <w:t>2.9.3 Flusso logico del motore</w:t>
            </w:r>
            <w:r>
              <w:rPr>
                <w:color w:val="000000"/>
                <w:sz w:val="24"/>
                <w:szCs w:val="24"/>
              </w:rPr>
              <w:tab/>
              <w:t>105</w:t>
            </w:r>
          </w:hyperlink>
        </w:p>
        <w:p w14:paraId="22C09934"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om1n4x61g3x2">
            <w:r>
              <w:rPr>
                <w:color w:val="000000"/>
                <w:sz w:val="24"/>
                <w:szCs w:val="24"/>
              </w:rPr>
              <w:t>2.9.4 Contratti tra i livelli del motore</w:t>
            </w:r>
            <w:r>
              <w:rPr>
                <w:color w:val="000000"/>
                <w:sz w:val="24"/>
                <w:szCs w:val="24"/>
              </w:rPr>
              <w:tab/>
              <w:t>106</w:t>
            </w:r>
          </w:hyperlink>
        </w:p>
        <w:p w14:paraId="51C2164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36qikeyie7qa">
            <w:r>
              <w:rPr>
                <w:color w:val="000000"/>
                <w:sz w:val="24"/>
                <w:szCs w:val="24"/>
              </w:rPr>
              <w:t>2.9.5 Flusso applicativo</w:t>
            </w:r>
            <w:r>
              <w:rPr>
                <w:color w:val="000000"/>
                <w:sz w:val="24"/>
                <w:szCs w:val="24"/>
              </w:rPr>
              <w:tab/>
              <w:t>107</w:t>
            </w:r>
          </w:hyperlink>
        </w:p>
        <w:p w14:paraId="1DDDE9C7"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s81vrdiowlxx">
            <w:r>
              <w:rPr>
                <w:color w:val="000000"/>
                <w:sz w:val="24"/>
                <w:szCs w:val="24"/>
              </w:rPr>
              <w:t>2.9.6 Dipendenze consentite</w:t>
            </w:r>
            <w:r>
              <w:rPr>
                <w:color w:val="000000"/>
                <w:sz w:val="24"/>
                <w:szCs w:val="24"/>
              </w:rPr>
              <w:tab/>
              <w:t>107</w:t>
            </w:r>
          </w:hyperlink>
        </w:p>
        <w:p w14:paraId="655E496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qit4b33mt784">
            <w:r>
              <w:rPr>
                <w:color w:val="000000"/>
                <w:sz w:val="24"/>
                <w:szCs w:val="24"/>
              </w:rPr>
              <w:t>2.9.7 Principi architetturali</w:t>
            </w:r>
            <w:r>
              <w:rPr>
                <w:color w:val="000000"/>
                <w:sz w:val="24"/>
                <w:szCs w:val="24"/>
              </w:rPr>
              <w:tab/>
              <w:t>108</w:t>
            </w:r>
          </w:hyperlink>
        </w:p>
        <w:p w14:paraId="6D334457"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d0ioi4mbfgm3">
            <w:r>
              <w:rPr>
                <w:color w:val="000000"/>
              </w:rPr>
              <w:t>2.10. COMPONENTI E REGOLE DI IMPLEMENTAZIONE</w:t>
            </w:r>
            <w:r>
              <w:rPr>
                <w:color w:val="000000"/>
              </w:rPr>
              <w:tab/>
              <w:t>108</w:t>
            </w:r>
          </w:hyperlink>
        </w:p>
        <w:p w14:paraId="62D1BFD4"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wee66r2nn0j1">
            <w:r>
              <w:rPr>
                <w:color w:val="000000"/>
                <w:sz w:val="24"/>
                <w:szCs w:val="24"/>
              </w:rPr>
              <w:t>2.10.1 Finalità</w:t>
            </w:r>
            <w:r>
              <w:rPr>
                <w:color w:val="000000"/>
                <w:sz w:val="24"/>
                <w:szCs w:val="24"/>
              </w:rPr>
              <w:tab/>
              <w:t>108</w:t>
            </w:r>
          </w:hyperlink>
        </w:p>
        <w:p w14:paraId="23B91C88"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h75djfrtep1h">
            <w:r>
              <w:rPr>
                <w:color w:val="000000"/>
                <w:sz w:val="24"/>
                <w:szCs w:val="24"/>
              </w:rPr>
              <w:t>2.10.2 Livello Modello</w:t>
            </w:r>
            <w:r>
              <w:rPr>
                <w:color w:val="000000"/>
                <w:sz w:val="24"/>
                <w:szCs w:val="24"/>
              </w:rPr>
              <w:tab/>
              <w:t>108</w:t>
            </w:r>
          </w:hyperlink>
        </w:p>
        <w:p w14:paraId="0F885232"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49dtqk73zah3">
            <w:r>
              <w:rPr>
                <w:color w:val="000000"/>
                <w:sz w:val="24"/>
                <w:szCs w:val="24"/>
              </w:rPr>
              <w:t>2.10.3 Livello Session</w:t>
            </w:r>
            <w:r>
              <w:rPr>
                <w:color w:val="000000"/>
                <w:sz w:val="24"/>
                <w:szCs w:val="24"/>
              </w:rPr>
              <w:tab/>
              <w:t>108</w:t>
            </w:r>
          </w:hyperlink>
        </w:p>
        <w:p w14:paraId="7BC5F1E5"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qoupr6aq4re4">
            <w:r>
              <w:rPr>
                <w:color w:val="000000"/>
                <w:sz w:val="24"/>
                <w:szCs w:val="24"/>
              </w:rPr>
              <w:t>2.10.4 Livello Produzione Output</w:t>
            </w:r>
            <w:r>
              <w:rPr>
                <w:color w:val="000000"/>
                <w:sz w:val="24"/>
                <w:szCs w:val="24"/>
              </w:rPr>
              <w:tab/>
              <w:t>109</w:t>
            </w:r>
          </w:hyperlink>
        </w:p>
        <w:p w14:paraId="73DDE50F"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wvoopvm9lgy7">
            <w:r>
              <w:rPr>
                <w:color w:val="000000"/>
                <w:sz w:val="24"/>
                <w:szCs w:val="24"/>
              </w:rPr>
              <w:t>2.10.5 Livello Applicativo</w:t>
            </w:r>
            <w:r>
              <w:rPr>
                <w:color w:val="000000"/>
                <w:sz w:val="24"/>
                <w:szCs w:val="24"/>
              </w:rPr>
              <w:tab/>
              <w:t>111</w:t>
            </w:r>
          </w:hyperlink>
        </w:p>
        <w:p w14:paraId="22A96ED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9pnyx6zbphz3">
            <w:r>
              <w:rPr>
                <w:color w:val="000000"/>
                <w:sz w:val="24"/>
                <w:szCs w:val="24"/>
              </w:rPr>
              <w:t>2.10.6 Componenti di supporto</w:t>
            </w:r>
            <w:r>
              <w:rPr>
                <w:color w:val="000000"/>
                <w:sz w:val="24"/>
                <w:szCs w:val="24"/>
              </w:rPr>
              <w:tab/>
              <w:t>111</w:t>
            </w:r>
          </w:hyperlink>
        </w:p>
        <w:p w14:paraId="590E8B84"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r8tqs2v153c0">
            <w:r>
              <w:rPr>
                <w:color w:val="000000"/>
                <w:sz w:val="24"/>
                <w:szCs w:val="24"/>
              </w:rPr>
              <w:t>2.10.7 Regole di modifica</w:t>
            </w:r>
            <w:r>
              <w:rPr>
                <w:color w:val="000000"/>
                <w:sz w:val="24"/>
                <w:szCs w:val="24"/>
              </w:rPr>
              <w:tab/>
              <w:t>111</w:t>
            </w:r>
          </w:hyperlink>
        </w:p>
        <w:p w14:paraId="1E0B3D7E"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1kmmwlp8n5x">
            <w:r>
              <w:rPr>
                <w:color w:val="000000"/>
                <w:sz w:val="24"/>
                <w:szCs w:val="24"/>
              </w:rPr>
              <w:t>2.10.8 Regola di tracciabilità</w:t>
            </w:r>
            <w:r>
              <w:rPr>
                <w:color w:val="000000"/>
                <w:sz w:val="24"/>
                <w:szCs w:val="24"/>
              </w:rPr>
              <w:tab/>
              <w:t>111</w:t>
            </w:r>
          </w:hyperlink>
        </w:p>
        <w:p w14:paraId="3042CBE3"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lqi9kvmrc38q">
            <w:r>
              <w:rPr>
                <w:color w:val="000000"/>
                <w:sz w:val="24"/>
                <w:szCs w:val="24"/>
              </w:rPr>
              <w:t>2.10.9 Regola di congelamento dei contratti</w:t>
            </w:r>
            <w:r>
              <w:rPr>
                <w:color w:val="000000"/>
                <w:sz w:val="24"/>
                <w:szCs w:val="24"/>
              </w:rPr>
              <w:tab/>
              <w:t>111</w:t>
            </w:r>
          </w:hyperlink>
        </w:p>
        <w:p w14:paraId="0D949763"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pwwmi1xf1n4y">
            <w:r>
              <w:rPr>
                <w:color w:val="000000"/>
                <w:sz w:val="24"/>
                <w:szCs w:val="24"/>
              </w:rPr>
              <w:t>2.10.10 Regole Operative Vincolanti</w:t>
            </w:r>
            <w:r>
              <w:rPr>
                <w:color w:val="000000"/>
                <w:sz w:val="24"/>
                <w:szCs w:val="24"/>
              </w:rPr>
              <w:tab/>
              <w:t>112</w:t>
            </w:r>
          </w:hyperlink>
        </w:p>
        <w:p w14:paraId="1880753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b4fov82hh9x2">
            <w:r>
              <w:rPr>
                <w:color w:val="000000"/>
                <w:sz w:val="24"/>
                <w:szCs w:val="24"/>
              </w:rPr>
              <w:t>2.10.11 Procedura vincolante di sviluppo del componente</w:t>
            </w:r>
            <w:r>
              <w:rPr>
                <w:color w:val="000000"/>
                <w:sz w:val="24"/>
                <w:szCs w:val="24"/>
              </w:rPr>
              <w:tab/>
              <w:t>113</w:t>
            </w:r>
          </w:hyperlink>
        </w:p>
        <w:p w14:paraId="131DF7C2"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i6jgjfm2p1tq">
            <w:r>
              <w:rPr>
                <w:color w:val="000000"/>
              </w:rPr>
              <w:t>2.11 REGISTRO DI SVILUPPO DEI COMPONENTI</w:t>
            </w:r>
            <w:r>
              <w:rPr>
                <w:color w:val="000000"/>
              </w:rPr>
              <w:tab/>
              <w:t>115</w:t>
            </w:r>
          </w:hyperlink>
        </w:p>
        <w:p w14:paraId="7FB67E1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rzn2b0frfr8q">
            <w:r>
              <w:rPr>
                <w:color w:val="000000"/>
                <w:sz w:val="24"/>
                <w:szCs w:val="24"/>
              </w:rPr>
              <w:t>2.11.1 Finalità</w:t>
            </w:r>
            <w:r>
              <w:rPr>
                <w:color w:val="000000"/>
                <w:sz w:val="24"/>
                <w:szCs w:val="24"/>
              </w:rPr>
              <w:tab/>
              <w:t>115</w:t>
            </w:r>
          </w:hyperlink>
        </w:p>
        <w:p w14:paraId="1710A73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r1faf83t0ezi">
            <w:r>
              <w:rPr>
                <w:color w:val="000000"/>
                <w:sz w:val="24"/>
                <w:szCs w:val="24"/>
              </w:rPr>
              <w:t>2.11.2 Registro dei componenti</w:t>
            </w:r>
            <w:r>
              <w:rPr>
                <w:color w:val="000000"/>
                <w:sz w:val="24"/>
                <w:szCs w:val="24"/>
              </w:rPr>
              <w:tab/>
              <w:t>115</w:t>
            </w:r>
          </w:hyperlink>
        </w:p>
        <w:p w14:paraId="74EC389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cu6uzmge36v9">
            <w:r>
              <w:rPr>
                <w:color w:val="000000"/>
                <w:sz w:val="24"/>
                <w:szCs w:val="24"/>
              </w:rPr>
              <w:t>2.11.3 Regole di utilizzo del Registro</w:t>
            </w:r>
            <w:r>
              <w:rPr>
                <w:color w:val="000000"/>
                <w:sz w:val="24"/>
                <w:szCs w:val="24"/>
              </w:rPr>
              <w:tab/>
              <w:t>118</w:t>
            </w:r>
          </w:hyperlink>
        </w:p>
        <w:p w14:paraId="254478AA"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u8r5xd98xsrx">
            <w:r>
              <w:rPr>
                <w:color w:val="000000"/>
              </w:rPr>
              <w:t>2.12 ATTIVITA’ IMPLEMENTATIVE RESIDUE</w:t>
            </w:r>
            <w:r>
              <w:rPr>
                <w:color w:val="000000"/>
              </w:rPr>
              <w:tab/>
              <w:t>119</w:t>
            </w:r>
          </w:hyperlink>
        </w:p>
        <w:p w14:paraId="4ED5CA07"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w6dj0oh1q65l">
            <w:r>
              <w:rPr>
                <w:color w:val="000000"/>
              </w:rPr>
              <w:t>2.13 CHECKLIST OPERATIVE</w:t>
            </w:r>
            <w:r>
              <w:rPr>
                <w:color w:val="000000"/>
              </w:rPr>
              <w:tab/>
              <w:t>119</w:t>
            </w:r>
          </w:hyperlink>
        </w:p>
        <w:p w14:paraId="7AB45830"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z8152m2yc80y">
            <w:r>
              <w:rPr>
                <w:color w:val="000000"/>
              </w:rPr>
              <w:t>2.14 FORMATO</w:t>
            </w:r>
            <w:r>
              <w:rPr>
                <w:color w:val="000000"/>
              </w:rPr>
              <w:tab/>
              <w:t>121</w:t>
            </w:r>
          </w:hyperlink>
        </w:p>
        <w:p w14:paraId="73A82DFC" w14:textId="77777777" w:rsidR="00FC4712" w:rsidRDefault="00000000">
          <w:pPr>
            <w:rPr>
              <w:sz w:val="20"/>
              <w:szCs w:val="20"/>
            </w:rPr>
          </w:pPr>
          <w:r>
            <w:fldChar w:fldCharType="end"/>
          </w:r>
        </w:p>
      </w:sdtContent>
    </w:sdt>
    <w:p w14:paraId="15F902D4" w14:textId="77777777" w:rsidR="00FC4712" w:rsidRDefault="00000000">
      <w:pPr>
        <w:rPr>
          <w:b/>
          <w:bCs/>
          <w:color w:val="4F81BD"/>
          <w:sz w:val="20"/>
          <w:szCs w:val="20"/>
        </w:rPr>
      </w:pPr>
      <w:r>
        <w:br w:type="page"/>
      </w:r>
    </w:p>
    <w:p w14:paraId="0CEE303F" w14:textId="77777777" w:rsidR="00FC4712" w:rsidRDefault="00000000">
      <w:pPr>
        <w:pStyle w:val="Titolo1"/>
      </w:pPr>
      <w:bookmarkStart w:id="1" w:name="_heading=h.5eo739p4sxot" w:colFirst="0" w:colLast="0"/>
      <w:bookmarkEnd w:id="1"/>
      <w:r>
        <w:lastRenderedPageBreak/>
        <w:t>1. METODOLOGIA OPERATIVA</w:t>
      </w:r>
    </w:p>
    <w:p w14:paraId="28BDA154" w14:textId="77777777" w:rsidR="00FC4712" w:rsidRDefault="00000000">
      <w:pPr>
        <w:pStyle w:val="Titolo2"/>
        <w:rPr>
          <w:rFonts w:ascii="Cambria" w:eastAsia="Cambria" w:hAnsi="Cambria" w:cs="Cambria"/>
          <w:sz w:val="20"/>
          <w:szCs w:val="20"/>
        </w:rPr>
      </w:pPr>
      <w:bookmarkStart w:id="2" w:name="_heading=h.espzyhdhj3og" w:colFirst="0" w:colLast="0"/>
      <w:bookmarkEnd w:id="2"/>
      <w:r>
        <w:rPr>
          <w:rFonts w:ascii="Cambria" w:eastAsia="Cambria" w:hAnsi="Cambria" w:cs="Cambria"/>
          <w:sz w:val="20"/>
          <w:szCs w:val="20"/>
        </w:rPr>
        <w:t>1.1 Scopo</w:t>
      </w:r>
    </w:p>
    <w:p w14:paraId="0DE2CF16" w14:textId="77777777" w:rsidR="00FC4712" w:rsidRDefault="00000000">
      <w:pPr>
        <w:rPr>
          <w:sz w:val="20"/>
          <w:szCs w:val="20"/>
        </w:rPr>
      </w:pPr>
      <w:r>
        <w:rPr>
          <w:sz w:val="20"/>
          <w:szCs w:val="20"/>
        </w:rPr>
        <w:t>Questa sezione definisce le regole operative per l’interazione con la piattaforma AI durante lo sviluppo.</w:t>
      </w:r>
    </w:p>
    <w:p w14:paraId="512F41FA" w14:textId="77777777" w:rsidR="00FC4712" w:rsidRDefault="00000000">
      <w:pPr>
        <w:rPr>
          <w:sz w:val="20"/>
          <w:szCs w:val="20"/>
        </w:rPr>
      </w:pPr>
      <w:r>
        <w:rPr>
          <w:sz w:val="20"/>
          <w:szCs w:val="20"/>
        </w:rPr>
        <w:t>Obiettivo:</w:t>
      </w:r>
    </w:p>
    <w:p w14:paraId="1D02FC7F" w14:textId="77777777" w:rsidR="00FC4712" w:rsidRDefault="00000000">
      <w:pPr>
        <w:numPr>
          <w:ilvl w:val="0"/>
          <w:numId w:val="24"/>
        </w:numPr>
        <w:pBdr>
          <w:top w:val="nil"/>
          <w:left w:val="nil"/>
          <w:bottom w:val="nil"/>
          <w:right w:val="nil"/>
          <w:between w:val="nil"/>
        </w:pBdr>
        <w:spacing w:after="0"/>
        <w:rPr>
          <w:color w:val="000000"/>
          <w:sz w:val="20"/>
          <w:szCs w:val="20"/>
        </w:rPr>
      </w:pPr>
      <w:r>
        <w:rPr>
          <w:color w:val="000000"/>
          <w:sz w:val="20"/>
          <w:szCs w:val="20"/>
        </w:rPr>
        <w:t xml:space="preserve">mantenere il contesto </w:t>
      </w:r>
    </w:p>
    <w:p w14:paraId="169D6476" w14:textId="77777777" w:rsidR="00FC4712" w:rsidRDefault="00000000">
      <w:pPr>
        <w:numPr>
          <w:ilvl w:val="0"/>
          <w:numId w:val="24"/>
        </w:numPr>
        <w:pBdr>
          <w:top w:val="nil"/>
          <w:left w:val="nil"/>
          <w:bottom w:val="nil"/>
          <w:right w:val="nil"/>
          <w:between w:val="nil"/>
        </w:pBdr>
        <w:spacing w:after="0"/>
        <w:rPr>
          <w:color w:val="000000"/>
          <w:sz w:val="20"/>
          <w:szCs w:val="20"/>
        </w:rPr>
      </w:pPr>
      <w:r>
        <w:rPr>
          <w:color w:val="000000"/>
          <w:sz w:val="20"/>
          <w:szCs w:val="20"/>
        </w:rPr>
        <w:t xml:space="preserve">evitare regressioni </w:t>
      </w:r>
    </w:p>
    <w:p w14:paraId="2F23D1EB" w14:textId="77777777" w:rsidR="00FC4712" w:rsidRDefault="00000000">
      <w:pPr>
        <w:numPr>
          <w:ilvl w:val="0"/>
          <w:numId w:val="24"/>
        </w:numPr>
        <w:pBdr>
          <w:top w:val="nil"/>
          <w:left w:val="nil"/>
          <w:bottom w:val="nil"/>
          <w:right w:val="nil"/>
          <w:between w:val="nil"/>
        </w:pBdr>
        <w:spacing w:after="0"/>
        <w:rPr>
          <w:color w:val="000000"/>
          <w:sz w:val="20"/>
          <w:szCs w:val="20"/>
        </w:rPr>
      </w:pPr>
      <w:r>
        <w:rPr>
          <w:color w:val="000000"/>
          <w:sz w:val="20"/>
          <w:szCs w:val="20"/>
        </w:rPr>
        <w:t xml:space="preserve">garantire coerenza tra richieste e implementazione </w:t>
      </w:r>
    </w:p>
    <w:p w14:paraId="0C38F00D" w14:textId="77777777" w:rsidR="00FC4712" w:rsidRDefault="00000000">
      <w:pPr>
        <w:numPr>
          <w:ilvl w:val="0"/>
          <w:numId w:val="24"/>
        </w:numPr>
        <w:pBdr>
          <w:top w:val="nil"/>
          <w:left w:val="nil"/>
          <w:bottom w:val="nil"/>
          <w:right w:val="nil"/>
          <w:between w:val="nil"/>
        </w:pBdr>
        <w:rPr>
          <w:color w:val="000000"/>
          <w:sz w:val="20"/>
          <w:szCs w:val="20"/>
        </w:rPr>
      </w:pPr>
      <w:r>
        <w:rPr>
          <w:color w:val="000000"/>
          <w:sz w:val="20"/>
          <w:szCs w:val="20"/>
        </w:rPr>
        <w:t xml:space="preserve">eliminare ambiguità </w:t>
      </w:r>
    </w:p>
    <w:p w14:paraId="7F5DE7BA" w14:textId="77777777" w:rsidR="00FC4712" w:rsidRDefault="00000000">
      <w:pPr>
        <w:pStyle w:val="Titolo2"/>
        <w:rPr>
          <w:rFonts w:ascii="Cambria" w:eastAsia="Cambria" w:hAnsi="Cambria" w:cs="Cambria"/>
          <w:sz w:val="20"/>
          <w:szCs w:val="20"/>
        </w:rPr>
      </w:pPr>
      <w:bookmarkStart w:id="3" w:name="_heading=h.y1ih8t5wn7a" w:colFirst="0" w:colLast="0"/>
      <w:bookmarkEnd w:id="3"/>
      <w:r>
        <w:rPr>
          <w:rFonts w:ascii="Cambria" w:eastAsia="Cambria" w:hAnsi="Cambria" w:cs="Cambria"/>
          <w:sz w:val="20"/>
          <w:szCs w:val="20"/>
        </w:rPr>
        <w:t>1.2 Principio fondamentale</w:t>
      </w:r>
    </w:p>
    <w:p w14:paraId="508FD5F0" w14:textId="77777777" w:rsidR="00FC4712" w:rsidRDefault="00000000">
      <w:pPr>
        <w:rPr>
          <w:sz w:val="20"/>
          <w:szCs w:val="20"/>
        </w:rPr>
      </w:pPr>
      <w:r>
        <w:rPr>
          <w:sz w:val="20"/>
          <w:szCs w:val="20"/>
        </w:rPr>
        <w:t>la piattaforma AI NON deve:</w:t>
      </w:r>
    </w:p>
    <w:p w14:paraId="390F2C55" w14:textId="77777777" w:rsidR="00FC4712" w:rsidRDefault="00000000">
      <w:pPr>
        <w:numPr>
          <w:ilvl w:val="0"/>
          <w:numId w:val="46"/>
        </w:numPr>
        <w:pBdr>
          <w:top w:val="nil"/>
          <w:left w:val="nil"/>
          <w:bottom w:val="nil"/>
          <w:right w:val="nil"/>
          <w:between w:val="nil"/>
        </w:pBdr>
        <w:spacing w:after="0"/>
        <w:rPr>
          <w:color w:val="000000"/>
          <w:sz w:val="20"/>
          <w:szCs w:val="20"/>
        </w:rPr>
      </w:pPr>
      <w:r>
        <w:rPr>
          <w:color w:val="000000"/>
          <w:sz w:val="20"/>
          <w:szCs w:val="20"/>
        </w:rPr>
        <w:t xml:space="preserve">interpretare </w:t>
      </w:r>
    </w:p>
    <w:p w14:paraId="1624920C" w14:textId="77777777" w:rsidR="00FC4712" w:rsidRDefault="00000000">
      <w:pPr>
        <w:numPr>
          <w:ilvl w:val="0"/>
          <w:numId w:val="46"/>
        </w:numPr>
        <w:pBdr>
          <w:top w:val="nil"/>
          <w:left w:val="nil"/>
          <w:bottom w:val="nil"/>
          <w:right w:val="nil"/>
          <w:between w:val="nil"/>
        </w:pBdr>
        <w:spacing w:after="0"/>
        <w:rPr>
          <w:color w:val="000000"/>
          <w:sz w:val="20"/>
          <w:szCs w:val="20"/>
        </w:rPr>
      </w:pPr>
      <w:r>
        <w:rPr>
          <w:color w:val="000000"/>
          <w:sz w:val="20"/>
          <w:szCs w:val="20"/>
        </w:rPr>
        <w:t xml:space="preserve">assumere </w:t>
      </w:r>
    </w:p>
    <w:p w14:paraId="14038FAF" w14:textId="77777777" w:rsidR="00FC4712" w:rsidRDefault="00000000">
      <w:pPr>
        <w:numPr>
          <w:ilvl w:val="0"/>
          <w:numId w:val="46"/>
        </w:numPr>
        <w:pBdr>
          <w:top w:val="nil"/>
          <w:left w:val="nil"/>
          <w:bottom w:val="nil"/>
          <w:right w:val="nil"/>
          <w:between w:val="nil"/>
        </w:pBdr>
        <w:rPr>
          <w:color w:val="000000"/>
          <w:sz w:val="20"/>
          <w:szCs w:val="20"/>
        </w:rPr>
      </w:pPr>
      <w:r>
        <w:rPr>
          <w:color w:val="000000"/>
          <w:sz w:val="20"/>
          <w:szCs w:val="20"/>
        </w:rPr>
        <w:t xml:space="preserve">completare informazioni mancanti </w:t>
      </w:r>
    </w:p>
    <w:p w14:paraId="67ABDE53" w14:textId="77777777" w:rsidR="00FC4712" w:rsidRDefault="00000000">
      <w:pPr>
        <w:rPr>
          <w:sz w:val="20"/>
          <w:szCs w:val="20"/>
        </w:rPr>
      </w:pPr>
      <w:r>
        <w:rPr>
          <w:sz w:val="20"/>
          <w:szCs w:val="20"/>
        </w:rPr>
        <w:t>la piattaforma AI deve:</w:t>
      </w:r>
    </w:p>
    <w:p w14:paraId="477D075E" w14:textId="77777777" w:rsidR="00FC4712" w:rsidRDefault="00000000">
      <w:pPr>
        <w:numPr>
          <w:ilvl w:val="0"/>
          <w:numId w:val="68"/>
        </w:numPr>
        <w:pBdr>
          <w:top w:val="nil"/>
          <w:left w:val="nil"/>
          <w:bottom w:val="nil"/>
          <w:right w:val="nil"/>
          <w:between w:val="nil"/>
        </w:pBdr>
        <w:spacing w:after="0"/>
        <w:rPr>
          <w:color w:val="000000"/>
          <w:sz w:val="20"/>
          <w:szCs w:val="20"/>
        </w:rPr>
      </w:pPr>
      <w:r>
        <w:rPr>
          <w:color w:val="000000"/>
          <w:sz w:val="20"/>
          <w:szCs w:val="20"/>
        </w:rPr>
        <w:t xml:space="preserve">operare solo su dati verificati </w:t>
      </w:r>
    </w:p>
    <w:p w14:paraId="22908C99" w14:textId="77777777" w:rsidR="00FC4712" w:rsidRDefault="00000000">
      <w:pPr>
        <w:numPr>
          <w:ilvl w:val="0"/>
          <w:numId w:val="68"/>
        </w:numPr>
        <w:pBdr>
          <w:top w:val="nil"/>
          <w:left w:val="nil"/>
          <w:bottom w:val="nil"/>
          <w:right w:val="nil"/>
          <w:between w:val="nil"/>
        </w:pBdr>
        <w:spacing w:after="0"/>
        <w:rPr>
          <w:color w:val="000000"/>
          <w:sz w:val="20"/>
          <w:szCs w:val="20"/>
        </w:rPr>
      </w:pPr>
      <w:r>
        <w:rPr>
          <w:color w:val="000000"/>
          <w:sz w:val="20"/>
          <w:szCs w:val="20"/>
        </w:rPr>
        <w:t xml:space="preserve">richiedere informazioni mancanti </w:t>
      </w:r>
    </w:p>
    <w:p w14:paraId="1E6E8F31" w14:textId="77777777" w:rsidR="00FC4712" w:rsidRDefault="00000000">
      <w:pPr>
        <w:numPr>
          <w:ilvl w:val="0"/>
          <w:numId w:val="68"/>
        </w:numPr>
        <w:pBdr>
          <w:top w:val="nil"/>
          <w:left w:val="nil"/>
          <w:bottom w:val="nil"/>
          <w:right w:val="nil"/>
          <w:between w:val="nil"/>
        </w:pBdr>
        <w:rPr>
          <w:color w:val="000000"/>
          <w:sz w:val="20"/>
          <w:szCs w:val="20"/>
        </w:rPr>
      </w:pPr>
      <w:r>
        <w:rPr>
          <w:color w:val="000000"/>
          <w:sz w:val="20"/>
          <w:szCs w:val="20"/>
        </w:rPr>
        <w:t xml:space="preserve">rispettare rigidamente le regole definite </w:t>
      </w:r>
    </w:p>
    <w:p w14:paraId="12781AD4" w14:textId="77777777" w:rsidR="00FC4712" w:rsidRDefault="00000000">
      <w:pPr>
        <w:pStyle w:val="Titolo2"/>
        <w:rPr>
          <w:rFonts w:ascii="Cambria" w:eastAsia="Cambria" w:hAnsi="Cambria" w:cs="Cambria"/>
          <w:sz w:val="20"/>
          <w:szCs w:val="20"/>
        </w:rPr>
      </w:pPr>
      <w:bookmarkStart w:id="4" w:name="_heading=h.46sqmgt52zso" w:colFirst="0" w:colLast="0"/>
      <w:bookmarkEnd w:id="4"/>
      <w:r>
        <w:rPr>
          <w:rFonts w:ascii="Cambria" w:eastAsia="Cambria" w:hAnsi="Cambria" w:cs="Cambria"/>
          <w:sz w:val="20"/>
          <w:szCs w:val="20"/>
        </w:rPr>
        <w:t>1.3 Gestione del contesto</w:t>
      </w:r>
    </w:p>
    <w:p w14:paraId="24A9EA32" w14:textId="77777777" w:rsidR="00FC4712" w:rsidRDefault="00000000">
      <w:pPr>
        <w:numPr>
          <w:ilvl w:val="0"/>
          <w:numId w:val="112"/>
        </w:numPr>
        <w:pBdr>
          <w:top w:val="nil"/>
          <w:left w:val="nil"/>
          <w:bottom w:val="nil"/>
          <w:right w:val="nil"/>
          <w:between w:val="nil"/>
        </w:pBdr>
        <w:spacing w:after="0"/>
        <w:rPr>
          <w:color w:val="000000"/>
          <w:sz w:val="20"/>
          <w:szCs w:val="20"/>
        </w:rPr>
      </w:pPr>
      <w:r>
        <w:rPr>
          <w:color w:val="000000"/>
          <w:sz w:val="20"/>
          <w:szCs w:val="20"/>
        </w:rPr>
        <w:t xml:space="preserve">ogni sessione è indipendente </w:t>
      </w:r>
    </w:p>
    <w:p w14:paraId="258A35F7" w14:textId="77777777" w:rsidR="00FC4712" w:rsidRDefault="00000000">
      <w:pPr>
        <w:numPr>
          <w:ilvl w:val="0"/>
          <w:numId w:val="112"/>
        </w:numPr>
        <w:pBdr>
          <w:top w:val="nil"/>
          <w:left w:val="nil"/>
          <w:bottom w:val="nil"/>
          <w:right w:val="nil"/>
          <w:between w:val="nil"/>
        </w:pBdr>
        <w:spacing w:after="0"/>
        <w:rPr>
          <w:color w:val="000000"/>
          <w:sz w:val="20"/>
          <w:szCs w:val="20"/>
        </w:rPr>
      </w:pPr>
      <w:r>
        <w:rPr>
          <w:color w:val="000000"/>
          <w:sz w:val="20"/>
          <w:szCs w:val="20"/>
        </w:rPr>
        <w:t xml:space="preserve">il contesto NON è garantito nel tempo </w:t>
      </w:r>
    </w:p>
    <w:p w14:paraId="4245083E" w14:textId="77777777" w:rsidR="00FC4712" w:rsidRDefault="00000000">
      <w:pPr>
        <w:numPr>
          <w:ilvl w:val="0"/>
          <w:numId w:val="112"/>
        </w:numPr>
        <w:pBdr>
          <w:top w:val="nil"/>
          <w:left w:val="nil"/>
          <w:bottom w:val="nil"/>
          <w:right w:val="nil"/>
          <w:between w:val="nil"/>
        </w:pBdr>
        <w:rPr>
          <w:color w:val="000000"/>
          <w:sz w:val="20"/>
          <w:szCs w:val="20"/>
        </w:rPr>
      </w:pPr>
      <w:r>
        <w:rPr>
          <w:color w:val="000000"/>
          <w:sz w:val="20"/>
          <w:szCs w:val="20"/>
        </w:rPr>
        <w:t>le informazioni devono essere sempre ripristinate tramite apposito prompt</w:t>
      </w:r>
    </w:p>
    <w:p w14:paraId="6D59FF3F" w14:textId="77777777" w:rsidR="00FC4712" w:rsidRDefault="00000000">
      <w:pPr>
        <w:rPr>
          <w:sz w:val="20"/>
          <w:szCs w:val="20"/>
        </w:rPr>
      </w:pPr>
      <w:r>
        <w:rPr>
          <w:sz w:val="20"/>
          <w:szCs w:val="20"/>
        </w:rPr>
        <w:t>È obbligatorio:</w:t>
      </w:r>
    </w:p>
    <w:p w14:paraId="30A21417" w14:textId="77777777" w:rsidR="00FC4712" w:rsidRDefault="00000000">
      <w:pPr>
        <w:numPr>
          <w:ilvl w:val="0"/>
          <w:numId w:val="112"/>
        </w:numPr>
        <w:pBdr>
          <w:top w:val="nil"/>
          <w:left w:val="nil"/>
          <w:bottom w:val="nil"/>
          <w:right w:val="nil"/>
          <w:between w:val="nil"/>
        </w:pBdr>
        <w:spacing w:after="0"/>
        <w:rPr>
          <w:color w:val="000000"/>
          <w:sz w:val="20"/>
          <w:szCs w:val="20"/>
        </w:rPr>
      </w:pPr>
      <w:r>
        <w:rPr>
          <w:color w:val="000000"/>
          <w:sz w:val="20"/>
          <w:szCs w:val="20"/>
        </w:rPr>
        <w:t xml:space="preserve">fornire contesto chiaro a inizio sessione </w:t>
      </w:r>
    </w:p>
    <w:p w14:paraId="54E9881A" w14:textId="77777777" w:rsidR="00FC4712" w:rsidRDefault="00000000">
      <w:pPr>
        <w:numPr>
          <w:ilvl w:val="0"/>
          <w:numId w:val="112"/>
        </w:numPr>
        <w:pBdr>
          <w:top w:val="nil"/>
          <w:left w:val="nil"/>
          <w:bottom w:val="nil"/>
          <w:right w:val="nil"/>
          <w:between w:val="nil"/>
        </w:pBdr>
        <w:rPr>
          <w:color w:val="000000"/>
          <w:sz w:val="20"/>
          <w:szCs w:val="20"/>
        </w:rPr>
      </w:pPr>
      <w:r>
        <w:rPr>
          <w:color w:val="000000"/>
          <w:sz w:val="20"/>
          <w:szCs w:val="20"/>
        </w:rPr>
        <w:t xml:space="preserve">evitare riferimenti impliciti a conversazioni precedenti </w:t>
      </w:r>
    </w:p>
    <w:p w14:paraId="1E172DCE" w14:textId="77777777" w:rsidR="00FC4712" w:rsidRDefault="00000000">
      <w:pPr>
        <w:pStyle w:val="Titolo2"/>
        <w:rPr>
          <w:rFonts w:ascii="Cambria" w:eastAsia="Cambria" w:hAnsi="Cambria" w:cs="Cambria"/>
          <w:sz w:val="20"/>
          <w:szCs w:val="20"/>
        </w:rPr>
      </w:pPr>
      <w:bookmarkStart w:id="5" w:name="_heading=h.n9zoqarpt310" w:colFirst="0" w:colLast="0"/>
      <w:bookmarkEnd w:id="5"/>
      <w:r>
        <w:rPr>
          <w:rFonts w:ascii="Cambria" w:eastAsia="Cambria" w:hAnsi="Cambria" w:cs="Cambria"/>
          <w:sz w:val="20"/>
          <w:szCs w:val="20"/>
        </w:rPr>
        <w:t>1.4 Regole di richiesta file (CRITICHE)</w:t>
      </w:r>
    </w:p>
    <w:p w14:paraId="7A4501F0" w14:textId="77777777" w:rsidR="00FC4712" w:rsidRDefault="00000000">
      <w:pPr>
        <w:rPr>
          <w:sz w:val="20"/>
          <w:szCs w:val="20"/>
        </w:rPr>
      </w:pPr>
      <w:r>
        <w:rPr>
          <w:sz w:val="20"/>
          <w:szCs w:val="20"/>
        </w:rPr>
        <w:t>Quando è necessaria un’analisi:</w:t>
      </w:r>
    </w:p>
    <w:p w14:paraId="446846AE" w14:textId="77777777" w:rsidR="00FC4712" w:rsidRDefault="00000000">
      <w:pPr>
        <w:numPr>
          <w:ilvl w:val="0"/>
          <w:numId w:val="79"/>
        </w:numPr>
        <w:pBdr>
          <w:top w:val="nil"/>
          <w:left w:val="nil"/>
          <w:bottom w:val="nil"/>
          <w:right w:val="nil"/>
          <w:between w:val="nil"/>
        </w:pBdr>
        <w:spacing w:after="0"/>
        <w:rPr>
          <w:color w:val="000000"/>
          <w:sz w:val="20"/>
          <w:szCs w:val="20"/>
        </w:rPr>
      </w:pPr>
      <w:r>
        <w:rPr>
          <w:color w:val="000000"/>
          <w:sz w:val="20"/>
          <w:szCs w:val="20"/>
        </w:rPr>
        <w:t xml:space="preserve">i file devono essere richiesti UNO ALLA VOLTA </w:t>
      </w:r>
    </w:p>
    <w:p w14:paraId="6F6C49AA" w14:textId="77777777" w:rsidR="00FC4712" w:rsidRDefault="00000000">
      <w:pPr>
        <w:numPr>
          <w:ilvl w:val="0"/>
          <w:numId w:val="79"/>
        </w:numPr>
        <w:pBdr>
          <w:top w:val="nil"/>
          <w:left w:val="nil"/>
          <w:bottom w:val="nil"/>
          <w:right w:val="nil"/>
          <w:between w:val="nil"/>
        </w:pBdr>
        <w:spacing w:after="0"/>
        <w:rPr>
          <w:color w:val="000000"/>
          <w:sz w:val="20"/>
          <w:szCs w:val="20"/>
        </w:rPr>
      </w:pPr>
      <w:r>
        <w:rPr>
          <w:color w:val="000000"/>
          <w:sz w:val="20"/>
          <w:szCs w:val="20"/>
        </w:rPr>
        <w:t xml:space="preserve">NON è ammessa analisi parziale </w:t>
      </w:r>
    </w:p>
    <w:p w14:paraId="2852F166" w14:textId="77777777" w:rsidR="00FC4712" w:rsidRDefault="00000000">
      <w:pPr>
        <w:numPr>
          <w:ilvl w:val="0"/>
          <w:numId w:val="79"/>
        </w:numPr>
        <w:pBdr>
          <w:top w:val="nil"/>
          <w:left w:val="nil"/>
          <w:bottom w:val="nil"/>
          <w:right w:val="nil"/>
          <w:between w:val="nil"/>
        </w:pBdr>
        <w:rPr>
          <w:color w:val="000000"/>
          <w:sz w:val="20"/>
          <w:szCs w:val="20"/>
        </w:rPr>
      </w:pPr>
      <w:r>
        <w:rPr>
          <w:color w:val="000000"/>
          <w:sz w:val="20"/>
          <w:szCs w:val="20"/>
        </w:rPr>
        <w:t xml:space="preserve">l’analisi parte SOLO dopo ricezione completa dei file richiesti </w:t>
      </w:r>
    </w:p>
    <w:p w14:paraId="1103AC9A" w14:textId="77777777" w:rsidR="00FC4712" w:rsidRDefault="00000000">
      <w:pPr>
        <w:rPr>
          <w:sz w:val="20"/>
          <w:szCs w:val="20"/>
        </w:rPr>
      </w:pPr>
      <w:r>
        <w:rPr>
          <w:sz w:val="20"/>
          <w:szCs w:val="20"/>
        </w:rPr>
        <w:t>È vietato:</w:t>
      </w:r>
    </w:p>
    <w:p w14:paraId="55013B8D" w14:textId="77777777" w:rsidR="00FC4712" w:rsidRDefault="00000000">
      <w:pPr>
        <w:numPr>
          <w:ilvl w:val="0"/>
          <w:numId w:val="50"/>
        </w:numPr>
        <w:pBdr>
          <w:top w:val="nil"/>
          <w:left w:val="nil"/>
          <w:bottom w:val="nil"/>
          <w:right w:val="nil"/>
          <w:between w:val="nil"/>
        </w:pBdr>
        <w:spacing w:after="0"/>
        <w:rPr>
          <w:color w:val="000000"/>
          <w:sz w:val="20"/>
          <w:szCs w:val="20"/>
        </w:rPr>
      </w:pPr>
      <w:r>
        <w:rPr>
          <w:color w:val="000000"/>
          <w:sz w:val="20"/>
          <w:szCs w:val="20"/>
        </w:rPr>
        <w:t xml:space="preserve">fare assunzioni su file non ricevuti </w:t>
      </w:r>
    </w:p>
    <w:p w14:paraId="2B56857D" w14:textId="77777777" w:rsidR="00FC4712" w:rsidRDefault="00000000">
      <w:pPr>
        <w:numPr>
          <w:ilvl w:val="0"/>
          <w:numId w:val="50"/>
        </w:numPr>
        <w:pBdr>
          <w:top w:val="nil"/>
          <w:left w:val="nil"/>
          <w:bottom w:val="nil"/>
          <w:right w:val="nil"/>
          <w:between w:val="nil"/>
        </w:pBdr>
        <w:rPr>
          <w:color w:val="000000"/>
          <w:sz w:val="20"/>
          <w:szCs w:val="20"/>
        </w:rPr>
      </w:pPr>
      <w:r>
        <w:rPr>
          <w:color w:val="000000"/>
          <w:sz w:val="20"/>
          <w:szCs w:val="20"/>
        </w:rPr>
        <w:t xml:space="preserve">proporre modifiche senza visione completa </w:t>
      </w:r>
    </w:p>
    <w:p w14:paraId="314BCA27" w14:textId="77777777" w:rsidR="00FC4712" w:rsidRDefault="00000000">
      <w:pPr>
        <w:pStyle w:val="Titolo2"/>
        <w:rPr>
          <w:rFonts w:ascii="Cambria" w:eastAsia="Cambria" w:hAnsi="Cambria" w:cs="Cambria"/>
          <w:sz w:val="20"/>
          <w:szCs w:val="20"/>
        </w:rPr>
      </w:pPr>
      <w:bookmarkStart w:id="6" w:name="_heading=h.6h646wd9x905" w:colFirst="0" w:colLast="0"/>
      <w:bookmarkEnd w:id="6"/>
      <w:r>
        <w:rPr>
          <w:rFonts w:ascii="Cambria" w:eastAsia="Cambria" w:hAnsi="Cambria" w:cs="Cambria"/>
          <w:sz w:val="20"/>
          <w:szCs w:val="20"/>
        </w:rPr>
        <w:t>1.5 Regole di modifica codice (OBBLIGATORIE)</w:t>
      </w:r>
    </w:p>
    <w:p w14:paraId="4397076B" w14:textId="77777777" w:rsidR="00FC4712" w:rsidRDefault="00000000">
      <w:pPr>
        <w:rPr>
          <w:sz w:val="20"/>
          <w:szCs w:val="20"/>
        </w:rPr>
      </w:pPr>
      <w:r>
        <w:rPr>
          <w:sz w:val="20"/>
          <w:szCs w:val="20"/>
        </w:rPr>
        <w:t>Ogni modifica deve rispettare:</w:t>
      </w:r>
    </w:p>
    <w:p w14:paraId="14047821" w14:textId="77777777" w:rsidR="00FC4712" w:rsidRDefault="00000000">
      <w:pPr>
        <w:numPr>
          <w:ilvl w:val="0"/>
          <w:numId w:val="35"/>
        </w:numPr>
        <w:pBdr>
          <w:top w:val="nil"/>
          <w:left w:val="nil"/>
          <w:bottom w:val="nil"/>
          <w:right w:val="nil"/>
          <w:between w:val="nil"/>
        </w:pBdr>
        <w:spacing w:after="0"/>
        <w:rPr>
          <w:color w:val="000000"/>
          <w:sz w:val="20"/>
          <w:szCs w:val="20"/>
        </w:rPr>
      </w:pPr>
      <w:r>
        <w:rPr>
          <w:color w:val="000000"/>
          <w:sz w:val="20"/>
          <w:szCs w:val="20"/>
        </w:rPr>
        <w:lastRenderedPageBreak/>
        <w:t xml:space="preserve">FULL REPLACE (NO modifiche parziali) </w:t>
      </w:r>
    </w:p>
    <w:p w14:paraId="0A813ED1" w14:textId="77777777" w:rsidR="00FC4712" w:rsidRDefault="00000000">
      <w:pPr>
        <w:numPr>
          <w:ilvl w:val="0"/>
          <w:numId w:val="35"/>
        </w:numPr>
        <w:pBdr>
          <w:top w:val="nil"/>
          <w:left w:val="nil"/>
          <w:bottom w:val="nil"/>
          <w:right w:val="nil"/>
          <w:between w:val="nil"/>
        </w:pBdr>
        <w:spacing w:after="0"/>
        <w:rPr>
          <w:color w:val="000000"/>
          <w:sz w:val="20"/>
          <w:szCs w:val="20"/>
        </w:rPr>
      </w:pPr>
      <w:r>
        <w:rPr>
          <w:color w:val="000000"/>
          <w:sz w:val="20"/>
          <w:szCs w:val="20"/>
        </w:rPr>
        <w:t xml:space="preserve">un file alla volta </w:t>
      </w:r>
    </w:p>
    <w:p w14:paraId="1B538D94" w14:textId="77777777" w:rsidR="00FC4712" w:rsidRDefault="00000000">
      <w:pPr>
        <w:numPr>
          <w:ilvl w:val="0"/>
          <w:numId w:val="35"/>
        </w:numPr>
        <w:pBdr>
          <w:top w:val="nil"/>
          <w:left w:val="nil"/>
          <w:bottom w:val="nil"/>
          <w:right w:val="nil"/>
          <w:between w:val="nil"/>
        </w:pBdr>
        <w:rPr>
          <w:color w:val="000000"/>
          <w:sz w:val="20"/>
          <w:szCs w:val="20"/>
        </w:rPr>
      </w:pPr>
      <w:r>
        <w:rPr>
          <w:color w:val="000000"/>
          <w:sz w:val="20"/>
          <w:szCs w:val="20"/>
        </w:rPr>
        <w:t xml:space="preserve">codice completo e copiabile </w:t>
      </w:r>
    </w:p>
    <w:p w14:paraId="6F6B1C56" w14:textId="77777777" w:rsidR="00FC4712" w:rsidRDefault="00000000">
      <w:pPr>
        <w:rPr>
          <w:sz w:val="20"/>
          <w:szCs w:val="20"/>
        </w:rPr>
      </w:pPr>
      <w:r>
        <w:rPr>
          <w:sz w:val="20"/>
          <w:szCs w:val="20"/>
        </w:rPr>
        <w:t>Ogni output deve includere SEMPRE:</w:t>
      </w:r>
    </w:p>
    <w:p w14:paraId="7B2B0A92" w14:textId="77777777" w:rsidR="00FC4712" w:rsidRDefault="00000000">
      <w:pPr>
        <w:numPr>
          <w:ilvl w:val="0"/>
          <w:numId w:val="39"/>
        </w:numPr>
        <w:rPr>
          <w:sz w:val="20"/>
          <w:szCs w:val="20"/>
        </w:rPr>
      </w:pPr>
      <w:r>
        <w:rPr>
          <w:sz w:val="20"/>
          <w:szCs w:val="20"/>
        </w:rPr>
        <w:t xml:space="preserve">percorso completo file </w:t>
      </w:r>
    </w:p>
    <w:p w14:paraId="3D4182A4" w14:textId="77777777" w:rsidR="00FC4712" w:rsidRDefault="00000000">
      <w:pPr>
        <w:numPr>
          <w:ilvl w:val="0"/>
          <w:numId w:val="39"/>
        </w:numPr>
        <w:rPr>
          <w:sz w:val="20"/>
          <w:szCs w:val="20"/>
        </w:rPr>
      </w:pPr>
      <w:r>
        <w:rPr>
          <w:sz w:val="20"/>
          <w:szCs w:val="20"/>
        </w:rPr>
        <w:t xml:space="preserve">azioni da eseguire: </w:t>
      </w:r>
    </w:p>
    <w:p w14:paraId="153DB44F" w14:textId="77777777" w:rsidR="00FC4712" w:rsidRDefault="00000000">
      <w:pPr>
        <w:numPr>
          <w:ilvl w:val="0"/>
          <w:numId w:val="110"/>
        </w:numPr>
        <w:pBdr>
          <w:top w:val="nil"/>
          <w:left w:val="nil"/>
          <w:bottom w:val="nil"/>
          <w:right w:val="nil"/>
          <w:between w:val="nil"/>
        </w:pBdr>
        <w:spacing w:after="0"/>
        <w:rPr>
          <w:color w:val="000000"/>
          <w:sz w:val="20"/>
          <w:szCs w:val="20"/>
        </w:rPr>
      </w:pPr>
      <w:r>
        <w:rPr>
          <w:color w:val="000000"/>
          <w:sz w:val="20"/>
          <w:szCs w:val="20"/>
        </w:rPr>
        <w:t xml:space="preserve">Build </w:t>
      </w:r>
    </w:p>
    <w:p w14:paraId="7B3AEF4C" w14:textId="77777777" w:rsidR="00FC4712" w:rsidRDefault="00000000">
      <w:pPr>
        <w:numPr>
          <w:ilvl w:val="0"/>
          <w:numId w:val="110"/>
        </w:numPr>
        <w:pBdr>
          <w:top w:val="nil"/>
          <w:left w:val="nil"/>
          <w:bottom w:val="nil"/>
          <w:right w:val="nil"/>
          <w:between w:val="nil"/>
        </w:pBdr>
        <w:spacing w:after="0"/>
        <w:rPr>
          <w:color w:val="000000"/>
          <w:sz w:val="20"/>
          <w:szCs w:val="20"/>
        </w:rPr>
      </w:pPr>
      <w:r>
        <w:rPr>
          <w:color w:val="000000"/>
          <w:sz w:val="20"/>
          <w:szCs w:val="20"/>
        </w:rPr>
        <w:t xml:space="preserve">eventuale </w:t>
      </w:r>
      <w:proofErr w:type="spellStart"/>
      <w:r>
        <w:rPr>
          <w:color w:val="000000"/>
          <w:sz w:val="20"/>
          <w:szCs w:val="20"/>
        </w:rPr>
        <w:t>uninstall</w:t>
      </w:r>
      <w:proofErr w:type="spellEnd"/>
      <w:r>
        <w:rPr>
          <w:color w:val="000000"/>
          <w:sz w:val="20"/>
          <w:szCs w:val="20"/>
        </w:rPr>
        <w:t xml:space="preserve"> </w:t>
      </w:r>
    </w:p>
    <w:p w14:paraId="1EFB2415" w14:textId="77777777" w:rsidR="00FC4712" w:rsidRDefault="00000000">
      <w:pPr>
        <w:numPr>
          <w:ilvl w:val="0"/>
          <w:numId w:val="110"/>
        </w:numPr>
        <w:pBdr>
          <w:top w:val="nil"/>
          <w:left w:val="nil"/>
          <w:bottom w:val="nil"/>
          <w:right w:val="nil"/>
          <w:between w:val="nil"/>
        </w:pBdr>
        <w:spacing w:after="0"/>
        <w:rPr>
          <w:color w:val="000000"/>
          <w:sz w:val="20"/>
          <w:szCs w:val="20"/>
        </w:rPr>
      </w:pPr>
      <w:r>
        <w:rPr>
          <w:color w:val="000000"/>
          <w:sz w:val="20"/>
          <w:szCs w:val="20"/>
        </w:rPr>
        <w:t xml:space="preserve">Run </w:t>
      </w:r>
    </w:p>
    <w:p w14:paraId="23A3FBA5" w14:textId="77777777" w:rsidR="00FC4712" w:rsidRDefault="00000000">
      <w:pPr>
        <w:numPr>
          <w:ilvl w:val="0"/>
          <w:numId w:val="110"/>
        </w:numPr>
        <w:pBdr>
          <w:top w:val="nil"/>
          <w:left w:val="nil"/>
          <w:bottom w:val="nil"/>
          <w:right w:val="nil"/>
          <w:between w:val="nil"/>
        </w:pBdr>
        <w:spacing w:after="0"/>
        <w:rPr>
          <w:color w:val="000000"/>
          <w:sz w:val="20"/>
          <w:szCs w:val="20"/>
        </w:rPr>
      </w:pPr>
      <w:r>
        <w:rPr>
          <w:color w:val="000000"/>
          <w:sz w:val="20"/>
          <w:szCs w:val="20"/>
        </w:rPr>
        <w:t xml:space="preserve">test da eseguire </w:t>
      </w:r>
    </w:p>
    <w:p w14:paraId="64F99D64" w14:textId="77777777" w:rsidR="00FC4712" w:rsidRDefault="00000000">
      <w:pPr>
        <w:numPr>
          <w:ilvl w:val="0"/>
          <w:numId w:val="110"/>
        </w:numPr>
        <w:pBdr>
          <w:top w:val="nil"/>
          <w:left w:val="nil"/>
          <w:bottom w:val="nil"/>
          <w:right w:val="nil"/>
          <w:between w:val="nil"/>
        </w:pBdr>
        <w:rPr>
          <w:color w:val="000000"/>
          <w:sz w:val="20"/>
          <w:szCs w:val="20"/>
        </w:rPr>
      </w:pPr>
      <w:r>
        <w:rPr>
          <w:color w:val="000000"/>
          <w:sz w:val="20"/>
          <w:szCs w:val="20"/>
        </w:rPr>
        <w:t xml:space="preserve">risultato atteso </w:t>
      </w:r>
    </w:p>
    <w:p w14:paraId="5717E4DC" w14:textId="77777777" w:rsidR="00FC4712" w:rsidRDefault="00000000">
      <w:pPr>
        <w:pStyle w:val="Titolo2"/>
        <w:rPr>
          <w:rFonts w:ascii="Cambria" w:eastAsia="Cambria" w:hAnsi="Cambria" w:cs="Cambria"/>
          <w:sz w:val="20"/>
          <w:szCs w:val="20"/>
        </w:rPr>
      </w:pPr>
      <w:bookmarkStart w:id="7" w:name="_heading=h.xhph11ye7ogg" w:colFirst="0" w:colLast="0"/>
      <w:bookmarkEnd w:id="7"/>
      <w:r>
        <w:rPr>
          <w:rFonts w:ascii="Cambria" w:eastAsia="Cambria" w:hAnsi="Cambria" w:cs="Cambria"/>
          <w:sz w:val="20"/>
          <w:szCs w:val="20"/>
        </w:rPr>
        <w:t>1.6 Controllo regressioni (PRIORITARIO)</w:t>
      </w:r>
    </w:p>
    <w:p w14:paraId="4AB3BC77" w14:textId="77777777" w:rsidR="00FC4712" w:rsidRDefault="00000000">
      <w:pPr>
        <w:rPr>
          <w:sz w:val="20"/>
          <w:szCs w:val="20"/>
        </w:rPr>
      </w:pPr>
      <w:r>
        <w:rPr>
          <w:sz w:val="20"/>
          <w:szCs w:val="20"/>
        </w:rPr>
        <w:t>Prima di ogni modifica:</w:t>
      </w:r>
    </w:p>
    <w:p w14:paraId="6C51F453" w14:textId="77777777" w:rsidR="00FC4712" w:rsidRDefault="00000000">
      <w:pPr>
        <w:numPr>
          <w:ilvl w:val="0"/>
          <w:numId w:val="8"/>
        </w:numPr>
      </w:pPr>
      <w:r>
        <w:rPr>
          <w:sz w:val="20"/>
          <w:szCs w:val="20"/>
        </w:rPr>
        <w:t xml:space="preserve">valutare impatti su: </w:t>
      </w:r>
    </w:p>
    <w:p w14:paraId="1F16FEDA" w14:textId="77777777" w:rsidR="00FC4712" w:rsidRDefault="00000000">
      <w:pPr>
        <w:numPr>
          <w:ilvl w:val="0"/>
          <w:numId w:val="110"/>
        </w:numPr>
        <w:pBdr>
          <w:top w:val="nil"/>
          <w:left w:val="nil"/>
          <w:bottom w:val="nil"/>
          <w:right w:val="nil"/>
          <w:between w:val="nil"/>
        </w:pBdr>
        <w:spacing w:after="0"/>
        <w:rPr>
          <w:color w:val="000000"/>
          <w:sz w:val="20"/>
          <w:szCs w:val="20"/>
        </w:rPr>
      </w:pPr>
      <w:r>
        <w:rPr>
          <w:color w:val="000000"/>
          <w:sz w:val="20"/>
          <w:szCs w:val="20"/>
        </w:rPr>
        <w:t xml:space="preserve">UI </w:t>
      </w:r>
    </w:p>
    <w:p w14:paraId="503BBDD9" w14:textId="77777777" w:rsidR="00FC4712" w:rsidRDefault="00000000">
      <w:pPr>
        <w:numPr>
          <w:ilvl w:val="0"/>
          <w:numId w:val="110"/>
        </w:numPr>
        <w:pBdr>
          <w:top w:val="nil"/>
          <w:left w:val="nil"/>
          <w:bottom w:val="nil"/>
          <w:right w:val="nil"/>
          <w:between w:val="nil"/>
        </w:pBdr>
        <w:spacing w:after="0"/>
        <w:rPr>
          <w:color w:val="000000"/>
          <w:sz w:val="20"/>
          <w:szCs w:val="20"/>
        </w:rPr>
      </w:pPr>
      <w:r>
        <w:rPr>
          <w:color w:val="000000"/>
          <w:sz w:val="20"/>
          <w:szCs w:val="20"/>
        </w:rPr>
        <w:t xml:space="preserve">logica </w:t>
      </w:r>
    </w:p>
    <w:p w14:paraId="1EEF00B4" w14:textId="77777777" w:rsidR="00FC4712" w:rsidRDefault="00000000">
      <w:pPr>
        <w:numPr>
          <w:ilvl w:val="0"/>
          <w:numId w:val="110"/>
        </w:numPr>
        <w:pBdr>
          <w:top w:val="nil"/>
          <w:left w:val="nil"/>
          <w:bottom w:val="nil"/>
          <w:right w:val="nil"/>
          <w:between w:val="nil"/>
        </w:pBdr>
        <w:rPr>
          <w:color w:val="000000"/>
          <w:sz w:val="20"/>
          <w:szCs w:val="20"/>
        </w:rPr>
      </w:pPr>
      <w:r>
        <w:rPr>
          <w:color w:val="000000"/>
          <w:sz w:val="20"/>
          <w:szCs w:val="20"/>
        </w:rPr>
        <w:t xml:space="preserve">flussi esistenti </w:t>
      </w:r>
    </w:p>
    <w:p w14:paraId="51FACF2F" w14:textId="77777777" w:rsidR="00FC4712" w:rsidRDefault="00000000">
      <w:pPr>
        <w:rPr>
          <w:sz w:val="20"/>
          <w:szCs w:val="20"/>
        </w:rPr>
      </w:pPr>
      <w:r>
        <w:rPr>
          <w:sz w:val="20"/>
          <w:szCs w:val="20"/>
        </w:rPr>
        <w:t>Obiettivo:</w:t>
      </w:r>
    </w:p>
    <w:p w14:paraId="1DEB1717" w14:textId="77777777" w:rsidR="00FC4712" w:rsidRDefault="00000000">
      <w:pPr>
        <w:numPr>
          <w:ilvl w:val="0"/>
          <w:numId w:val="110"/>
        </w:numPr>
        <w:pBdr>
          <w:top w:val="nil"/>
          <w:left w:val="nil"/>
          <w:bottom w:val="nil"/>
          <w:right w:val="nil"/>
          <w:between w:val="nil"/>
        </w:pBdr>
        <w:rPr>
          <w:color w:val="000000"/>
          <w:sz w:val="20"/>
          <w:szCs w:val="20"/>
        </w:rPr>
      </w:pPr>
      <w:r>
        <w:rPr>
          <w:color w:val="000000"/>
          <w:sz w:val="20"/>
          <w:szCs w:val="20"/>
        </w:rPr>
        <w:t xml:space="preserve">zero regressioni </w:t>
      </w:r>
    </w:p>
    <w:p w14:paraId="5EE19F1A" w14:textId="77777777" w:rsidR="00FC4712" w:rsidRDefault="00000000">
      <w:pPr>
        <w:rPr>
          <w:sz w:val="20"/>
          <w:szCs w:val="20"/>
        </w:rPr>
      </w:pPr>
      <w:r>
        <w:rPr>
          <w:sz w:val="20"/>
          <w:szCs w:val="20"/>
        </w:rPr>
        <w:t>È vietato:</w:t>
      </w:r>
    </w:p>
    <w:p w14:paraId="10A188CE" w14:textId="77777777" w:rsidR="00FC4712" w:rsidRDefault="00000000">
      <w:pPr>
        <w:numPr>
          <w:ilvl w:val="0"/>
          <w:numId w:val="35"/>
        </w:numPr>
        <w:pBdr>
          <w:top w:val="nil"/>
          <w:left w:val="nil"/>
          <w:bottom w:val="nil"/>
          <w:right w:val="nil"/>
          <w:between w:val="nil"/>
        </w:pBdr>
        <w:spacing w:after="0"/>
        <w:rPr>
          <w:color w:val="000000"/>
          <w:sz w:val="20"/>
          <w:szCs w:val="20"/>
        </w:rPr>
      </w:pPr>
      <w:r>
        <w:rPr>
          <w:color w:val="000000"/>
          <w:sz w:val="20"/>
          <w:szCs w:val="20"/>
        </w:rPr>
        <w:t xml:space="preserve">procedere per tentativi </w:t>
      </w:r>
    </w:p>
    <w:p w14:paraId="200A10F1" w14:textId="77777777" w:rsidR="00FC4712" w:rsidRDefault="00000000">
      <w:pPr>
        <w:numPr>
          <w:ilvl w:val="0"/>
          <w:numId w:val="35"/>
        </w:numPr>
        <w:pBdr>
          <w:top w:val="nil"/>
          <w:left w:val="nil"/>
          <w:bottom w:val="nil"/>
          <w:right w:val="nil"/>
          <w:between w:val="nil"/>
        </w:pBdr>
        <w:rPr>
          <w:color w:val="000000"/>
          <w:sz w:val="20"/>
          <w:szCs w:val="20"/>
        </w:rPr>
      </w:pPr>
      <w:r>
        <w:rPr>
          <w:color w:val="000000"/>
          <w:sz w:val="20"/>
          <w:szCs w:val="20"/>
        </w:rPr>
        <w:t xml:space="preserve">correggere dopo aver rotto qualcosa </w:t>
      </w:r>
    </w:p>
    <w:p w14:paraId="3D38B9AE" w14:textId="77777777" w:rsidR="00FC4712" w:rsidRDefault="00000000">
      <w:pPr>
        <w:pStyle w:val="Titolo2"/>
        <w:rPr>
          <w:rFonts w:ascii="Cambria" w:eastAsia="Cambria" w:hAnsi="Cambria" w:cs="Cambria"/>
          <w:sz w:val="20"/>
          <w:szCs w:val="20"/>
        </w:rPr>
      </w:pPr>
      <w:bookmarkStart w:id="8" w:name="_heading=h.gzq31k45cafp" w:colFirst="0" w:colLast="0"/>
      <w:bookmarkEnd w:id="8"/>
      <w:r>
        <w:rPr>
          <w:rFonts w:ascii="Cambria" w:eastAsia="Cambria" w:hAnsi="Cambria" w:cs="Cambria"/>
          <w:sz w:val="20"/>
          <w:szCs w:val="20"/>
        </w:rPr>
        <w:t>1.7 Modalità di risposta</w:t>
      </w:r>
    </w:p>
    <w:p w14:paraId="443810AB" w14:textId="77777777" w:rsidR="00FC4712" w:rsidRDefault="00000000">
      <w:pPr>
        <w:rPr>
          <w:sz w:val="20"/>
          <w:szCs w:val="20"/>
        </w:rPr>
      </w:pPr>
      <w:r>
        <w:rPr>
          <w:sz w:val="20"/>
          <w:szCs w:val="20"/>
        </w:rPr>
        <w:t>Le risposte devono essere:</w:t>
      </w:r>
    </w:p>
    <w:p w14:paraId="35E43C66"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dirette </w:t>
      </w:r>
    </w:p>
    <w:p w14:paraId="0FEDEB73"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operative </w:t>
      </w:r>
    </w:p>
    <w:p w14:paraId="356E5ED0" w14:textId="77777777" w:rsidR="00FC4712" w:rsidRDefault="00000000">
      <w:pPr>
        <w:numPr>
          <w:ilvl w:val="0"/>
          <w:numId w:val="127"/>
        </w:numPr>
        <w:pBdr>
          <w:top w:val="nil"/>
          <w:left w:val="nil"/>
          <w:bottom w:val="nil"/>
          <w:right w:val="nil"/>
          <w:between w:val="nil"/>
        </w:pBdr>
        <w:rPr>
          <w:color w:val="000000"/>
          <w:sz w:val="20"/>
          <w:szCs w:val="20"/>
        </w:rPr>
      </w:pPr>
      <w:r>
        <w:rPr>
          <w:color w:val="000000"/>
          <w:sz w:val="20"/>
          <w:szCs w:val="20"/>
        </w:rPr>
        <w:t xml:space="preserve">senza spiegazioni inutili </w:t>
      </w:r>
    </w:p>
    <w:p w14:paraId="663828B4" w14:textId="77777777" w:rsidR="00FC4712" w:rsidRDefault="00000000">
      <w:pPr>
        <w:rPr>
          <w:sz w:val="20"/>
          <w:szCs w:val="20"/>
        </w:rPr>
      </w:pPr>
      <w:r>
        <w:rPr>
          <w:sz w:val="20"/>
          <w:szCs w:val="20"/>
        </w:rPr>
        <w:t>Devono:</w:t>
      </w:r>
    </w:p>
    <w:p w14:paraId="137E64C0"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usare linguaggio semplice </w:t>
      </w:r>
    </w:p>
    <w:p w14:paraId="72EBC7AE"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evitare teoria e spiegazioni non richiest</w:t>
      </w:r>
      <w:r>
        <w:rPr>
          <w:sz w:val="20"/>
          <w:szCs w:val="20"/>
        </w:rPr>
        <w:t>e</w:t>
      </w:r>
    </w:p>
    <w:p w14:paraId="5A584550" w14:textId="77777777" w:rsidR="00FC4712" w:rsidRDefault="00000000">
      <w:pPr>
        <w:numPr>
          <w:ilvl w:val="0"/>
          <w:numId w:val="127"/>
        </w:numPr>
        <w:pBdr>
          <w:top w:val="nil"/>
          <w:left w:val="nil"/>
          <w:bottom w:val="nil"/>
          <w:right w:val="nil"/>
          <w:between w:val="nil"/>
        </w:pBdr>
        <w:rPr>
          <w:color w:val="000000"/>
          <w:sz w:val="20"/>
          <w:szCs w:val="20"/>
        </w:rPr>
      </w:pPr>
      <w:r>
        <w:rPr>
          <w:color w:val="000000"/>
          <w:sz w:val="20"/>
          <w:szCs w:val="20"/>
        </w:rPr>
        <w:t xml:space="preserve">evitare ridondanza </w:t>
      </w:r>
    </w:p>
    <w:p w14:paraId="0767E582" w14:textId="77777777" w:rsidR="00FC4712" w:rsidRDefault="00000000">
      <w:pPr>
        <w:pStyle w:val="Titolo2"/>
        <w:rPr>
          <w:rFonts w:ascii="Cambria" w:eastAsia="Cambria" w:hAnsi="Cambria" w:cs="Cambria"/>
          <w:sz w:val="20"/>
          <w:szCs w:val="20"/>
        </w:rPr>
      </w:pPr>
      <w:bookmarkStart w:id="9" w:name="_heading=h.tht8ztaix32" w:colFirst="0" w:colLast="0"/>
      <w:bookmarkEnd w:id="9"/>
      <w:r>
        <w:rPr>
          <w:rFonts w:ascii="Cambria" w:eastAsia="Cambria" w:hAnsi="Cambria" w:cs="Cambria"/>
          <w:sz w:val="20"/>
          <w:szCs w:val="20"/>
        </w:rPr>
        <w:t>1.8 Struttura delle richieste (UTENTE)</w:t>
      </w:r>
    </w:p>
    <w:p w14:paraId="37DC5EBB" w14:textId="77777777" w:rsidR="00FC4712" w:rsidRDefault="00000000">
      <w:pPr>
        <w:rPr>
          <w:sz w:val="20"/>
          <w:szCs w:val="20"/>
        </w:rPr>
      </w:pPr>
      <w:r>
        <w:rPr>
          <w:sz w:val="20"/>
          <w:szCs w:val="20"/>
        </w:rPr>
        <w:t>Le richieste devono essere:</w:t>
      </w:r>
    </w:p>
    <w:p w14:paraId="1C2AEFBF"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specifiche </w:t>
      </w:r>
    </w:p>
    <w:p w14:paraId="363C34A0"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contestualizzate </w:t>
      </w:r>
    </w:p>
    <w:p w14:paraId="3EBBA77B" w14:textId="77777777" w:rsidR="00FC4712" w:rsidRDefault="00000000">
      <w:pPr>
        <w:numPr>
          <w:ilvl w:val="0"/>
          <w:numId w:val="127"/>
        </w:numPr>
        <w:pBdr>
          <w:top w:val="nil"/>
          <w:left w:val="nil"/>
          <w:bottom w:val="nil"/>
          <w:right w:val="nil"/>
          <w:between w:val="nil"/>
        </w:pBdr>
        <w:rPr>
          <w:color w:val="000000"/>
          <w:sz w:val="20"/>
          <w:szCs w:val="20"/>
        </w:rPr>
      </w:pPr>
      <w:r>
        <w:rPr>
          <w:color w:val="000000"/>
          <w:sz w:val="20"/>
          <w:szCs w:val="20"/>
        </w:rPr>
        <w:lastRenderedPageBreak/>
        <w:t xml:space="preserve">prive di ambiguità </w:t>
      </w:r>
    </w:p>
    <w:p w14:paraId="4014ECDB" w14:textId="77777777" w:rsidR="00FC4712" w:rsidRDefault="00000000">
      <w:pPr>
        <w:rPr>
          <w:sz w:val="20"/>
          <w:szCs w:val="20"/>
        </w:rPr>
      </w:pPr>
      <w:r>
        <w:rPr>
          <w:sz w:val="20"/>
          <w:szCs w:val="20"/>
        </w:rPr>
        <w:t>Evitare:</w:t>
      </w:r>
    </w:p>
    <w:p w14:paraId="7DCF58DC"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richieste generiche </w:t>
      </w:r>
    </w:p>
    <w:p w14:paraId="1690DED2" w14:textId="77777777" w:rsidR="00FC4712" w:rsidRDefault="00000000">
      <w:pPr>
        <w:numPr>
          <w:ilvl w:val="0"/>
          <w:numId w:val="127"/>
        </w:numPr>
        <w:pBdr>
          <w:top w:val="nil"/>
          <w:left w:val="nil"/>
          <w:bottom w:val="nil"/>
          <w:right w:val="nil"/>
          <w:between w:val="nil"/>
        </w:pBdr>
        <w:rPr>
          <w:color w:val="000000"/>
          <w:sz w:val="20"/>
          <w:szCs w:val="20"/>
        </w:rPr>
      </w:pPr>
      <w:r>
        <w:rPr>
          <w:color w:val="000000"/>
          <w:sz w:val="20"/>
          <w:szCs w:val="20"/>
        </w:rPr>
        <w:t xml:space="preserve">richieste multiple non correlate </w:t>
      </w:r>
    </w:p>
    <w:p w14:paraId="4EC0CB2C" w14:textId="77777777" w:rsidR="00FC4712" w:rsidRDefault="00000000">
      <w:pPr>
        <w:pStyle w:val="Titolo2"/>
        <w:rPr>
          <w:rFonts w:ascii="Cambria" w:eastAsia="Cambria" w:hAnsi="Cambria" w:cs="Cambria"/>
          <w:sz w:val="20"/>
          <w:szCs w:val="20"/>
        </w:rPr>
      </w:pPr>
      <w:bookmarkStart w:id="10" w:name="_heading=h.fji0y16jkn97" w:colFirst="0" w:colLast="0"/>
      <w:bookmarkEnd w:id="10"/>
      <w:r>
        <w:rPr>
          <w:rFonts w:ascii="Cambria" w:eastAsia="Cambria" w:hAnsi="Cambria" w:cs="Cambria"/>
          <w:sz w:val="20"/>
          <w:szCs w:val="20"/>
        </w:rPr>
        <w:t>1.9 Gestione errori</w:t>
      </w:r>
    </w:p>
    <w:p w14:paraId="553F2941" w14:textId="77777777" w:rsidR="00FC4712" w:rsidRDefault="00000000">
      <w:pPr>
        <w:rPr>
          <w:sz w:val="20"/>
          <w:szCs w:val="20"/>
        </w:rPr>
      </w:pPr>
      <w:r>
        <w:rPr>
          <w:sz w:val="20"/>
          <w:szCs w:val="20"/>
        </w:rPr>
        <w:t>In caso di errore:</w:t>
      </w:r>
    </w:p>
    <w:p w14:paraId="731E8D62"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fermare il flusso </w:t>
      </w:r>
    </w:p>
    <w:p w14:paraId="7622E295"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NON procedere con nuove modifiche </w:t>
      </w:r>
    </w:p>
    <w:p w14:paraId="335B633E" w14:textId="77777777" w:rsidR="00FC4712" w:rsidRDefault="00000000">
      <w:pPr>
        <w:numPr>
          <w:ilvl w:val="0"/>
          <w:numId w:val="127"/>
        </w:numPr>
        <w:pBdr>
          <w:top w:val="nil"/>
          <w:left w:val="nil"/>
          <w:bottom w:val="nil"/>
          <w:right w:val="nil"/>
          <w:between w:val="nil"/>
        </w:pBdr>
        <w:rPr>
          <w:color w:val="000000"/>
          <w:sz w:val="20"/>
          <w:szCs w:val="20"/>
        </w:rPr>
      </w:pPr>
      <w:r>
        <w:rPr>
          <w:color w:val="000000"/>
          <w:sz w:val="20"/>
          <w:szCs w:val="20"/>
        </w:rPr>
        <w:t xml:space="preserve">analizzare la causa </w:t>
      </w:r>
    </w:p>
    <w:p w14:paraId="53FB17C4" w14:textId="77777777" w:rsidR="00FC4712" w:rsidRDefault="00000000">
      <w:pPr>
        <w:pStyle w:val="Titolo2"/>
        <w:rPr>
          <w:rFonts w:ascii="Cambria" w:eastAsia="Cambria" w:hAnsi="Cambria" w:cs="Cambria"/>
          <w:sz w:val="20"/>
          <w:szCs w:val="20"/>
        </w:rPr>
      </w:pPr>
      <w:bookmarkStart w:id="11" w:name="_heading=h.2nwbi0qz2ap3" w:colFirst="0" w:colLast="0"/>
      <w:bookmarkEnd w:id="11"/>
      <w:r>
        <w:rPr>
          <w:rFonts w:ascii="Cambria" w:eastAsia="Cambria" w:hAnsi="Cambria" w:cs="Cambria"/>
          <w:sz w:val="20"/>
          <w:szCs w:val="20"/>
        </w:rPr>
        <w:t>1.10 Regola anti-prolissità (CRITICA)</w:t>
      </w:r>
    </w:p>
    <w:p w14:paraId="62CB96AA" w14:textId="77777777" w:rsidR="00FC4712" w:rsidRDefault="00000000">
      <w:pPr>
        <w:rPr>
          <w:sz w:val="20"/>
          <w:szCs w:val="20"/>
        </w:rPr>
      </w:pPr>
      <w:r>
        <w:rPr>
          <w:sz w:val="20"/>
          <w:szCs w:val="20"/>
        </w:rPr>
        <w:t>Messaggi lunghi e non strutturati causano:</w:t>
      </w:r>
    </w:p>
    <w:p w14:paraId="375FD724"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perdita di contesto </w:t>
      </w:r>
    </w:p>
    <w:p w14:paraId="72CD62AE" w14:textId="77777777" w:rsidR="00FC4712" w:rsidRDefault="00000000">
      <w:pPr>
        <w:numPr>
          <w:ilvl w:val="0"/>
          <w:numId w:val="127"/>
        </w:numPr>
        <w:pBdr>
          <w:top w:val="nil"/>
          <w:left w:val="nil"/>
          <w:bottom w:val="nil"/>
          <w:right w:val="nil"/>
          <w:between w:val="nil"/>
        </w:pBdr>
        <w:rPr>
          <w:color w:val="000000"/>
          <w:sz w:val="20"/>
          <w:szCs w:val="20"/>
        </w:rPr>
      </w:pPr>
      <w:r>
        <w:rPr>
          <w:color w:val="000000"/>
          <w:sz w:val="20"/>
          <w:szCs w:val="20"/>
        </w:rPr>
        <w:t xml:space="preserve">errori di interpretazione </w:t>
      </w:r>
    </w:p>
    <w:p w14:paraId="4C4FAEE9" w14:textId="77777777" w:rsidR="00FC4712" w:rsidRDefault="00000000">
      <w:pPr>
        <w:rPr>
          <w:sz w:val="20"/>
          <w:szCs w:val="20"/>
        </w:rPr>
      </w:pPr>
      <w:r>
        <w:rPr>
          <w:sz w:val="20"/>
          <w:szCs w:val="20"/>
        </w:rPr>
        <w:t>Regola:</w:t>
      </w:r>
    </w:p>
    <w:p w14:paraId="27F60AAB"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comunicazione breve </w:t>
      </w:r>
    </w:p>
    <w:p w14:paraId="25041CC9" w14:textId="77777777" w:rsidR="00FC4712" w:rsidRDefault="00000000">
      <w:pPr>
        <w:numPr>
          <w:ilvl w:val="0"/>
          <w:numId w:val="127"/>
        </w:numPr>
        <w:pBdr>
          <w:top w:val="nil"/>
          <w:left w:val="nil"/>
          <w:bottom w:val="nil"/>
          <w:right w:val="nil"/>
          <w:between w:val="nil"/>
        </w:pBdr>
        <w:rPr>
          <w:color w:val="000000"/>
          <w:sz w:val="20"/>
          <w:szCs w:val="20"/>
        </w:rPr>
      </w:pPr>
      <w:r>
        <w:rPr>
          <w:color w:val="000000"/>
          <w:sz w:val="20"/>
          <w:szCs w:val="20"/>
        </w:rPr>
        <w:t xml:space="preserve">un obiettivo per messaggio </w:t>
      </w:r>
    </w:p>
    <w:p>
      <w:pPr>
        <w:pStyle w:val="Titolo2"/>
      </w:pPr>
      <w:r>
        <w:t xml:space="preserve">1.11 Procedura di interazione, test e convalida utente (VINCOLANTE)</w:t>
      </w:r>
    </w:p>
    <w:p>
      <w:pPr>
        <w:rPr>
          <w:sz w:val="20"/>
          <w:szCs w:val="20"/>
        </w:rPr>
      </w:pPr>
      <w:r>
        <w:rPr>
          <w:sz w:val="20"/>
          <w:szCs w:val="20"/>
        </w:rPr>
        <w:t xml:space="preserve">Questa sezione integra le regole 1.4–1.10. Prevale su prassi informali di sessione.</w:t>
      </w:r>
    </w:p>
    <w:p>
      <w:pPr>
        <w:rPr>
          <w:sz w:val="20"/>
          <w:szCs w:val="20"/>
        </w:rPr>
      </w:pPr>
      <w:r>
        <w:rPr>
          <w:sz w:val="20"/>
          <w:szCs w:val="20"/>
        </w:rPr>
        <w:t xml:space="preserve">Principi:</w:t>
      </w:r>
    </w:p>
    <w:p>
      <w:pPr>
        <w:rPr>
          <w:sz w:val="20"/>
          <w:szCs w:val="20"/>
        </w:rPr>
      </w:pPr>
      <w:r>
        <w:rPr>
          <w:sz w:val="20"/>
          <w:szCs w:val="20"/>
        </w:rPr>
        <w:t xml:space="preserve">un solo obiettivo per messaggio;</w:t>
      </w:r>
    </w:p>
    <w:p>
      <w:pPr>
        <w:rPr>
          <w:sz w:val="20"/>
          <w:szCs w:val="20"/>
        </w:rPr>
      </w:pPr>
      <w:r>
        <w:rPr>
          <w:sz w:val="20"/>
          <w:szCs w:val="20"/>
        </w:rPr>
        <w:t xml:space="preserve">nessuna assunzione;</w:t>
      </w:r>
    </w:p>
    <w:p>
      <w:pPr>
        <w:rPr>
          <w:sz w:val="20"/>
          <w:szCs w:val="20"/>
        </w:rPr>
      </w:pPr>
      <w:r>
        <w:rPr>
          <w:sz w:val="20"/>
          <w:szCs w:val="20"/>
        </w:rPr>
        <w:t xml:space="preserve">nessun codice senza convalida di avvio dell'utente;</w:t>
      </w:r>
    </w:p>
    <w:p>
      <w:pPr>
        <w:rPr>
          <w:sz w:val="20"/>
          <w:szCs w:val="20"/>
        </w:rPr>
      </w:pPr>
      <w:r>
        <w:rPr>
          <w:sz w:val="20"/>
          <w:szCs w:val="20"/>
        </w:rPr>
        <w:t xml:space="preserve">nessun macrostep successivo senza convalida funzionale dell'utente.</w:t>
      </w:r>
    </w:p>
    <w:p>
      <w:pPr>
        <w:pStyle w:val="Titolo3"/>
      </w:pPr>
      <w:r>
        <w:t xml:space="preserve">1.11.1 Ciclo obbligatorio</w:t>
      </w:r>
    </w:p>
    <w:p>
      <w:pPr>
        <w:rPr>
          <w:sz w:val="20"/>
          <w:szCs w:val="20"/>
        </w:rPr>
      </w:pPr>
      <w:r>
        <w:rPr>
          <w:sz w:val="20"/>
          <w:szCs w:val="20"/>
        </w:rPr>
        <w:t xml:space="preserve">A. Analisi (AI): obiettivo, impatto sulle schermate esistenti, cosa non viene toccato, rischio regressione.</w:t>
      </w:r>
    </w:p>
    <w:p>
      <w:pPr>
        <w:rPr>
          <w:sz w:val="20"/>
          <w:szCs w:val="20"/>
        </w:rPr>
      </w:pPr>
      <w:r>
        <w:rPr>
          <w:sz w:val="20"/>
          <w:szCs w:val="20"/>
        </w:rPr>
        <w:t xml:space="preserve">B. Convalida di avvio (UTENTE): risposta esplicita SI / NO / correzione. Senza SI non si scrive codice.</w:t>
      </w:r>
    </w:p>
    <w:p>
      <w:pPr>
        <w:rPr>
          <w:sz w:val="20"/>
          <w:szCs w:val="20"/>
        </w:rPr>
      </w:pPr>
      <w:r>
        <w:rPr>
          <w:sz w:val="20"/>
          <w:szCs w:val="20"/>
        </w:rPr>
        <w:t xml:space="preserve">C. Implementazione (AI): un file alla volta, dopo visione completa del file. Vietati refactor fuori obiettivo.</w:t>
      </w:r>
    </w:p>
    <w:p>
      <w:pPr>
        <w:rPr>
          <w:sz w:val="20"/>
          <w:szCs w:val="20"/>
        </w:rPr>
      </w:pPr>
      <w:r>
        <w:rPr>
          <w:sz w:val="20"/>
          <w:szCs w:val="20"/>
        </w:rPr>
        <w:t xml:space="preserve">D. Verifica tecnica (AI): Build e, se pertinenti, test automatici già presenti. Esito dichiarato OK o KO. Se KO il flusso si ferma.</w:t>
      </w:r>
    </w:p>
    <w:p>
      <w:pPr>
        <w:rPr>
          <w:sz w:val="20"/>
          <w:szCs w:val="20"/>
        </w:rPr>
      </w:pPr>
      <w:r>
        <w:rPr>
          <w:sz w:val="20"/>
          <w:szCs w:val="20"/>
        </w:rPr>
        <w:t xml:space="preserve">E. Piano di test funzionale (AI): istruzioni puntuali per l'utente, in italiano, eseguibili sul dispositivo senza competenze di programmazione.</w:t>
      </w:r>
    </w:p>
    <w:p>
      <w:pPr>
        <w:rPr>
          <w:sz w:val="20"/>
          <w:szCs w:val="20"/>
        </w:rPr>
      </w:pPr>
      <w:r>
        <w:rPr>
          <w:sz w:val="20"/>
          <w:szCs w:val="20"/>
        </w:rPr>
        <w:t xml:space="preserve">F. Esecuzione e convalida (UTENTE): esecuzione della checklist e risposta esplicita CONVALIDATO oppure NON CONVALIDATO, con descrizione di ciò che è stato visto.</w:t>
      </w:r>
    </w:p>
    <w:p>
      <w:pPr>
        <w:rPr>
          <w:sz w:val="20"/>
          <w:szCs w:val="20"/>
        </w:rPr>
      </w:pPr>
      <w:r>
        <w:rPr>
          <w:sz w:val="20"/>
          <w:szCs w:val="20"/>
        </w:rPr>
        <w:t xml:space="preserve">G. Checkpoint (AI): a macrostep convalidato, sintesi fatto / non fatto / prossimo.</w:t>
      </w:r>
    </w:p>
    <w:p>
      <w:pPr>
        <w:pStyle w:val="Titolo3"/>
      </w:pPr>
      <w:r>
        <w:t xml:space="preserve">1.11.2 Istruzioni di test puntuali (OBBLIGATORIE)</w:t>
      </w:r>
    </w:p>
    <w:p>
      <w:pPr>
        <w:rPr>
          <w:sz w:val="20"/>
          <w:szCs w:val="20"/>
        </w:rPr>
      </w:pPr>
      <w:r>
        <w:rPr>
          <w:sz w:val="20"/>
          <w:szCs w:val="20"/>
        </w:rPr>
        <w:t xml:space="preserve">Al termine di ogni implementazione l'AI deve consegnare una checklist numerata. Ogni voce deve contenere:</w:t>
      </w:r>
    </w:p>
    <w:p>
      <w:pPr>
        <w:rPr>
          <w:sz w:val="20"/>
          <w:szCs w:val="20"/>
        </w:rPr>
      </w:pPr>
      <w:r>
        <w:rPr>
          <w:sz w:val="20"/>
          <w:szCs w:val="20"/>
        </w:rPr>
        <w:t xml:space="preserve">numero del test (T1, T2, ...);</w:t>
      </w:r>
    </w:p>
    <w:p>
      <w:pPr>
        <w:rPr>
          <w:sz w:val="20"/>
          <w:szCs w:val="20"/>
        </w:rPr>
      </w:pPr>
      <w:r>
        <w:rPr>
          <w:sz w:val="20"/>
          <w:szCs w:val="20"/>
        </w:rPr>
        <w:t xml:space="preserve">precondizione (cosa deve già esserci nell'app prima di iniziare);</w:t>
      </w:r>
    </w:p>
    <w:p>
      <w:pPr>
        <w:rPr>
          <w:sz w:val="20"/>
          <w:szCs w:val="20"/>
        </w:rPr>
      </w:pPr>
      <w:r>
        <w:rPr>
          <w:sz w:val="20"/>
          <w:szCs w:val="20"/>
        </w:rPr>
        <w:t xml:space="preserve">passi numerati (schermata, tasto, valore da inserire o scegliere);</w:t>
      </w:r>
    </w:p>
    <w:p>
      <w:pPr>
        <w:rPr>
          <w:sz w:val="20"/>
          <w:szCs w:val="20"/>
        </w:rPr>
      </w:pPr>
      <w:r>
        <w:rPr>
          <w:sz w:val="20"/>
          <w:szCs w:val="20"/>
        </w:rPr>
        <w:t xml:space="preserve">risultato atteso visibile (testo, file, elenco, messaggio);</w:t>
      </w:r>
    </w:p>
    <w:p>
      <w:pPr>
        <w:rPr>
          <w:sz w:val="20"/>
          <w:szCs w:val="20"/>
        </w:rPr>
      </w:pPr>
      <w:r>
        <w:rPr>
          <w:sz w:val="20"/>
          <w:szCs w:val="20"/>
        </w:rPr>
        <w:t xml:space="preserve">esito da segnare: OK / KO.</w:t>
      </w:r>
    </w:p>
    <w:p>
      <w:pPr>
        <w:rPr>
          <w:sz w:val="20"/>
          <w:szCs w:val="20"/>
        </w:rPr>
      </w:pPr>
      <w:r>
        <w:rPr>
          <w:sz w:val="20"/>
          <w:szCs w:val="20"/>
        </w:rPr>
        <w:t xml:space="preserve">La checklist deve includere almeno un test di regressione: una schermata o un'azione vicina che NON doveva cambiare.</w:t>
      </w:r>
    </w:p>
    <w:p>
      <w:pPr>
        <w:rPr>
          <w:sz w:val="20"/>
          <w:szCs w:val="20"/>
        </w:rPr>
      </w:pPr>
      <w:r>
        <w:rPr>
          <w:sz w:val="20"/>
          <w:szCs w:val="20"/>
        </w:rPr>
        <w:t xml:space="preserve">Vietato limitarsi a indicazioni generiche del tipo «verifica che funzioni». Ogni passo deve essere eseguibile da un utente non programmatore.</w:t>
      </w:r>
    </w:p>
    <w:p>
      <w:pPr>
        <w:pStyle w:val="Titolo3"/>
      </w:pPr>
      <w:r>
        <w:t xml:space="preserve">1.11.3 Esiti di convalida utente</w:t>
      </w:r>
    </w:p>
    <w:p>
      <w:pPr>
        <w:rPr>
          <w:sz w:val="20"/>
          <w:szCs w:val="20"/>
        </w:rPr>
      </w:pPr>
      <w:r>
        <w:rPr>
          <w:sz w:val="20"/>
          <w:szCs w:val="20"/>
        </w:rPr>
        <w:t xml:space="preserve">CONVALIDATO: si può aprire il macrostep successivo.</w:t>
      </w:r>
    </w:p>
    <w:p>
      <w:pPr>
        <w:rPr>
          <w:sz w:val="20"/>
          <w:szCs w:val="20"/>
        </w:rPr>
      </w:pPr>
      <w:r>
        <w:rPr>
          <w:sz w:val="20"/>
          <w:szCs w:val="20"/>
        </w:rPr>
        <w:t xml:space="preserve">NON CONVALIDATO: il flusso si ferma. L'AI analizza la causa e non introduce nuove modifiche finché il punto aperto non è chiuso.</w:t>
      </w:r>
    </w:p>
    <w:p>
      <w:pPr>
        <w:rPr>
          <w:sz w:val="20"/>
          <w:szCs w:val="20"/>
        </w:rPr>
      </w:pPr>
      <w:r>
        <w:rPr>
          <w:sz w:val="20"/>
          <w:szCs w:val="20"/>
        </w:rPr>
        <w:t xml:space="preserve">Un esito parziale («ok ma...») si tratta come NON CONVALIDATO sul punto aperto.</w:t>
      </w:r>
    </w:p>
    <w:p>
      <w:pPr>
        <w:pStyle w:val="Titolo3"/>
      </w:pPr>
      <w:r>
        <w:t xml:space="preserve">1.11.4 Regola di stop</w:t>
      </w:r>
    </w:p>
    <w:p>
      <w:pPr>
        <w:rPr>
          <w:sz w:val="20"/>
          <w:szCs w:val="20"/>
        </w:rPr>
      </w:pPr>
      <w:r>
        <w:rPr>
          <w:sz w:val="20"/>
          <w:szCs w:val="20"/>
        </w:rPr>
        <w:t xml:space="preserve">Si ferma il flusso se si verifica uno qualsiasi dei seguenti casi:</w:t>
      </w:r>
    </w:p>
    <w:p>
      <w:pPr>
        <w:rPr>
          <w:sz w:val="20"/>
          <w:szCs w:val="20"/>
        </w:rPr>
      </w:pPr>
      <w:r>
        <w:rPr>
          <w:sz w:val="20"/>
          <w:szCs w:val="20"/>
        </w:rPr>
        <w:t xml:space="preserve">Build KO;</w:t>
      </w:r>
    </w:p>
    <w:p>
      <w:pPr>
        <w:rPr>
          <w:sz w:val="20"/>
          <w:szCs w:val="20"/>
        </w:rPr>
      </w:pPr>
      <w:r>
        <w:rPr>
          <w:sz w:val="20"/>
          <w:szCs w:val="20"/>
        </w:rPr>
        <w:t xml:space="preserve">test automatico KO;</w:t>
      </w:r>
    </w:p>
    <w:p>
      <w:pPr>
        <w:rPr>
          <w:sz w:val="20"/>
          <w:szCs w:val="20"/>
        </w:rPr>
      </w:pPr>
      <w:r>
        <w:rPr>
          <w:sz w:val="20"/>
          <w:szCs w:val="20"/>
        </w:rPr>
        <w:t xml:space="preserve">convalida utente NON CONVALIDATO;</w:t>
      </w:r>
    </w:p>
    <w:p>
      <w:pPr>
        <w:rPr>
          <w:sz w:val="20"/>
          <w:szCs w:val="20"/>
        </w:rPr>
      </w:pPr>
      <w:r>
        <w:rPr>
          <w:sz w:val="20"/>
          <w:szCs w:val="20"/>
        </w:rPr>
        <w:t xml:space="preserve">informazione mancante rispetto alla presente Nota.</w:t>
      </w:r>
    </w:p>
    <w:p w14:paraId="29D11C9E" w14:textId="77777777" w:rsidR="00FC4712" w:rsidRDefault="00000000">
      <w:pPr>
        <w:rPr>
          <w:color w:val="000000"/>
          <w:sz w:val="20"/>
          <w:szCs w:val="20"/>
        </w:rPr>
      </w:pPr>
      <w:r>
        <w:br w:type="page"/>
      </w:r>
    </w:p>
    <w:p w14:paraId="5643ABD2" w14:textId="77777777" w:rsidR="00FC4712" w:rsidRDefault="00000000">
      <w:pPr>
        <w:pStyle w:val="Titolo1"/>
      </w:pPr>
      <w:bookmarkStart w:id="12" w:name="_heading=h.3qsehsg53ac2" w:colFirst="0" w:colLast="0"/>
      <w:bookmarkEnd w:id="12"/>
      <w:r>
        <w:lastRenderedPageBreak/>
        <w:t>2. NOTA OPERATIVA</w:t>
      </w:r>
    </w:p>
    <w:p w14:paraId="7D2369A2" w14:textId="77777777" w:rsidR="00FC4712" w:rsidRDefault="00000000">
      <w:pPr>
        <w:pStyle w:val="Titolo2"/>
        <w:rPr>
          <w:rFonts w:ascii="Cambria" w:eastAsia="Cambria" w:hAnsi="Cambria" w:cs="Cambria"/>
          <w:sz w:val="20"/>
          <w:szCs w:val="20"/>
        </w:rPr>
      </w:pPr>
      <w:bookmarkStart w:id="13" w:name="_heading=h.f6pbskgtix0h" w:colFirst="0" w:colLast="0"/>
      <w:bookmarkEnd w:id="13"/>
      <w:r>
        <w:rPr>
          <w:rFonts w:ascii="Cambria" w:eastAsia="Cambria" w:hAnsi="Cambria" w:cs="Cambria"/>
          <w:sz w:val="20"/>
          <w:szCs w:val="20"/>
        </w:rPr>
        <w:t>2.1 Scopo</w:t>
      </w:r>
    </w:p>
    <w:p w14:paraId="52985D98" w14:textId="77777777" w:rsidR="00FC4712" w:rsidRDefault="00000000">
      <w:pPr>
        <w:rPr>
          <w:sz w:val="20"/>
          <w:szCs w:val="20"/>
        </w:rPr>
      </w:pPr>
      <w:r>
        <w:rPr>
          <w:sz w:val="20"/>
          <w:szCs w:val="20"/>
        </w:rPr>
        <w:t>Sezione dedicata a principi generali, architettura, modello dati e regole di sviluppo.</w:t>
      </w:r>
    </w:p>
    <w:p w14:paraId="3A4B5FDE" w14:textId="77777777" w:rsidR="00FC4712" w:rsidRDefault="00000000">
      <w:pPr>
        <w:pStyle w:val="Titolo2"/>
        <w:rPr>
          <w:rFonts w:ascii="Cambria" w:eastAsia="Cambria" w:hAnsi="Cambria" w:cs="Cambria"/>
          <w:sz w:val="20"/>
          <w:szCs w:val="20"/>
        </w:rPr>
      </w:pPr>
      <w:bookmarkStart w:id="14" w:name="_heading=h.f35kcjlsjzs6" w:colFirst="0" w:colLast="0"/>
      <w:bookmarkEnd w:id="14"/>
      <w:r>
        <w:rPr>
          <w:rFonts w:ascii="Cambria" w:eastAsia="Cambria" w:hAnsi="Cambria" w:cs="Cambria"/>
          <w:sz w:val="20"/>
          <w:szCs w:val="20"/>
        </w:rPr>
        <w:t>2.2 Architettura generale dell’app</w:t>
      </w:r>
    </w:p>
    <w:p w14:paraId="78A9A4B5" w14:textId="77777777" w:rsidR="00FC4712" w:rsidRDefault="00000000">
      <w:pPr>
        <w:rPr>
          <w:sz w:val="20"/>
          <w:szCs w:val="20"/>
        </w:rPr>
      </w:pPr>
      <w:r>
        <w:rPr>
          <w:sz w:val="20"/>
          <w:szCs w:val="20"/>
        </w:rPr>
        <w:t xml:space="preserve">UI → </w:t>
      </w:r>
      <w:proofErr w:type="spellStart"/>
      <w:r>
        <w:rPr>
          <w:sz w:val="20"/>
          <w:szCs w:val="20"/>
        </w:rPr>
        <w:t>ViewModel</w:t>
      </w:r>
      <w:proofErr w:type="spellEnd"/>
      <w:r>
        <w:rPr>
          <w:sz w:val="20"/>
          <w:szCs w:val="20"/>
        </w:rPr>
        <w:t xml:space="preserve"> → Repository → Data (Room)</w:t>
      </w:r>
      <w:r>
        <w:rPr>
          <w:sz w:val="20"/>
          <w:szCs w:val="20"/>
        </w:rPr>
        <w:br/>
        <w:t xml:space="preserve">- Nessuna logica nel </w:t>
      </w:r>
      <w:proofErr w:type="spellStart"/>
      <w:r>
        <w:rPr>
          <w:sz w:val="20"/>
          <w:szCs w:val="20"/>
        </w:rPr>
        <w:t>layer</w:t>
      </w:r>
      <w:proofErr w:type="spellEnd"/>
      <w:r>
        <w:rPr>
          <w:sz w:val="20"/>
          <w:szCs w:val="20"/>
        </w:rPr>
        <w:t xml:space="preserve"> UI</w:t>
      </w:r>
      <w:r>
        <w:rPr>
          <w:sz w:val="20"/>
          <w:szCs w:val="20"/>
        </w:rPr>
        <w:br/>
        <w:t xml:space="preserve">- </w:t>
      </w:r>
      <w:proofErr w:type="spellStart"/>
      <w:r>
        <w:rPr>
          <w:sz w:val="20"/>
          <w:szCs w:val="20"/>
        </w:rPr>
        <w:t>ViewModel</w:t>
      </w:r>
      <w:proofErr w:type="spellEnd"/>
      <w:r>
        <w:rPr>
          <w:sz w:val="20"/>
          <w:szCs w:val="20"/>
        </w:rPr>
        <w:t xml:space="preserve"> gestisce stato</w:t>
      </w:r>
      <w:r>
        <w:rPr>
          <w:sz w:val="20"/>
          <w:szCs w:val="20"/>
        </w:rPr>
        <w:br/>
        <w:t>- Repository unico accesso dati</w:t>
      </w:r>
    </w:p>
    <w:p w14:paraId="1F20A486" w14:textId="77777777" w:rsidR="00FC4712" w:rsidRDefault="00000000">
      <w:pPr>
        <w:pStyle w:val="Titolo2"/>
        <w:rPr>
          <w:rFonts w:ascii="Cambria" w:eastAsia="Cambria" w:hAnsi="Cambria" w:cs="Cambria"/>
          <w:sz w:val="20"/>
          <w:szCs w:val="20"/>
        </w:rPr>
      </w:pPr>
      <w:bookmarkStart w:id="15" w:name="_heading=h.13iagj7xib4o" w:colFirst="0" w:colLast="0"/>
      <w:bookmarkEnd w:id="15"/>
      <w:r>
        <w:rPr>
          <w:rFonts w:ascii="Cambria" w:eastAsia="Cambria" w:hAnsi="Cambria" w:cs="Cambria"/>
          <w:sz w:val="20"/>
          <w:szCs w:val="20"/>
        </w:rPr>
        <w:t>2.3 Modello dati</w:t>
      </w:r>
    </w:p>
    <w:p w14:paraId="42546A64" w14:textId="77777777" w:rsidR="00FC4712" w:rsidRDefault="00000000">
      <w:pPr>
        <w:rPr>
          <w:sz w:val="20"/>
          <w:szCs w:val="20"/>
        </w:rPr>
      </w:pPr>
      <w:r>
        <w:rPr>
          <w:sz w:val="20"/>
          <w:szCs w:val="20"/>
        </w:rPr>
        <w:t>Entità principali:</w:t>
      </w:r>
    </w:p>
    <w:p w14:paraId="3B8263A2" w14:textId="77777777" w:rsidR="00FC4712" w:rsidRDefault="00000000">
      <w:pPr>
        <w:numPr>
          <w:ilvl w:val="0"/>
          <w:numId w:val="103"/>
        </w:numPr>
        <w:pBdr>
          <w:top w:val="nil"/>
          <w:left w:val="nil"/>
          <w:bottom w:val="nil"/>
          <w:right w:val="nil"/>
          <w:between w:val="nil"/>
        </w:pBdr>
        <w:spacing w:after="0"/>
        <w:rPr>
          <w:color w:val="000000"/>
          <w:sz w:val="20"/>
          <w:szCs w:val="20"/>
        </w:rPr>
      </w:pPr>
      <w:r>
        <w:rPr>
          <w:color w:val="000000"/>
          <w:sz w:val="20"/>
          <w:szCs w:val="20"/>
        </w:rPr>
        <w:t>Contenitore</w:t>
      </w:r>
    </w:p>
    <w:p w14:paraId="14350782" w14:textId="77777777" w:rsidR="00FC4712" w:rsidRDefault="00000000">
      <w:pPr>
        <w:numPr>
          <w:ilvl w:val="0"/>
          <w:numId w:val="103"/>
        </w:numPr>
        <w:pBdr>
          <w:top w:val="nil"/>
          <w:left w:val="nil"/>
          <w:bottom w:val="nil"/>
          <w:right w:val="nil"/>
          <w:between w:val="nil"/>
        </w:pBdr>
        <w:spacing w:after="0"/>
        <w:rPr>
          <w:color w:val="000000"/>
          <w:sz w:val="20"/>
          <w:szCs w:val="20"/>
        </w:rPr>
      </w:pPr>
      <w:r>
        <w:rPr>
          <w:color w:val="000000"/>
          <w:sz w:val="20"/>
          <w:szCs w:val="20"/>
        </w:rPr>
        <w:t>Categoria</w:t>
      </w:r>
    </w:p>
    <w:p w14:paraId="516DCEE8" w14:textId="77777777" w:rsidR="00FC4712" w:rsidRDefault="00000000">
      <w:pPr>
        <w:numPr>
          <w:ilvl w:val="0"/>
          <w:numId w:val="103"/>
        </w:numPr>
        <w:pBdr>
          <w:top w:val="nil"/>
          <w:left w:val="nil"/>
          <w:bottom w:val="nil"/>
          <w:right w:val="nil"/>
          <w:between w:val="nil"/>
        </w:pBdr>
        <w:spacing w:after="0"/>
        <w:rPr>
          <w:color w:val="000000"/>
          <w:sz w:val="20"/>
          <w:szCs w:val="20"/>
        </w:rPr>
      </w:pPr>
      <w:r>
        <w:rPr>
          <w:color w:val="000000"/>
          <w:sz w:val="20"/>
          <w:szCs w:val="20"/>
        </w:rPr>
        <w:t xml:space="preserve">Posizione </w:t>
      </w:r>
      <w:r>
        <w:rPr>
          <w:i/>
          <w:iCs/>
          <w:color w:val="000000"/>
          <w:sz w:val="20"/>
          <w:szCs w:val="20"/>
        </w:rPr>
        <w:t>(Luogo abituale di custodia)</w:t>
      </w:r>
    </w:p>
    <w:p w14:paraId="7CA77B76" w14:textId="77777777" w:rsidR="00FC4712" w:rsidRDefault="00000000">
      <w:pPr>
        <w:numPr>
          <w:ilvl w:val="0"/>
          <w:numId w:val="103"/>
        </w:numPr>
        <w:pBdr>
          <w:top w:val="nil"/>
          <w:left w:val="nil"/>
          <w:bottom w:val="nil"/>
          <w:right w:val="nil"/>
          <w:between w:val="nil"/>
        </w:pBdr>
        <w:spacing w:after="0"/>
        <w:rPr>
          <w:color w:val="000000"/>
          <w:sz w:val="20"/>
          <w:szCs w:val="20"/>
        </w:rPr>
      </w:pPr>
      <w:proofErr w:type="spellStart"/>
      <w:r>
        <w:rPr>
          <w:color w:val="000000"/>
          <w:sz w:val="20"/>
          <w:szCs w:val="20"/>
        </w:rPr>
        <w:t>TipoOggetto</w:t>
      </w:r>
      <w:proofErr w:type="spellEnd"/>
    </w:p>
    <w:p w14:paraId="40384E43" w14:textId="77777777" w:rsidR="00FC4712" w:rsidRDefault="00000000">
      <w:pPr>
        <w:numPr>
          <w:ilvl w:val="0"/>
          <w:numId w:val="103"/>
        </w:numPr>
        <w:pBdr>
          <w:top w:val="nil"/>
          <w:left w:val="nil"/>
          <w:bottom w:val="nil"/>
          <w:right w:val="nil"/>
          <w:between w:val="nil"/>
        </w:pBdr>
        <w:rPr>
          <w:color w:val="000000"/>
          <w:sz w:val="20"/>
          <w:szCs w:val="20"/>
        </w:rPr>
      </w:pPr>
      <w:proofErr w:type="spellStart"/>
      <w:r>
        <w:rPr>
          <w:color w:val="000000"/>
          <w:sz w:val="20"/>
          <w:szCs w:val="20"/>
        </w:rPr>
        <w:t>OggettoContenitore</w:t>
      </w:r>
      <w:proofErr w:type="spellEnd"/>
    </w:p>
    <w:p w14:paraId="4B1F2580" w14:textId="77777777" w:rsidR="00FC4712" w:rsidRDefault="00000000">
      <w:pPr>
        <w:rPr>
          <w:sz w:val="20"/>
          <w:szCs w:val="20"/>
        </w:rPr>
      </w:pPr>
      <w:r>
        <w:rPr>
          <w:sz w:val="20"/>
          <w:szCs w:val="20"/>
        </w:rPr>
        <w:t>Nota: Contenitore deve avere Categoria e Posizione obbligatorie.</w:t>
      </w:r>
    </w:p>
    <w:p>
      <w:pPr>
        <w:rPr>
          <w:sz w:val="20"/>
          <w:szCs w:val="20"/>
        </w:rPr>
      </w:pPr>
      <w:r>
        <w:rPr>
          <w:sz w:val="20"/>
          <w:szCs w:val="20"/>
        </w:rPr>
        <w:t xml:space="preserve">Regole vincolanti della Posizione (Luogo abituale di custodia), consolidate il 16/08/2026:</w:t>
      </w:r>
    </w:p>
    <w:p>
      <w:pPr>
        <w:rPr>
          <w:sz w:val="20"/>
          <w:szCs w:val="20"/>
        </w:rPr>
      </w:pPr>
      <w:r>
        <w:rPr>
          <w:sz w:val="20"/>
          <w:szCs w:val="20"/>
        </w:rPr>
        <w:t xml:space="preserve">la Posizione NON è un campo a compilazione libera;</w:t>
      </w:r>
    </w:p>
    <w:p>
      <w:pPr>
        <w:rPr>
          <w:sz w:val="20"/>
          <w:szCs w:val="20"/>
        </w:rPr>
      </w:pPr>
      <w:r>
        <w:rPr>
          <w:sz w:val="20"/>
          <w:szCs w:val="20"/>
        </w:rPr>
        <w:t xml:space="preserve">i Luoghi si censiscono a monte in Impostazioni, nella tabella locations;</w:t>
      </w:r>
    </w:p>
    <w:p>
      <w:pPr>
        <w:rPr>
          <w:sz w:val="20"/>
          <w:szCs w:val="20"/>
        </w:rPr>
      </w:pPr>
      <w:r>
        <w:rPr>
          <w:sz w:val="20"/>
          <w:szCs w:val="20"/>
        </w:rPr>
        <w:t xml:space="preserve">in creazione e modifica Contenitore la Posizione si sceglie esclusivamente da combo-box;</w:t>
      </w:r>
    </w:p>
    <w:p>
      <w:pPr>
        <w:rPr>
          <w:sz w:val="20"/>
          <w:szCs w:val="20"/>
        </w:rPr>
      </w:pPr>
      <w:r>
        <w:rPr>
          <w:sz w:val="20"/>
          <w:szCs w:val="20"/>
        </w:rPr>
        <w:t xml:space="preserve">nel database si memorizza la stringa del nome del Luogo selezionato (box.position), non l'identificativo numerico;</w:t>
      </w:r>
    </w:p>
    <w:p>
      <w:pPr>
        <w:rPr>
          <w:sz w:val="20"/>
          <w:szCs w:val="20"/>
        </w:rPr>
      </w:pPr>
      <w:r>
        <w:rPr>
          <w:sz w:val="20"/>
          <w:szCs w:val="20"/>
        </w:rPr>
        <w:t xml:space="preserve">Categoria e Posizione sono entrambe obbligatorie sul Contenitore.</w:t>
      </w:r>
    </w:p>
    <w:p w14:paraId="04EE6C15" w14:textId="77777777" w:rsidR="00FC4712" w:rsidRDefault="00000000">
      <w:pPr>
        <w:pStyle w:val="Titolo2"/>
        <w:rPr>
          <w:rFonts w:ascii="Cambria" w:eastAsia="Cambria" w:hAnsi="Cambria" w:cs="Cambria"/>
          <w:sz w:val="20"/>
          <w:szCs w:val="20"/>
        </w:rPr>
      </w:pPr>
      <w:bookmarkStart w:id="16" w:name="_heading=h.zbsi371c17xq" w:colFirst="0" w:colLast="0"/>
      <w:bookmarkEnd w:id="16"/>
      <w:r>
        <w:rPr>
          <w:rFonts w:ascii="Cambria" w:eastAsia="Cambria" w:hAnsi="Cambria" w:cs="Cambria"/>
          <w:sz w:val="20"/>
          <w:szCs w:val="20"/>
        </w:rPr>
        <w:t>2.4 Integrità dati</w:t>
      </w:r>
    </w:p>
    <w:p w14:paraId="49B5072B" w14:textId="77777777" w:rsidR="00FC4712" w:rsidRDefault="00000000">
      <w:pPr>
        <w:numPr>
          <w:ilvl w:val="0"/>
          <w:numId w:val="103"/>
        </w:numPr>
        <w:pBdr>
          <w:top w:val="nil"/>
          <w:left w:val="nil"/>
          <w:bottom w:val="nil"/>
          <w:right w:val="nil"/>
          <w:between w:val="nil"/>
        </w:pBdr>
        <w:spacing w:after="0"/>
        <w:rPr>
          <w:color w:val="000000"/>
          <w:sz w:val="20"/>
          <w:szCs w:val="20"/>
        </w:rPr>
      </w:pPr>
      <w:r>
        <w:rPr>
          <w:color w:val="000000"/>
          <w:sz w:val="20"/>
          <w:szCs w:val="20"/>
        </w:rPr>
        <w:t xml:space="preserve">Contenitore deve avere categoria </w:t>
      </w:r>
    </w:p>
    <w:p w14:paraId="40E0D689" w14:textId="77777777" w:rsidR="00FC4712" w:rsidRDefault="00000000">
      <w:pPr>
        <w:numPr>
          <w:ilvl w:val="0"/>
          <w:numId w:val="103"/>
        </w:numPr>
        <w:pBdr>
          <w:top w:val="nil"/>
          <w:left w:val="nil"/>
          <w:bottom w:val="nil"/>
          <w:right w:val="nil"/>
          <w:between w:val="nil"/>
        </w:pBdr>
        <w:spacing w:after="0"/>
        <w:rPr>
          <w:color w:val="000000"/>
          <w:sz w:val="20"/>
          <w:szCs w:val="20"/>
        </w:rPr>
      </w:pPr>
      <w:r>
        <w:rPr>
          <w:color w:val="000000"/>
          <w:sz w:val="20"/>
          <w:szCs w:val="20"/>
        </w:rPr>
        <w:t xml:space="preserve">Contenitore deve avere posizione </w:t>
      </w:r>
    </w:p>
    <w:p w14:paraId="0C931E6A" w14:textId="77777777" w:rsidR="00FC4712" w:rsidRDefault="00000000">
      <w:pPr>
        <w:numPr>
          <w:ilvl w:val="0"/>
          <w:numId w:val="103"/>
        </w:numPr>
        <w:pBdr>
          <w:top w:val="nil"/>
          <w:left w:val="nil"/>
          <w:bottom w:val="nil"/>
          <w:right w:val="nil"/>
          <w:between w:val="nil"/>
        </w:pBdr>
        <w:spacing w:after="0"/>
        <w:rPr>
          <w:color w:val="000000"/>
          <w:sz w:val="20"/>
          <w:szCs w:val="20"/>
        </w:rPr>
      </w:pPr>
      <w:r>
        <w:rPr>
          <w:color w:val="000000"/>
          <w:sz w:val="20"/>
          <w:szCs w:val="20"/>
        </w:rPr>
        <w:t xml:space="preserve">Categoria eliminabile solo se non in uso </w:t>
      </w:r>
    </w:p>
    <w:p w14:paraId="0302776B" w14:textId="77777777" w:rsidR="00FC4712" w:rsidRDefault="00000000">
      <w:pPr>
        <w:numPr>
          <w:ilvl w:val="0"/>
          <w:numId w:val="103"/>
        </w:numPr>
        <w:pBdr>
          <w:top w:val="nil"/>
          <w:left w:val="nil"/>
          <w:bottom w:val="nil"/>
          <w:right w:val="nil"/>
          <w:between w:val="nil"/>
        </w:pBdr>
        <w:spacing w:after="0"/>
        <w:rPr>
          <w:color w:val="000000"/>
          <w:sz w:val="20"/>
          <w:szCs w:val="20"/>
        </w:rPr>
      </w:pPr>
      <w:r>
        <w:rPr>
          <w:color w:val="000000"/>
          <w:sz w:val="20"/>
          <w:szCs w:val="20"/>
        </w:rPr>
        <w:t xml:space="preserve">Posizione eliminabile solo se non in uso </w:t>
      </w:r>
    </w:p>
    <w:p w14:paraId="10ABEC1C" w14:textId="77777777" w:rsidR="00FC4712" w:rsidRDefault="00000000">
      <w:pPr>
        <w:numPr>
          <w:ilvl w:val="0"/>
          <w:numId w:val="103"/>
        </w:numPr>
        <w:pBdr>
          <w:top w:val="nil"/>
          <w:left w:val="nil"/>
          <w:bottom w:val="nil"/>
          <w:right w:val="nil"/>
          <w:between w:val="nil"/>
        </w:pBdr>
        <w:rPr>
          <w:color w:val="000000"/>
          <w:sz w:val="20"/>
          <w:szCs w:val="20"/>
        </w:rPr>
      </w:pPr>
      <w:r>
        <w:rPr>
          <w:color w:val="000000"/>
          <w:sz w:val="20"/>
          <w:szCs w:val="20"/>
        </w:rPr>
        <w:t>No inconsistenze dati</w:t>
      </w:r>
    </w:p>
    <w:p>
      <w:pPr>
        <w:rPr>
          <w:sz w:val="20"/>
          <w:szCs w:val="20"/>
        </w:rPr>
      </w:pPr>
      <w:r>
        <w:rPr>
          <w:sz w:val="20"/>
          <w:szCs w:val="20"/>
        </w:rPr>
        <w:t xml:space="preserve">Rinomina di un Luogo in uso (VINCOLANTE, analoga alla Categoria):</w:t>
      </w:r>
    </w:p>
    <w:p>
      <w:pPr>
        <w:rPr>
          <w:sz w:val="20"/>
          <w:szCs w:val="20"/>
        </w:rPr>
      </w:pPr>
      <w:r>
        <w:rPr>
          <w:sz w:val="20"/>
          <w:szCs w:val="20"/>
        </w:rPr>
        <w:t xml:space="preserve">prima del salvataggio è dovuto un messaggio contestuale di avviso;</w:t>
      </w:r>
    </w:p>
    <w:p>
      <w:pPr>
        <w:rPr>
          <w:sz w:val="20"/>
          <w:szCs w:val="20"/>
        </w:rPr>
      </w:pPr>
      <w:r>
        <w:rPr>
          <w:sz w:val="20"/>
          <w:szCs w:val="20"/>
        </w:rPr>
        <w:t xml:space="preserve">la conferma aggiorna tutti i contenitori che hanno box.position uguale al nome precedente, sostituendolo con il nuovo nome;</w:t>
      </w:r>
    </w:p>
    <w:p>
      <w:pPr>
        <w:rPr>
          <w:sz w:val="20"/>
          <w:szCs w:val="20"/>
        </w:rPr>
      </w:pPr>
      <w:r>
        <w:rPr>
          <w:sz w:val="20"/>
          <w:szCs w:val="20"/>
        </w:rPr>
        <w:t xml:space="preserve">senza questo aggiornamento il combo-box non ritroverebbe la selezione e il Luogo rinominato potrebbe apparire non in uso.</w:t>
      </w:r>
    </w:p>
    <w:p>
      <w:pPr>
        <w:rPr>
          <w:sz w:val="20"/>
          <w:szCs w:val="20"/>
        </w:rPr>
      </w:pPr>
      <w:r>
        <w:rPr>
          <w:sz w:val="20"/>
          <w:szCs w:val="20"/>
        </w:rPr>
        <w:t xml:space="preserve">L'eliminazione del Luogo resta consentita solo se nessun contenitore ha quella posizione.</w:t>
      </w:r>
    </w:p>
    <w:p w14:paraId="2E8DB668" w14:textId="77777777" w:rsidR="00FC4712" w:rsidRDefault="00000000">
      <w:pPr>
        <w:pStyle w:val="Titolo2"/>
        <w:rPr>
          <w:rFonts w:ascii="Cambria" w:eastAsia="Cambria" w:hAnsi="Cambria" w:cs="Cambria"/>
          <w:sz w:val="20"/>
          <w:szCs w:val="20"/>
        </w:rPr>
      </w:pPr>
      <w:bookmarkStart w:id="17" w:name="_heading=h.6057vwksl85k" w:colFirst="0" w:colLast="0"/>
      <w:bookmarkEnd w:id="17"/>
      <w:r>
        <w:rPr>
          <w:rFonts w:ascii="Cambria" w:eastAsia="Cambria" w:hAnsi="Cambria" w:cs="Cambria"/>
          <w:sz w:val="20"/>
          <w:szCs w:val="20"/>
        </w:rPr>
        <w:t>2.5 Performance</w:t>
      </w:r>
    </w:p>
    <w:p w14:paraId="0D9B8229" w14:textId="77777777" w:rsidR="00FC4712" w:rsidRDefault="00000000">
      <w:pPr>
        <w:rPr>
          <w:sz w:val="20"/>
          <w:szCs w:val="20"/>
        </w:rPr>
      </w:pPr>
      <w:r>
        <w:rPr>
          <w:sz w:val="20"/>
          <w:szCs w:val="20"/>
        </w:rPr>
        <w:t xml:space="preserve">- Uso obbligatorio </w:t>
      </w:r>
      <w:proofErr w:type="spellStart"/>
      <w:r>
        <w:rPr>
          <w:sz w:val="20"/>
          <w:szCs w:val="20"/>
        </w:rPr>
        <w:t>DiffUtil</w:t>
      </w:r>
      <w:proofErr w:type="spellEnd"/>
      <w:r>
        <w:rPr>
          <w:sz w:val="20"/>
          <w:szCs w:val="20"/>
        </w:rPr>
        <w:t xml:space="preserve"> per dataset</w:t>
      </w:r>
      <w:r>
        <w:rPr>
          <w:sz w:val="20"/>
          <w:szCs w:val="20"/>
        </w:rPr>
        <w:br/>
        <w:t>- Separazione dataset vs stato UI</w:t>
      </w:r>
    </w:p>
    <w:p w14:paraId="21DD1239" w14:textId="77777777" w:rsidR="00FC4712" w:rsidRDefault="00000000">
      <w:pPr>
        <w:pStyle w:val="Titolo2"/>
        <w:rPr>
          <w:rFonts w:ascii="Cambria" w:eastAsia="Cambria" w:hAnsi="Cambria" w:cs="Cambria"/>
          <w:sz w:val="20"/>
          <w:szCs w:val="20"/>
        </w:rPr>
      </w:pPr>
      <w:bookmarkStart w:id="18" w:name="_heading=h.xyr3tj68hho0" w:colFirst="0" w:colLast="0"/>
      <w:bookmarkEnd w:id="18"/>
      <w:r>
        <w:rPr>
          <w:rFonts w:ascii="Cambria" w:eastAsia="Cambria" w:hAnsi="Cambria" w:cs="Cambria"/>
          <w:sz w:val="20"/>
          <w:szCs w:val="20"/>
        </w:rPr>
        <w:t>2.6 Messaggistica (UNIFICATA)</w:t>
      </w:r>
    </w:p>
    <w:p w14:paraId="3910D871" w14:textId="77777777" w:rsidR="00FC4712" w:rsidRDefault="00000000">
      <w:pPr>
        <w:numPr>
          <w:ilvl w:val="0"/>
          <w:numId w:val="142"/>
        </w:numPr>
        <w:pBdr>
          <w:top w:val="nil"/>
          <w:left w:val="nil"/>
          <w:bottom w:val="nil"/>
          <w:right w:val="nil"/>
          <w:between w:val="nil"/>
        </w:pBdr>
        <w:spacing w:after="0"/>
        <w:rPr>
          <w:color w:val="000000"/>
          <w:sz w:val="20"/>
          <w:szCs w:val="20"/>
        </w:rPr>
      </w:pPr>
      <w:r>
        <w:rPr>
          <w:color w:val="000000"/>
          <w:sz w:val="20"/>
          <w:szCs w:val="20"/>
        </w:rPr>
        <w:t>I seguenti messaggi rappresentano l’unica fonte ammessa per le interazioni utente.</w:t>
      </w:r>
    </w:p>
    <w:p w14:paraId="564C48AE" w14:textId="77777777" w:rsidR="00FC4712" w:rsidRDefault="00000000">
      <w:pPr>
        <w:numPr>
          <w:ilvl w:val="0"/>
          <w:numId w:val="142"/>
        </w:numPr>
        <w:pBdr>
          <w:top w:val="nil"/>
          <w:left w:val="nil"/>
          <w:bottom w:val="nil"/>
          <w:right w:val="nil"/>
          <w:between w:val="nil"/>
        </w:pBdr>
        <w:spacing w:after="0"/>
        <w:rPr>
          <w:color w:val="000000"/>
          <w:sz w:val="20"/>
          <w:szCs w:val="20"/>
        </w:rPr>
      </w:pPr>
      <w:r>
        <w:rPr>
          <w:color w:val="000000"/>
          <w:sz w:val="20"/>
          <w:szCs w:val="20"/>
        </w:rPr>
        <w:t>Il catalogo è definito sulla base della vista reale mostrata all’utente.</w:t>
      </w:r>
    </w:p>
    <w:p w14:paraId="478D2F0D" w14:textId="77777777" w:rsidR="00FC4712" w:rsidRDefault="00000000">
      <w:pPr>
        <w:numPr>
          <w:ilvl w:val="0"/>
          <w:numId w:val="142"/>
        </w:numPr>
        <w:pBdr>
          <w:top w:val="nil"/>
          <w:left w:val="nil"/>
          <w:bottom w:val="nil"/>
          <w:right w:val="nil"/>
          <w:between w:val="nil"/>
        </w:pBdr>
        <w:rPr>
          <w:color w:val="000000"/>
          <w:sz w:val="20"/>
          <w:szCs w:val="20"/>
        </w:rPr>
      </w:pPr>
      <w:r>
        <w:rPr>
          <w:color w:val="000000"/>
          <w:sz w:val="20"/>
          <w:szCs w:val="20"/>
        </w:rPr>
        <w:t>Ogni messaggio è associato a una tipologia:</w:t>
      </w:r>
    </w:p>
    <w:p w14:paraId="0E52D886" w14:textId="77777777" w:rsidR="00FC4712" w:rsidRDefault="00000000">
      <w:pPr>
        <w:rPr>
          <w:b/>
          <w:bCs/>
          <w:sz w:val="20"/>
          <w:szCs w:val="20"/>
        </w:rPr>
      </w:pPr>
      <w:r>
        <w:rPr>
          <w:b/>
          <w:bCs/>
          <w:sz w:val="20"/>
          <w:szCs w:val="20"/>
        </w:rPr>
        <w:t>TIPOLOGIE</w:t>
      </w:r>
    </w:p>
    <w:p w14:paraId="1B493525" w14:textId="77777777" w:rsidR="00FC4712" w:rsidRDefault="00000000">
      <w:pPr>
        <w:numPr>
          <w:ilvl w:val="0"/>
          <w:numId w:val="37"/>
        </w:numPr>
        <w:pBdr>
          <w:top w:val="nil"/>
          <w:left w:val="nil"/>
          <w:bottom w:val="nil"/>
          <w:right w:val="nil"/>
          <w:between w:val="nil"/>
        </w:pBdr>
        <w:spacing w:after="0"/>
        <w:rPr>
          <w:color w:val="000000"/>
          <w:sz w:val="20"/>
          <w:szCs w:val="20"/>
        </w:rPr>
      </w:pPr>
      <w:r>
        <w:rPr>
          <w:color w:val="000000"/>
          <w:sz w:val="20"/>
          <w:szCs w:val="20"/>
        </w:rPr>
        <w:t xml:space="preserve">CONTESTUALE → messaggio </w:t>
      </w:r>
      <w:proofErr w:type="spellStart"/>
      <w:r>
        <w:rPr>
          <w:color w:val="000000"/>
          <w:sz w:val="20"/>
          <w:szCs w:val="20"/>
        </w:rPr>
        <w:t>inline</w:t>
      </w:r>
      <w:proofErr w:type="spellEnd"/>
      <w:r>
        <w:rPr>
          <w:color w:val="000000"/>
          <w:sz w:val="20"/>
          <w:szCs w:val="20"/>
        </w:rPr>
        <w:t>, non blocca l’interazione</w:t>
      </w:r>
    </w:p>
    <w:p w14:paraId="62888336" w14:textId="77777777" w:rsidR="00FC4712" w:rsidRDefault="00000000">
      <w:pPr>
        <w:numPr>
          <w:ilvl w:val="0"/>
          <w:numId w:val="37"/>
        </w:numPr>
        <w:pBdr>
          <w:top w:val="nil"/>
          <w:left w:val="nil"/>
          <w:bottom w:val="nil"/>
          <w:right w:val="nil"/>
          <w:between w:val="nil"/>
        </w:pBdr>
        <w:spacing w:after="0"/>
        <w:rPr>
          <w:color w:val="000000"/>
          <w:sz w:val="20"/>
          <w:szCs w:val="20"/>
        </w:rPr>
      </w:pPr>
      <w:r>
        <w:rPr>
          <w:color w:val="000000"/>
          <w:sz w:val="20"/>
          <w:szCs w:val="20"/>
        </w:rPr>
        <w:t>DIALOG → messaggio modale con scelta utente</w:t>
      </w:r>
    </w:p>
    <w:p w14:paraId="2A1EA65B" w14:textId="77777777" w:rsidR="00FC4712" w:rsidRDefault="00000000">
      <w:pPr>
        <w:numPr>
          <w:ilvl w:val="0"/>
          <w:numId w:val="37"/>
        </w:numPr>
        <w:pBdr>
          <w:top w:val="nil"/>
          <w:left w:val="nil"/>
          <w:bottom w:val="nil"/>
          <w:right w:val="nil"/>
          <w:between w:val="nil"/>
        </w:pBdr>
        <w:rPr>
          <w:color w:val="000000"/>
          <w:sz w:val="20"/>
          <w:szCs w:val="20"/>
        </w:rPr>
      </w:pPr>
      <w:r>
        <w:rPr>
          <w:color w:val="000000"/>
          <w:sz w:val="20"/>
          <w:szCs w:val="20"/>
        </w:rPr>
        <w:t>ERRORE BLOCCANTE → impedisce l’azione</w:t>
      </w:r>
    </w:p>
    <w:p w14:paraId="74E0AE92" w14:textId="77777777" w:rsidR="00FC4712" w:rsidRDefault="00000000">
      <w:pPr>
        <w:rPr>
          <w:b/>
          <w:bCs/>
          <w:sz w:val="20"/>
          <w:szCs w:val="20"/>
        </w:rPr>
      </w:pPr>
      <w:r>
        <w:rPr>
          <w:b/>
          <w:bCs/>
          <w:sz w:val="20"/>
          <w:szCs w:val="20"/>
        </w:rPr>
        <w:t>CATALOGO MESSAGGI STANDARD</w:t>
      </w:r>
    </w:p>
    <w:p w14:paraId="6A961C1C" w14:textId="77777777" w:rsidR="00FC4712" w:rsidRDefault="00000000">
      <w:pPr>
        <w:rPr>
          <w:sz w:val="20"/>
          <w:szCs w:val="20"/>
        </w:rPr>
      </w:pPr>
      <w:r>
        <w:rPr>
          <w:b/>
          <w:bCs/>
          <w:sz w:val="20"/>
          <w:szCs w:val="20"/>
        </w:rPr>
        <w:t>VALIDAZIONE</w:t>
      </w:r>
    </w:p>
    <w:p w14:paraId="1BC14ECB" w14:textId="77777777" w:rsidR="00FC4712" w:rsidRDefault="00000000">
      <w:pPr>
        <w:numPr>
          <w:ilvl w:val="0"/>
          <w:numId w:val="55"/>
        </w:numPr>
        <w:pBdr>
          <w:top w:val="nil"/>
          <w:left w:val="nil"/>
          <w:bottom w:val="nil"/>
          <w:right w:val="nil"/>
          <w:between w:val="nil"/>
        </w:pBdr>
        <w:spacing w:after="0"/>
        <w:rPr>
          <w:color w:val="000000"/>
          <w:sz w:val="20"/>
          <w:szCs w:val="20"/>
        </w:rPr>
      </w:pPr>
      <w:r>
        <w:rPr>
          <w:color w:val="000000"/>
          <w:sz w:val="20"/>
          <w:szCs w:val="20"/>
        </w:rPr>
        <w:t>Utilizzato per campi obbligatori non compilati.</w:t>
      </w:r>
    </w:p>
    <w:p w14:paraId="61F87572" w14:textId="77777777" w:rsidR="00FC4712" w:rsidRDefault="00000000">
      <w:pPr>
        <w:numPr>
          <w:ilvl w:val="0"/>
          <w:numId w:val="55"/>
        </w:numPr>
        <w:pBdr>
          <w:top w:val="nil"/>
          <w:left w:val="nil"/>
          <w:bottom w:val="nil"/>
          <w:right w:val="nil"/>
          <w:between w:val="nil"/>
        </w:pBdr>
        <w:rPr>
          <w:color w:val="000000"/>
          <w:sz w:val="20"/>
          <w:szCs w:val="20"/>
        </w:rPr>
      </w:pPr>
      <w:r>
        <w:rPr>
          <w:color w:val="000000"/>
          <w:sz w:val="20"/>
          <w:szCs w:val="20"/>
        </w:rPr>
        <w:t>Dato obbligatorio</w:t>
      </w:r>
    </w:p>
    <w:p w14:paraId="13BE7CFE" w14:textId="77777777" w:rsidR="00FC4712" w:rsidRDefault="00000000">
      <w:pPr>
        <w:rPr>
          <w:sz w:val="20"/>
          <w:szCs w:val="20"/>
        </w:rPr>
      </w:pPr>
      <w:r>
        <w:rPr>
          <w:sz w:val="20"/>
          <w:szCs w:val="20"/>
        </w:rPr>
        <w:lastRenderedPageBreak/>
        <w:t>Regole:</w:t>
      </w:r>
    </w:p>
    <w:p w14:paraId="0DCDE94E" w14:textId="77777777" w:rsidR="00FC4712" w:rsidRDefault="00000000">
      <w:pPr>
        <w:numPr>
          <w:ilvl w:val="0"/>
          <w:numId w:val="71"/>
        </w:numPr>
        <w:pBdr>
          <w:top w:val="nil"/>
          <w:left w:val="nil"/>
          <w:bottom w:val="nil"/>
          <w:right w:val="nil"/>
          <w:between w:val="nil"/>
        </w:pBdr>
        <w:spacing w:after="0"/>
        <w:rPr>
          <w:color w:val="000000"/>
          <w:sz w:val="20"/>
          <w:szCs w:val="20"/>
        </w:rPr>
      </w:pPr>
      <w:r>
        <w:rPr>
          <w:color w:val="000000"/>
          <w:sz w:val="20"/>
          <w:szCs w:val="20"/>
        </w:rPr>
        <w:t>mostrato sopra il campo</w:t>
      </w:r>
    </w:p>
    <w:p w14:paraId="2F7BFE53" w14:textId="77777777" w:rsidR="00FC4712" w:rsidRDefault="00000000">
      <w:pPr>
        <w:numPr>
          <w:ilvl w:val="0"/>
          <w:numId w:val="71"/>
        </w:numPr>
        <w:pBdr>
          <w:top w:val="nil"/>
          <w:left w:val="nil"/>
          <w:bottom w:val="nil"/>
          <w:right w:val="nil"/>
          <w:between w:val="nil"/>
        </w:pBdr>
        <w:spacing w:after="0"/>
        <w:rPr>
          <w:color w:val="000000"/>
          <w:sz w:val="20"/>
          <w:szCs w:val="20"/>
        </w:rPr>
      </w:pPr>
      <w:r>
        <w:rPr>
          <w:color w:val="000000"/>
          <w:sz w:val="20"/>
          <w:szCs w:val="20"/>
        </w:rPr>
        <w:t>scompare alla digitazione</w:t>
      </w:r>
    </w:p>
    <w:p w14:paraId="42D87757" w14:textId="77777777" w:rsidR="00FC4712" w:rsidRDefault="00000000">
      <w:pPr>
        <w:numPr>
          <w:ilvl w:val="0"/>
          <w:numId w:val="71"/>
        </w:numPr>
        <w:pBdr>
          <w:top w:val="nil"/>
          <w:left w:val="nil"/>
          <w:bottom w:val="nil"/>
          <w:right w:val="nil"/>
          <w:between w:val="nil"/>
        </w:pBdr>
        <w:rPr>
          <w:color w:val="000000"/>
          <w:sz w:val="20"/>
          <w:szCs w:val="20"/>
        </w:rPr>
      </w:pPr>
      <w:r>
        <w:rPr>
          <w:color w:val="000000"/>
          <w:sz w:val="20"/>
          <w:szCs w:val="20"/>
        </w:rPr>
        <w:t xml:space="preserve">nessun </w:t>
      </w:r>
      <w:proofErr w:type="spellStart"/>
      <w:r>
        <w:rPr>
          <w:color w:val="000000"/>
          <w:sz w:val="20"/>
          <w:szCs w:val="20"/>
        </w:rPr>
        <w:t>dialog</w:t>
      </w:r>
      <w:proofErr w:type="spellEnd"/>
    </w:p>
    <w:p w14:paraId="05671F7F" w14:textId="77777777" w:rsidR="00FC4712" w:rsidRDefault="00000000">
      <w:pPr>
        <w:rPr>
          <w:sz w:val="20"/>
          <w:szCs w:val="20"/>
        </w:rPr>
      </w:pPr>
      <w:r>
        <w:rPr>
          <w:b/>
          <w:bCs/>
          <w:sz w:val="20"/>
          <w:szCs w:val="20"/>
        </w:rPr>
        <w:t>CONFERMA ELIMINAZIONE (STANDARD)</w:t>
      </w:r>
    </w:p>
    <w:p w14:paraId="60300B46" w14:textId="77777777" w:rsidR="00FC4712" w:rsidRDefault="00000000">
      <w:pPr>
        <w:rPr>
          <w:sz w:val="20"/>
          <w:szCs w:val="20"/>
        </w:rPr>
      </w:pPr>
      <w:r>
        <w:rPr>
          <w:sz w:val="20"/>
          <w:szCs w:val="20"/>
        </w:rPr>
        <w:t>Utilizzato per:</w:t>
      </w:r>
    </w:p>
    <w:p w14:paraId="2E2D68DA" w14:textId="77777777" w:rsidR="00FC4712" w:rsidRDefault="00000000">
      <w:pPr>
        <w:numPr>
          <w:ilvl w:val="0"/>
          <w:numId w:val="87"/>
        </w:numPr>
        <w:pBdr>
          <w:top w:val="nil"/>
          <w:left w:val="nil"/>
          <w:bottom w:val="nil"/>
          <w:right w:val="nil"/>
          <w:between w:val="nil"/>
        </w:pBdr>
        <w:spacing w:after="0"/>
        <w:rPr>
          <w:color w:val="000000"/>
          <w:sz w:val="20"/>
          <w:szCs w:val="20"/>
        </w:rPr>
      </w:pPr>
      <w:r>
        <w:rPr>
          <w:color w:val="000000"/>
          <w:sz w:val="20"/>
          <w:szCs w:val="20"/>
        </w:rPr>
        <w:t>eliminazione singola</w:t>
      </w:r>
    </w:p>
    <w:p w14:paraId="1F1C46AB" w14:textId="77777777" w:rsidR="00FC4712" w:rsidRDefault="00000000">
      <w:pPr>
        <w:numPr>
          <w:ilvl w:val="0"/>
          <w:numId w:val="87"/>
        </w:numPr>
        <w:pBdr>
          <w:top w:val="nil"/>
          <w:left w:val="nil"/>
          <w:bottom w:val="nil"/>
          <w:right w:val="nil"/>
          <w:between w:val="nil"/>
        </w:pBdr>
        <w:spacing w:after="0"/>
        <w:rPr>
          <w:color w:val="000000"/>
          <w:sz w:val="20"/>
          <w:szCs w:val="20"/>
        </w:rPr>
      </w:pPr>
      <w:r>
        <w:rPr>
          <w:color w:val="000000"/>
          <w:sz w:val="20"/>
          <w:szCs w:val="20"/>
        </w:rPr>
        <w:t>eliminazione multipla senza filtro</w:t>
      </w:r>
    </w:p>
    <w:p w14:paraId="1ACFCEF0" w14:textId="77777777" w:rsidR="00FC4712" w:rsidRDefault="00000000">
      <w:pPr>
        <w:numPr>
          <w:ilvl w:val="0"/>
          <w:numId w:val="87"/>
        </w:numPr>
        <w:pBdr>
          <w:top w:val="nil"/>
          <w:left w:val="nil"/>
          <w:bottom w:val="nil"/>
          <w:right w:val="nil"/>
          <w:between w:val="nil"/>
        </w:pBdr>
        <w:rPr>
          <w:color w:val="000000"/>
          <w:sz w:val="20"/>
          <w:szCs w:val="20"/>
        </w:rPr>
      </w:pPr>
      <w:r>
        <w:rPr>
          <w:color w:val="000000"/>
          <w:sz w:val="20"/>
          <w:szCs w:val="20"/>
        </w:rPr>
        <w:t>eliminazione da menu</w:t>
      </w:r>
    </w:p>
    <w:p w14:paraId="3142853C" w14:textId="77777777" w:rsidR="00FC4712" w:rsidRDefault="00000000">
      <w:pPr>
        <w:rPr>
          <w:color w:val="EE0000"/>
          <w:sz w:val="20"/>
          <w:szCs w:val="20"/>
        </w:rPr>
      </w:pPr>
      <w:r>
        <w:rPr>
          <w:b/>
          <w:bCs/>
          <w:i/>
          <w:iCs/>
          <w:sz w:val="20"/>
          <w:szCs w:val="20"/>
        </w:rPr>
        <w:t xml:space="preserve">Messaggio: </w:t>
      </w:r>
      <w:r>
        <w:rPr>
          <w:b/>
          <w:bCs/>
          <w:i/>
          <w:iCs/>
          <w:color w:val="EE0000"/>
          <w:sz w:val="20"/>
          <w:szCs w:val="20"/>
        </w:rPr>
        <w:t>Conferma eliminazione? [NO] [SI]</w:t>
      </w:r>
    </w:p>
    <w:p w14:paraId="5FFE238A" w14:textId="77777777" w:rsidR="00FC4712" w:rsidRDefault="00000000">
      <w:pPr>
        <w:rPr>
          <w:sz w:val="20"/>
          <w:szCs w:val="20"/>
        </w:rPr>
      </w:pPr>
      <w:r>
        <w:rPr>
          <w:sz w:val="20"/>
          <w:szCs w:val="20"/>
        </w:rPr>
        <w:t>Regole:</w:t>
      </w:r>
    </w:p>
    <w:p w14:paraId="33A64FAF" w14:textId="77777777" w:rsidR="00FC4712" w:rsidRDefault="00000000">
      <w:pPr>
        <w:numPr>
          <w:ilvl w:val="0"/>
          <w:numId w:val="99"/>
        </w:numPr>
        <w:pBdr>
          <w:top w:val="nil"/>
          <w:left w:val="nil"/>
          <w:bottom w:val="nil"/>
          <w:right w:val="nil"/>
          <w:between w:val="nil"/>
        </w:pBdr>
        <w:spacing w:after="0"/>
        <w:rPr>
          <w:color w:val="000000"/>
          <w:sz w:val="20"/>
          <w:szCs w:val="20"/>
        </w:rPr>
      </w:pPr>
      <w:proofErr w:type="spellStart"/>
      <w:r>
        <w:rPr>
          <w:color w:val="000000"/>
          <w:sz w:val="20"/>
          <w:szCs w:val="20"/>
        </w:rPr>
        <w:t>dialog</w:t>
      </w:r>
      <w:proofErr w:type="spellEnd"/>
      <w:r>
        <w:rPr>
          <w:color w:val="000000"/>
          <w:sz w:val="20"/>
          <w:szCs w:val="20"/>
        </w:rPr>
        <w:t xml:space="preserve"> modale</w:t>
      </w:r>
    </w:p>
    <w:p w14:paraId="0E4BAB4B" w14:textId="77777777" w:rsidR="00FC4712" w:rsidRDefault="00000000">
      <w:pPr>
        <w:numPr>
          <w:ilvl w:val="0"/>
          <w:numId w:val="99"/>
        </w:numPr>
        <w:pBdr>
          <w:top w:val="nil"/>
          <w:left w:val="nil"/>
          <w:bottom w:val="nil"/>
          <w:right w:val="nil"/>
          <w:between w:val="nil"/>
        </w:pBdr>
        <w:spacing w:after="0"/>
        <w:rPr>
          <w:color w:val="000000"/>
          <w:sz w:val="20"/>
          <w:szCs w:val="20"/>
        </w:rPr>
      </w:pPr>
      <w:r>
        <w:rPr>
          <w:color w:val="000000"/>
          <w:sz w:val="20"/>
          <w:szCs w:val="20"/>
        </w:rPr>
        <w:t>NO a sinistra, SI a destra</w:t>
      </w:r>
    </w:p>
    <w:p w14:paraId="07F71100" w14:textId="77777777" w:rsidR="00FC4712" w:rsidRDefault="00000000">
      <w:pPr>
        <w:numPr>
          <w:ilvl w:val="0"/>
          <w:numId w:val="99"/>
        </w:numPr>
        <w:pBdr>
          <w:top w:val="nil"/>
          <w:left w:val="nil"/>
          <w:bottom w:val="nil"/>
          <w:right w:val="nil"/>
          <w:between w:val="nil"/>
        </w:pBdr>
        <w:rPr>
          <w:color w:val="000000"/>
          <w:sz w:val="20"/>
          <w:szCs w:val="20"/>
        </w:rPr>
      </w:pPr>
      <w:r>
        <w:rPr>
          <w:color w:val="000000"/>
          <w:sz w:val="20"/>
          <w:szCs w:val="20"/>
        </w:rPr>
        <w:t>nessun testo aggiuntivo</w:t>
      </w:r>
    </w:p>
    <w:p w14:paraId="2C53DBAF" w14:textId="77777777" w:rsidR="00FC4712" w:rsidRDefault="00000000">
      <w:pPr>
        <w:rPr>
          <w:sz w:val="20"/>
          <w:szCs w:val="20"/>
        </w:rPr>
      </w:pPr>
      <w:r>
        <w:rPr>
          <w:b/>
          <w:bCs/>
          <w:sz w:val="20"/>
          <w:szCs w:val="20"/>
        </w:rPr>
        <w:t>MULTI-SELEZIONE CON FILTRO (INFORMATIVO)</w:t>
      </w:r>
    </w:p>
    <w:p w14:paraId="281F8245" w14:textId="77777777" w:rsidR="00FC4712" w:rsidRDefault="00000000">
      <w:pPr>
        <w:rPr>
          <w:sz w:val="20"/>
          <w:szCs w:val="20"/>
        </w:rPr>
      </w:pPr>
      <w:r>
        <w:rPr>
          <w:sz w:val="20"/>
          <w:szCs w:val="20"/>
        </w:rPr>
        <w:t>Utilizzato quando:</w:t>
      </w:r>
    </w:p>
    <w:p w14:paraId="5BD565A9" w14:textId="77777777" w:rsidR="00FC4712" w:rsidRDefault="00000000">
      <w:pPr>
        <w:numPr>
          <w:ilvl w:val="0"/>
          <w:numId w:val="111"/>
        </w:numPr>
        <w:pBdr>
          <w:top w:val="nil"/>
          <w:left w:val="nil"/>
          <w:bottom w:val="nil"/>
          <w:right w:val="nil"/>
          <w:between w:val="nil"/>
        </w:pBdr>
        <w:spacing w:after="0"/>
        <w:rPr>
          <w:color w:val="000000"/>
          <w:sz w:val="20"/>
          <w:szCs w:val="20"/>
        </w:rPr>
      </w:pPr>
      <w:r>
        <w:rPr>
          <w:color w:val="000000"/>
          <w:sz w:val="20"/>
          <w:szCs w:val="20"/>
        </w:rPr>
        <w:t>filtro attivo</w:t>
      </w:r>
    </w:p>
    <w:p w14:paraId="24A9E102" w14:textId="77777777" w:rsidR="00FC4712" w:rsidRDefault="00000000">
      <w:pPr>
        <w:numPr>
          <w:ilvl w:val="0"/>
          <w:numId w:val="111"/>
        </w:numPr>
        <w:pBdr>
          <w:top w:val="nil"/>
          <w:left w:val="nil"/>
          <w:bottom w:val="nil"/>
          <w:right w:val="nil"/>
          <w:between w:val="nil"/>
        </w:pBdr>
        <w:rPr>
          <w:color w:val="000000"/>
          <w:sz w:val="20"/>
          <w:szCs w:val="20"/>
        </w:rPr>
      </w:pPr>
      <w:r>
        <w:rPr>
          <w:color w:val="000000"/>
          <w:sz w:val="20"/>
          <w:szCs w:val="20"/>
        </w:rPr>
        <w:t>alcuni elementi selezionati non visibili</w:t>
      </w:r>
    </w:p>
    <w:p w14:paraId="2429D0B0" w14:textId="77777777" w:rsidR="00FC4712" w:rsidRDefault="00000000">
      <w:pPr>
        <w:rPr>
          <w:color w:val="EE0000"/>
          <w:sz w:val="20"/>
          <w:szCs w:val="20"/>
        </w:rPr>
      </w:pPr>
      <w:r>
        <w:rPr>
          <w:b/>
          <w:bCs/>
          <w:i/>
          <w:iCs/>
          <w:noProof/>
          <w:sz w:val="20"/>
          <w:szCs w:val="20"/>
        </w:rPr>
        <w:drawing>
          <wp:inline distT="0" distB="0" distL="0" distR="0" wp14:anchorId="7E94E5C6" wp14:editId="313FE381">
            <wp:extent cx="182880" cy="182880"/>
            <wp:effectExtent l="0" t="0" r="0" b="0"/>
            <wp:docPr id="1933388856" name="image11.png" descr="Nota musicale"/>
            <wp:cNvGraphicFramePr/>
            <a:graphic xmlns:a="http://schemas.openxmlformats.org/drawingml/2006/main">
              <a:graphicData uri="http://schemas.openxmlformats.org/drawingml/2006/picture">
                <pic:pic xmlns:pic="http://schemas.openxmlformats.org/drawingml/2006/picture">
                  <pic:nvPicPr>
                    <pic:cNvPr id="0" name="image11.png" descr="Nota musicale"/>
                    <pic:cNvPicPr preferRelativeResize="0"/>
                  </pic:nvPicPr>
                  <pic:blipFill>
                    <a:blip r:embed="rId6"/>
                    <a:srcRect/>
                    <a:stretch>
                      <a:fillRect/>
                    </a:stretch>
                  </pic:blipFill>
                  <pic:spPr>
                    <a:xfrm>
                      <a:off x="0" y="0"/>
                      <a:ext cx="182880" cy="182880"/>
                    </a:xfrm>
                    <a:prstGeom prst="rect">
                      <a:avLst/>
                    </a:prstGeom>
                    <a:ln/>
                  </pic:spPr>
                </pic:pic>
              </a:graphicData>
            </a:graphic>
          </wp:inline>
        </w:drawing>
      </w:r>
      <w:r>
        <w:rPr>
          <w:b/>
          <w:bCs/>
          <w:i/>
          <w:iCs/>
          <w:sz w:val="20"/>
          <w:szCs w:val="20"/>
        </w:rPr>
        <w:t xml:space="preserve">Messaggio: </w:t>
      </w:r>
      <w:r>
        <w:rPr>
          <w:b/>
          <w:bCs/>
          <w:i/>
          <w:iCs/>
          <w:color w:val="EE0000"/>
          <w:sz w:val="20"/>
          <w:szCs w:val="20"/>
        </w:rPr>
        <w:t>Alcuni elementi selezionati non sono visibili. Tocca qui per rimuovere il filtro.</w:t>
      </w:r>
    </w:p>
    <w:p w14:paraId="7337A3EF" w14:textId="77777777" w:rsidR="00FC4712" w:rsidRDefault="00000000">
      <w:pPr>
        <w:rPr>
          <w:sz w:val="20"/>
          <w:szCs w:val="20"/>
        </w:rPr>
      </w:pPr>
      <w:r>
        <w:rPr>
          <w:sz w:val="20"/>
          <w:szCs w:val="20"/>
        </w:rPr>
        <w:t>UX:</w:t>
      </w:r>
    </w:p>
    <w:p w14:paraId="38990A46" w14:textId="77777777" w:rsidR="00FC4712" w:rsidRDefault="00000000">
      <w:pPr>
        <w:numPr>
          <w:ilvl w:val="0"/>
          <w:numId w:val="125"/>
        </w:numPr>
        <w:pBdr>
          <w:top w:val="nil"/>
          <w:left w:val="nil"/>
          <w:bottom w:val="nil"/>
          <w:right w:val="nil"/>
          <w:between w:val="nil"/>
        </w:pBdr>
        <w:spacing w:after="0"/>
        <w:rPr>
          <w:color w:val="000000"/>
          <w:sz w:val="20"/>
          <w:szCs w:val="20"/>
        </w:rPr>
      </w:pPr>
      <w:proofErr w:type="spellStart"/>
      <w:r>
        <w:rPr>
          <w:color w:val="000000"/>
          <w:sz w:val="20"/>
          <w:szCs w:val="20"/>
        </w:rPr>
        <w:t>ContextCard</w:t>
      </w:r>
      <w:proofErr w:type="spellEnd"/>
      <w:r>
        <w:rPr>
          <w:color w:val="000000"/>
          <w:sz w:val="20"/>
          <w:szCs w:val="20"/>
        </w:rPr>
        <w:t xml:space="preserve"> persistente</w:t>
      </w:r>
    </w:p>
    <w:p w14:paraId="622C0268" w14:textId="77777777" w:rsidR="00FC4712" w:rsidRDefault="00000000">
      <w:pPr>
        <w:numPr>
          <w:ilvl w:val="0"/>
          <w:numId w:val="125"/>
        </w:numPr>
        <w:pBdr>
          <w:top w:val="nil"/>
          <w:left w:val="nil"/>
          <w:bottom w:val="nil"/>
          <w:right w:val="nil"/>
          <w:between w:val="nil"/>
        </w:pBdr>
        <w:spacing w:after="0"/>
        <w:rPr>
          <w:color w:val="000000"/>
          <w:sz w:val="20"/>
          <w:szCs w:val="20"/>
        </w:rPr>
      </w:pPr>
      <w:r>
        <w:rPr>
          <w:color w:val="000000"/>
          <w:sz w:val="20"/>
          <w:szCs w:val="20"/>
        </w:rPr>
        <w:t>NON blocca</w:t>
      </w:r>
    </w:p>
    <w:p w14:paraId="4D654DF6" w14:textId="77777777" w:rsidR="00FC4712" w:rsidRDefault="00000000">
      <w:pPr>
        <w:numPr>
          <w:ilvl w:val="0"/>
          <w:numId w:val="125"/>
        </w:numPr>
        <w:pBdr>
          <w:top w:val="nil"/>
          <w:left w:val="nil"/>
          <w:bottom w:val="nil"/>
          <w:right w:val="nil"/>
          <w:between w:val="nil"/>
        </w:pBdr>
        <w:rPr>
          <w:color w:val="000000"/>
          <w:sz w:val="20"/>
          <w:szCs w:val="20"/>
        </w:rPr>
      </w:pPr>
      <w:proofErr w:type="spellStart"/>
      <w:r>
        <w:rPr>
          <w:color w:val="000000"/>
          <w:sz w:val="20"/>
          <w:szCs w:val="20"/>
        </w:rPr>
        <w:t>tap</w:t>
      </w:r>
      <w:proofErr w:type="spellEnd"/>
      <w:r>
        <w:rPr>
          <w:color w:val="000000"/>
          <w:sz w:val="20"/>
          <w:szCs w:val="20"/>
        </w:rPr>
        <w:t xml:space="preserve"> → reset filtro + </w:t>
      </w:r>
      <w:proofErr w:type="spellStart"/>
      <w:r>
        <w:rPr>
          <w:color w:val="000000"/>
          <w:sz w:val="20"/>
          <w:szCs w:val="20"/>
        </w:rPr>
        <w:t>clearSelection</w:t>
      </w:r>
      <w:proofErr w:type="spellEnd"/>
    </w:p>
    <w:p w14:paraId="426CABB6" w14:textId="77777777" w:rsidR="00FC4712" w:rsidRDefault="00000000">
      <w:pPr>
        <w:rPr>
          <w:sz w:val="20"/>
          <w:szCs w:val="20"/>
        </w:rPr>
      </w:pPr>
      <w:r>
        <w:rPr>
          <w:b/>
          <w:bCs/>
          <w:sz w:val="20"/>
          <w:szCs w:val="20"/>
        </w:rPr>
        <w:t>MULTI-ELIMINAZIONE CON FILTRO (BLOCCANTE)</w:t>
      </w:r>
    </w:p>
    <w:p w14:paraId="5E043AAF" w14:textId="77777777" w:rsidR="00FC4712" w:rsidRDefault="00000000">
      <w:pPr>
        <w:rPr>
          <w:sz w:val="20"/>
          <w:szCs w:val="20"/>
        </w:rPr>
      </w:pPr>
      <w:r>
        <w:rPr>
          <w:sz w:val="20"/>
          <w:szCs w:val="20"/>
        </w:rPr>
        <w:t>Utilizzato quando:</w:t>
      </w:r>
    </w:p>
    <w:p w14:paraId="634C360C" w14:textId="77777777" w:rsidR="00FC4712" w:rsidRDefault="00000000">
      <w:pPr>
        <w:numPr>
          <w:ilvl w:val="0"/>
          <w:numId w:val="138"/>
        </w:numPr>
        <w:pBdr>
          <w:top w:val="nil"/>
          <w:left w:val="nil"/>
          <w:bottom w:val="nil"/>
          <w:right w:val="nil"/>
          <w:between w:val="nil"/>
        </w:pBdr>
        <w:spacing w:after="0"/>
        <w:rPr>
          <w:color w:val="000000"/>
          <w:sz w:val="20"/>
          <w:szCs w:val="20"/>
        </w:rPr>
      </w:pPr>
      <w:r>
        <w:rPr>
          <w:color w:val="000000"/>
          <w:sz w:val="20"/>
          <w:szCs w:val="20"/>
        </w:rPr>
        <w:t>utente tenta eliminazione</w:t>
      </w:r>
    </w:p>
    <w:p w14:paraId="7DC24877" w14:textId="77777777" w:rsidR="00FC4712" w:rsidRDefault="00000000">
      <w:pPr>
        <w:numPr>
          <w:ilvl w:val="0"/>
          <w:numId w:val="138"/>
        </w:numPr>
        <w:pBdr>
          <w:top w:val="nil"/>
          <w:left w:val="nil"/>
          <w:bottom w:val="nil"/>
          <w:right w:val="nil"/>
          <w:between w:val="nil"/>
        </w:pBdr>
        <w:rPr>
          <w:color w:val="000000"/>
          <w:sz w:val="20"/>
          <w:szCs w:val="20"/>
        </w:rPr>
      </w:pPr>
      <w:r>
        <w:rPr>
          <w:color w:val="000000"/>
          <w:sz w:val="20"/>
          <w:szCs w:val="20"/>
        </w:rPr>
        <w:t>esistono elementi selezionati NON visibili</w:t>
      </w:r>
    </w:p>
    <w:p w14:paraId="216302D4" w14:textId="77777777" w:rsidR="00FC4712" w:rsidRDefault="00000000">
      <w:pPr>
        <w:rPr>
          <w:color w:val="EE0000"/>
          <w:sz w:val="20"/>
          <w:szCs w:val="20"/>
        </w:rPr>
      </w:pPr>
      <w:r>
        <w:rPr>
          <w:b/>
          <w:bCs/>
          <w:i/>
          <w:iCs/>
          <w:noProof/>
          <w:sz w:val="20"/>
          <w:szCs w:val="20"/>
        </w:rPr>
        <w:drawing>
          <wp:inline distT="0" distB="0" distL="0" distR="0" wp14:anchorId="7B078807" wp14:editId="6AFA6F46">
            <wp:extent cx="182880" cy="182880"/>
            <wp:effectExtent l="0" t="0" r="0" b="0"/>
            <wp:docPr id="1933388858" name="image11.png" descr="Nota musicale"/>
            <wp:cNvGraphicFramePr/>
            <a:graphic xmlns:a="http://schemas.openxmlformats.org/drawingml/2006/main">
              <a:graphicData uri="http://schemas.openxmlformats.org/drawingml/2006/picture">
                <pic:pic xmlns:pic="http://schemas.openxmlformats.org/drawingml/2006/picture">
                  <pic:nvPicPr>
                    <pic:cNvPr id="0" name="image11.png" descr="Nota musicale"/>
                    <pic:cNvPicPr preferRelativeResize="0"/>
                  </pic:nvPicPr>
                  <pic:blipFill>
                    <a:blip r:embed="rId6"/>
                    <a:srcRect/>
                    <a:stretch>
                      <a:fillRect/>
                    </a:stretch>
                  </pic:blipFill>
                  <pic:spPr>
                    <a:xfrm>
                      <a:off x="0" y="0"/>
                      <a:ext cx="182880" cy="182880"/>
                    </a:xfrm>
                    <a:prstGeom prst="rect">
                      <a:avLst/>
                    </a:prstGeom>
                    <a:ln/>
                  </pic:spPr>
                </pic:pic>
              </a:graphicData>
            </a:graphic>
          </wp:inline>
        </w:drawing>
      </w:r>
      <w:r>
        <w:rPr>
          <w:b/>
          <w:bCs/>
          <w:i/>
          <w:iCs/>
          <w:sz w:val="20"/>
          <w:szCs w:val="20"/>
        </w:rPr>
        <w:t>Messaggio</w:t>
      </w:r>
      <w:r>
        <w:rPr>
          <w:b/>
          <w:bCs/>
          <w:i/>
          <w:iCs/>
          <w:color w:val="EE0000"/>
          <w:sz w:val="20"/>
          <w:szCs w:val="20"/>
        </w:rPr>
        <w:t>: Impossibile eliminare: alcuni elementi selezionati non sono visibili. Tocca qui per rimuovere il filtro.</w:t>
      </w:r>
    </w:p>
    <w:p w14:paraId="6E7053C2" w14:textId="77777777" w:rsidR="00FC4712" w:rsidRDefault="00000000">
      <w:pPr>
        <w:rPr>
          <w:sz w:val="20"/>
          <w:szCs w:val="20"/>
        </w:rPr>
      </w:pPr>
      <w:r>
        <w:rPr>
          <w:sz w:val="20"/>
          <w:szCs w:val="20"/>
        </w:rPr>
        <w:t>UX:</w:t>
      </w:r>
    </w:p>
    <w:p w14:paraId="664A2406" w14:textId="77777777" w:rsidR="00FC4712" w:rsidRDefault="00000000">
      <w:pPr>
        <w:numPr>
          <w:ilvl w:val="0"/>
          <w:numId w:val="151"/>
        </w:numPr>
        <w:pBdr>
          <w:top w:val="nil"/>
          <w:left w:val="nil"/>
          <w:bottom w:val="nil"/>
          <w:right w:val="nil"/>
          <w:between w:val="nil"/>
        </w:pBdr>
        <w:spacing w:after="0"/>
        <w:rPr>
          <w:color w:val="000000"/>
          <w:sz w:val="20"/>
          <w:szCs w:val="20"/>
        </w:rPr>
      </w:pPr>
      <w:r>
        <w:rPr>
          <w:color w:val="000000"/>
          <w:sz w:val="20"/>
          <w:szCs w:val="20"/>
        </w:rPr>
        <w:t xml:space="preserve">NON apre </w:t>
      </w:r>
      <w:proofErr w:type="spellStart"/>
      <w:r>
        <w:rPr>
          <w:color w:val="000000"/>
          <w:sz w:val="20"/>
          <w:szCs w:val="20"/>
        </w:rPr>
        <w:t>dialog</w:t>
      </w:r>
      <w:proofErr w:type="spellEnd"/>
      <w:r>
        <w:rPr>
          <w:color w:val="000000"/>
          <w:sz w:val="20"/>
          <w:szCs w:val="20"/>
        </w:rPr>
        <w:t xml:space="preserve"> </w:t>
      </w:r>
    </w:p>
    <w:p w14:paraId="4554DF68" w14:textId="77777777" w:rsidR="00FC4712" w:rsidRDefault="00000000">
      <w:pPr>
        <w:numPr>
          <w:ilvl w:val="0"/>
          <w:numId w:val="151"/>
        </w:numPr>
        <w:pBdr>
          <w:top w:val="nil"/>
          <w:left w:val="nil"/>
          <w:bottom w:val="nil"/>
          <w:right w:val="nil"/>
          <w:between w:val="nil"/>
        </w:pBdr>
        <w:spacing w:after="0"/>
        <w:rPr>
          <w:color w:val="000000"/>
          <w:sz w:val="20"/>
          <w:szCs w:val="20"/>
        </w:rPr>
      </w:pPr>
      <w:r>
        <w:rPr>
          <w:color w:val="000000"/>
          <w:sz w:val="20"/>
          <w:szCs w:val="20"/>
        </w:rPr>
        <w:t xml:space="preserve">aggiorna la stessa </w:t>
      </w:r>
      <w:proofErr w:type="spellStart"/>
      <w:r>
        <w:rPr>
          <w:color w:val="000000"/>
          <w:sz w:val="20"/>
          <w:szCs w:val="20"/>
        </w:rPr>
        <w:t>ContextCard</w:t>
      </w:r>
      <w:proofErr w:type="spellEnd"/>
      <w:r>
        <w:rPr>
          <w:color w:val="000000"/>
          <w:sz w:val="20"/>
          <w:szCs w:val="20"/>
        </w:rPr>
        <w:t xml:space="preserve"> </w:t>
      </w:r>
    </w:p>
    <w:p w14:paraId="640B81D4" w14:textId="77777777" w:rsidR="00FC4712" w:rsidRDefault="00000000">
      <w:pPr>
        <w:numPr>
          <w:ilvl w:val="0"/>
          <w:numId w:val="151"/>
        </w:numPr>
        <w:pBdr>
          <w:top w:val="nil"/>
          <w:left w:val="nil"/>
          <w:bottom w:val="nil"/>
          <w:right w:val="nil"/>
          <w:between w:val="nil"/>
        </w:pBdr>
        <w:spacing w:after="0"/>
        <w:rPr>
          <w:color w:val="000000"/>
          <w:sz w:val="20"/>
          <w:szCs w:val="20"/>
        </w:rPr>
      </w:pPr>
      <w:r>
        <w:rPr>
          <w:color w:val="000000"/>
          <w:sz w:val="20"/>
          <w:szCs w:val="20"/>
        </w:rPr>
        <w:t xml:space="preserve">blocca eliminazione </w:t>
      </w:r>
    </w:p>
    <w:p w14:paraId="2880952F" w14:textId="77777777" w:rsidR="00FC4712" w:rsidRDefault="00000000">
      <w:pPr>
        <w:numPr>
          <w:ilvl w:val="0"/>
          <w:numId w:val="151"/>
        </w:numPr>
        <w:pBdr>
          <w:top w:val="nil"/>
          <w:left w:val="nil"/>
          <w:bottom w:val="nil"/>
          <w:right w:val="nil"/>
          <w:between w:val="nil"/>
        </w:pBdr>
        <w:spacing w:after="0"/>
        <w:rPr>
          <w:color w:val="000000"/>
          <w:sz w:val="20"/>
          <w:szCs w:val="20"/>
        </w:rPr>
      </w:pPr>
      <w:proofErr w:type="spellStart"/>
      <w:r>
        <w:rPr>
          <w:color w:val="000000"/>
          <w:sz w:val="20"/>
          <w:szCs w:val="20"/>
        </w:rPr>
        <w:lastRenderedPageBreak/>
        <w:t>tap</w:t>
      </w:r>
      <w:proofErr w:type="spellEnd"/>
      <w:r>
        <w:rPr>
          <w:color w:val="000000"/>
          <w:sz w:val="20"/>
          <w:szCs w:val="20"/>
        </w:rPr>
        <w:t xml:space="preserve"> → reset filtro + </w:t>
      </w:r>
      <w:proofErr w:type="spellStart"/>
      <w:r>
        <w:rPr>
          <w:color w:val="000000"/>
          <w:sz w:val="20"/>
          <w:szCs w:val="20"/>
        </w:rPr>
        <w:t>clearSelection</w:t>
      </w:r>
      <w:proofErr w:type="spellEnd"/>
      <w:r>
        <w:rPr>
          <w:color w:val="000000"/>
          <w:sz w:val="20"/>
          <w:szCs w:val="20"/>
        </w:rPr>
        <w:t xml:space="preserve"> </w:t>
      </w:r>
    </w:p>
    <w:p w14:paraId="67E7E684" w14:textId="77777777" w:rsidR="00FC4712" w:rsidRDefault="00000000">
      <w:pPr>
        <w:numPr>
          <w:ilvl w:val="0"/>
          <w:numId w:val="151"/>
        </w:numPr>
        <w:pBdr>
          <w:top w:val="nil"/>
          <w:left w:val="nil"/>
          <w:bottom w:val="nil"/>
          <w:right w:val="nil"/>
          <w:between w:val="nil"/>
        </w:pBdr>
        <w:rPr>
          <w:color w:val="000000"/>
          <w:sz w:val="20"/>
          <w:szCs w:val="20"/>
        </w:rPr>
      </w:pPr>
      <w:r>
        <w:rPr>
          <w:color w:val="000000"/>
          <w:sz w:val="20"/>
          <w:szCs w:val="20"/>
        </w:rPr>
        <w:t>nessuna eliminazione eseguita</w:t>
      </w:r>
    </w:p>
    <w:p w14:paraId="468349DE" w14:textId="77777777" w:rsidR="00FC4712" w:rsidRDefault="00000000">
      <w:pPr>
        <w:rPr>
          <w:sz w:val="20"/>
          <w:szCs w:val="20"/>
        </w:rPr>
      </w:pPr>
      <w:r>
        <w:rPr>
          <w:b/>
          <w:bCs/>
          <w:sz w:val="20"/>
          <w:szCs w:val="20"/>
        </w:rPr>
        <w:t>CONFERMA ELIMINAZIONE CONTENITORE CON OGGETTI</w:t>
      </w:r>
    </w:p>
    <w:p w14:paraId="35B5A36A" w14:textId="77777777" w:rsidR="00FC4712" w:rsidRDefault="00000000">
      <w:pPr>
        <w:rPr>
          <w:sz w:val="20"/>
          <w:szCs w:val="20"/>
        </w:rPr>
      </w:pPr>
      <w:r>
        <w:rPr>
          <w:sz w:val="20"/>
          <w:szCs w:val="20"/>
        </w:rPr>
        <w:t>Utilizzato quando:</w:t>
      </w:r>
    </w:p>
    <w:p w14:paraId="144AE437" w14:textId="77777777" w:rsidR="00FC4712" w:rsidRDefault="00000000">
      <w:pPr>
        <w:numPr>
          <w:ilvl w:val="0"/>
          <w:numId w:val="164"/>
        </w:numPr>
        <w:pBdr>
          <w:top w:val="nil"/>
          <w:left w:val="nil"/>
          <w:bottom w:val="nil"/>
          <w:right w:val="nil"/>
          <w:between w:val="nil"/>
        </w:pBdr>
        <w:spacing w:after="0"/>
        <w:rPr>
          <w:color w:val="000000"/>
          <w:sz w:val="20"/>
          <w:szCs w:val="20"/>
        </w:rPr>
      </w:pPr>
      <w:r>
        <w:rPr>
          <w:color w:val="000000"/>
          <w:sz w:val="20"/>
          <w:szCs w:val="20"/>
        </w:rPr>
        <w:t>il contenitore da eliminare contiene oggetti</w:t>
      </w:r>
    </w:p>
    <w:p w14:paraId="1821C921" w14:textId="77777777" w:rsidR="00FC4712" w:rsidRDefault="00000000">
      <w:pPr>
        <w:numPr>
          <w:ilvl w:val="0"/>
          <w:numId w:val="164"/>
        </w:numPr>
        <w:pBdr>
          <w:top w:val="nil"/>
          <w:left w:val="nil"/>
          <w:bottom w:val="nil"/>
          <w:right w:val="nil"/>
          <w:between w:val="nil"/>
        </w:pBdr>
        <w:rPr>
          <w:color w:val="000000"/>
          <w:sz w:val="20"/>
          <w:szCs w:val="20"/>
        </w:rPr>
      </w:pPr>
      <w:r>
        <w:rPr>
          <w:color w:val="000000"/>
          <w:sz w:val="20"/>
          <w:szCs w:val="20"/>
        </w:rPr>
        <w:t>valido sia per eliminazione singola che multipla</w:t>
      </w:r>
    </w:p>
    <w:p w14:paraId="632DC4D6" w14:textId="77777777" w:rsidR="00FC4712" w:rsidRDefault="00000000">
      <w:pPr>
        <w:rPr>
          <w:color w:val="EE0000"/>
          <w:sz w:val="20"/>
          <w:szCs w:val="20"/>
        </w:rPr>
      </w:pPr>
      <w:r>
        <w:rPr>
          <w:b/>
          <w:bCs/>
          <w:i/>
          <w:iCs/>
          <w:sz w:val="20"/>
          <w:szCs w:val="20"/>
        </w:rPr>
        <w:t xml:space="preserve">Messaggio: </w:t>
      </w:r>
      <w:r>
        <w:rPr>
          <w:b/>
          <w:bCs/>
          <w:i/>
          <w:iCs/>
          <w:color w:val="EE0000"/>
          <w:sz w:val="20"/>
          <w:szCs w:val="20"/>
        </w:rPr>
        <w:t>Confermi anche l'eliminazione degli oggetti contenuti? [NO] [SI]</w:t>
      </w:r>
    </w:p>
    <w:p w14:paraId="6DE53B61" w14:textId="77777777" w:rsidR="00FC4712" w:rsidRDefault="00000000">
      <w:pPr>
        <w:rPr>
          <w:sz w:val="20"/>
          <w:szCs w:val="20"/>
        </w:rPr>
      </w:pPr>
      <w:r>
        <w:rPr>
          <w:sz w:val="20"/>
          <w:szCs w:val="20"/>
        </w:rPr>
        <w:t>Regole:</w:t>
      </w:r>
    </w:p>
    <w:p w14:paraId="0E23D8D3" w14:textId="77777777" w:rsidR="00FC4712" w:rsidRDefault="00000000">
      <w:pPr>
        <w:numPr>
          <w:ilvl w:val="0"/>
          <w:numId w:val="177"/>
        </w:numPr>
        <w:pBdr>
          <w:top w:val="nil"/>
          <w:left w:val="nil"/>
          <w:bottom w:val="nil"/>
          <w:right w:val="nil"/>
          <w:between w:val="nil"/>
        </w:pBdr>
        <w:spacing w:after="0"/>
        <w:rPr>
          <w:color w:val="000000"/>
          <w:sz w:val="20"/>
          <w:szCs w:val="20"/>
        </w:rPr>
      </w:pPr>
      <w:proofErr w:type="spellStart"/>
      <w:r>
        <w:rPr>
          <w:color w:val="000000"/>
          <w:sz w:val="20"/>
          <w:szCs w:val="20"/>
        </w:rPr>
        <w:t>dialog</w:t>
      </w:r>
      <w:proofErr w:type="spellEnd"/>
      <w:r>
        <w:rPr>
          <w:color w:val="000000"/>
          <w:sz w:val="20"/>
          <w:szCs w:val="20"/>
        </w:rPr>
        <w:t xml:space="preserve"> modale</w:t>
      </w:r>
    </w:p>
    <w:p w14:paraId="1041CF60" w14:textId="77777777" w:rsidR="00FC4712" w:rsidRDefault="00000000">
      <w:pPr>
        <w:numPr>
          <w:ilvl w:val="0"/>
          <w:numId w:val="177"/>
        </w:numPr>
        <w:pBdr>
          <w:top w:val="nil"/>
          <w:left w:val="nil"/>
          <w:bottom w:val="nil"/>
          <w:right w:val="nil"/>
          <w:between w:val="nil"/>
        </w:pBdr>
        <w:rPr>
          <w:color w:val="000000"/>
          <w:sz w:val="20"/>
          <w:szCs w:val="20"/>
        </w:rPr>
      </w:pPr>
      <w:r>
        <w:rPr>
          <w:color w:val="000000"/>
          <w:sz w:val="20"/>
          <w:szCs w:val="20"/>
        </w:rPr>
        <w:t>NO a sinistra, SI a destra</w:t>
      </w:r>
    </w:p>
    <w:p w14:paraId="47BD5C9B" w14:textId="77777777" w:rsidR="00FC4712" w:rsidRDefault="00000000">
      <w:pPr>
        <w:rPr>
          <w:sz w:val="20"/>
          <w:szCs w:val="20"/>
        </w:rPr>
      </w:pPr>
      <w:r>
        <w:rPr>
          <w:sz w:val="20"/>
          <w:szCs w:val="20"/>
        </w:rPr>
        <w:t>GESTIONE ELIMINAZIONE CONTENITORI CON SALVATAGGIO OGGETTI</w:t>
      </w:r>
      <w:r>
        <w:rPr>
          <w:sz w:val="20"/>
          <w:szCs w:val="20"/>
        </w:rPr>
        <w:br/>
      </w:r>
      <w:r>
        <w:rPr>
          <w:sz w:val="20"/>
          <w:szCs w:val="20"/>
        </w:rPr>
        <w:br/>
        <w:t>Utilizzato quando:</w:t>
      </w:r>
      <w:r>
        <w:rPr>
          <w:sz w:val="20"/>
          <w:szCs w:val="20"/>
        </w:rPr>
        <w:br/>
        <w:t>· eliminazione singola o multipla di contenitori non vuoti</w:t>
      </w:r>
      <w:r>
        <w:rPr>
          <w:sz w:val="20"/>
          <w:szCs w:val="20"/>
        </w:rPr>
        <w:br/>
        <w:t>· utente NON conferma l'eliminazione degli oggetti contenuti</w:t>
      </w:r>
      <w:r>
        <w:rPr>
          <w:sz w:val="20"/>
          <w:szCs w:val="20"/>
        </w:rPr>
        <w:br/>
      </w:r>
      <w:r>
        <w:rPr>
          <w:sz w:val="20"/>
          <w:szCs w:val="20"/>
        </w:rPr>
        <w:br/>
        <w:t>Flusso:</w:t>
      </w:r>
      <w:r>
        <w:rPr>
          <w:sz w:val="20"/>
          <w:szCs w:val="20"/>
        </w:rPr>
        <w:br/>
        <w:t xml:space="preserve">1. </w:t>
      </w:r>
      <w:proofErr w:type="spellStart"/>
      <w:r>
        <w:rPr>
          <w:sz w:val="20"/>
          <w:szCs w:val="20"/>
        </w:rPr>
        <w:t>Dialog</w:t>
      </w:r>
      <w:proofErr w:type="spellEnd"/>
      <w:r>
        <w:rPr>
          <w:sz w:val="20"/>
          <w:szCs w:val="20"/>
        </w:rPr>
        <w:t xml:space="preserve"> iniziale:</w:t>
      </w:r>
      <w:r>
        <w:rPr>
          <w:sz w:val="20"/>
          <w:szCs w:val="20"/>
        </w:rPr>
        <w:br/>
        <w:t>Messaggio: (v. sopra)</w:t>
      </w:r>
      <w:r>
        <w:rPr>
          <w:sz w:val="20"/>
          <w:szCs w:val="20"/>
        </w:rPr>
        <w:br/>
        <w:t>Confermi anche l'eliminazione degli oggetti contenuti? [NO] [SI]</w:t>
      </w:r>
      <w:r>
        <w:rPr>
          <w:sz w:val="20"/>
          <w:szCs w:val="20"/>
        </w:rPr>
        <w:br/>
      </w:r>
      <w:r>
        <w:rPr>
          <w:sz w:val="20"/>
          <w:szCs w:val="20"/>
        </w:rPr>
        <w:br/>
        <w:t>2. Se utente seleziona SI:</w:t>
      </w:r>
      <w:r>
        <w:rPr>
          <w:sz w:val="20"/>
          <w:szCs w:val="20"/>
        </w:rPr>
        <w:br/>
        <w:t>· eliminazione contenitore/i</w:t>
      </w:r>
      <w:r>
        <w:rPr>
          <w:sz w:val="20"/>
          <w:szCs w:val="20"/>
        </w:rPr>
        <w:br/>
        <w:t>· eliminazione oggetti contenuti</w:t>
      </w:r>
      <w:r>
        <w:rPr>
          <w:sz w:val="20"/>
          <w:szCs w:val="20"/>
        </w:rPr>
        <w:br/>
      </w:r>
      <w:r>
        <w:rPr>
          <w:sz w:val="20"/>
          <w:szCs w:val="20"/>
        </w:rPr>
        <w:br/>
        <w:t>3. Se utente seleziona NO:</w:t>
      </w:r>
      <w:r>
        <w:rPr>
          <w:sz w:val="20"/>
          <w:szCs w:val="20"/>
        </w:rPr>
        <w:br/>
        <w:t xml:space="preserve">apertura secondo </w:t>
      </w:r>
      <w:proofErr w:type="spellStart"/>
      <w:r>
        <w:rPr>
          <w:sz w:val="20"/>
          <w:szCs w:val="20"/>
        </w:rPr>
        <w:t>dialog</w:t>
      </w:r>
      <w:proofErr w:type="spellEnd"/>
      <w:r>
        <w:rPr>
          <w:sz w:val="20"/>
          <w:szCs w:val="20"/>
        </w:rPr>
        <w:br/>
      </w:r>
      <w:r>
        <w:rPr>
          <w:sz w:val="20"/>
          <w:szCs w:val="20"/>
        </w:rPr>
        <w:br/>
      </w:r>
      <w:r>
        <w:rPr>
          <w:b/>
          <w:bCs/>
          <w:i/>
          <w:iCs/>
          <w:sz w:val="20"/>
          <w:szCs w:val="20"/>
        </w:rPr>
        <w:t>Messaggio</w:t>
      </w:r>
      <w:r>
        <w:rPr>
          <w:sz w:val="20"/>
          <w:szCs w:val="20"/>
        </w:rPr>
        <w:t xml:space="preserve">: </w:t>
      </w:r>
      <w:r>
        <w:rPr>
          <w:b/>
          <w:bCs/>
          <w:i/>
          <w:iCs/>
          <w:color w:val="EE0000"/>
          <w:sz w:val="20"/>
          <w:szCs w:val="20"/>
        </w:rPr>
        <w:t>Vuoi spostare gli oggetti prima di eliminare i contenitori? [ANNULLA] [SI]</w:t>
      </w:r>
      <w:r>
        <w:rPr>
          <w:sz w:val="20"/>
          <w:szCs w:val="20"/>
        </w:rPr>
        <w:br/>
      </w:r>
      <w:r>
        <w:rPr>
          <w:sz w:val="20"/>
          <w:szCs w:val="20"/>
        </w:rPr>
        <w:br/>
        <w:t>4. Se utente seleziona SI:</w:t>
      </w:r>
      <w:r>
        <w:rPr>
          <w:sz w:val="20"/>
          <w:szCs w:val="20"/>
        </w:rPr>
        <w:br/>
        <w:t xml:space="preserve">· apertura </w:t>
      </w:r>
      <w:proofErr w:type="spellStart"/>
      <w:r>
        <w:rPr>
          <w:sz w:val="20"/>
          <w:szCs w:val="20"/>
        </w:rPr>
        <w:t>dialog</w:t>
      </w:r>
      <w:proofErr w:type="spellEnd"/>
      <w:r>
        <w:rPr>
          <w:sz w:val="20"/>
          <w:szCs w:val="20"/>
        </w:rPr>
        <w:t xml:space="preserve"> spostamento contenitore destinazione</w:t>
      </w:r>
      <w:r>
        <w:rPr>
          <w:sz w:val="20"/>
          <w:szCs w:val="20"/>
        </w:rPr>
        <w:br/>
        <w:t>· consentita selezione contenitore esistente</w:t>
      </w:r>
      <w:r>
        <w:rPr>
          <w:sz w:val="20"/>
          <w:szCs w:val="20"/>
        </w:rPr>
        <w:br/>
        <w:t>· consentita creazione nuovo contenitore</w:t>
      </w:r>
      <w:r>
        <w:rPr>
          <w:sz w:val="20"/>
          <w:szCs w:val="20"/>
        </w:rPr>
        <w:br/>
      </w:r>
      <w:r>
        <w:rPr>
          <w:sz w:val="20"/>
          <w:szCs w:val="20"/>
        </w:rPr>
        <w:br/>
        <w:t>5. Dopo completamento spostamento:</w:t>
      </w:r>
      <w:r>
        <w:rPr>
          <w:sz w:val="20"/>
          <w:szCs w:val="20"/>
        </w:rPr>
        <w:br/>
        <w:t>· eliminazione automatica contenitore/i origine (selezionati)</w:t>
      </w:r>
      <w:r>
        <w:rPr>
          <w:sz w:val="20"/>
          <w:szCs w:val="20"/>
        </w:rPr>
        <w:br/>
      </w:r>
      <w:r>
        <w:rPr>
          <w:sz w:val="20"/>
          <w:szCs w:val="20"/>
        </w:rPr>
        <w:br/>
        <w:t>Regole:</w:t>
      </w:r>
      <w:r>
        <w:rPr>
          <w:sz w:val="20"/>
          <w:szCs w:val="20"/>
        </w:rPr>
        <w:br/>
        <w:t>· il contenitore viene SEMPRE eliminato se l'utente aveva avviato azione eliminazione</w:t>
      </w:r>
      <w:r>
        <w:rPr>
          <w:sz w:val="20"/>
          <w:szCs w:val="20"/>
        </w:rPr>
        <w:br/>
        <w:t>· gli oggetti rappresentano il dato da preservare opzionalmente</w:t>
      </w:r>
      <w:r>
        <w:rPr>
          <w:sz w:val="20"/>
          <w:szCs w:val="20"/>
        </w:rPr>
        <w:br/>
        <w:t>· il contenitore vuoto NON deve essere lasciato come risultato implicito dell'operazione</w:t>
      </w:r>
      <w:r>
        <w:rPr>
          <w:sz w:val="20"/>
          <w:szCs w:val="20"/>
        </w:rPr>
        <w:br/>
        <w:t>· nessuna eliminazione automatica senza conferma esplicita</w:t>
      </w:r>
    </w:p>
    <w:p w14:paraId="46969221" w14:textId="77777777" w:rsidR="00FC4712" w:rsidRDefault="00000000">
      <w:pPr>
        <w:numPr>
          <w:ilvl w:val="0"/>
          <w:numId w:val="177"/>
        </w:numPr>
        <w:pBdr>
          <w:top w:val="nil"/>
          <w:left w:val="nil"/>
          <w:bottom w:val="nil"/>
          <w:right w:val="nil"/>
          <w:between w:val="nil"/>
        </w:pBdr>
        <w:spacing w:after="0"/>
        <w:rPr>
          <w:color w:val="000000"/>
          <w:sz w:val="20"/>
          <w:szCs w:val="20"/>
        </w:rPr>
      </w:pPr>
      <w:r>
        <w:rPr>
          <w:color w:val="000000"/>
          <w:sz w:val="20"/>
          <w:szCs w:val="20"/>
        </w:rPr>
        <w:lastRenderedPageBreak/>
        <w:t>testo unico standardizzato</w:t>
      </w:r>
    </w:p>
    <w:p w14:paraId="1970E471" w14:textId="77777777" w:rsidR="00FC4712" w:rsidRDefault="00000000">
      <w:pPr>
        <w:numPr>
          <w:ilvl w:val="0"/>
          <w:numId w:val="177"/>
        </w:numPr>
        <w:pBdr>
          <w:top w:val="nil"/>
          <w:left w:val="nil"/>
          <w:bottom w:val="nil"/>
          <w:right w:val="nil"/>
          <w:between w:val="nil"/>
        </w:pBdr>
        <w:rPr>
          <w:color w:val="000000"/>
          <w:sz w:val="20"/>
          <w:szCs w:val="20"/>
        </w:rPr>
      </w:pPr>
      <w:r>
        <w:rPr>
          <w:color w:val="000000"/>
          <w:sz w:val="20"/>
          <w:szCs w:val="20"/>
        </w:rPr>
        <w:t>nessuna distinzione singolo/multiplo</w:t>
      </w:r>
    </w:p>
    <w:p w14:paraId="1AF87E79" w14:textId="77777777" w:rsidR="00FC4712" w:rsidRDefault="00000000">
      <w:pPr>
        <w:rPr>
          <w:sz w:val="20"/>
          <w:szCs w:val="20"/>
        </w:rPr>
      </w:pPr>
      <w:r>
        <w:rPr>
          <w:b/>
          <w:bCs/>
          <w:sz w:val="20"/>
          <w:szCs w:val="20"/>
        </w:rPr>
        <w:t>MESSAGGI SPECIFICI per Categorie</w:t>
      </w:r>
    </w:p>
    <w:p w14:paraId="4A189D02" w14:textId="77777777" w:rsidR="00FC4712" w:rsidRDefault="00000000">
      <w:pPr>
        <w:numPr>
          <w:ilvl w:val="0"/>
          <w:numId w:val="6"/>
        </w:numPr>
        <w:pBdr>
          <w:top w:val="nil"/>
          <w:left w:val="nil"/>
          <w:bottom w:val="nil"/>
          <w:right w:val="nil"/>
          <w:between w:val="nil"/>
        </w:pBdr>
        <w:spacing w:after="0"/>
        <w:rPr>
          <w:color w:val="000000"/>
          <w:sz w:val="20"/>
          <w:szCs w:val="20"/>
        </w:rPr>
      </w:pPr>
      <w:r>
        <w:rPr>
          <w:b/>
          <w:bCs/>
          <w:i/>
          <w:iCs/>
          <w:noProof/>
          <w:color w:val="000000"/>
          <w:sz w:val="20"/>
          <w:szCs w:val="20"/>
        </w:rPr>
        <w:drawing>
          <wp:inline distT="0" distB="0" distL="0" distR="0" wp14:anchorId="248BBEA7" wp14:editId="201DC7A4">
            <wp:extent cx="182880" cy="182880"/>
            <wp:effectExtent l="0" t="0" r="0" b="0"/>
            <wp:docPr id="1933388857" name="image11.png" descr="Nota musicale"/>
            <wp:cNvGraphicFramePr/>
            <a:graphic xmlns:a="http://schemas.openxmlformats.org/drawingml/2006/main">
              <a:graphicData uri="http://schemas.openxmlformats.org/drawingml/2006/picture">
                <pic:pic xmlns:pic="http://schemas.openxmlformats.org/drawingml/2006/picture">
                  <pic:nvPicPr>
                    <pic:cNvPr id="0" name="image11.png" descr="Nota musicale"/>
                    <pic:cNvPicPr preferRelativeResize="0"/>
                  </pic:nvPicPr>
                  <pic:blipFill>
                    <a:blip r:embed="rId6"/>
                    <a:srcRect/>
                    <a:stretch>
                      <a:fillRect/>
                    </a:stretch>
                  </pic:blipFill>
                  <pic:spPr>
                    <a:xfrm>
                      <a:off x="0" y="0"/>
                      <a:ext cx="182880" cy="182880"/>
                    </a:xfrm>
                    <a:prstGeom prst="rect">
                      <a:avLst/>
                    </a:prstGeom>
                    <a:ln/>
                  </pic:spPr>
                </pic:pic>
              </a:graphicData>
            </a:graphic>
          </wp:inline>
        </w:drawing>
      </w:r>
      <w:r>
        <w:rPr>
          <w:color w:val="000000"/>
          <w:sz w:val="20"/>
          <w:szCs w:val="20"/>
        </w:rPr>
        <w:t>Inserimento senza nome</w:t>
      </w:r>
      <w:r>
        <w:rPr>
          <w:b/>
          <w:bCs/>
          <w:color w:val="000000"/>
          <w:sz w:val="20"/>
          <w:szCs w:val="20"/>
        </w:rPr>
        <w:t xml:space="preserve"> - Messaggio: </w:t>
      </w:r>
      <w:r>
        <w:rPr>
          <w:b/>
          <w:bCs/>
          <w:i/>
          <w:iCs/>
          <w:color w:val="EE0000"/>
          <w:sz w:val="20"/>
          <w:szCs w:val="20"/>
        </w:rPr>
        <w:t>Dato obbligatorio</w:t>
      </w:r>
    </w:p>
    <w:p w14:paraId="2D4C2048" w14:textId="77777777" w:rsidR="00FC4712" w:rsidRDefault="00000000">
      <w:pPr>
        <w:numPr>
          <w:ilvl w:val="0"/>
          <w:numId w:val="6"/>
        </w:numPr>
        <w:pBdr>
          <w:top w:val="nil"/>
          <w:left w:val="nil"/>
          <w:bottom w:val="nil"/>
          <w:right w:val="nil"/>
          <w:between w:val="nil"/>
        </w:pBdr>
        <w:rPr>
          <w:color w:val="000000"/>
          <w:sz w:val="20"/>
          <w:szCs w:val="20"/>
        </w:rPr>
      </w:pPr>
      <w:r>
        <w:rPr>
          <w:b/>
          <w:bCs/>
          <w:i/>
          <w:iCs/>
          <w:noProof/>
          <w:color w:val="000000"/>
          <w:sz w:val="20"/>
          <w:szCs w:val="20"/>
        </w:rPr>
        <w:drawing>
          <wp:inline distT="0" distB="0" distL="0" distR="0" wp14:anchorId="3180902F" wp14:editId="2C2817FE">
            <wp:extent cx="182880" cy="182880"/>
            <wp:effectExtent l="0" t="0" r="0" b="0"/>
            <wp:docPr id="1933388860" name="image11.png" descr="Nota musicale"/>
            <wp:cNvGraphicFramePr/>
            <a:graphic xmlns:a="http://schemas.openxmlformats.org/drawingml/2006/main">
              <a:graphicData uri="http://schemas.openxmlformats.org/drawingml/2006/picture">
                <pic:pic xmlns:pic="http://schemas.openxmlformats.org/drawingml/2006/picture">
                  <pic:nvPicPr>
                    <pic:cNvPr id="0" name="image11.png" descr="Nota musicale"/>
                    <pic:cNvPicPr preferRelativeResize="0"/>
                  </pic:nvPicPr>
                  <pic:blipFill>
                    <a:blip r:embed="rId6"/>
                    <a:srcRect/>
                    <a:stretch>
                      <a:fillRect/>
                    </a:stretch>
                  </pic:blipFill>
                  <pic:spPr>
                    <a:xfrm>
                      <a:off x="0" y="0"/>
                      <a:ext cx="182880" cy="182880"/>
                    </a:xfrm>
                    <a:prstGeom prst="rect">
                      <a:avLst/>
                    </a:prstGeom>
                    <a:ln/>
                  </pic:spPr>
                </pic:pic>
              </a:graphicData>
            </a:graphic>
          </wp:inline>
        </w:drawing>
      </w:r>
      <w:r>
        <w:rPr>
          <w:i/>
          <w:iCs/>
          <w:color w:val="000000"/>
          <w:sz w:val="20"/>
          <w:szCs w:val="20"/>
        </w:rPr>
        <w:t>Inserimento senza icona</w:t>
      </w:r>
      <w:r>
        <w:rPr>
          <w:b/>
          <w:bCs/>
          <w:color w:val="000000"/>
          <w:sz w:val="20"/>
          <w:szCs w:val="20"/>
        </w:rPr>
        <w:t xml:space="preserve"> - Messaggio:</w:t>
      </w:r>
      <w:r>
        <w:rPr>
          <w:b/>
          <w:bCs/>
          <w:i/>
          <w:iCs/>
          <w:color w:val="000000"/>
          <w:sz w:val="20"/>
          <w:szCs w:val="20"/>
        </w:rPr>
        <w:t xml:space="preserve"> </w:t>
      </w:r>
      <w:r>
        <w:rPr>
          <w:b/>
          <w:bCs/>
          <w:i/>
          <w:iCs/>
          <w:color w:val="EE0000"/>
          <w:sz w:val="20"/>
          <w:szCs w:val="20"/>
        </w:rPr>
        <w:t>Seleziona un'icona</w:t>
      </w:r>
    </w:p>
    <w:p w14:paraId="5C7F39BB" w14:textId="77777777" w:rsidR="00FC4712" w:rsidRDefault="00000000">
      <w:pPr>
        <w:rPr>
          <w:sz w:val="20"/>
          <w:szCs w:val="20"/>
        </w:rPr>
      </w:pPr>
      <w:r>
        <w:rPr>
          <w:sz w:val="20"/>
          <w:szCs w:val="20"/>
        </w:rPr>
        <w:t>Sequenza logica:</w:t>
      </w:r>
    </w:p>
    <w:p w14:paraId="17D69107" w14:textId="77777777" w:rsidR="00FC4712" w:rsidRDefault="00000000">
      <w:pPr>
        <w:numPr>
          <w:ilvl w:val="0"/>
          <w:numId w:val="120"/>
        </w:numPr>
        <w:pBdr>
          <w:top w:val="nil"/>
          <w:left w:val="nil"/>
          <w:bottom w:val="nil"/>
          <w:right w:val="nil"/>
          <w:between w:val="nil"/>
        </w:pBdr>
        <w:spacing w:after="0"/>
        <w:rPr>
          <w:color w:val="000000"/>
          <w:sz w:val="20"/>
          <w:szCs w:val="20"/>
        </w:rPr>
      </w:pPr>
      <w:r>
        <w:rPr>
          <w:b/>
          <w:bCs/>
          <w:i/>
          <w:iCs/>
          <w:noProof/>
          <w:color w:val="000000"/>
          <w:sz w:val="20"/>
          <w:szCs w:val="20"/>
        </w:rPr>
        <w:drawing>
          <wp:inline distT="0" distB="0" distL="0" distR="0" wp14:anchorId="192D389A" wp14:editId="76E130CD">
            <wp:extent cx="182880" cy="182880"/>
            <wp:effectExtent l="0" t="0" r="0" b="0"/>
            <wp:docPr id="1933388859" name="image11.png" descr="Nota musicale"/>
            <wp:cNvGraphicFramePr/>
            <a:graphic xmlns:a="http://schemas.openxmlformats.org/drawingml/2006/main">
              <a:graphicData uri="http://schemas.openxmlformats.org/drawingml/2006/picture">
                <pic:pic xmlns:pic="http://schemas.openxmlformats.org/drawingml/2006/picture">
                  <pic:nvPicPr>
                    <pic:cNvPr id="0" name="image11.png" descr="Nota musicale"/>
                    <pic:cNvPicPr preferRelativeResize="0"/>
                  </pic:nvPicPr>
                  <pic:blipFill>
                    <a:blip r:embed="rId6"/>
                    <a:srcRect/>
                    <a:stretch>
                      <a:fillRect/>
                    </a:stretch>
                  </pic:blipFill>
                  <pic:spPr>
                    <a:xfrm>
                      <a:off x="0" y="0"/>
                      <a:ext cx="182880" cy="182880"/>
                    </a:xfrm>
                    <a:prstGeom prst="rect">
                      <a:avLst/>
                    </a:prstGeom>
                    <a:ln/>
                  </pic:spPr>
                </pic:pic>
              </a:graphicData>
            </a:graphic>
          </wp:inline>
        </w:drawing>
      </w:r>
      <w:r>
        <w:rPr>
          <w:color w:val="000000"/>
          <w:sz w:val="20"/>
          <w:szCs w:val="20"/>
        </w:rPr>
        <w:t xml:space="preserve">Validazione – </w:t>
      </w:r>
      <w:r>
        <w:rPr>
          <w:b/>
          <w:bCs/>
          <w:color w:val="000000"/>
          <w:sz w:val="20"/>
          <w:szCs w:val="20"/>
        </w:rPr>
        <w:t xml:space="preserve">Messaggio: </w:t>
      </w:r>
      <w:r>
        <w:rPr>
          <w:b/>
          <w:bCs/>
          <w:i/>
          <w:iCs/>
          <w:color w:val="EE0000"/>
          <w:sz w:val="20"/>
          <w:szCs w:val="20"/>
        </w:rPr>
        <w:t>Dato obbligatorio</w:t>
      </w:r>
    </w:p>
    <w:p w14:paraId="1D868812" w14:textId="77777777" w:rsidR="00FC4712" w:rsidRDefault="00000000">
      <w:pPr>
        <w:numPr>
          <w:ilvl w:val="0"/>
          <w:numId w:val="120"/>
        </w:numPr>
        <w:pBdr>
          <w:top w:val="nil"/>
          <w:left w:val="nil"/>
          <w:bottom w:val="nil"/>
          <w:right w:val="nil"/>
          <w:between w:val="nil"/>
        </w:pBdr>
        <w:spacing w:after="0"/>
        <w:rPr>
          <w:color w:val="000000"/>
          <w:sz w:val="20"/>
          <w:szCs w:val="20"/>
        </w:rPr>
      </w:pPr>
      <w:r>
        <w:rPr>
          <w:color w:val="000000"/>
          <w:sz w:val="20"/>
          <w:szCs w:val="20"/>
        </w:rPr>
        <w:t xml:space="preserve">Conferma – </w:t>
      </w:r>
      <w:r>
        <w:rPr>
          <w:b/>
          <w:bCs/>
          <w:color w:val="000000"/>
          <w:sz w:val="20"/>
          <w:szCs w:val="20"/>
        </w:rPr>
        <w:t xml:space="preserve">Messaggio: </w:t>
      </w:r>
      <w:r>
        <w:rPr>
          <w:b/>
          <w:bCs/>
          <w:i/>
          <w:iCs/>
          <w:color w:val="EE0000"/>
          <w:sz w:val="20"/>
          <w:szCs w:val="20"/>
        </w:rPr>
        <w:t>Conferma eliminazione? [NO] [SI]</w:t>
      </w:r>
    </w:p>
    <w:p w14:paraId="4D1EDBCD" w14:textId="77777777" w:rsidR="00FC4712" w:rsidRDefault="00000000">
      <w:pPr>
        <w:numPr>
          <w:ilvl w:val="0"/>
          <w:numId w:val="120"/>
        </w:numPr>
        <w:pBdr>
          <w:top w:val="nil"/>
          <w:left w:val="nil"/>
          <w:bottom w:val="nil"/>
          <w:right w:val="nil"/>
          <w:between w:val="nil"/>
        </w:pBdr>
        <w:rPr>
          <w:color w:val="000000"/>
          <w:sz w:val="20"/>
          <w:szCs w:val="20"/>
        </w:rPr>
      </w:pPr>
      <w:r>
        <w:rPr>
          <w:b/>
          <w:bCs/>
          <w:i/>
          <w:iCs/>
          <w:noProof/>
          <w:color w:val="000000"/>
          <w:sz w:val="20"/>
          <w:szCs w:val="20"/>
        </w:rPr>
        <w:drawing>
          <wp:inline distT="0" distB="0" distL="0" distR="0" wp14:anchorId="381A25E7" wp14:editId="5E2CEB74">
            <wp:extent cx="182880" cy="182880"/>
            <wp:effectExtent l="0" t="0" r="0" b="0"/>
            <wp:docPr id="1933388862" name="image11.png" descr="Nota musicale"/>
            <wp:cNvGraphicFramePr/>
            <a:graphic xmlns:a="http://schemas.openxmlformats.org/drawingml/2006/main">
              <a:graphicData uri="http://schemas.openxmlformats.org/drawingml/2006/picture">
                <pic:pic xmlns:pic="http://schemas.openxmlformats.org/drawingml/2006/picture">
                  <pic:nvPicPr>
                    <pic:cNvPr id="0" name="image11.png" descr="Nota musicale"/>
                    <pic:cNvPicPr preferRelativeResize="0"/>
                  </pic:nvPicPr>
                  <pic:blipFill>
                    <a:blip r:embed="rId6"/>
                    <a:srcRect/>
                    <a:stretch>
                      <a:fillRect/>
                    </a:stretch>
                  </pic:blipFill>
                  <pic:spPr>
                    <a:xfrm>
                      <a:off x="0" y="0"/>
                      <a:ext cx="182880" cy="182880"/>
                    </a:xfrm>
                    <a:prstGeom prst="rect">
                      <a:avLst/>
                    </a:prstGeom>
                    <a:ln/>
                  </pic:spPr>
                </pic:pic>
              </a:graphicData>
            </a:graphic>
          </wp:inline>
        </w:drawing>
      </w:r>
      <w:r>
        <w:rPr>
          <w:color w:val="000000"/>
          <w:sz w:val="20"/>
          <w:szCs w:val="20"/>
        </w:rPr>
        <w:t xml:space="preserve">Blocco se in uso – </w:t>
      </w:r>
      <w:r>
        <w:rPr>
          <w:b/>
          <w:bCs/>
          <w:color w:val="000000"/>
          <w:sz w:val="20"/>
          <w:szCs w:val="20"/>
        </w:rPr>
        <w:t xml:space="preserve">Messaggio: </w:t>
      </w:r>
      <w:r>
        <w:rPr>
          <w:b/>
          <w:bCs/>
          <w:i/>
          <w:iCs/>
          <w:color w:val="EE0000"/>
          <w:sz w:val="20"/>
          <w:szCs w:val="20"/>
        </w:rPr>
        <w:t>Categoria in uso. Eliminazione non consentita</w:t>
      </w:r>
    </w:p>
    <w:p w14:paraId="33E32954" w14:textId="77777777" w:rsidR="00FC4712" w:rsidRDefault="00000000">
      <w:pPr>
        <w:rPr>
          <w:sz w:val="20"/>
          <w:szCs w:val="20"/>
        </w:rPr>
      </w:pPr>
      <w:r>
        <w:rPr>
          <w:b/>
          <w:bCs/>
          <w:i/>
          <w:iCs/>
          <w:noProof/>
          <w:sz w:val="20"/>
          <w:szCs w:val="20"/>
        </w:rPr>
        <w:drawing>
          <wp:inline distT="0" distB="0" distL="0" distR="0" wp14:anchorId="7C51A77D" wp14:editId="63936B42">
            <wp:extent cx="182880" cy="182880"/>
            <wp:effectExtent l="0" t="0" r="0" b="0"/>
            <wp:docPr id="1933388861" name="image11.png" descr="Nota musicale"/>
            <wp:cNvGraphicFramePr/>
            <a:graphic xmlns:a="http://schemas.openxmlformats.org/drawingml/2006/main">
              <a:graphicData uri="http://schemas.openxmlformats.org/drawingml/2006/picture">
                <pic:pic xmlns:pic="http://schemas.openxmlformats.org/drawingml/2006/picture">
                  <pic:nvPicPr>
                    <pic:cNvPr id="0" name="image11.png" descr="Nota musicale"/>
                    <pic:cNvPicPr preferRelativeResize="0"/>
                  </pic:nvPicPr>
                  <pic:blipFill>
                    <a:blip r:embed="rId6"/>
                    <a:srcRect/>
                    <a:stretch>
                      <a:fillRect/>
                    </a:stretch>
                  </pic:blipFill>
                  <pic:spPr>
                    <a:xfrm>
                      <a:off x="0" y="0"/>
                      <a:ext cx="182880" cy="182880"/>
                    </a:xfrm>
                    <a:prstGeom prst="rect">
                      <a:avLst/>
                    </a:prstGeom>
                    <a:ln/>
                  </pic:spPr>
                </pic:pic>
              </a:graphicData>
            </a:graphic>
          </wp:inline>
        </w:drawing>
      </w:r>
      <w:r>
        <w:rPr>
          <w:b/>
          <w:bCs/>
          <w:sz w:val="20"/>
          <w:szCs w:val="20"/>
        </w:rPr>
        <w:t xml:space="preserve">Modifica categoria in uso </w:t>
      </w:r>
      <w:r>
        <w:rPr>
          <w:sz w:val="20"/>
          <w:szCs w:val="20"/>
        </w:rPr>
        <w:t xml:space="preserve">– </w:t>
      </w:r>
      <w:r>
        <w:rPr>
          <w:b/>
          <w:bCs/>
          <w:sz w:val="20"/>
          <w:szCs w:val="20"/>
        </w:rPr>
        <w:t xml:space="preserve">Messaggio: </w:t>
      </w:r>
      <w:r>
        <w:rPr>
          <w:b/>
          <w:bCs/>
          <w:i/>
          <w:iCs/>
          <w:color w:val="EE0000"/>
          <w:sz w:val="20"/>
          <w:szCs w:val="20"/>
        </w:rPr>
        <w:t>Categoria in uso: modificandola, i contenitori verranno aggiornati. Tocca qui per annullare</w:t>
      </w:r>
    </w:p>
    <w:p w14:paraId="2CB55DE6" w14:textId="77777777" w:rsidR="00FC4712" w:rsidRDefault="00000000">
      <w:pPr>
        <w:rPr>
          <w:sz w:val="20"/>
          <w:szCs w:val="20"/>
        </w:rPr>
      </w:pPr>
      <w:r>
        <w:rPr>
          <w:b/>
          <w:bCs/>
          <w:sz w:val="20"/>
          <w:szCs w:val="20"/>
        </w:rPr>
        <w:t>REGOLE IMPLEMENTATIVE</w:t>
      </w:r>
    </w:p>
    <w:p w14:paraId="44E006FD" w14:textId="77777777" w:rsidR="00FC4712" w:rsidRDefault="00000000">
      <w:pPr>
        <w:numPr>
          <w:ilvl w:val="0"/>
          <w:numId w:val="11"/>
        </w:numPr>
        <w:pBdr>
          <w:top w:val="nil"/>
          <w:left w:val="nil"/>
          <w:bottom w:val="nil"/>
          <w:right w:val="nil"/>
          <w:between w:val="nil"/>
        </w:pBdr>
        <w:spacing w:after="0"/>
        <w:rPr>
          <w:color w:val="000000"/>
          <w:sz w:val="20"/>
          <w:szCs w:val="20"/>
        </w:rPr>
      </w:pPr>
      <w:r>
        <w:rPr>
          <w:color w:val="000000"/>
          <w:sz w:val="20"/>
          <w:szCs w:val="20"/>
        </w:rPr>
        <w:t>I messaggi contenuti in questo paragrafo prevalgono su quelli eventualmente riportati a titolo esemplificativo su questa Nota</w:t>
      </w:r>
    </w:p>
    <w:p w14:paraId="6178E7DB" w14:textId="77777777" w:rsidR="00FC4712" w:rsidRDefault="00000000">
      <w:pPr>
        <w:numPr>
          <w:ilvl w:val="0"/>
          <w:numId w:val="11"/>
        </w:numPr>
        <w:pBdr>
          <w:top w:val="nil"/>
          <w:left w:val="nil"/>
          <w:bottom w:val="nil"/>
          <w:right w:val="nil"/>
          <w:between w:val="nil"/>
        </w:pBdr>
        <w:spacing w:after="0"/>
        <w:rPr>
          <w:color w:val="000000"/>
          <w:sz w:val="20"/>
          <w:szCs w:val="20"/>
        </w:rPr>
      </w:pPr>
      <w:r>
        <w:rPr>
          <w:color w:val="000000"/>
          <w:sz w:val="20"/>
          <w:szCs w:val="20"/>
        </w:rPr>
        <w:t>Tutti i messaggi devono essere centralizzabili (futura costante/</w:t>
      </w:r>
      <w:proofErr w:type="spellStart"/>
      <w:r>
        <w:rPr>
          <w:color w:val="000000"/>
          <w:sz w:val="20"/>
          <w:szCs w:val="20"/>
        </w:rPr>
        <w:t>enum</w:t>
      </w:r>
      <w:proofErr w:type="spellEnd"/>
      <w:r>
        <w:rPr>
          <w:color w:val="000000"/>
          <w:sz w:val="20"/>
          <w:szCs w:val="20"/>
        </w:rPr>
        <w:t>)</w:t>
      </w:r>
    </w:p>
    <w:p w14:paraId="7663B57D" w14:textId="77777777" w:rsidR="00FC4712" w:rsidRDefault="00000000">
      <w:pPr>
        <w:numPr>
          <w:ilvl w:val="0"/>
          <w:numId w:val="11"/>
        </w:numPr>
        <w:pBdr>
          <w:top w:val="nil"/>
          <w:left w:val="nil"/>
          <w:bottom w:val="nil"/>
          <w:right w:val="nil"/>
          <w:between w:val="nil"/>
        </w:pBdr>
        <w:spacing w:after="0"/>
        <w:rPr>
          <w:color w:val="000000"/>
          <w:sz w:val="20"/>
          <w:szCs w:val="20"/>
        </w:rPr>
      </w:pPr>
      <w:r>
        <w:rPr>
          <w:color w:val="000000"/>
          <w:sz w:val="20"/>
          <w:szCs w:val="20"/>
        </w:rPr>
        <w:t>Vietato duplicare stringhe in più punti del codice</w:t>
      </w:r>
    </w:p>
    <w:p w14:paraId="6A36830E" w14:textId="77777777" w:rsidR="00FC4712" w:rsidRDefault="00000000">
      <w:pPr>
        <w:numPr>
          <w:ilvl w:val="0"/>
          <w:numId w:val="11"/>
        </w:numPr>
        <w:pBdr>
          <w:top w:val="nil"/>
          <w:left w:val="nil"/>
          <w:bottom w:val="nil"/>
          <w:right w:val="nil"/>
          <w:between w:val="nil"/>
        </w:pBdr>
        <w:spacing w:after="0"/>
        <w:rPr>
          <w:color w:val="000000"/>
          <w:sz w:val="20"/>
          <w:szCs w:val="20"/>
        </w:rPr>
      </w:pPr>
      <w:r>
        <w:rPr>
          <w:color w:val="000000"/>
          <w:sz w:val="20"/>
          <w:szCs w:val="20"/>
        </w:rPr>
        <w:t>Vietato modificare testi senza aggiornare la presente sezione</w:t>
      </w:r>
    </w:p>
    <w:p w14:paraId="484E99A9" w14:textId="77777777" w:rsidR="00FC4712" w:rsidRDefault="00000000">
      <w:pPr>
        <w:numPr>
          <w:ilvl w:val="0"/>
          <w:numId w:val="11"/>
        </w:numPr>
        <w:pBdr>
          <w:top w:val="nil"/>
          <w:left w:val="nil"/>
          <w:bottom w:val="nil"/>
          <w:right w:val="nil"/>
          <w:between w:val="nil"/>
        </w:pBdr>
        <w:spacing w:after="0"/>
        <w:rPr>
          <w:color w:val="000000"/>
          <w:sz w:val="20"/>
          <w:szCs w:val="20"/>
        </w:rPr>
      </w:pPr>
      <w:r>
        <w:rPr>
          <w:color w:val="000000"/>
          <w:sz w:val="20"/>
          <w:szCs w:val="20"/>
        </w:rPr>
        <w:t>Ogni nuovo caso deve essere aggiunto qui prima dell’implementazione</w:t>
      </w:r>
    </w:p>
    <w:p>
      <w:pPr>
        <w:rPr>
          <w:sz w:val="20"/>
          <w:szCs w:val="20"/>
        </w:rPr>
      </w:pPr>
      <w:r>
        <w:rPr>
          <w:sz w:val="20"/>
          <w:szCs w:val="20"/>
        </w:rPr>
        <w:t xml:space="preserve">BACKUP (catalogo 16/08/2026 — B1)</w:t>
      </w:r>
    </w:p>
    <w:p>
      <w:pPr>
        <w:rPr>
          <w:sz w:val="20"/>
          <w:szCs w:val="20"/>
        </w:rPr>
      </w:pPr>
      <w:r>
        <w:rPr>
          <w:sz w:val="20"/>
          <w:szCs w:val="20"/>
        </w:rPr>
        <w:t xml:space="preserve">Esito OK: Backup completato. Contestuale, area messaggi della schermata Backup. Dettaglio obbligatorio sotto il titolo: nome file, cartella leggibile, dimensione, data/ora. Nessun feedback sensoriale.</w:t>
      </w:r>
    </w:p>
    <w:p>
      <w:pPr>
        <w:rPr>
          <w:sz w:val="20"/>
          <w:szCs w:val="20"/>
        </w:rPr>
      </w:pPr>
      <w:r>
        <w:rPr>
          <w:sz w:val="20"/>
          <w:szCs w:val="20"/>
        </w:rPr>
        <w:t xml:space="preserve">Cartella assente o non più accessibile: Cartella non accessibile. Scegli di nuovo la cartella. Errore bloccante, stessa area. FeedbackUtils.alert().</w:t>
      </w:r>
    </w:p>
    <w:p>
      <w:pPr>
        <w:rPr>
          <w:sz w:val="20"/>
          <w:szCs w:val="20"/>
        </w:rPr>
      </w:pPr>
      <w:r>
        <w:rPr>
          <w:sz w:val="20"/>
          <w:szCs w:val="20"/>
        </w:rPr>
        <w:t xml:space="preserve">Scrittura fallita (spazio, I/O, interruzione): Backup non creato. Riprovare. Errore bloccante. FeedbackUtils.alert(). Nessun file ZIP valido lasciato nella cartella.</w:t>
      </w:r>
    </w:p>
    <w:p>
      <w:pPr>
        <w:rPr>
          <w:sz w:val="20"/>
          <w:szCs w:val="20"/>
        </w:rPr>
      </w:pPr>
      <w:r>
        <w:rPr>
          <w:sz w:val="20"/>
          <w:szCs w:val="20"/>
        </w:rPr>
        <w:t xml:space="preserve">Archivio non valido in validazione: Backup non creato. Archivio non valido. Errore bloccante. FeedbackUtils.alert(). Archivio app invariato.</w:t>
      </w:r>
    </w:p>
    <w:p>
      <w:pPr>
        <w:rPr>
          <w:sz w:val="20"/>
          <w:szCs w:val="20"/>
        </w:rPr>
      </w:pPr>
      <w:r>
        <w:rPr>
          <w:sz w:val="20"/>
          <w:szCs w:val="20"/>
        </w:rPr>
        <w:t xml:space="preserve">File già esistente: File già esistente. Sostituirlo? [NO] [SI]. Dialog. NO a sinistra, SI a destra. SI sostituisce il file; NO annulla, nessun nuovo file.</w:t>
      </w:r>
    </w:p>
    <w:p w14:paraId="0A69BF9D" w14:textId="77777777" w:rsidR="00FC4712" w:rsidRDefault="00000000">
      <w:pPr>
        <w:numPr>
          <w:ilvl w:val="0"/>
          <w:numId w:val="11"/>
        </w:numPr>
        <w:pBdr>
          <w:top w:val="nil"/>
          <w:left w:val="nil"/>
          <w:bottom w:val="nil"/>
          <w:right w:val="nil"/>
          <w:between w:val="nil"/>
        </w:pBdr>
        <w:rPr>
          <w:color w:val="000000"/>
          <w:sz w:val="20"/>
          <w:szCs w:val="20"/>
        </w:rPr>
      </w:pPr>
      <w:r>
        <w:rPr>
          <w:color w:val="000000"/>
          <w:sz w:val="20"/>
          <w:szCs w:val="20"/>
        </w:rPr>
        <w:t>Ogni modifica di questo paragrafo deve essere soggetta a convalida</w:t>
      </w:r>
    </w:p>
    <w:p w14:paraId="15E8ADFF" w14:textId="77777777" w:rsidR="00FC4712" w:rsidRDefault="00000000">
      <w:pPr>
        <w:rPr>
          <w:b/>
          <w:bCs/>
          <w:sz w:val="20"/>
          <w:szCs w:val="20"/>
        </w:rPr>
      </w:pPr>
      <w:r>
        <w:rPr>
          <w:b/>
          <w:bCs/>
          <w:sz w:val="20"/>
          <w:szCs w:val="20"/>
        </w:rPr>
        <w:t>FEEDBACK SENSORIALE (STANDARD)</w:t>
      </w:r>
    </w:p>
    <w:p w14:paraId="1A67DFD0" w14:textId="77777777" w:rsidR="00FC4712" w:rsidRDefault="00000000">
      <w:pPr>
        <w:rPr>
          <w:sz w:val="20"/>
          <w:szCs w:val="20"/>
        </w:rPr>
      </w:pPr>
      <w:r>
        <w:rPr>
          <w:sz w:val="20"/>
          <w:szCs w:val="20"/>
        </w:rPr>
        <w:t>Applicabile esclusivamente ai messaggi:</w:t>
      </w:r>
    </w:p>
    <w:p w14:paraId="1E01EFAD" w14:textId="77777777" w:rsidR="00FC4712" w:rsidRDefault="00000000">
      <w:pPr>
        <w:rPr>
          <w:sz w:val="20"/>
          <w:szCs w:val="20"/>
        </w:rPr>
      </w:pPr>
      <w:r>
        <w:rPr>
          <w:sz w:val="20"/>
          <w:szCs w:val="20"/>
        </w:rPr>
        <w:t>- ERRORE BLOCCANTE</w:t>
      </w:r>
    </w:p>
    <w:p w14:paraId="4B5493C4" w14:textId="77777777" w:rsidR="00FC4712" w:rsidRDefault="00000000">
      <w:pPr>
        <w:numPr>
          <w:ilvl w:val="0"/>
          <w:numId w:val="105"/>
        </w:numPr>
        <w:pBdr>
          <w:top w:val="nil"/>
          <w:left w:val="nil"/>
          <w:bottom w:val="nil"/>
          <w:right w:val="nil"/>
          <w:between w:val="nil"/>
        </w:pBdr>
        <w:spacing w:after="0"/>
        <w:rPr>
          <w:color w:val="000000"/>
          <w:sz w:val="20"/>
          <w:szCs w:val="20"/>
        </w:rPr>
      </w:pPr>
      <w:r>
        <w:rPr>
          <w:color w:val="000000"/>
          <w:sz w:val="20"/>
          <w:szCs w:val="20"/>
        </w:rPr>
        <w:t>validazioni obbligatorie previste dalla Nota</w:t>
      </w:r>
    </w:p>
    <w:p w14:paraId="06B5B0D4" w14:textId="77777777" w:rsidR="00FC4712" w:rsidRDefault="00000000">
      <w:pPr>
        <w:numPr>
          <w:ilvl w:val="0"/>
          <w:numId w:val="105"/>
        </w:numPr>
        <w:pBdr>
          <w:top w:val="nil"/>
          <w:left w:val="nil"/>
          <w:bottom w:val="nil"/>
          <w:right w:val="nil"/>
          <w:between w:val="nil"/>
        </w:pBdr>
        <w:rPr>
          <w:color w:val="000000"/>
          <w:sz w:val="20"/>
          <w:szCs w:val="20"/>
        </w:rPr>
      </w:pPr>
      <w:r>
        <w:rPr>
          <w:color w:val="000000"/>
          <w:sz w:val="20"/>
          <w:szCs w:val="20"/>
        </w:rPr>
        <w:t>warning che richiedono azione correttiva utente</w:t>
      </w:r>
    </w:p>
    <w:p w14:paraId="034D7AB4" w14:textId="77777777" w:rsidR="00FC4712" w:rsidRDefault="00000000">
      <w:pPr>
        <w:rPr>
          <w:sz w:val="20"/>
          <w:szCs w:val="20"/>
        </w:rPr>
      </w:pPr>
      <w:r>
        <w:rPr>
          <w:sz w:val="20"/>
          <w:szCs w:val="20"/>
        </w:rPr>
        <w:t>Comportamento:</w:t>
      </w:r>
    </w:p>
    <w:p w14:paraId="4E68FC05" w14:textId="77777777" w:rsidR="00FC4712" w:rsidRDefault="00000000">
      <w:pPr>
        <w:numPr>
          <w:ilvl w:val="0"/>
          <w:numId w:val="105"/>
        </w:numPr>
        <w:pBdr>
          <w:top w:val="nil"/>
          <w:left w:val="nil"/>
          <w:bottom w:val="nil"/>
          <w:right w:val="nil"/>
          <w:between w:val="nil"/>
        </w:pBdr>
        <w:spacing w:after="0"/>
        <w:rPr>
          <w:color w:val="000000"/>
          <w:sz w:val="20"/>
          <w:szCs w:val="20"/>
        </w:rPr>
      </w:pPr>
      <w:r>
        <w:rPr>
          <w:color w:val="000000"/>
          <w:sz w:val="20"/>
          <w:szCs w:val="20"/>
        </w:rPr>
        <w:t>vibrazione + segnale audio (durata demandata all’implementazione)</w:t>
      </w:r>
    </w:p>
    <w:p w14:paraId="2C99213D" w14:textId="77777777" w:rsidR="00FC4712" w:rsidRDefault="00000000">
      <w:pPr>
        <w:numPr>
          <w:ilvl w:val="0"/>
          <w:numId w:val="105"/>
        </w:numPr>
        <w:pBdr>
          <w:top w:val="nil"/>
          <w:left w:val="nil"/>
          <w:bottom w:val="nil"/>
          <w:right w:val="nil"/>
          <w:between w:val="nil"/>
        </w:pBdr>
        <w:spacing w:after="0"/>
        <w:rPr>
          <w:color w:val="000000"/>
          <w:sz w:val="20"/>
          <w:szCs w:val="20"/>
        </w:rPr>
      </w:pPr>
      <w:r>
        <w:rPr>
          <w:color w:val="000000"/>
          <w:sz w:val="20"/>
          <w:szCs w:val="20"/>
        </w:rPr>
        <w:t>segnale audio di sistema</w:t>
      </w:r>
    </w:p>
    <w:p w14:paraId="099CEE57" w14:textId="77777777" w:rsidR="00FC4712" w:rsidRDefault="00000000">
      <w:pPr>
        <w:numPr>
          <w:ilvl w:val="0"/>
          <w:numId w:val="105"/>
        </w:numPr>
        <w:pBdr>
          <w:top w:val="nil"/>
          <w:left w:val="nil"/>
          <w:bottom w:val="nil"/>
          <w:right w:val="nil"/>
          <w:between w:val="nil"/>
        </w:pBdr>
        <w:spacing w:after="0"/>
        <w:rPr>
          <w:color w:val="000000"/>
          <w:sz w:val="20"/>
          <w:szCs w:val="20"/>
        </w:rPr>
      </w:pPr>
      <w:r>
        <w:rPr>
          <w:color w:val="000000"/>
          <w:sz w:val="20"/>
          <w:szCs w:val="20"/>
        </w:rPr>
        <w:t>feedback centralizzato</w:t>
      </w:r>
    </w:p>
    <w:p w14:paraId="64703687" w14:textId="77777777" w:rsidR="00FC4712" w:rsidRDefault="00000000">
      <w:pPr>
        <w:numPr>
          <w:ilvl w:val="0"/>
          <w:numId w:val="105"/>
        </w:numPr>
        <w:pBdr>
          <w:top w:val="nil"/>
          <w:left w:val="nil"/>
          <w:bottom w:val="nil"/>
          <w:right w:val="nil"/>
          <w:between w:val="nil"/>
        </w:pBdr>
        <w:rPr>
          <w:color w:val="000000"/>
          <w:sz w:val="20"/>
          <w:szCs w:val="20"/>
        </w:rPr>
      </w:pPr>
      <w:r>
        <w:rPr>
          <w:color w:val="000000"/>
          <w:sz w:val="20"/>
          <w:szCs w:val="20"/>
        </w:rPr>
        <w:t>vietata duplicazione logica nei moduli</w:t>
      </w:r>
    </w:p>
    <w:p w14:paraId="3FE8B85A" w14:textId="77777777" w:rsidR="00FC4712" w:rsidRDefault="00000000">
      <w:pPr>
        <w:rPr>
          <w:sz w:val="20"/>
          <w:szCs w:val="20"/>
        </w:rPr>
      </w:pPr>
      <w:r>
        <w:rPr>
          <w:sz w:val="20"/>
          <w:szCs w:val="20"/>
        </w:rPr>
        <w:t>Esclusioni:</w:t>
      </w:r>
    </w:p>
    <w:p w14:paraId="5DF53055" w14:textId="77777777" w:rsidR="00FC4712" w:rsidRDefault="00000000">
      <w:pPr>
        <w:numPr>
          <w:ilvl w:val="0"/>
          <w:numId w:val="105"/>
        </w:numPr>
        <w:pBdr>
          <w:top w:val="nil"/>
          <w:left w:val="nil"/>
          <w:bottom w:val="nil"/>
          <w:right w:val="nil"/>
          <w:between w:val="nil"/>
        </w:pBdr>
        <w:spacing w:after="0"/>
        <w:rPr>
          <w:color w:val="000000"/>
          <w:sz w:val="20"/>
          <w:szCs w:val="20"/>
        </w:rPr>
      </w:pPr>
      <w:r>
        <w:rPr>
          <w:color w:val="000000"/>
          <w:sz w:val="20"/>
          <w:szCs w:val="20"/>
        </w:rPr>
        <w:t>conferme positive</w:t>
      </w:r>
    </w:p>
    <w:p w14:paraId="224C0C57" w14:textId="77777777" w:rsidR="00FC4712" w:rsidRDefault="00000000">
      <w:pPr>
        <w:numPr>
          <w:ilvl w:val="0"/>
          <w:numId w:val="105"/>
        </w:numPr>
        <w:pBdr>
          <w:top w:val="nil"/>
          <w:left w:val="nil"/>
          <w:bottom w:val="nil"/>
          <w:right w:val="nil"/>
          <w:between w:val="nil"/>
        </w:pBdr>
        <w:spacing w:after="0"/>
        <w:rPr>
          <w:color w:val="000000"/>
          <w:sz w:val="20"/>
          <w:szCs w:val="20"/>
        </w:rPr>
      </w:pPr>
      <w:r>
        <w:rPr>
          <w:color w:val="000000"/>
          <w:sz w:val="20"/>
          <w:szCs w:val="20"/>
        </w:rPr>
        <w:t>navigazione</w:t>
      </w:r>
    </w:p>
    <w:p w14:paraId="5A8228D1" w14:textId="77777777" w:rsidR="00FC4712" w:rsidRDefault="00000000">
      <w:pPr>
        <w:numPr>
          <w:ilvl w:val="0"/>
          <w:numId w:val="105"/>
        </w:numPr>
        <w:pBdr>
          <w:top w:val="nil"/>
          <w:left w:val="nil"/>
          <w:bottom w:val="nil"/>
          <w:right w:val="nil"/>
          <w:between w:val="nil"/>
        </w:pBdr>
        <w:rPr>
          <w:color w:val="000000"/>
          <w:sz w:val="20"/>
          <w:szCs w:val="20"/>
        </w:rPr>
      </w:pPr>
      <w:r>
        <w:rPr>
          <w:color w:val="000000"/>
          <w:sz w:val="20"/>
          <w:szCs w:val="20"/>
        </w:rPr>
        <w:t>messaggi informativi non bloccanti</w:t>
      </w:r>
    </w:p>
    <w:p w14:paraId="4E64B124" w14:textId="77777777" w:rsidR="00FC4712" w:rsidRDefault="00000000">
      <w:pPr>
        <w:rPr>
          <w:sz w:val="20"/>
          <w:szCs w:val="20"/>
        </w:rPr>
      </w:pPr>
      <w:r>
        <w:rPr>
          <w:sz w:val="20"/>
          <w:szCs w:val="20"/>
        </w:rPr>
        <w:t>Implementazione:</w:t>
      </w:r>
    </w:p>
    <w:p w14:paraId="07EC9C68" w14:textId="77777777" w:rsidR="00FC4712" w:rsidRDefault="00000000">
      <w:pPr>
        <w:rPr>
          <w:sz w:val="20"/>
          <w:szCs w:val="20"/>
        </w:rPr>
      </w:pPr>
      <w:proofErr w:type="spellStart"/>
      <w:r>
        <w:rPr>
          <w:sz w:val="20"/>
          <w:szCs w:val="20"/>
        </w:rPr>
        <w:lastRenderedPageBreak/>
        <w:t>FeedbackUtils.alert</w:t>
      </w:r>
      <w:proofErr w:type="spellEnd"/>
      <w:r>
        <w:rPr>
          <w:sz w:val="20"/>
          <w:szCs w:val="20"/>
        </w:rPr>
        <w:t>()</w:t>
      </w:r>
    </w:p>
    <w:p w14:paraId="1B38EB98" w14:textId="77777777" w:rsidR="00FC4712" w:rsidRDefault="00000000">
      <w:pPr>
        <w:rPr>
          <w:sz w:val="20"/>
          <w:szCs w:val="20"/>
        </w:rPr>
      </w:pPr>
      <w:r>
        <w:rPr>
          <w:sz w:val="20"/>
          <w:szCs w:val="20"/>
        </w:rPr>
        <w:t>Obiettivo:</w:t>
      </w:r>
    </w:p>
    <w:p w14:paraId="71B2E754" w14:textId="77777777" w:rsidR="00FC4712" w:rsidRDefault="00000000">
      <w:pPr>
        <w:numPr>
          <w:ilvl w:val="0"/>
          <w:numId w:val="77"/>
        </w:numPr>
        <w:pBdr>
          <w:top w:val="nil"/>
          <w:left w:val="nil"/>
          <w:bottom w:val="nil"/>
          <w:right w:val="nil"/>
          <w:between w:val="nil"/>
        </w:pBdr>
        <w:rPr>
          <w:color w:val="000000"/>
          <w:sz w:val="20"/>
          <w:szCs w:val="20"/>
        </w:rPr>
      </w:pPr>
      <w:r>
        <w:rPr>
          <w:color w:val="000000"/>
          <w:sz w:val="20"/>
          <w:szCs w:val="20"/>
        </w:rPr>
        <w:t>richiamare l’attenzione dell’utente in contesti operativi non comodi (es. garage, cantina, ambienti poco illuminati)</w:t>
      </w:r>
    </w:p>
    <w:p w14:paraId="77617BCC" w14:textId="77777777" w:rsidR="00FC4712" w:rsidRDefault="00000000">
      <w:pPr>
        <w:rPr>
          <w:sz w:val="20"/>
          <w:szCs w:val="20"/>
        </w:rPr>
      </w:pPr>
      <w:r>
        <w:br w:type="page"/>
      </w:r>
    </w:p>
    <w:p w14:paraId="71D72BBB" w14:textId="77777777" w:rsidR="00FC4712" w:rsidRDefault="00000000">
      <w:pPr>
        <w:pStyle w:val="Titolo1"/>
      </w:pPr>
      <w:bookmarkStart w:id="19" w:name="_heading=h.2rmqx6721z8v" w:colFirst="0" w:colLast="0"/>
      <w:bookmarkEnd w:id="19"/>
      <w:r>
        <w:lastRenderedPageBreak/>
        <w:t>3 REQUISITI UI E DATABASE</w:t>
      </w:r>
    </w:p>
    <w:p w14:paraId="66B5910E" w14:textId="77777777" w:rsidR="00FC4712" w:rsidRDefault="00000000">
      <w:pPr>
        <w:pStyle w:val="Titolo2"/>
        <w:rPr>
          <w:rFonts w:ascii="Cambria" w:eastAsia="Cambria" w:hAnsi="Cambria" w:cs="Cambria"/>
          <w:sz w:val="20"/>
          <w:szCs w:val="20"/>
        </w:rPr>
      </w:pPr>
      <w:bookmarkStart w:id="20" w:name="_heading=h.rpe6nwbvngvj" w:colFirst="0" w:colLast="0"/>
      <w:bookmarkEnd w:id="20"/>
      <w:r>
        <w:rPr>
          <w:rFonts w:ascii="Cambria" w:eastAsia="Cambria" w:hAnsi="Cambria" w:cs="Cambria"/>
          <w:sz w:val="20"/>
          <w:szCs w:val="20"/>
        </w:rPr>
        <w:t>3.1 Principi UI VINCOLANTI</w:t>
      </w:r>
    </w:p>
    <w:p w14:paraId="5E8AA41F" w14:textId="77777777" w:rsidR="00FC4712" w:rsidRDefault="00000000">
      <w:pPr>
        <w:rPr>
          <w:sz w:val="20"/>
          <w:szCs w:val="20"/>
        </w:rPr>
      </w:pPr>
      <w:r>
        <w:rPr>
          <w:sz w:val="20"/>
          <w:szCs w:val="20"/>
        </w:rPr>
        <w:t>Questa sezione descrive ESCLUSIVAMENTE:</w:t>
      </w:r>
    </w:p>
    <w:p w14:paraId="07C71188" w14:textId="77777777" w:rsidR="00FC4712" w:rsidRDefault="00000000">
      <w:pPr>
        <w:numPr>
          <w:ilvl w:val="0"/>
          <w:numId w:val="107"/>
        </w:numPr>
        <w:pBdr>
          <w:top w:val="nil"/>
          <w:left w:val="nil"/>
          <w:bottom w:val="nil"/>
          <w:right w:val="nil"/>
          <w:between w:val="nil"/>
        </w:pBdr>
        <w:spacing w:after="0"/>
        <w:rPr>
          <w:color w:val="000000"/>
          <w:sz w:val="20"/>
          <w:szCs w:val="20"/>
        </w:rPr>
      </w:pPr>
      <w:r>
        <w:rPr>
          <w:color w:val="000000"/>
          <w:sz w:val="20"/>
          <w:szCs w:val="20"/>
        </w:rPr>
        <w:t>struttura schermate</w:t>
      </w:r>
    </w:p>
    <w:p w14:paraId="7AF840D4" w14:textId="77777777" w:rsidR="00FC4712" w:rsidRDefault="00000000">
      <w:pPr>
        <w:numPr>
          <w:ilvl w:val="0"/>
          <w:numId w:val="107"/>
        </w:numPr>
        <w:pBdr>
          <w:top w:val="nil"/>
          <w:left w:val="nil"/>
          <w:bottom w:val="nil"/>
          <w:right w:val="nil"/>
          <w:between w:val="nil"/>
        </w:pBdr>
        <w:spacing w:after="0"/>
        <w:rPr>
          <w:color w:val="000000"/>
          <w:sz w:val="20"/>
          <w:szCs w:val="20"/>
        </w:rPr>
      </w:pPr>
      <w:r>
        <w:rPr>
          <w:color w:val="000000"/>
          <w:sz w:val="20"/>
          <w:szCs w:val="20"/>
        </w:rPr>
        <w:t>comportamento UI</w:t>
      </w:r>
    </w:p>
    <w:p w14:paraId="20DC0E96" w14:textId="77777777" w:rsidR="00FC4712" w:rsidRDefault="00000000">
      <w:pPr>
        <w:numPr>
          <w:ilvl w:val="0"/>
          <w:numId w:val="107"/>
        </w:numPr>
        <w:pBdr>
          <w:top w:val="nil"/>
          <w:left w:val="nil"/>
          <w:bottom w:val="nil"/>
          <w:right w:val="nil"/>
          <w:between w:val="nil"/>
        </w:pBdr>
        <w:rPr>
          <w:color w:val="000000"/>
          <w:sz w:val="20"/>
          <w:szCs w:val="20"/>
        </w:rPr>
      </w:pPr>
      <w:r>
        <w:rPr>
          <w:color w:val="000000"/>
          <w:sz w:val="20"/>
          <w:szCs w:val="20"/>
        </w:rPr>
        <w:t>flussi utente</w:t>
      </w:r>
    </w:p>
    <w:p w14:paraId="352856DA" w14:textId="77777777" w:rsidR="00FC4712" w:rsidRDefault="00000000">
      <w:pPr>
        <w:rPr>
          <w:sz w:val="20"/>
          <w:szCs w:val="20"/>
        </w:rPr>
      </w:pPr>
      <w:r>
        <w:rPr>
          <w:sz w:val="20"/>
          <w:szCs w:val="20"/>
        </w:rPr>
        <w:t>NON contiene:</w:t>
      </w:r>
    </w:p>
    <w:p w14:paraId="6798B22C"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logica di business</w:t>
      </w:r>
    </w:p>
    <w:p w14:paraId="67F83F0A"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query dati</w:t>
      </w:r>
    </w:p>
    <w:p w14:paraId="3997428B" w14:textId="77777777" w:rsidR="00FC4712" w:rsidRDefault="00000000">
      <w:pPr>
        <w:numPr>
          <w:ilvl w:val="0"/>
          <w:numId w:val="22"/>
        </w:numPr>
        <w:pBdr>
          <w:top w:val="nil"/>
          <w:left w:val="nil"/>
          <w:bottom w:val="nil"/>
          <w:right w:val="nil"/>
          <w:between w:val="nil"/>
        </w:pBdr>
        <w:rPr>
          <w:color w:val="000000"/>
          <w:sz w:val="20"/>
          <w:szCs w:val="20"/>
        </w:rPr>
      </w:pPr>
      <w:r>
        <w:rPr>
          <w:color w:val="000000"/>
          <w:sz w:val="20"/>
          <w:szCs w:val="20"/>
        </w:rPr>
        <w:t>dettagli implementativi</w:t>
      </w:r>
    </w:p>
    <w:p w14:paraId="7AE09526" w14:textId="77777777" w:rsidR="00FC4712" w:rsidRDefault="00000000">
      <w:pPr>
        <w:rPr>
          <w:sz w:val="20"/>
          <w:szCs w:val="20"/>
        </w:rPr>
      </w:pPr>
      <w:r>
        <w:rPr>
          <w:sz w:val="20"/>
          <w:szCs w:val="20"/>
        </w:rPr>
        <w:t>Coerenza obbligatoria con Sezione 2:</w:t>
      </w:r>
    </w:p>
    <w:p w14:paraId="14C6DE06"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UI = rappresentazione</w:t>
      </w:r>
    </w:p>
    <w:p w14:paraId="2C40528A"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 xml:space="preserve">stato gestito da </w:t>
      </w:r>
      <w:proofErr w:type="spellStart"/>
      <w:r>
        <w:rPr>
          <w:color w:val="000000"/>
          <w:sz w:val="20"/>
          <w:szCs w:val="20"/>
        </w:rPr>
        <w:t>ViewModel</w:t>
      </w:r>
      <w:proofErr w:type="spellEnd"/>
    </w:p>
    <w:p w14:paraId="3AAB411D" w14:textId="77777777" w:rsidR="00FC4712" w:rsidRDefault="00000000">
      <w:pPr>
        <w:numPr>
          <w:ilvl w:val="0"/>
          <w:numId w:val="22"/>
        </w:numPr>
        <w:pBdr>
          <w:top w:val="nil"/>
          <w:left w:val="nil"/>
          <w:bottom w:val="nil"/>
          <w:right w:val="nil"/>
          <w:between w:val="nil"/>
        </w:pBdr>
        <w:rPr>
          <w:color w:val="000000"/>
          <w:sz w:val="20"/>
          <w:szCs w:val="20"/>
        </w:rPr>
      </w:pPr>
      <w:r>
        <w:rPr>
          <w:color w:val="000000"/>
          <w:sz w:val="20"/>
          <w:szCs w:val="20"/>
        </w:rPr>
        <w:t>dati da Repository</w:t>
      </w:r>
    </w:p>
    <w:p w14:paraId="56EDCC3A" w14:textId="77777777" w:rsidR="00FC4712" w:rsidRDefault="00000000">
      <w:pPr>
        <w:rPr>
          <w:sz w:val="20"/>
          <w:szCs w:val="20"/>
        </w:rPr>
      </w:pPr>
      <w:r>
        <w:rPr>
          <w:sz w:val="20"/>
          <w:szCs w:val="20"/>
        </w:rPr>
        <w:t>Regole:</w:t>
      </w:r>
    </w:p>
    <w:p w14:paraId="7BC0ACFA"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componenti equivalenti → stesso comportamento</w:t>
      </w:r>
    </w:p>
    <w:p w14:paraId="29B8DFD8"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stessa gerarchia visiva</w:t>
      </w:r>
    </w:p>
    <w:p w14:paraId="34702009" w14:textId="77777777" w:rsidR="00FC4712" w:rsidRDefault="00000000">
      <w:pPr>
        <w:numPr>
          <w:ilvl w:val="0"/>
          <w:numId w:val="22"/>
        </w:numPr>
        <w:pBdr>
          <w:top w:val="nil"/>
          <w:left w:val="nil"/>
          <w:bottom w:val="nil"/>
          <w:right w:val="nil"/>
          <w:between w:val="nil"/>
        </w:pBdr>
        <w:rPr>
          <w:color w:val="000000"/>
          <w:sz w:val="20"/>
          <w:szCs w:val="20"/>
        </w:rPr>
      </w:pPr>
      <w:r>
        <w:rPr>
          <w:color w:val="000000"/>
          <w:sz w:val="20"/>
          <w:szCs w:val="20"/>
        </w:rPr>
        <w:t>stessa UX tra moduli</w:t>
      </w:r>
    </w:p>
    <w:p w14:paraId="4C89C672" w14:textId="77777777" w:rsidR="00FC4712" w:rsidRDefault="00000000">
      <w:pPr>
        <w:rPr>
          <w:sz w:val="20"/>
          <w:szCs w:val="20"/>
        </w:rPr>
      </w:pPr>
      <w:r>
        <w:rPr>
          <w:sz w:val="20"/>
          <w:szCs w:val="20"/>
        </w:rPr>
        <w:t>Obiettivo:</w:t>
      </w:r>
    </w:p>
    <w:p w14:paraId="5C8EE0B3"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prevedibilità</w:t>
      </w:r>
    </w:p>
    <w:p w14:paraId="704F1255"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coerenza cross-modulo</w:t>
      </w:r>
    </w:p>
    <w:p w14:paraId="247F48E2" w14:textId="77777777" w:rsidR="00FC4712" w:rsidRDefault="00000000">
      <w:pPr>
        <w:numPr>
          <w:ilvl w:val="0"/>
          <w:numId w:val="22"/>
        </w:numPr>
        <w:pBdr>
          <w:top w:val="nil"/>
          <w:left w:val="nil"/>
          <w:bottom w:val="nil"/>
          <w:right w:val="nil"/>
          <w:between w:val="nil"/>
        </w:pBdr>
        <w:rPr>
          <w:color w:val="000000"/>
          <w:sz w:val="20"/>
          <w:szCs w:val="20"/>
        </w:rPr>
      </w:pPr>
      <w:r>
        <w:rPr>
          <w:color w:val="000000"/>
          <w:sz w:val="20"/>
          <w:szCs w:val="20"/>
        </w:rPr>
        <w:t>zero ambiguità</w:t>
      </w:r>
    </w:p>
    <w:p w14:paraId="421BBF46" w14:textId="77777777" w:rsidR="00FC4712" w:rsidRDefault="00000000">
      <w:pPr>
        <w:pStyle w:val="Titolo2"/>
        <w:rPr>
          <w:rFonts w:ascii="Cambria" w:eastAsia="Cambria" w:hAnsi="Cambria" w:cs="Cambria"/>
          <w:sz w:val="20"/>
          <w:szCs w:val="20"/>
        </w:rPr>
      </w:pPr>
      <w:bookmarkStart w:id="21" w:name="_heading=h.2acazqi74bi3" w:colFirst="0" w:colLast="0"/>
      <w:bookmarkEnd w:id="21"/>
      <w:r>
        <w:rPr>
          <w:rFonts w:ascii="Cambria" w:eastAsia="Cambria" w:hAnsi="Cambria" w:cs="Cambria"/>
          <w:sz w:val="20"/>
          <w:szCs w:val="20"/>
        </w:rPr>
        <w:t>3.2 GESTIONE INTERAZIONI TOUCH</w:t>
      </w:r>
    </w:p>
    <w:p w14:paraId="3D85AA9C"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Tutte le azioni principali devono essere attivate tramite TAP (short press)</w:t>
      </w:r>
    </w:p>
    <w:p w14:paraId="4BEEF5C4"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L’uso del long press è vietato salvo esplicita indicazione</w:t>
      </w:r>
    </w:p>
    <w:p w14:paraId="29574AE7" w14:textId="77777777" w:rsidR="00FC4712" w:rsidRDefault="00000000">
      <w:pPr>
        <w:numPr>
          <w:ilvl w:val="0"/>
          <w:numId w:val="22"/>
        </w:numPr>
        <w:pBdr>
          <w:top w:val="nil"/>
          <w:left w:val="nil"/>
          <w:bottom w:val="nil"/>
          <w:right w:val="nil"/>
          <w:between w:val="nil"/>
        </w:pBdr>
        <w:rPr>
          <w:color w:val="000000"/>
          <w:sz w:val="20"/>
          <w:szCs w:val="20"/>
        </w:rPr>
      </w:pPr>
      <w:r>
        <w:rPr>
          <w:color w:val="000000"/>
          <w:sz w:val="20"/>
          <w:szCs w:val="20"/>
        </w:rPr>
        <w:t>Eventuali eccezioni devono essere dichiarate nella sezione del modulo</w:t>
      </w:r>
    </w:p>
    <w:p w14:paraId="14E14C93" w14:textId="77777777" w:rsidR="00FC4712" w:rsidRDefault="00000000">
      <w:pPr>
        <w:pStyle w:val="Titolo2"/>
        <w:rPr>
          <w:rFonts w:ascii="Cambria" w:eastAsia="Cambria" w:hAnsi="Cambria" w:cs="Cambria"/>
          <w:sz w:val="20"/>
          <w:szCs w:val="20"/>
        </w:rPr>
      </w:pPr>
      <w:bookmarkStart w:id="22" w:name="_heading=h.2sworjayo8te" w:colFirst="0" w:colLast="0"/>
      <w:bookmarkEnd w:id="22"/>
      <w:r>
        <w:rPr>
          <w:rFonts w:ascii="Cambria" w:eastAsia="Cambria" w:hAnsi="Cambria" w:cs="Cambria"/>
          <w:sz w:val="20"/>
          <w:szCs w:val="20"/>
        </w:rPr>
        <w:t>3.3 Principi architetturali specifici della Ricerca</w:t>
      </w:r>
    </w:p>
    <w:p w14:paraId="22434FE9" w14:textId="77777777" w:rsidR="00FC4712" w:rsidRDefault="00000000">
      <w:pPr>
        <w:pStyle w:val="Titolo3"/>
        <w:rPr>
          <w:rFonts w:ascii="Cambria" w:eastAsia="Cambria" w:hAnsi="Cambria" w:cs="Cambria"/>
          <w:sz w:val="20"/>
          <w:szCs w:val="20"/>
        </w:rPr>
      </w:pPr>
      <w:bookmarkStart w:id="23" w:name="_heading=h.lanme4vgzrvm" w:colFirst="0" w:colLast="0"/>
      <w:bookmarkEnd w:id="23"/>
      <w:r>
        <w:rPr>
          <w:rFonts w:ascii="Cambria" w:eastAsia="Cambria" w:hAnsi="Cambria" w:cs="Cambria"/>
          <w:sz w:val="20"/>
          <w:szCs w:val="20"/>
        </w:rPr>
        <w:t>3.3.1 OBIETTIVO</w:t>
      </w:r>
    </w:p>
    <w:p w14:paraId="0B5D7371" w14:textId="77777777" w:rsidR="00FC4712" w:rsidRDefault="00000000">
      <w:pPr>
        <w:rPr>
          <w:sz w:val="20"/>
          <w:szCs w:val="20"/>
        </w:rPr>
      </w:pPr>
      <w:r>
        <w:rPr>
          <w:sz w:val="20"/>
          <w:szCs w:val="20"/>
        </w:rPr>
        <w:t xml:space="preserve">La Ricerca Interrogativa V1 costituisce il motore centrale di interrogazione dell'archivio </w:t>
      </w:r>
      <w:proofErr w:type="spellStart"/>
      <w:r>
        <w:rPr>
          <w:sz w:val="20"/>
          <w:szCs w:val="20"/>
        </w:rPr>
        <w:t>BoxManager</w:t>
      </w:r>
      <w:proofErr w:type="spellEnd"/>
      <w:r>
        <w:rPr>
          <w:sz w:val="20"/>
          <w:szCs w:val="20"/>
        </w:rPr>
        <w:t>.</w:t>
      </w:r>
    </w:p>
    <w:p w14:paraId="1B2268B4" w14:textId="77777777" w:rsidR="00FC4712" w:rsidRDefault="00000000">
      <w:pPr>
        <w:rPr>
          <w:sz w:val="20"/>
          <w:szCs w:val="20"/>
        </w:rPr>
      </w:pPr>
      <w:r>
        <w:rPr>
          <w:sz w:val="20"/>
          <w:szCs w:val="20"/>
        </w:rPr>
        <w:t>Obiettivo è individuare la risposta archivistica corretta utilizzando esclusivamente le informazioni presenti nell'archivio.</w:t>
      </w:r>
    </w:p>
    <w:p w14:paraId="12179324" w14:textId="77777777" w:rsidR="00FC4712" w:rsidRDefault="00000000">
      <w:pPr>
        <w:rPr>
          <w:sz w:val="20"/>
          <w:szCs w:val="20"/>
        </w:rPr>
      </w:pPr>
      <w:r>
        <w:rPr>
          <w:sz w:val="20"/>
          <w:szCs w:val="20"/>
        </w:rPr>
        <w:t>La pipeline deve:</w:t>
      </w:r>
    </w:p>
    <w:p w14:paraId="2D748613" w14:textId="77777777" w:rsidR="00FC4712" w:rsidRDefault="00000000">
      <w:pPr>
        <w:rPr>
          <w:sz w:val="20"/>
          <w:szCs w:val="20"/>
        </w:rPr>
      </w:pPr>
      <w:r>
        <w:rPr>
          <w:sz w:val="20"/>
          <w:szCs w:val="20"/>
        </w:rPr>
        <w:t>• riconoscere le entità core;</w:t>
      </w:r>
    </w:p>
    <w:p w14:paraId="6A485101" w14:textId="77777777" w:rsidR="00FC4712" w:rsidRDefault="00000000">
      <w:pPr>
        <w:rPr>
          <w:sz w:val="20"/>
          <w:szCs w:val="20"/>
        </w:rPr>
      </w:pPr>
      <w:r>
        <w:rPr>
          <w:sz w:val="20"/>
          <w:szCs w:val="20"/>
        </w:rPr>
        <w:t>• costruire automaticamente il percorso archivistico;</w:t>
      </w:r>
    </w:p>
    <w:p w14:paraId="735885DA" w14:textId="77777777" w:rsidR="00FC4712" w:rsidRDefault="00000000">
      <w:pPr>
        <w:rPr>
          <w:sz w:val="20"/>
          <w:szCs w:val="20"/>
        </w:rPr>
      </w:pPr>
      <w:r>
        <w:rPr>
          <w:sz w:val="20"/>
          <w:szCs w:val="20"/>
        </w:rPr>
        <w:lastRenderedPageBreak/>
        <w:t>• individuare la trasformazione archivistica;</w:t>
      </w:r>
    </w:p>
    <w:p w14:paraId="2613EB04" w14:textId="77777777" w:rsidR="00FC4712" w:rsidRDefault="00000000">
      <w:pPr>
        <w:rPr>
          <w:sz w:val="20"/>
          <w:szCs w:val="20"/>
        </w:rPr>
      </w:pPr>
      <w:r>
        <w:rPr>
          <w:sz w:val="20"/>
          <w:szCs w:val="20"/>
        </w:rPr>
        <w:t>• determinare la tipologia della richiesta (Navigazione Archivistica oppure Interrogazione Archivistica);</w:t>
      </w:r>
    </w:p>
    <w:p w14:paraId="652BC4CE" w14:textId="77777777" w:rsidR="00FC4712" w:rsidRDefault="00000000">
      <w:pPr>
        <w:rPr>
          <w:sz w:val="20"/>
          <w:szCs w:val="20"/>
        </w:rPr>
      </w:pPr>
      <w:r>
        <w:rPr>
          <w:sz w:val="20"/>
          <w:szCs w:val="20"/>
        </w:rPr>
        <w:t>• produrre l'Output della Pipeline destinato al componente di elaborazione.</w:t>
      </w:r>
    </w:p>
    <w:p w14:paraId="5B29F032" w14:textId="77777777" w:rsidR="00FC4712" w:rsidRDefault="00000000">
      <w:pPr>
        <w:pStyle w:val="Titolo3"/>
        <w:rPr>
          <w:rFonts w:ascii="Cambria" w:eastAsia="Cambria" w:hAnsi="Cambria" w:cs="Cambria"/>
          <w:sz w:val="20"/>
          <w:szCs w:val="20"/>
        </w:rPr>
      </w:pPr>
      <w:bookmarkStart w:id="24" w:name="_heading=h.2odq62pmf7zd" w:colFirst="0" w:colLast="0"/>
      <w:bookmarkEnd w:id="24"/>
      <w:r>
        <w:rPr>
          <w:rFonts w:ascii="Cambria" w:eastAsia="Cambria" w:hAnsi="Cambria" w:cs="Cambria"/>
          <w:sz w:val="20"/>
          <w:szCs w:val="20"/>
        </w:rPr>
        <w:t>3.3.2 PRINCIPI ARCHITETTURALI</w:t>
      </w:r>
    </w:p>
    <w:p w14:paraId="72F09470" w14:textId="77777777" w:rsidR="00FC4712" w:rsidRDefault="00000000">
      <w:pPr>
        <w:rPr>
          <w:sz w:val="20"/>
          <w:szCs w:val="20"/>
        </w:rPr>
      </w:pPr>
      <w:r>
        <w:rPr>
          <w:sz w:val="20"/>
          <w:szCs w:val="20"/>
        </w:rPr>
        <w:t>Il modello ufficiale è costituito esclusivamente dalle relazioni:</w:t>
      </w:r>
    </w:p>
    <w:p w14:paraId="127B8A92" w14:textId="77777777" w:rsidR="00FC4712" w:rsidRDefault="00000000">
      <w:pPr>
        <w:rPr>
          <w:sz w:val="20"/>
          <w:szCs w:val="20"/>
        </w:rPr>
      </w:pPr>
      <w:r>
        <w:rPr>
          <w:sz w:val="20"/>
          <w:szCs w:val="20"/>
        </w:rPr>
        <w:t>OBJECT ⇄ BOX</w:t>
      </w:r>
    </w:p>
    <w:p w14:paraId="287FBC83" w14:textId="77777777" w:rsidR="00FC4712" w:rsidRDefault="00000000">
      <w:pPr>
        <w:rPr>
          <w:sz w:val="20"/>
          <w:szCs w:val="20"/>
        </w:rPr>
      </w:pPr>
      <w:r>
        <w:rPr>
          <w:sz w:val="20"/>
          <w:szCs w:val="20"/>
        </w:rPr>
        <w:t>BOX ⇄ LOCATION</w:t>
      </w:r>
    </w:p>
    <w:p w14:paraId="476FAD47" w14:textId="77777777" w:rsidR="00FC4712" w:rsidRDefault="00000000">
      <w:pPr>
        <w:rPr>
          <w:sz w:val="20"/>
          <w:szCs w:val="20"/>
        </w:rPr>
      </w:pPr>
      <w:r>
        <w:rPr>
          <w:sz w:val="20"/>
          <w:szCs w:val="20"/>
        </w:rPr>
        <w:t>BOX ⇄ CATEGORY</w:t>
      </w:r>
    </w:p>
    <w:p w14:paraId="225765C5" w14:textId="77777777" w:rsidR="00FC4712" w:rsidRDefault="00000000">
      <w:pPr>
        <w:rPr>
          <w:sz w:val="20"/>
          <w:szCs w:val="20"/>
        </w:rPr>
      </w:pPr>
      <w:r>
        <w:rPr>
          <w:sz w:val="20"/>
          <w:szCs w:val="20"/>
        </w:rPr>
        <w:t>La pipeline costruisce automaticamente qualsiasi trasformazione concatenando tali relazioni.</w:t>
      </w:r>
    </w:p>
    <w:p w14:paraId="0DE7FC67" w14:textId="77777777" w:rsidR="00FC4712" w:rsidRDefault="00000000">
      <w:pPr>
        <w:rPr>
          <w:sz w:val="20"/>
          <w:szCs w:val="20"/>
        </w:rPr>
      </w:pPr>
      <w:r>
        <w:rPr>
          <w:sz w:val="20"/>
          <w:szCs w:val="20"/>
        </w:rPr>
        <w:t>La tipologia della richiesta viene determinata sulla base della Trasformazione Archivistica individuata dalla Pipeline.</w:t>
      </w:r>
    </w:p>
    <w:p w14:paraId="17CAB9FC" w14:textId="77777777" w:rsidR="00FC4712" w:rsidRDefault="00000000">
      <w:pPr>
        <w:rPr>
          <w:sz w:val="20"/>
          <w:szCs w:val="20"/>
        </w:rPr>
      </w:pPr>
      <w:r>
        <w:rPr>
          <w:sz w:val="20"/>
          <w:szCs w:val="20"/>
        </w:rPr>
        <w:t>La Navigazione Archivistica e l'Interrogazione Archivistica condividono la medesima Pipeline Ufficiale. L'Interrogazione Archivistica introduce esclusivamente elaborazioni aggiuntive mediante Query Archivistiche.</w:t>
      </w:r>
    </w:p>
    <w:p w14:paraId="574DC5B9" w14:textId="77777777" w:rsidR="00FC4712" w:rsidRDefault="00000000">
      <w:pPr>
        <w:pStyle w:val="Titolo4"/>
      </w:pPr>
      <w:r>
        <w:t>3.3.2.1 Obiettivo della Ricerca Interrogativa</w:t>
      </w:r>
    </w:p>
    <w:p w14:paraId="5DA7277E" w14:textId="77777777" w:rsidR="00FC4712" w:rsidRDefault="00000000">
      <w:pPr>
        <w:rPr>
          <w:sz w:val="20"/>
          <w:szCs w:val="20"/>
        </w:rPr>
      </w:pPr>
      <w:r>
        <w:rPr>
          <w:sz w:val="20"/>
          <w:szCs w:val="20"/>
        </w:rPr>
        <w:t>La Ricerca Interrogativa individua la risposta archivistica riconoscendo le entità core, costruendo il percorso archivistico, determinando la trasformazione archivistica e determinando la tipologia della richiesta e producendo l'Output della Pipeline.</w:t>
      </w:r>
    </w:p>
    <w:p w14:paraId="70A2EC14" w14:textId="77777777" w:rsidR="00FC4712" w:rsidRDefault="00000000">
      <w:pPr>
        <w:pStyle w:val="Titolo4"/>
      </w:pPr>
      <w:r>
        <w:t>3.3.2.2 Strategia dominante</w:t>
      </w:r>
    </w:p>
    <w:p w14:paraId="3547BD44" w14:textId="77777777" w:rsidR="00FC4712" w:rsidRDefault="00000000">
      <w:pPr>
        <w:rPr>
          <w:sz w:val="20"/>
          <w:szCs w:val="20"/>
        </w:rPr>
      </w:pPr>
      <w:r>
        <w:rPr>
          <w:sz w:val="20"/>
          <w:szCs w:val="20"/>
        </w:rPr>
        <w:t xml:space="preserve">Privilegiare sempre la risposta </w:t>
      </w:r>
      <w:proofErr w:type="spellStart"/>
      <w:r>
        <w:rPr>
          <w:sz w:val="20"/>
          <w:szCs w:val="20"/>
        </w:rPr>
        <w:t>archivisticamente</w:t>
      </w:r>
      <w:proofErr w:type="spellEnd"/>
      <w:r>
        <w:rPr>
          <w:sz w:val="20"/>
          <w:szCs w:val="20"/>
        </w:rPr>
        <w:t xml:space="preserve"> corretta utilizzando il modello relazionale ufficiale.</w:t>
      </w:r>
    </w:p>
    <w:p w14:paraId="1C34B93D" w14:textId="77777777" w:rsidR="00FC4712" w:rsidRDefault="00000000">
      <w:pPr>
        <w:pStyle w:val="Titolo4"/>
      </w:pPr>
      <w:r>
        <w:t>3.3.2.3 Principio degli indizi</w:t>
      </w:r>
    </w:p>
    <w:p w14:paraId="2DB32357" w14:textId="77777777" w:rsidR="00FC4712" w:rsidRDefault="00000000">
      <w:pPr>
        <w:rPr>
          <w:sz w:val="20"/>
          <w:szCs w:val="20"/>
        </w:rPr>
      </w:pPr>
      <w:r>
        <w:rPr>
          <w:sz w:val="20"/>
          <w:szCs w:val="20"/>
        </w:rPr>
        <w:t>Gli indizi contribuiscono esclusivamente all'interpretazione della richiesta e non determinano autonomamente trasformazione archivistica, tipologia della richiesta o Output della Pipeline.</w:t>
      </w:r>
    </w:p>
    <w:p w14:paraId="4C5F93B3" w14:textId="77777777" w:rsidR="00FC4712" w:rsidRDefault="00000000">
      <w:pPr>
        <w:pStyle w:val="Titolo4"/>
        <w:rPr>
          <w:rFonts w:ascii="Cambria" w:eastAsia="Cambria" w:hAnsi="Cambria" w:cs="Cambria"/>
          <w:sz w:val="20"/>
          <w:szCs w:val="20"/>
        </w:rPr>
      </w:pPr>
      <w:r>
        <w:rPr>
          <w:rFonts w:ascii="Cambria" w:eastAsia="Cambria" w:hAnsi="Cambria" w:cs="Cambria"/>
          <w:sz w:val="20"/>
          <w:szCs w:val="20"/>
        </w:rPr>
        <w:t>3.3.2.4 Entità core</w:t>
      </w:r>
    </w:p>
    <w:p w14:paraId="09B224BB" w14:textId="77777777" w:rsidR="00FC4712" w:rsidRDefault="00000000">
      <w:pPr>
        <w:rPr>
          <w:sz w:val="20"/>
          <w:szCs w:val="20"/>
        </w:rPr>
      </w:pPr>
      <w:r>
        <w:rPr>
          <w:sz w:val="20"/>
          <w:szCs w:val="20"/>
        </w:rPr>
        <w:t>Le sole entità core sono OBJECT, BOX, LOCATION e CATEGORY; ogni trasformazione è costruita esclusivamente mediante le relazioni del modello dati ufficiale.</w:t>
      </w:r>
    </w:p>
    <w:p w14:paraId="1237C03A" w14:textId="77777777" w:rsidR="00FC4712" w:rsidRDefault="00000000">
      <w:pPr>
        <w:pStyle w:val="Titolo4"/>
        <w:rPr>
          <w:rFonts w:ascii="Cambria" w:eastAsia="Cambria" w:hAnsi="Cambria" w:cs="Cambria"/>
          <w:sz w:val="20"/>
          <w:szCs w:val="20"/>
        </w:rPr>
      </w:pPr>
      <w:r>
        <w:rPr>
          <w:rFonts w:ascii="Cambria" w:eastAsia="Cambria" w:hAnsi="Cambria" w:cs="Cambria"/>
          <w:sz w:val="20"/>
          <w:szCs w:val="20"/>
        </w:rPr>
        <w:t>3.3.2.5 Modello relazionale</w:t>
      </w:r>
    </w:p>
    <w:p w14:paraId="7FD61D93" w14:textId="77777777" w:rsidR="00FC4712" w:rsidRDefault="00000000">
      <w:pPr>
        <w:rPr>
          <w:sz w:val="20"/>
          <w:szCs w:val="20"/>
        </w:rPr>
      </w:pPr>
      <w:r>
        <w:rPr>
          <w:sz w:val="20"/>
          <w:szCs w:val="20"/>
        </w:rPr>
        <w:t>OBJECT⇄BOX, BOX⇄LOCATION, BOX⇄CATEGORY. La tipologia della richiesta deriva dalla Trasformazione Archivistica individuata dalla Pipeline.</w:t>
      </w:r>
    </w:p>
    <w:p w14:paraId="54398C8F" w14:textId="77777777" w:rsidR="00FC4712" w:rsidRDefault="00000000">
      <w:pPr>
        <w:pStyle w:val="Titolo4"/>
        <w:rPr>
          <w:rFonts w:ascii="Cambria" w:eastAsia="Cambria" w:hAnsi="Cambria" w:cs="Cambria"/>
          <w:sz w:val="20"/>
          <w:szCs w:val="20"/>
        </w:rPr>
      </w:pPr>
      <w:r>
        <w:rPr>
          <w:rFonts w:ascii="Cambria" w:eastAsia="Cambria" w:hAnsi="Cambria" w:cs="Cambria"/>
          <w:sz w:val="20"/>
          <w:szCs w:val="20"/>
        </w:rPr>
        <w:t>3.3.2.6 Fulcro della richiesta</w:t>
      </w:r>
    </w:p>
    <w:p w14:paraId="3ED2230A" w14:textId="77777777" w:rsidR="00FC4712" w:rsidRDefault="00000000">
      <w:pPr>
        <w:rPr>
          <w:sz w:val="20"/>
          <w:szCs w:val="20"/>
        </w:rPr>
      </w:pPr>
      <w:r>
        <w:rPr>
          <w:sz w:val="20"/>
          <w:szCs w:val="20"/>
        </w:rPr>
        <w:t>Il Fulcro è utilizzato esclusivamente per interpretare la richiesta, costruire il percorso archivistico e gestire le disambiguazioni.</w:t>
      </w:r>
    </w:p>
    <w:p w14:paraId="1E970F5A" w14:textId="77777777" w:rsidR="00FC4712" w:rsidRDefault="00000000">
      <w:pPr>
        <w:pStyle w:val="Titolo4"/>
        <w:rPr>
          <w:rFonts w:ascii="Cambria" w:eastAsia="Cambria" w:hAnsi="Cambria" w:cs="Cambria"/>
          <w:sz w:val="20"/>
          <w:szCs w:val="20"/>
        </w:rPr>
      </w:pPr>
      <w:r>
        <w:rPr>
          <w:rFonts w:ascii="Cambria" w:eastAsia="Cambria" w:hAnsi="Cambria" w:cs="Cambria"/>
          <w:sz w:val="20"/>
          <w:szCs w:val="20"/>
        </w:rPr>
        <w:lastRenderedPageBreak/>
        <w:t>3.3.2.7 Chiarificazione</w:t>
      </w:r>
    </w:p>
    <w:p w14:paraId="2434A592" w14:textId="77777777" w:rsidR="00FC4712" w:rsidRDefault="00000000">
      <w:pPr>
        <w:rPr>
          <w:sz w:val="20"/>
          <w:szCs w:val="20"/>
        </w:rPr>
      </w:pPr>
      <w:r>
        <w:rPr>
          <w:sz w:val="20"/>
          <w:szCs w:val="20"/>
        </w:rPr>
        <w:t xml:space="preserve">La chiarificazione è ammessa solo quando non è possibile determinare una trasformazione archivistica dominante. </w:t>
      </w:r>
    </w:p>
    <w:p w14:paraId="12C09C85" w14:textId="77777777" w:rsidR="00FC4712" w:rsidRDefault="00000000">
      <w:pPr>
        <w:rPr>
          <w:sz w:val="20"/>
          <w:szCs w:val="20"/>
        </w:rPr>
      </w:pPr>
      <w:r>
        <w:rPr>
          <w:b/>
          <w:bCs/>
          <w:i/>
          <w:iCs/>
          <w:sz w:val="20"/>
          <w:szCs w:val="20"/>
        </w:rPr>
        <w:t>Regola R19: se la stessa chiave identifica più entità core senza evidenze prevalenti, la pipeline richiede chiarificazione</w:t>
      </w:r>
      <w:r>
        <w:rPr>
          <w:sz w:val="20"/>
          <w:szCs w:val="20"/>
        </w:rPr>
        <w:t>.</w:t>
      </w:r>
    </w:p>
    <w:p w14:paraId="024162ED" w14:textId="77777777" w:rsidR="00FC4712" w:rsidRDefault="00000000">
      <w:pPr>
        <w:pStyle w:val="Titolo4"/>
        <w:rPr>
          <w:rFonts w:ascii="Cambria" w:eastAsia="Cambria" w:hAnsi="Cambria" w:cs="Cambria"/>
          <w:sz w:val="20"/>
          <w:szCs w:val="20"/>
        </w:rPr>
      </w:pPr>
      <w:r>
        <w:rPr>
          <w:rFonts w:ascii="Cambria" w:eastAsia="Cambria" w:hAnsi="Cambria" w:cs="Cambria"/>
          <w:sz w:val="20"/>
          <w:szCs w:val="20"/>
        </w:rPr>
        <w:t>3.3.2.8 Attributi non censiti</w:t>
      </w:r>
    </w:p>
    <w:p w14:paraId="217CD1F3" w14:textId="77777777" w:rsidR="00FC4712" w:rsidRDefault="00000000">
      <w:pPr>
        <w:rPr>
          <w:sz w:val="20"/>
          <w:szCs w:val="20"/>
        </w:rPr>
      </w:pPr>
      <w:r>
        <w:rPr>
          <w:sz w:val="20"/>
          <w:szCs w:val="20"/>
        </w:rPr>
        <w:t>Gli attributi non censiti come il colore, il materiale, la marca, la dimensione, ecc. costituiscono esclusivamente indizi non verificabili.</w:t>
      </w:r>
    </w:p>
    <w:p w14:paraId="4C8F256E" w14:textId="77777777" w:rsidR="00FC4712" w:rsidRDefault="00000000">
      <w:pPr>
        <w:pStyle w:val="Titolo4"/>
        <w:rPr>
          <w:rFonts w:ascii="Cambria" w:eastAsia="Cambria" w:hAnsi="Cambria" w:cs="Cambria"/>
          <w:sz w:val="20"/>
          <w:szCs w:val="20"/>
        </w:rPr>
      </w:pPr>
      <w:r>
        <w:rPr>
          <w:rFonts w:ascii="Cambria" w:eastAsia="Cambria" w:hAnsi="Cambria" w:cs="Cambria"/>
          <w:sz w:val="20"/>
          <w:szCs w:val="20"/>
        </w:rPr>
        <w:t xml:space="preserve">3.3.2.9 Principio di </w:t>
      </w:r>
      <w:proofErr w:type="spellStart"/>
      <w:r>
        <w:rPr>
          <w:rFonts w:ascii="Cambria" w:eastAsia="Cambria" w:hAnsi="Cambria" w:cs="Cambria"/>
          <w:sz w:val="20"/>
          <w:szCs w:val="20"/>
        </w:rPr>
        <w:t>soddisfacibilità</w:t>
      </w:r>
      <w:proofErr w:type="spellEnd"/>
    </w:p>
    <w:p w14:paraId="2A9BC8C0" w14:textId="77777777" w:rsidR="00FC4712" w:rsidRDefault="00000000">
      <w:pPr>
        <w:rPr>
          <w:sz w:val="20"/>
          <w:szCs w:val="20"/>
        </w:rPr>
      </w:pPr>
      <w:r>
        <w:rPr>
          <w:sz w:val="20"/>
          <w:szCs w:val="20"/>
        </w:rPr>
        <w:t xml:space="preserve">La </w:t>
      </w:r>
      <w:proofErr w:type="spellStart"/>
      <w:r>
        <w:rPr>
          <w:sz w:val="20"/>
          <w:szCs w:val="20"/>
        </w:rPr>
        <w:t>soddisfacibilità</w:t>
      </w:r>
      <w:proofErr w:type="spellEnd"/>
      <w:r>
        <w:rPr>
          <w:sz w:val="20"/>
          <w:szCs w:val="20"/>
        </w:rPr>
        <w:t xml:space="preserve"> viene valutata dopo entità, percorso e trasformazione archivistica; solo successivamente viene effettuato il </w:t>
      </w:r>
      <w:proofErr w:type="spellStart"/>
      <w:r>
        <w:rPr>
          <w:sz w:val="20"/>
          <w:szCs w:val="20"/>
        </w:rPr>
        <w:t>routing</w:t>
      </w:r>
      <w:proofErr w:type="spellEnd"/>
      <w:r>
        <w:rPr>
          <w:sz w:val="20"/>
          <w:szCs w:val="20"/>
        </w:rPr>
        <w:t>.</w:t>
      </w:r>
    </w:p>
    <w:p w14:paraId="357134C8" w14:textId="77777777" w:rsidR="00FC4712" w:rsidRDefault="00000000">
      <w:pPr>
        <w:pStyle w:val="Titolo3"/>
        <w:rPr>
          <w:rFonts w:ascii="Cambria" w:eastAsia="Cambria" w:hAnsi="Cambria" w:cs="Cambria"/>
          <w:sz w:val="20"/>
          <w:szCs w:val="20"/>
        </w:rPr>
      </w:pPr>
      <w:bookmarkStart w:id="25" w:name="_heading=h.64l9xfxy8nsr" w:colFirst="0" w:colLast="0"/>
      <w:bookmarkEnd w:id="25"/>
      <w:r>
        <w:rPr>
          <w:rFonts w:ascii="Cambria" w:eastAsia="Cambria" w:hAnsi="Cambria" w:cs="Cambria"/>
          <w:sz w:val="20"/>
          <w:szCs w:val="20"/>
        </w:rPr>
        <w:t>3.3.3 ENTITÀ CORE</w:t>
      </w:r>
    </w:p>
    <w:p w14:paraId="5302BDFD" w14:textId="77777777" w:rsidR="00FC4712" w:rsidRDefault="00000000">
      <w:pPr>
        <w:rPr>
          <w:sz w:val="20"/>
          <w:szCs w:val="20"/>
        </w:rPr>
      </w:pPr>
      <w:r>
        <w:rPr>
          <w:sz w:val="20"/>
          <w:szCs w:val="20"/>
        </w:rPr>
        <w:t>Le uniche entità core sono:</w:t>
      </w:r>
    </w:p>
    <w:p w14:paraId="2B3F6AE1" w14:textId="77777777" w:rsidR="00FC4712" w:rsidRDefault="00000000">
      <w:pPr>
        <w:rPr>
          <w:sz w:val="20"/>
          <w:szCs w:val="20"/>
        </w:rPr>
      </w:pPr>
      <w:r>
        <w:rPr>
          <w:sz w:val="20"/>
          <w:szCs w:val="20"/>
        </w:rPr>
        <w:t>• OBJECT</w:t>
      </w:r>
    </w:p>
    <w:p w14:paraId="3AF3F6A8" w14:textId="77777777" w:rsidR="00FC4712" w:rsidRDefault="00000000">
      <w:pPr>
        <w:rPr>
          <w:sz w:val="20"/>
          <w:szCs w:val="20"/>
        </w:rPr>
      </w:pPr>
      <w:r>
        <w:rPr>
          <w:sz w:val="20"/>
          <w:szCs w:val="20"/>
        </w:rPr>
        <w:t>• BOX</w:t>
      </w:r>
    </w:p>
    <w:p w14:paraId="3C4A585C" w14:textId="77777777" w:rsidR="00FC4712" w:rsidRDefault="00000000">
      <w:pPr>
        <w:rPr>
          <w:sz w:val="20"/>
          <w:szCs w:val="20"/>
        </w:rPr>
      </w:pPr>
      <w:r>
        <w:rPr>
          <w:sz w:val="20"/>
          <w:szCs w:val="20"/>
        </w:rPr>
        <w:t>• LOCATION</w:t>
      </w:r>
    </w:p>
    <w:p w14:paraId="0B2C8649" w14:textId="77777777" w:rsidR="00FC4712" w:rsidRDefault="00000000">
      <w:pPr>
        <w:rPr>
          <w:sz w:val="20"/>
          <w:szCs w:val="20"/>
        </w:rPr>
      </w:pPr>
      <w:r>
        <w:rPr>
          <w:sz w:val="20"/>
          <w:szCs w:val="20"/>
        </w:rPr>
        <w:t>• CATEGORY</w:t>
      </w:r>
    </w:p>
    <w:p w14:paraId="46284F39" w14:textId="77777777" w:rsidR="00FC4712" w:rsidRDefault="00000000">
      <w:pPr>
        <w:rPr>
          <w:sz w:val="20"/>
          <w:szCs w:val="20"/>
        </w:rPr>
      </w:pPr>
      <w:r>
        <w:rPr>
          <w:sz w:val="20"/>
          <w:szCs w:val="20"/>
        </w:rPr>
        <w:t>Ogni richiesta deve essere ricondotta esclusivamente a tali entità. Elementi esterni costituiscono esclusivamente indizi e non modificano il modello archivistico.</w:t>
      </w:r>
    </w:p>
    <w:p w14:paraId="13741A19" w14:textId="77777777" w:rsidR="00FC4712" w:rsidRDefault="00000000">
      <w:pPr>
        <w:pStyle w:val="Titolo3"/>
        <w:rPr>
          <w:rFonts w:ascii="Cambria" w:eastAsia="Cambria" w:hAnsi="Cambria" w:cs="Cambria"/>
          <w:sz w:val="20"/>
          <w:szCs w:val="20"/>
        </w:rPr>
      </w:pPr>
      <w:bookmarkStart w:id="26" w:name="_heading=h.dbuposlbbbc0" w:colFirst="0" w:colLast="0"/>
      <w:bookmarkEnd w:id="26"/>
      <w:r>
        <w:rPr>
          <w:rFonts w:ascii="Cambria" w:eastAsia="Cambria" w:hAnsi="Cambria" w:cs="Cambria"/>
          <w:sz w:val="20"/>
          <w:szCs w:val="20"/>
        </w:rPr>
        <w:t>3.3.4 GERARCHIA DELLE ENTITÀ CORE</w:t>
      </w:r>
    </w:p>
    <w:p w14:paraId="6819E322" w14:textId="77777777" w:rsidR="00FC4712" w:rsidRDefault="00000000">
      <w:pPr>
        <w:rPr>
          <w:sz w:val="20"/>
          <w:szCs w:val="20"/>
        </w:rPr>
      </w:pPr>
      <w:r>
        <w:rPr>
          <w:sz w:val="20"/>
          <w:szCs w:val="20"/>
        </w:rPr>
        <w:t>La gerarchia non rappresenta una classificazione funzionale ma un supporto alla costruzione del percorso archivistico.</w:t>
      </w:r>
    </w:p>
    <w:p w14:paraId="442B7614" w14:textId="77777777" w:rsidR="00FC4712" w:rsidRDefault="00000000">
      <w:pPr>
        <w:rPr>
          <w:sz w:val="20"/>
          <w:szCs w:val="20"/>
        </w:rPr>
      </w:pPr>
      <w:r>
        <w:rPr>
          <w:sz w:val="20"/>
          <w:szCs w:val="20"/>
        </w:rPr>
        <w:t>Le trasformazioni sono ottenute concatenando esclusivamente le relazioni del modello dati ufficiale.</w:t>
      </w:r>
    </w:p>
    <w:p w14:paraId="525DB83A" w14:textId="77777777" w:rsidR="00FC4712" w:rsidRDefault="00000000">
      <w:pPr>
        <w:rPr>
          <w:sz w:val="20"/>
          <w:szCs w:val="20"/>
        </w:rPr>
      </w:pPr>
      <w:r>
        <w:rPr>
          <w:sz w:val="20"/>
          <w:szCs w:val="20"/>
        </w:rPr>
        <w:t>Non devono essere definite famiglie autonome derivate da percorsi completi (es. OBJECT→CATEGORY).</w:t>
      </w:r>
    </w:p>
    <w:p w14:paraId="7071768A" w14:textId="77777777" w:rsidR="00FC4712" w:rsidRDefault="00000000">
      <w:pPr>
        <w:pStyle w:val="Titolo3"/>
        <w:rPr>
          <w:rFonts w:ascii="Cambria" w:eastAsia="Cambria" w:hAnsi="Cambria" w:cs="Cambria"/>
          <w:sz w:val="20"/>
          <w:szCs w:val="20"/>
        </w:rPr>
      </w:pPr>
      <w:bookmarkStart w:id="27" w:name="_heading=h.324mkcfabydg" w:colFirst="0" w:colLast="0"/>
      <w:bookmarkEnd w:id="27"/>
      <w:r>
        <w:rPr>
          <w:rFonts w:ascii="Cambria" w:eastAsia="Cambria" w:hAnsi="Cambria" w:cs="Cambria"/>
          <w:sz w:val="20"/>
          <w:szCs w:val="20"/>
        </w:rPr>
        <w:t>3.3.5 INDICATORI LESSICALI</w:t>
      </w:r>
    </w:p>
    <w:p w14:paraId="4BDD746F" w14:textId="77777777" w:rsidR="00FC4712" w:rsidRDefault="00000000">
      <w:pPr>
        <w:rPr>
          <w:sz w:val="20"/>
          <w:szCs w:val="20"/>
        </w:rPr>
      </w:pPr>
      <w:r>
        <w:rPr>
          <w:sz w:val="20"/>
          <w:szCs w:val="20"/>
        </w:rPr>
        <w:t>Gli indicatori lessicali costituiscono esclusivamente evidenze interpretative.</w:t>
      </w:r>
    </w:p>
    <w:p w14:paraId="09C89A2C" w14:textId="77777777" w:rsidR="00FC4712" w:rsidRDefault="00000000">
      <w:pPr>
        <w:rPr>
          <w:sz w:val="20"/>
          <w:szCs w:val="20"/>
        </w:rPr>
      </w:pPr>
      <w:r>
        <w:rPr>
          <w:sz w:val="20"/>
          <w:szCs w:val="20"/>
        </w:rPr>
        <w:t xml:space="preserve">Non determinano autonomamente entità, fulcro, trasformazione archivistica, famiglia funzionale* (V0 - modello precedente) o </w:t>
      </w:r>
      <w:proofErr w:type="spellStart"/>
      <w:r>
        <w:rPr>
          <w:sz w:val="20"/>
          <w:szCs w:val="20"/>
        </w:rPr>
        <w:t>routing</w:t>
      </w:r>
      <w:proofErr w:type="spellEnd"/>
      <w:r>
        <w:rPr>
          <w:sz w:val="20"/>
          <w:szCs w:val="20"/>
        </w:rPr>
        <w:t xml:space="preserve">. La classificazione finale deriva dalla valutazione congiunta di entità riconosciute, fulcro, trasformazione archivistica e </w:t>
      </w:r>
      <w:proofErr w:type="spellStart"/>
      <w:r>
        <w:rPr>
          <w:sz w:val="20"/>
          <w:szCs w:val="20"/>
        </w:rPr>
        <w:t>soddisfacibilità</w:t>
      </w:r>
      <w:proofErr w:type="spellEnd"/>
      <w:r>
        <w:rPr>
          <w:sz w:val="20"/>
          <w:szCs w:val="20"/>
        </w:rPr>
        <w:t>. Una possibile classificazione è quella che si riferisce ad elementi usati dall’utente nella formulazione della richiesta che orientano, senza determinarne il ruolo funzionale, il riconoscimento dell’entità:</w:t>
      </w:r>
    </w:p>
    <w:p w14:paraId="6FCF4746" w14:textId="77777777" w:rsidR="00FC4712" w:rsidRDefault="00000000">
      <w:pPr>
        <w:numPr>
          <w:ilvl w:val="0"/>
          <w:numId w:val="109"/>
        </w:numPr>
        <w:pBdr>
          <w:top w:val="nil"/>
          <w:left w:val="nil"/>
          <w:bottom w:val="nil"/>
          <w:right w:val="nil"/>
          <w:between w:val="nil"/>
        </w:pBdr>
        <w:spacing w:after="0"/>
        <w:rPr>
          <w:color w:val="000000"/>
          <w:sz w:val="20"/>
          <w:szCs w:val="20"/>
        </w:rPr>
      </w:pPr>
      <w:r>
        <w:rPr>
          <w:b/>
          <w:bCs/>
          <w:i/>
          <w:iCs/>
          <w:color w:val="000000"/>
          <w:sz w:val="20"/>
          <w:szCs w:val="20"/>
        </w:rPr>
        <w:t>OBJECT</w:t>
      </w:r>
      <w:r>
        <w:rPr>
          <w:color w:val="000000"/>
          <w:sz w:val="20"/>
          <w:szCs w:val="20"/>
        </w:rPr>
        <w:t xml:space="preserve"> (Esempi: articolo, elemento, prodotto, cosa, utensile, ecc.)</w:t>
      </w:r>
    </w:p>
    <w:p w14:paraId="7DEE3898" w14:textId="77777777" w:rsidR="00FC4712" w:rsidRDefault="00000000">
      <w:pPr>
        <w:numPr>
          <w:ilvl w:val="0"/>
          <w:numId w:val="109"/>
        </w:numPr>
        <w:pBdr>
          <w:top w:val="nil"/>
          <w:left w:val="nil"/>
          <w:bottom w:val="nil"/>
          <w:right w:val="nil"/>
          <w:between w:val="nil"/>
        </w:pBdr>
        <w:spacing w:after="0"/>
        <w:rPr>
          <w:color w:val="000000"/>
          <w:sz w:val="20"/>
          <w:szCs w:val="20"/>
        </w:rPr>
      </w:pPr>
      <w:r>
        <w:rPr>
          <w:b/>
          <w:bCs/>
          <w:i/>
          <w:iCs/>
          <w:color w:val="000000"/>
          <w:sz w:val="20"/>
          <w:szCs w:val="20"/>
        </w:rPr>
        <w:t>BOX</w:t>
      </w:r>
      <w:r>
        <w:rPr>
          <w:color w:val="000000"/>
          <w:sz w:val="20"/>
          <w:szCs w:val="20"/>
        </w:rPr>
        <w:t xml:space="preserve"> (Esempi: box, scatola, cassetta, confezione, pacco, scatolone, valigia, baule, ecc.)</w:t>
      </w:r>
    </w:p>
    <w:p w14:paraId="36FE1C46" w14:textId="77777777" w:rsidR="00FC4712" w:rsidRDefault="00000000">
      <w:pPr>
        <w:numPr>
          <w:ilvl w:val="0"/>
          <w:numId w:val="109"/>
        </w:numPr>
        <w:pBdr>
          <w:top w:val="nil"/>
          <w:left w:val="nil"/>
          <w:bottom w:val="nil"/>
          <w:right w:val="nil"/>
          <w:between w:val="nil"/>
        </w:pBdr>
        <w:spacing w:after="0"/>
        <w:rPr>
          <w:color w:val="000000"/>
          <w:sz w:val="20"/>
          <w:szCs w:val="20"/>
        </w:rPr>
      </w:pPr>
      <w:r>
        <w:rPr>
          <w:b/>
          <w:bCs/>
          <w:i/>
          <w:iCs/>
          <w:color w:val="000000"/>
          <w:sz w:val="20"/>
          <w:szCs w:val="20"/>
        </w:rPr>
        <w:t>LOCATION</w:t>
      </w:r>
      <w:r>
        <w:rPr>
          <w:color w:val="000000"/>
          <w:sz w:val="20"/>
          <w:szCs w:val="20"/>
        </w:rPr>
        <w:t xml:space="preserve"> </w:t>
      </w:r>
      <w:r>
        <w:rPr>
          <w:sz w:val="20"/>
          <w:szCs w:val="20"/>
        </w:rPr>
        <w:t xml:space="preserve">(Esempi: </w:t>
      </w:r>
      <w:r>
        <w:rPr>
          <w:color w:val="000000"/>
          <w:sz w:val="20"/>
          <w:szCs w:val="20"/>
        </w:rPr>
        <w:t>dove, luogo, posto, ubicazione, ecc.)</w:t>
      </w:r>
    </w:p>
    <w:p w14:paraId="4D8F896A" w14:textId="77777777" w:rsidR="00FC4712" w:rsidRDefault="00000000">
      <w:pPr>
        <w:numPr>
          <w:ilvl w:val="0"/>
          <w:numId w:val="109"/>
        </w:numPr>
        <w:pBdr>
          <w:top w:val="nil"/>
          <w:left w:val="nil"/>
          <w:bottom w:val="nil"/>
          <w:right w:val="nil"/>
          <w:between w:val="nil"/>
        </w:pBdr>
        <w:rPr>
          <w:color w:val="000000"/>
          <w:sz w:val="20"/>
          <w:szCs w:val="20"/>
        </w:rPr>
      </w:pPr>
      <w:r>
        <w:rPr>
          <w:b/>
          <w:bCs/>
          <w:i/>
          <w:iCs/>
          <w:color w:val="000000"/>
          <w:sz w:val="20"/>
          <w:szCs w:val="20"/>
        </w:rPr>
        <w:t>CATEGORY</w:t>
      </w:r>
      <w:r>
        <w:rPr>
          <w:color w:val="000000"/>
          <w:sz w:val="20"/>
          <w:szCs w:val="20"/>
        </w:rPr>
        <w:t xml:space="preserve"> (Esempi: classificazione, classe, gruppo, ecc.)</w:t>
      </w:r>
    </w:p>
    <w:p w14:paraId="16977523" w14:textId="77777777" w:rsidR="00FC4712" w:rsidRDefault="00000000">
      <w:pPr>
        <w:rPr>
          <w:b/>
          <w:bCs/>
          <w:sz w:val="20"/>
          <w:szCs w:val="20"/>
        </w:rPr>
      </w:pPr>
      <w:r>
        <w:rPr>
          <w:b/>
          <w:bCs/>
          <w:sz w:val="20"/>
          <w:szCs w:val="20"/>
        </w:rPr>
        <w:lastRenderedPageBreak/>
        <w:t>Altri indicatori:</w:t>
      </w:r>
    </w:p>
    <w:p w14:paraId="4B757A15" w14:textId="77777777" w:rsidR="00FC4712" w:rsidRDefault="00000000">
      <w:pPr>
        <w:numPr>
          <w:ilvl w:val="0"/>
          <w:numId w:val="113"/>
        </w:numPr>
        <w:pBdr>
          <w:top w:val="nil"/>
          <w:left w:val="nil"/>
          <w:bottom w:val="nil"/>
          <w:right w:val="nil"/>
          <w:between w:val="nil"/>
        </w:pBdr>
        <w:spacing w:after="0"/>
        <w:rPr>
          <w:color w:val="000000"/>
          <w:sz w:val="20"/>
          <w:szCs w:val="20"/>
        </w:rPr>
      </w:pPr>
      <w:r>
        <w:rPr>
          <w:b/>
          <w:bCs/>
          <w:i/>
          <w:iCs/>
          <w:color w:val="000000"/>
          <w:sz w:val="20"/>
          <w:szCs w:val="20"/>
        </w:rPr>
        <w:t>Indicatori di confronto</w:t>
      </w:r>
      <w:r>
        <w:rPr>
          <w:color w:val="000000"/>
          <w:sz w:val="20"/>
          <w:szCs w:val="20"/>
        </w:rPr>
        <w:t>: si riferiscono ad elementi che costituiscono evidenze interpretative e possono richiedere elaborazioni aggiuntive (Esempi: uguale, stesso, duplicato, diverso, differente, confronto, ecc.). Tali indicatori possono suggerire richieste di tipo relazionale e orientare quindi verso la costruzione di specifiche query e l’uso dell’ENGINE_B)</w:t>
      </w:r>
    </w:p>
    <w:p w14:paraId="74D96492" w14:textId="77777777" w:rsidR="00FC4712" w:rsidRDefault="00000000">
      <w:pPr>
        <w:numPr>
          <w:ilvl w:val="0"/>
          <w:numId w:val="113"/>
        </w:numPr>
        <w:pBdr>
          <w:top w:val="nil"/>
          <w:left w:val="nil"/>
          <w:bottom w:val="nil"/>
          <w:right w:val="nil"/>
          <w:between w:val="nil"/>
        </w:pBdr>
        <w:rPr>
          <w:color w:val="000000"/>
          <w:sz w:val="20"/>
          <w:szCs w:val="20"/>
        </w:rPr>
      </w:pPr>
      <w:r>
        <w:rPr>
          <w:b/>
          <w:bCs/>
          <w:i/>
          <w:iCs/>
          <w:color w:val="000000"/>
          <w:sz w:val="20"/>
          <w:szCs w:val="20"/>
        </w:rPr>
        <w:t>Indicatori</w:t>
      </w:r>
      <w:r>
        <w:rPr>
          <w:color w:val="000000"/>
          <w:sz w:val="20"/>
          <w:szCs w:val="20"/>
        </w:rPr>
        <w:t xml:space="preserve"> </w:t>
      </w:r>
      <w:r>
        <w:rPr>
          <w:b/>
          <w:bCs/>
          <w:i/>
          <w:iCs/>
          <w:color w:val="000000"/>
          <w:sz w:val="20"/>
          <w:szCs w:val="20"/>
        </w:rPr>
        <w:t>di</w:t>
      </w:r>
      <w:r>
        <w:rPr>
          <w:color w:val="000000"/>
          <w:sz w:val="20"/>
          <w:szCs w:val="20"/>
        </w:rPr>
        <w:t xml:space="preserve"> </w:t>
      </w:r>
      <w:r>
        <w:rPr>
          <w:b/>
          <w:bCs/>
          <w:i/>
          <w:iCs/>
          <w:color w:val="000000"/>
          <w:sz w:val="20"/>
          <w:szCs w:val="20"/>
        </w:rPr>
        <w:t>aggregazione</w:t>
      </w:r>
      <w:r>
        <w:rPr>
          <w:color w:val="000000"/>
          <w:sz w:val="20"/>
          <w:szCs w:val="20"/>
        </w:rPr>
        <w:t>: si riferiscono ad elementi usati dall’utente nella formulazione della richiesta che indicano possibili aggregazioni o richieste multi-risultato senza influenzare autonomamente la classificazione (Esempi: tutti, elenco, quali, ecc.).</w:t>
      </w:r>
    </w:p>
    <w:p w14:paraId="52F43949" w14:textId="77777777" w:rsidR="00FC4712" w:rsidRDefault="00000000">
      <w:pPr>
        <w:rPr>
          <w:sz w:val="20"/>
          <w:szCs w:val="20"/>
        </w:rPr>
      </w:pPr>
      <w:r>
        <w:br w:type="page"/>
      </w:r>
    </w:p>
    <w:p w14:paraId="7E469648" w14:textId="77777777" w:rsidR="00FC4712" w:rsidRDefault="00000000">
      <w:pPr>
        <w:pStyle w:val="Titolo3"/>
        <w:rPr>
          <w:rFonts w:ascii="Cambria" w:eastAsia="Cambria" w:hAnsi="Cambria" w:cs="Cambria"/>
          <w:sz w:val="20"/>
          <w:szCs w:val="20"/>
        </w:rPr>
      </w:pPr>
      <w:bookmarkStart w:id="28" w:name="_heading=h.ld7ndjrd502i" w:colFirst="0" w:colLast="0"/>
      <w:bookmarkEnd w:id="28"/>
      <w:r>
        <w:rPr>
          <w:rFonts w:ascii="Cambria" w:eastAsia="Cambria" w:hAnsi="Cambria" w:cs="Cambria"/>
          <w:sz w:val="20"/>
          <w:szCs w:val="20"/>
        </w:rPr>
        <w:lastRenderedPageBreak/>
        <w:t>3.3.6 PIPELINE UFFICIALE</w:t>
      </w:r>
    </w:p>
    <w:p w14:paraId="75005684" w14:textId="77777777" w:rsidR="00FC4712" w:rsidRDefault="00000000">
      <w:pPr>
        <w:spacing w:after="160" w:line="259" w:lineRule="auto"/>
        <w:rPr>
          <w:sz w:val="20"/>
          <w:szCs w:val="20"/>
        </w:rPr>
      </w:pPr>
      <w:r>
        <w:rPr>
          <w:sz w:val="20"/>
          <w:szCs w:val="20"/>
        </w:rPr>
        <w:t>La Ricerca Interrogativa V1 utilizza un'unica Pipeline Ufficiale, comune a tutte le richieste archivistiche.</w:t>
      </w:r>
    </w:p>
    <w:p w14:paraId="29040AA7" w14:textId="77777777" w:rsidR="00FC4712" w:rsidRDefault="00000000">
      <w:pPr>
        <w:spacing w:after="160" w:line="259" w:lineRule="auto"/>
        <w:rPr>
          <w:sz w:val="20"/>
          <w:szCs w:val="20"/>
        </w:rPr>
      </w:pPr>
      <w:r>
        <w:rPr>
          <w:sz w:val="20"/>
          <w:szCs w:val="20"/>
        </w:rPr>
        <w:t>La pipeline costituisce il solo processo autorizzato per l'interpretazione di una richiesta e deve essere eseguita integralmente, senza omissioni né inversioni delle fasi.</w:t>
      </w:r>
    </w:p>
    <w:p w14:paraId="1B197685" w14:textId="77777777" w:rsidR="00FC4712" w:rsidRDefault="00000000">
      <w:pPr>
        <w:spacing w:after="160" w:line="259" w:lineRule="auto"/>
        <w:rPr>
          <w:sz w:val="20"/>
          <w:szCs w:val="20"/>
        </w:rPr>
      </w:pPr>
      <w:r>
        <w:rPr>
          <w:sz w:val="20"/>
          <w:szCs w:val="20"/>
        </w:rPr>
        <w:t>Ogni fase utilizza esclusivamente gli output prodotti dalla fase precedente.</w:t>
      </w:r>
    </w:p>
    <w:p w14:paraId="3AE49B97" w14:textId="77777777" w:rsidR="00FC4712" w:rsidRDefault="00000000">
      <w:pPr>
        <w:spacing w:after="160" w:line="259" w:lineRule="auto"/>
        <w:rPr>
          <w:b/>
          <w:bCs/>
          <w:sz w:val="20"/>
          <w:szCs w:val="20"/>
        </w:rPr>
      </w:pPr>
      <w:r>
        <w:rPr>
          <w:b/>
          <w:bCs/>
          <w:sz w:val="20"/>
          <w:szCs w:val="20"/>
        </w:rPr>
        <w:t>Obiettivi</w:t>
      </w:r>
    </w:p>
    <w:p w14:paraId="6F31D06F" w14:textId="77777777" w:rsidR="00FC4712" w:rsidRDefault="00000000">
      <w:pPr>
        <w:spacing w:after="160" w:line="259" w:lineRule="auto"/>
        <w:rPr>
          <w:sz w:val="20"/>
          <w:szCs w:val="20"/>
        </w:rPr>
      </w:pPr>
      <w:r>
        <w:rPr>
          <w:sz w:val="20"/>
          <w:szCs w:val="20"/>
        </w:rPr>
        <w:t>La Pipeline Ufficiale garantisce:</w:t>
      </w:r>
    </w:p>
    <w:p w14:paraId="651637B2" w14:textId="77777777" w:rsidR="00FC4712" w:rsidRDefault="00000000">
      <w:pPr>
        <w:numPr>
          <w:ilvl w:val="0"/>
          <w:numId w:val="114"/>
        </w:numPr>
        <w:spacing w:after="160" w:line="259" w:lineRule="auto"/>
      </w:pPr>
      <w:r>
        <w:rPr>
          <w:sz w:val="20"/>
          <w:szCs w:val="20"/>
        </w:rPr>
        <w:t xml:space="preserve">coerenza architetturale; </w:t>
      </w:r>
    </w:p>
    <w:p w14:paraId="20638DCB" w14:textId="77777777" w:rsidR="00FC4712" w:rsidRDefault="00000000">
      <w:pPr>
        <w:numPr>
          <w:ilvl w:val="0"/>
          <w:numId w:val="114"/>
        </w:numPr>
        <w:spacing w:after="160" w:line="259" w:lineRule="auto"/>
      </w:pPr>
      <w:r>
        <w:rPr>
          <w:sz w:val="20"/>
          <w:szCs w:val="20"/>
        </w:rPr>
        <w:t xml:space="preserve">uniformità del comportamento; </w:t>
      </w:r>
    </w:p>
    <w:p w14:paraId="26436E54" w14:textId="77777777" w:rsidR="00FC4712" w:rsidRDefault="00000000">
      <w:pPr>
        <w:numPr>
          <w:ilvl w:val="0"/>
          <w:numId w:val="114"/>
        </w:numPr>
        <w:spacing w:after="160" w:line="259" w:lineRule="auto"/>
      </w:pPr>
      <w:r>
        <w:rPr>
          <w:sz w:val="20"/>
          <w:szCs w:val="20"/>
        </w:rPr>
        <w:t xml:space="preserve">interpretazione deterministica della richiesta; </w:t>
      </w:r>
    </w:p>
    <w:p w14:paraId="03EC4E3B" w14:textId="77777777" w:rsidR="00FC4712" w:rsidRDefault="00000000">
      <w:pPr>
        <w:numPr>
          <w:ilvl w:val="0"/>
          <w:numId w:val="114"/>
        </w:numPr>
        <w:spacing w:after="160" w:line="259" w:lineRule="auto"/>
      </w:pPr>
      <w:r>
        <w:rPr>
          <w:sz w:val="20"/>
          <w:szCs w:val="20"/>
        </w:rPr>
        <w:t xml:space="preserve">riduzione delle ambiguità; </w:t>
      </w:r>
    </w:p>
    <w:p w14:paraId="1B81EC60" w14:textId="77777777" w:rsidR="00FC4712" w:rsidRDefault="00000000">
      <w:pPr>
        <w:numPr>
          <w:ilvl w:val="0"/>
          <w:numId w:val="114"/>
        </w:numPr>
        <w:spacing w:after="160" w:line="259" w:lineRule="auto"/>
      </w:pPr>
      <w:r>
        <w:rPr>
          <w:sz w:val="20"/>
          <w:szCs w:val="20"/>
        </w:rPr>
        <w:t xml:space="preserve">prevenzione delle regressioni; </w:t>
      </w:r>
    </w:p>
    <w:p w14:paraId="6255E887" w14:textId="77777777" w:rsidR="00FC4712" w:rsidRDefault="00000000">
      <w:pPr>
        <w:numPr>
          <w:ilvl w:val="0"/>
          <w:numId w:val="114"/>
        </w:numPr>
        <w:spacing w:after="160" w:line="259" w:lineRule="auto"/>
      </w:pPr>
      <w:r>
        <w:rPr>
          <w:sz w:val="20"/>
          <w:szCs w:val="20"/>
        </w:rPr>
        <w:t xml:space="preserve">completa separazione tra interpretazione della richiesta ed esecuzione della ricerca. </w:t>
      </w:r>
    </w:p>
    <w:p w14:paraId="14C67217" w14:textId="77777777" w:rsidR="00FC4712" w:rsidRDefault="00000000">
      <w:pPr>
        <w:spacing w:after="160" w:line="259" w:lineRule="auto"/>
        <w:rPr>
          <w:b/>
          <w:bCs/>
          <w:sz w:val="20"/>
          <w:szCs w:val="20"/>
        </w:rPr>
      </w:pPr>
      <w:r>
        <w:rPr>
          <w:b/>
          <w:bCs/>
          <w:sz w:val="20"/>
          <w:szCs w:val="20"/>
        </w:rPr>
        <w:t>Sequenza ufficiale della Pipeline</w:t>
      </w:r>
    </w:p>
    <w:p w14:paraId="1C13972D" w14:textId="77777777" w:rsidR="00FC4712" w:rsidRDefault="00000000">
      <w:pPr>
        <w:spacing w:after="160" w:line="259" w:lineRule="auto"/>
        <w:rPr>
          <w:sz w:val="20"/>
          <w:szCs w:val="20"/>
        </w:rPr>
      </w:pPr>
      <w:r>
        <w:rPr>
          <w:sz w:val="20"/>
          <w:szCs w:val="20"/>
        </w:rPr>
        <w:t>La Pipeline è composta dalle seguenti fasi obbligatorie.</w:t>
      </w:r>
    </w:p>
    <w:p w14:paraId="369B6361" w14:textId="77777777" w:rsidR="00FC4712" w:rsidRDefault="00000000">
      <w:pPr>
        <w:spacing w:after="160" w:line="259" w:lineRule="auto"/>
        <w:rPr>
          <w:b/>
          <w:bCs/>
          <w:sz w:val="20"/>
          <w:szCs w:val="20"/>
        </w:rPr>
      </w:pPr>
      <w:r>
        <w:rPr>
          <w:b/>
          <w:bCs/>
          <w:sz w:val="20"/>
          <w:szCs w:val="20"/>
        </w:rPr>
        <w:t>1. Normalizzazione</w:t>
      </w:r>
    </w:p>
    <w:p w14:paraId="02404567" w14:textId="77777777" w:rsidR="00FC4712" w:rsidRDefault="00000000">
      <w:pPr>
        <w:spacing w:after="160" w:line="259" w:lineRule="auto"/>
        <w:rPr>
          <w:sz w:val="20"/>
          <w:szCs w:val="20"/>
        </w:rPr>
      </w:pPr>
      <w:r>
        <w:rPr>
          <w:b/>
          <w:bCs/>
          <w:sz w:val="20"/>
          <w:szCs w:val="20"/>
        </w:rPr>
        <w:t>Input</w:t>
      </w:r>
    </w:p>
    <w:p w14:paraId="76B326A1" w14:textId="77777777" w:rsidR="00FC4712" w:rsidRDefault="00000000">
      <w:pPr>
        <w:numPr>
          <w:ilvl w:val="0"/>
          <w:numId w:val="115"/>
        </w:numPr>
        <w:spacing w:after="160" w:line="259" w:lineRule="auto"/>
      </w:pPr>
      <w:r>
        <w:rPr>
          <w:sz w:val="20"/>
          <w:szCs w:val="20"/>
        </w:rPr>
        <w:t xml:space="preserve">richiesta testuale dell'utente. </w:t>
      </w:r>
    </w:p>
    <w:p w14:paraId="51DDE0C1" w14:textId="77777777" w:rsidR="00FC4712" w:rsidRDefault="00000000">
      <w:pPr>
        <w:spacing w:after="160" w:line="259" w:lineRule="auto"/>
        <w:rPr>
          <w:sz w:val="20"/>
          <w:szCs w:val="20"/>
        </w:rPr>
      </w:pPr>
      <w:r>
        <w:rPr>
          <w:b/>
          <w:bCs/>
          <w:sz w:val="20"/>
          <w:szCs w:val="20"/>
        </w:rPr>
        <w:t>Obiettivo</w:t>
      </w:r>
    </w:p>
    <w:p w14:paraId="48043D08" w14:textId="77777777" w:rsidR="00FC4712" w:rsidRDefault="00000000">
      <w:pPr>
        <w:spacing w:after="160" w:line="259" w:lineRule="auto"/>
        <w:rPr>
          <w:sz w:val="20"/>
          <w:szCs w:val="20"/>
        </w:rPr>
      </w:pPr>
      <w:r>
        <w:rPr>
          <w:sz w:val="20"/>
          <w:szCs w:val="20"/>
        </w:rPr>
        <w:t>Produrre una rappresentazione normalizzata della richiesta.</w:t>
      </w:r>
    </w:p>
    <w:p w14:paraId="65A62B7A" w14:textId="77777777" w:rsidR="00FC4712" w:rsidRDefault="00000000">
      <w:pPr>
        <w:spacing w:after="160" w:line="259" w:lineRule="auto"/>
        <w:rPr>
          <w:sz w:val="20"/>
          <w:szCs w:val="20"/>
        </w:rPr>
      </w:pPr>
      <w:r>
        <w:rPr>
          <w:b/>
          <w:bCs/>
          <w:sz w:val="20"/>
          <w:szCs w:val="20"/>
        </w:rPr>
        <w:t>Attività</w:t>
      </w:r>
    </w:p>
    <w:p w14:paraId="32DEE3C7" w14:textId="77777777" w:rsidR="00FC4712" w:rsidRDefault="00000000">
      <w:pPr>
        <w:numPr>
          <w:ilvl w:val="0"/>
          <w:numId w:val="116"/>
        </w:numPr>
        <w:spacing w:after="160" w:line="259" w:lineRule="auto"/>
      </w:pPr>
      <w:r>
        <w:rPr>
          <w:sz w:val="20"/>
          <w:szCs w:val="20"/>
        </w:rPr>
        <w:t xml:space="preserve">normalizzazione maiuscole/minuscole; </w:t>
      </w:r>
    </w:p>
    <w:p w14:paraId="2BD517D2" w14:textId="77777777" w:rsidR="00FC4712" w:rsidRDefault="00000000">
      <w:pPr>
        <w:numPr>
          <w:ilvl w:val="0"/>
          <w:numId w:val="116"/>
        </w:numPr>
        <w:spacing w:after="160" w:line="259" w:lineRule="auto"/>
      </w:pPr>
      <w:r>
        <w:rPr>
          <w:sz w:val="20"/>
          <w:szCs w:val="20"/>
        </w:rPr>
        <w:t xml:space="preserve">normalizzazione degli spazi; </w:t>
      </w:r>
    </w:p>
    <w:p w14:paraId="28FF948E" w14:textId="77777777" w:rsidR="00FC4712" w:rsidRDefault="00000000">
      <w:pPr>
        <w:numPr>
          <w:ilvl w:val="0"/>
          <w:numId w:val="116"/>
        </w:numPr>
        <w:spacing w:after="160" w:line="259" w:lineRule="auto"/>
      </w:pPr>
      <w:r>
        <w:rPr>
          <w:sz w:val="20"/>
          <w:szCs w:val="20"/>
        </w:rPr>
        <w:t xml:space="preserve">rimozione del rumore linguistico; </w:t>
      </w:r>
    </w:p>
    <w:p w14:paraId="6FF2C714" w14:textId="77777777" w:rsidR="00FC4712" w:rsidRDefault="00000000">
      <w:pPr>
        <w:numPr>
          <w:ilvl w:val="0"/>
          <w:numId w:val="116"/>
        </w:numPr>
        <w:spacing w:after="160" w:line="259" w:lineRule="auto"/>
      </w:pPr>
      <w:r>
        <w:rPr>
          <w:sz w:val="20"/>
          <w:szCs w:val="20"/>
        </w:rPr>
        <w:t xml:space="preserve">preparazione della richiesta alle fasi successive. </w:t>
      </w:r>
    </w:p>
    <w:p w14:paraId="4FCC2CA5" w14:textId="77777777" w:rsidR="00FC4712" w:rsidRDefault="00000000">
      <w:pPr>
        <w:spacing w:after="160" w:line="259" w:lineRule="auto"/>
        <w:rPr>
          <w:b/>
          <w:bCs/>
          <w:sz w:val="20"/>
          <w:szCs w:val="20"/>
        </w:rPr>
      </w:pPr>
      <w:r>
        <w:rPr>
          <w:b/>
          <w:bCs/>
          <w:sz w:val="20"/>
          <w:szCs w:val="20"/>
        </w:rPr>
        <w:t>OUTPUT DELLA PIPELINE</w:t>
      </w:r>
    </w:p>
    <w:p w14:paraId="66D9A2CF" w14:textId="77777777" w:rsidR="00FC4712" w:rsidRDefault="00000000">
      <w:pPr>
        <w:spacing w:after="160" w:line="259" w:lineRule="auto"/>
        <w:rPr>
          <w:sz w:val="20"/>
          <w:szCs w:val="20"/>
        </w:rPr>
      </w:pPr>
      <w:r>
        <w:rPr>
          <w:sz w:val="20"/>
          <w:szCs w:val="20"/>
        </w:rPr>
        <w:t>L'Output della Pipeline costituisce il contratto logico tra la Pipeline Ufficiale e il componente incaricato dell'elaborazione della richiesta.</w:t>
      </w:r>
    </w:p>
    <w:p w14:paraId="4647DC7B" w14:textId="77777777" w:rsidR="00FC4712" w:rsidRDefault="00000000">
      <w:pPr>
        <w:spacing w:after="160" w:line="259" w:lineRule="auto"/>
        <w:rPr>
          <w:sz w:val="20"/>
          <w:szCs w:val="20"/>
        </w:rPr>
      </w:pPr>
      <w:r>
        <w:rPr>
          <w:sz w:val="20"/>
          <w:szCs w:val="20"/>
        </w:rPr>
        <w:t>L'Output viene prodotto esclusivamente al completamento di tutte le fasi previste dalla Pipeline e rappresenta l'unica sorgente informativa autorizzata per le fasi successive.</w:t>
      </w:r>
    </w:p>
    <w:p w14:paraId="4DE22922" w14:textId="77777777" w:rsidR="00FC4712" w:rsidRDefault="00000000">
      <w:pPr>
        <w:spacing w:after="160" w:line="259" w:lineRule="auto"/>
        <w:rPr>
          <w:b/>
          <w:bCs/>
          <w:sz w:val="20"/>
          <w:szCs w:val="20"/>
        </w:rPr>
      </w:pPr>
      <w:r>
        <w:rPr>
          <w:b/>
          <w:bCs/>
          <w:sz w:val="20"/>
          <w:szCs w:val="20"/>
        </w:rPr>
        <w:t>Contenuto dell'Output</w:t>
      </w:r>
    </w:p>
    <w:p w14:paraId="7850DE02" w14:textId="77777777" w:rsidR="00FC4712" w:rsidRDefault="00000000">
      <w:pPr>
        <w:spacing w:after="160" w:line="259" w:lineRule="auto"/>
        <w:rPr>
          <w:sz w:val="20"/>
          <w:szCs w:val="20"/>
        </w:rPr>
      </w:pPr>
      <w:r>
        <w:rPr>
          <w:sz w:val="20"/>
          <w:szCs w:val="20"/>
        </w:rPr>
        <w:t>L'Output della Pipeline deve contenere almeno le seguenti informazioni:</w:t>
      </w:r>
    </w:p>
    <w:p w14:paraId="5161D8B4" w14:textId="77777777" w:rsidR="00FC4712" w:rsidRDefault="00000000">
      <w:pPr>
        <w:numPr>
          <w:ilvl w:val="0"/>
          <w:numId w:val="184"/>
        </w:numPr>
        <w:spacing w:after="160" w:line="259" w:lineRule="auto"/>
      </w:pPr>
      <w:r>
        <w:rPr>
          <w:sz w:val="20"/>
          <w:szCs w:val="20"/>
        </w:rPr>
        <w:lastRenderedPageBreak/>
        <w:t xml:space="preserve">Entità Core riconosciute; </w:t>
      </w:r>
    </w:p>
    <w:p w14:paraId="31C35379" w14:textId="77777777" w:rsidR="00FC4712" w:rsidRDefault="00000000">
      <w:pPr>
        <w:numPr>
          <w:ilvl w:val="0"/>
          <w:numId w:val="184"/>
        </w:numPr>
        <w:spacing w:after="160" w:line="259" w:lineRule="auto"/>
      </w:pPr>
      <w:r>
        <w:rPr>
          <w:sz w:val="20"/>
          <w:szCs w:val="20"/>
        </w:rPr>
        <w:t xml:space="preserve">Fulcro della richiesta; </w:t>
      </w:r>
    </w:p>
    <w:p w14:paraId="2D6619E2" w14:textId="77777777" w:rsidR="00FC4712" w:rsidRDefault="00000000">
      <w:pPr>
        <w:numPr>
          <w:ilvl w:val="0"/>
          <w:numId w:val="184"/>
        </w:numPr>
        <w:spacing w:after="160" w:line="259" w:lineRule="auto"/>
      </w:pPr>
      <w:r>
        <w:rPr>
          <w:sz w:val="20"/>
          <w:szCs w:val="20"/>
        </w:rPr>
        <w:t xml:space="preserve">Percorso Archivistico; </w:t>
      </w:r>
    </w:p>
    <w:p w14:paraId="40FBAD2C" w14:textId="77777777" w:rsidR="00FC4712" w:rsidRDefault="00000000">
      <w:pPr>
        <w:numPr>
          <w:ilvl w:val="0"/>
          <w:numId w:val="184"/>
        </w:numPr>
        <w:spacing w:after="160" w:line="259" w:lineRule="auto"/>
      </w:pPr>
      <w:r>
        <w:rPr>
          <w:sz w:val="20"/>
          <w:szCs w:val="20"/>
        </w:rPr>
        <w:t xml:space="preserve">Trasformazione Archivistica; </w:t>
      </w:r>
    </w:p>
    <w:p w14:paraId="122F420F" w14:textId="77777777" w:rsidR="00FC4712" w:rsidRDefault="00000000">
      <w:pPr>
        <w:numPr>
          <w:ilvl w:val="0"/>
          <w:numId w:val="184"/>
        </w:numPr>
        <w:spacing w:after="160" w:line="259" w:lineRule="auto"/>
      </w:pPr>
      <w:r>
        <w:rPr>
          <w:sz w:val="20"/>
          <w:szCs w:val="20"/>
        </w:rPr>
        <w:t xml:space="preserve">Tipologia della richiesta: </w:t>
      </w:r>
    </w:p>
    <w:p w14:paraId="3A060175" w14:textId="77777777" w:rsidR="00FC4712" w:rsidRDefault="00000000">
      <w:pPr>
        <w:numPr>
          <w:ilvl w:val="1"/>
          <w:numId w:val="184"/>
        </w:numPr>
        <w:spacing w:after="160" w:line="259" w:lineRule="auto"/>
      </w:pPr>
      <w:r>
        <w:rPr>
          <w:sz w:val="20"/>
          <w:szCs w:val="20"/>
        </w:rPr>
        <w:t xml:space="preserve">Navigazione Archivistica; </w:t>
      </w:r>
    </w:p>
    <w:p w14:paraId="1372AE56" w14:textId="77777777" w:rsidR="00FC4712" w:rsidRDefault="00000000">
      <w:pPr>
        <w:numPr>
          <w:ilvl w:val="1"/>
          <w:numId w:val="184"/>
        </w:numPr>
        <w:spacing w:after="160" w:line="259" w:lineRule="auto"/>
      </w:pPr>
      <w:r>
        <w:rPr>
          <w:sz w:val="20"/>
          <w:szCs w:val="20"/>
        </w:rPr>
        <w:t xml:space="preserve">Interrogazione Archivistica; </w:t>
      </w:r>
    </w:p>
    <w:p w14:paraId="3196E200" w14:textId="77777777" w:rsidR="00FC4712" w:rsidRDefault="00000000">
      <w:pPr>
        <w:numPr>
          <w:ilvl w:val="0"/>
          <w:numId w:val="184"/>
        </w:numPr>
        <w:spacing w:after="160" w:line="259" w:lineRule="auto"/>
      </w:pPr>
      <w:r>
        <w:rPr>
          <w:sz w:val="20"/>
          <w:szCs w:val="20"/>
        </w:rPr>
        <w:t xml:space="preserve">eventuale Query Archivistica. </w:t>
      </w:r>
    </w:p>
    <w:p w14:paraId="0468DBCA" w14:textId="77777777" w:rsidR="00FC4712" w:rsidRDefault="00000000">
      <w:pPr>
        <w:spacing w:after="160" w:line="259" w:lineRule="auto"/>
        <w:rPr>
          <w:b/>
          <w:bCs/>
          <w:sz w:val="20"/>
          <w:szCs w:val="20"/>
        </w:rPr>
      </w:pPr>
      <w:r>
        <w:rPr>
          <w:b/>
          <w:bCs/>
          <w:sz w:val="20"/>
          <w:szCs w:val="20"/>
        </w:rPr>
        <w:t>Regole</w:t>
      </w:r>
    </w:p>
    <w:p w14:paraId="45C49A4A" w14:textId="77777777" w:rsidR="00FC4712" w:rsidRDefault="00000000">
      <w:pPr>
        <w:spacing w:after="160" w:line="259" w:lineRule="auto"/>
        <w:rPr>
          <w:sz w:val="20"/>
          <w:szCs w:val="20"/>
        </w:rPr>
      </w:pPr>
      <w:r>
        <w:rPr>
          <w:sz w:val="20"/>
          <w:szCs w:val="20"/>
        </w:rPr>
        <w:t>L'Output della Pipeline:</w:t>
      </w:r>
    </w:p>
    <w:p w14:paraId="225FF4C8" w14:textId="77777777" w:rsidR="00FC4712" w:rsidRDefault="00000000">
      <w:pPr>
        <w:numPr>
          <w:ilvl w:val="0"/>
          <w:numId w:val="185"/>
        </w:numPr>
        <w:spacing w:after="160" w:line="259" w:lineRule="auto"/>
      </w:pPr>
      <w:r>
        <w:rPr>
          <w:sz w:val="20"/>
          <w:szCs w:val="20"/>
        </w:rPr>
        <w:t xml:space="preserve">deve essere completo prima dell'avvio dell'elaborazione della richiesta; </w:t>
      </w:r>
    </w:p>
    <w:p w14:paraId="563E65B6" w14:textId="77777777" w:rsidR="00FC4712" w:rsidRDefault="00000000">
      <w:pPr>
        <w:numPr>
          <w:ilvl w:val="0"/>
          <w:numId w:val="185"/>
        </w:numPr>
        <w:spacing w:after="160" w:line="259" w:lineRule="auto"/>
      </w:pPr>
      <w:r>
        <w:rPr>
          <w:sz w:val="20"/>
          <w:szCs w:val="20"/>
        </w:rPr>
        <w:t xml:space="preserve">deve essere coerente con tutte le regole della Pipeline Ufficiale; </w:t>
      </w:r>
    </w:p>
    <w:p w14:paraId="32D0D4C7" w14:textId="77777777" w:rsidR="00FC4712" w:rsidRDefault="00000000">
      <w:pPr>
        <w:numPr>
          <w:ilvl w:val="0"/>
          <w:numId w:val="185"/>
        </w:numPr>
        <w:spacing w:after="160" w:line="259" w:lineRule="auto"/>
      </w:pPr>
      <w:r>
        <w:rPr>
          <w:sz w:val="20"/>
          <w:szCs w:val="20"/>
        </w:rPr>
        <w:t xml:space="preserve">non può essere modificato dai componenti destinatari; </w:t>
      </w:r>
    </w:p>
    <w:p w14:paraId="107FB215" w14:textId="77777777" w:rsidR="00FC4712" w:rsidRDefault="00000000">
      <w:pPr>
        <w:numPr>
          <w:ilvl w:val="0"/>
          <w:numId w:val="185"/>
        </w:numPr>
        <w:spacing w:after="160" w:line="259" w:lineRule="auto"/>
      </w:pPr>
      <w:r>
        <w:rPr>
          <w:sz w:val="20"/>
          <w:szCs w:val="20"/>
        </w:rPr>
        <w:t xml:space="preserve">costituisce l'unico riferimento autorizzato per l'elaborazione successiva della richiesta. </w:t>
      </w:r>
    </w:p>
    <w:p w14:paraId="0DDF96AA" w14:textId="77777777" w:rsidR="00FC4712" w:rsidRDefault="00000000">
      <w:pPr>
        <w:spacing w:after="160" w:line="259" w:lineRule="auto"/>
        <w:rPr>
          <w:b/>
          <w:bCs/>
          <w:sz w:val="20"/>
          <w:szCs w:val="20"/>
        </w:rPr>
      </w:pPr>
      <w:r>
        <w:rPr>
          <w:b/>
          <w:bCs/>
          <w:sz w:val="20"/>
          <w:szCs w:val="20"/>
        </w:rPr>
        <w:t>Vincoli</w:t>
      </w:r>
    </w:p>
    <w:p w14:paraId="55A3B2BA" w14:textId="77777777" w:rsidR="00FC4712" w:rsidRDefault="00000000">
      <w:pPr>
        <w:spacing w:after="160" w:line="259" w:lineRule="auto"/>
        <w:rPr>
          <w:sz w:val="20"/>
          <w:szCs w:val="20"/>
        </w:rPr>
      </w:pPr>
      <w:r>
        <w:rPr>
          <w:sz w:val="20"/>
          <w:szCs w:val="20"/>
        </w:rPr>
        <w:t>I componenti destinatari:</w:t>
      </w:r>
    </w:p>
    <w:p w14:paraId="040C618A" w14:textId="77777777" w:rsidR="00FC4712" w:rsidRDefault="00000000">
      <w:pPr>
        <w:numPr>
          <w:ilvl w:val="0"/>
          <w:numId w:val="186"/>
        </w:numPr>
        <w:spacing w:after="160" w:line="259" w:lineRule="auto"/>
      </w:pPr>
      <w:r>
        <w:rPr>
          <w:sz w:val="20"/>
          <w:szCs w:val="20"/>
        </w:rPr>
        <w:t xml:space="preserve">non devono ricostruire informazioni già prodotte dalla Pipeline; </w:t>
      </w:r>
    </w:p>
    <w:p w14:paraId="6A06A80C" w14:textId="77777777" w:rsidR="00FC4712" w:rsidRDefault="00000000">
      <w:pPr>
        <w:numPr>
          <w:ilvl w:val="0"/>
          <w:numId w:val="186"/>
        </w:numPr>
        <w:spacing w:after="160" w:line="259" w:lineRule="auto"/>
      </w:pPr>
      <w:r>
        <w:rPr>
          <w:sz w:val="20"/>
          <w:szCs w:val="20"/>
        </w:rPr>
        <w:t xml:space="preserve">non devono reinterpretare la richiesta dell'utente; </w:t>
      </w:r>
    </w:p>
    <w:p w14:paraId="1C69C80D" w14:textId="77777777" w:rsidR="00FC4712" w:rsidRDefault="00000000">
      <w:pPr>
        <w:numPr>
          <w:ilvl w:val="0"/>
          <w:numId w:val="186"/>
        </w:numPr>
        <w:spacing w:after="160" w:line="259" w:lineRule="auto"/>
      </w:pPr>
      <w:r>
        <w:rPr>
          <w:sz w:val="20"/>
          <w:szCs w:val="20"/>
        </w:rPr>
        <w:t xml:space="preserve">devono utilizzare esclusivamente le informazioni contenute nell'Output della Pipeline. </w:t>
      </w:r>
    </w:p>
    <w:p w14:paraId="212C5F95" w14:textId="77777777" w:rsidR="00FC4712" w:rsidRDefault="00000000">
      <w:pPr>
        <w:spacing w:after="160" w:line="259" w:lineRule="auto"/>
        <w:rPr>
          <w:sz w:val="20"/>
          <w:szCs w:val="20"/>
        </w:rPr>
      </w:pPr>
      <w:r>
        <w:rPr>
          <w:sz w:val="20"/>
          <w:szCs w:val="20"/>
        </w:rPr>
        <w:t>Qualsiasi elaborazione successiva deve essere effettuata preservando integralmente il contenuto dell'Output prodotto dalla Pipeline.</w:t>
      </w:r>
    </w:p>
    <w:p w14:paraId="3E5BAE32" w14:textId="77777777" w:rsidR="00FC4712" w:rsidRDefault="00000000">
      <w:pPr>
        <w:spacing w:after="160" w:line="259" w:lineRule="auto"/>
        <w:rPr>
          <w:b/>
          <w:bCs/>
          <w:sz w:val="20"/>
          <w:szCs w:val="20"/>
        </w:rPr>
      </w:pPr>
      <w:r>
        <w:rPr>
          <w:b/>
          <w:bCs/>
          <w:sz w:val="20"/>
          <w:szCs w:val="20"/>
        </w:rPr>
        <w:t>Analisi degli indicatori</w:t>
      </w:r>
    </w:p>
    <w:p w14:paraId="5E36908D" w14:textId="77777777" w:rsidR="00FC4712" w:rsidRDefault="00000000">
      <w:pPr>
        <w:spacing w:after="160" w:line="259" w:lineRule="auto"/>
        <w:rPr>
          <w:sz w:val="20"/>
          <w:szCs w:val="20"/>
        </w:rPr>
      </w:pPr>
      <w:r>
        <w:rPr>
          <w:b/>
          <w:bCs/>
          <w:sz w:val="20"/>
          <w:szCs w:val="20"/>
        </w:rPr>
        <w:t>Input</w:t>
      </w:r>
    </w:p>
    <w:p w14:paraId="6E5449A3" w14:textId="77777777" w:rsidR="00FC4712" w:rsidRDefault="00000000">
      <w:pPr>
        <w:numPr>
          <w:ilvl w:val="0"/>
          <w:numId w:val="117"/>
        </w:numPr>
        <w:spacing w:after="160" w:line="259" w:lineRule="auto"/>
      </w:pPr>
      <w:r>
        <w:rPr>
          <w:sz w:val="20"/>
          <w:szCs w:val="20"/>
        </w:rPr>
        <w:t xml:space="preserve">richiesta normalizzata. </w:t>
      </w:r>
    </w:p>
    <w:p w14:paraId="3299D8F1" w14:textId="77777777" w:rsidR="00FC4712" w:rsidRDefault="00000000">
      <w:pPr>
        <w:spacing w:after="160" w:line="259" w:lineRule="auto"/>
        <w:rPr>
          <w:sz w:val="20"/>
          <w:szCs w:val="20"/>
        </w:rPr>
      </w:pPr>
      <w:r>
        <w:rPr>
          <w:b/>
          <w:bCs/>
          <w:sz w:val="20"/>
          <w:szCs w:val="20"/>
        </w:rPr>
        <w:t>Obiettivo</w:t>
      </w:r>
    </w:p>
    <w:p w14:paraId="53247096" w14:textId="77777777" w:rsidR="00FC4712" w:rsidRDefault="00000000">
      <w:pPr>
        <w:spacing w:after="160" w:line="259" w:lineRule="auto"/>
        <w:rPr>
          <w:sz w:val="20"/>
          <w:szCs w:val="20"/>
        </w:rPr>
      </w:pPr>
      <w:r>
        <w:rPr>
          <w:sz w:val="20"/>
          <w:szCs w:val="20"/>
        </w:rPr>
        <w:t>Individuare gli indicatori lessicali utili all'interpretazione.</w:t>
      </w:r>
    </w:p>
    <w:p w14:paraId="38001EEE" w14:textId="77777777" w:rsidR="00FC4712" w:rsidRDefault="00000000">
      <w:pPr>
        <w:spacing w:after="160" w:line="259" w:lineRule="auto"/>
        <w:rPr>
          <w:sz w:val="20"/>
          <w:szCs w:val="20"/>
        </w:rPr>
      </w:pPr>
      <w:r>
        <w:rPr>
          <w:b/>
          <w:bCs/>
          <w:sz w:val="20"/>
          <w:szCs w:val="20"/>
        </w:rPr>
        <w:t>Attività</w:t>
      </w:r>
    </w:p>
    <w:p w14:paraId="77AF74A3" w14:textId="77777777" w:rsidR="00FC4712" w:rsidRDefault="00000000">
      <w:pPr>
        <w:numPr>
          <w:ilvl w:val="0"/>
          <w:numId w:val="118"/>
        </w:numPr>
        <w:spacing w:after="160" w:line="259" w:lineRule="auto"/>
      </w:pPr>
      <w:r>
        <w:rPr>
          <w:sz w:val="20"/>
          <w:szCs w:val="20"/>
        </w:rPr>
        <w:t xml:space="preserve">riconoscimento degli indicatori relativi alle entità core; </w:t>
      </w:r>
    </w:p>
    <w:p w14:paraId="211A8BCD" w14:textId="77777777" w:rsidR="00FC4712" w:rsidRDefault="00000000">
      <w:pPr>
        <w:numPr>
          <w:ilvl w:val="0"/>
          <w:numId w:val="118"/>
        </w:numPr>
        <w:spacing w:after="160" w:line="259" w:lineRule="auto"/>
      </w:pPr>
      <w:r>
        <w:rPr>
          <w:sz w:val="20"/>
          <w:szCs w:val="20"/>
        </w:rPr>
        <w:t xml:space="preserve">riconoscimento degli indicatori di confronto; </w:t>
      </w:r>
    </w:p>
    <w:p w14:paraId="1271F13F" w14:textId="77777777" w:rsidR="00FC4712" w:rsidRDefault="00000000">
      <w:pPr>
        <w:numPr>
          <w:ilvl w:val="0"/>
          <w:numId w:val="118"/>
        </w:numPr>
        <w:spacing w:after="160" w:line="259" w:lineRule="auto"/>
      </w:pPr>
      <w:r>
        <w:rPr>
          <w:sz w:val="20"/>
          <w:szCs w:val="20"/>
        </w:rPr>
        <w:t xml:space="preserve">riconoscimento degli indicatori di aggregazione; </w:t>
      </w:r>
    </w:p>
    <w:p w14:paraId="3840B316" w14:textId="77777777" w:rsidR="00FC4712" w:rsidRDefault="00000000">
      <w:pPr>
        <w:numPr>
          <w:ilvl w:val="0"/>
          <w:numId w:val="118"/>
        </w:numPr>
        <w:spacing w:after="160" w:line="259" w:lineRule="auto"/>
      </w:pPr>
      <w:r>
        <w:rPr>
          <w:sz w:val="20"/>
          <w:szCs w:val="20"/>
        </w:rPr>
        <w:t xml:space="preserve">individuazione delle ulteriori evidenze linguistiche. </w:t>
      </w:r>
    </w:p>
    <w:p w14:paraId="25232B7C" w14:textId="77777777" w:rsidR="00FC4712" w:rsidRDefault="00000000">
      <w:pPr>
        <w:spacing w:after="160" w:line="259" w:lineRule="auto"/>
        <w:rPr>
          <w:sz w:val="20"/>
          <w:szCs w:val="20"/>
        </w:rPr>
      </w:pPr>
      <w:r>
        <w:rPr>
          <w:b/>
          <w:bCs/>
          <w:sz w:val="20"/>
          <w:szCs w:val="20"/>
        </w:rPr>
        <w:t>Regole</w:t>
      </w:r>
    </w:p>
    <w:p w14:paraId="5147FB61" w14:textId="77777777" w:rsidR="00FC4712" w:rsidRDefault="00000000">
      <w:pPr>
        <w:spacing w:after="160" w:line="259" w:lineRule="auto"/>
        <w:rPr>
          <w:sz w:val="20"/>
          <w:szCs w:val="20"/>
        </w:rPr>
      </w:pPr>
      <w:r>
        <w:rPr>
          <w:sz w:val="20"/>
          <w:szCs w:val="20"/>
        </w:rPr>
        <w:lastRenderedPageBreak/>
        <w:t>Gli indicatori:</w:t>
      </w:r>
    </w:p>
    <w:p w14:paraId="51838F14" w14:textId="77777777" w:rsidR="00FC4712" w:rsidRDefault="00000000">
      <w:pPr>
        <w:numPr>
          <w:ilvl w:val="0"/>
          <w:numId w:val="121"/>
        </w:numPr>
        <w:spacing w:after="160" w:line="259" w:lineRule="auto"/>
      </w:pPr>
      <w:r>
        <w:rPr>
          <w:sz w:val="20"/>
          <w:szCs w:val="20"/>
        </w:rPr>
        <w:t xml:space="preserve">costituiscono esclusivamente indizi; </w:t>
      </w:r>
    </w:p>
    <w:p w14:paraId="3F14E01C" w14:textId="77777777" w:rsidR="00FC4712" w:rsidRDefault="00000000">
      <w:pPr>
        <w:numPr>
          <w:ilvl w:val="0"/>
          <w:numId w:val="121"/>
        </w:numPr>
        <w:spacing w:after="160" w:line="259" w:lineRule="auto"/>
      </w:pPr>
      <w:r>
        <w:rPr>
          <w:sz w:val="20"/>
          <w:szCs w:val="20"/>
        </w:rPr>
        <w:t xml:space="preserve">non determinano autonomamente entità, fulcro, trasformazione archivistica, famiglia funzionale* (V0 - modello precedente) o </w:t>
      </w:r>
      <w:proofErr w:type="spellStart"/>
      <w:r>
        <w:rPr>
          <w:sz w:val="20"/>
          <w:szCs w:val="20"/>
        </w:rPr>
        <w:t>routing</w:t>
      </w:r>
      <w:proofErr w:type="spellEnd"/>
      <w:r>
        <w:rPr>
          <w:sz w:val="20"/>
          <w:szCs w:val="20"/>
        </w:rPr>
        <w:t xml:space="preserve">. </w:t>
      </w:r>
    </w:p>
    <w:p w14:paraId="1EE676F4" w14:textId="77777777" w:rsidR="00FC4712" w:rsidRDefault="00000000">
      <w:pPr>
        <w:spacing w:after="160" w:line="259" w:lineRule="auto"/>
        <w:rPr>
          <w:sz w:val="20"/>
          <w:szCs w:val="20"/>
        </w:rPr>
      </w:pPr>
      <w:r>
        <w:rPr>
          <w:b/>
          <w:bCs/>
          <w:sz w:val="20"/>
          <w:szCs w:val="20"/>
        </w:rPr>
        <w:t>Output</w:t>
      </w:r>
    </w:p>
    <w:p w14:paraId="0A6E2DE2" w14:textId="77777777" w:rsidR="00FC4712" w:rsidRDefault="00000000">
      <w:pPr>
        <w:numPr>
          <w:ilvl w:val="0"/>
          <w:numId w:val="122"/>
        </w:numPr>
        <w:spacing w:after="160" w:line="259" w:lineRule="auto"/>
      </w:pPr>
      <w:r>
        <w:rPr>
          <w:sz w:val="20"/>
          <w:szCs w:val="20"/>
        </w:rPr>
        <w:t xml:space="preserve">insieme degli indicatori riconosciuti. </w:t>
      </w:r>
    </w:p>
    <w:p w14:paraId="3FE2F644" w14:textId="77777777" w:rsidR="00FC4712" w:rsidRDefault="00000000">
      <w:pPr>
        <w:spacing w:after="160" w:line="259" w:lineRule="auto"/>
        <w:rPr>
          <w:b/>
          <w:bCs/>
          <w:sz w:val="20"/>
          <w:szCs w:val="20"/>
        </w:rPr>
      </w:pPr>
      <w:r>
        <w:rPr>
          <w:b/>
          <w:bCs/>
          <w:sz w:val="20"/>
          <w:szCs w:val="20"/>
        </w:rPr>
        <w:t>Riconoscimento delle entità core</w:t>
      </w:r>
    </w:p>
    <w:p w14:paraId="010E6D44" w14:textId="77777777" w:rsidR="00FC4712" w:rsidRDefault="00000000">
      <w:pPr>
        <w:spacing w:after="160" w:line="259" w:lineRule="auto"/>
        <w:rPr>
          <w:sz w:val="20"/>
          <w:szCs w:val="20"/>
        </w:rPr>
      </w:pPr>
      <w:r>
        <w:rPr>
          <w:b/>
          <w:bCs/>
          <w:sz w:val="20"/>
          <w:szCs w:val="20"/>
        </w:rPr>
        <w:t>Input</w:t>
      </w:r>
    </w:p>
    <w:p w14:paraId="21828606" w14:textId="77777777" w:rsidR="00FC4712" w:rsidRDefault="00000000">
      <w:pPr>
        <w:numPr>
          <w:ilvl w:val="0"/>
          <w:numId w:val="124"/>
        </w:numPr>
        <w:spacing w:after="160" w:line="259" w:lineRule="auto"/>
      </w:pPr>
      <w:r>
        <w:rPr>
          <w:sz w:val="20"/>
          <w:szCs w:val="20"/>
        </w:rPr>
        <w:t xml:space="preserve">richiesta normalizzata; </w:t>
      </w:r>
    </w:p>
    <w:p w14:paraId="275C5020" w14:textId="77777777" w:rsidR="00FC4712" w:rsidRDefault="00000000">
      <w:pPr>
        <w:numPr>
          <w:ilvl w:val="0"/>
          <w:numId w:val="124"/>
        </w:numPr>
        <w:spacing w:after="160" w:line="259" w:lineRule="auto"/>
      </w:pPr>
      <w:r>
        <w:rPr>
          <w:sz w:val="20"/>
          <w:szCs w:val="20"/>
        </w:rPr>
        <w:t xml:space="preserve">indicatori riconosciuti. </w:t>
      </w:r>
    </w:p>
    <w:p w14:paraId="1B7AA698" w14:textId="77777777" w:rsidR="00FC4712" w:rsidRDefault="00000000">
      <w:pPr>
        <w:spacing w:after="160" w:line="259" w:lineRule="auto"/>
        <w:rPr>
          <w:sz w:val="20"/>
          <w:szCs w:val="20"/>
        </w:rPr>
      </w:pPr>
      <w:r>
        <w:rPr>
          <w:b/>
          <w:bCs/>
          <w:sz w:val="20"/>
          <w:szCs w:val="20"/>
        </w:rPr>
        <w:t>Obiettivo</w:t>
      </w:r>
    </w:p>
    <w:p w14:paraId="4B55D193" w14:textId="77777777" w:rsidR="00FC4712" w:rsidRDefault="00000000">
      <w:pPr>
        <w:spacing w:after="160" w:line="259" w:lineRule="auto"/>
        <w:rPr>
          <w:sz w:val="20"/>
          <w:szCs w:val="20"/>
        </w:rPr>
      </w:pPr>
      <w:r>
        <w:rPr>
          <w:sz w:val="20"/>
          <w:szCs w:val="20"/>
        </w:rPr>
        <w:t>Individuare le entità archivistiche effettivamente presenti nella richiesta.</w:t>
      </w:r>
    </w:p>
    <w:p w14:paraId="3655C703" w14:textId="77777777" w:rsidR="00FC4712" w:rsidRDefault="00000000">
      <w:pPr>
        <w:spacing w:after="160" w:line="259" w:lineRule="auto"/>
        <w:rPr>
          <w:sz w:val="20"/>
          <w:szCs w:val="20"/>
        </w:rPr>
      </w:pPr>
      <w:r>
        <w:rPr>
          <w:sz w:val="20"/>
          <w:szCs w:val="20"/>
        </w:rPr>
        <w:t>Le sole entità core ammesse sono:</w:t>
      </w:r>
    </w:p>
    <w:p w14:paraId="13C08EB7" w14:textId="77777777" w:rsidR="00FC4712" w:rsidRDefault="00000000">
      <w:pPr>
        <w:numPr>
          <w:ilvl w:val="0"/>
          <w:numId w:val="126"/>
        </w:numPr>
        <w:spacing w:after="160" w:line="259" w:lineRule="auto"/>
      </w:pPr>
      <w:r>
        <w:rPr>
          <w:sz w:val="20"/>
          <w:szCs w:val="20"/>
        </w:rPr>
        <w:t xml:space="preserve">OBJECT </w:t>
      </w:r>
    </w:p>
    <w:p w14:paraId="5D2FC70A" w14:textId="77777777" w:rsidR="00FC4712" w:rsidRDefault="00000000">
      <w:pPr>
        <w:numPr>
          <w:ilvl w:val="0"/>
          <w:numId w:val="126"/>
        </w:numPr>
        <w:spacing w:after="160" w:line="259" w:lineRule="auto"/>
      </w:pPr>
      <w:r>
        <w:rPr>
          <w:sz w:val="20"/>
          <w:szCs w:val="20"/>
        </w:rPr>
        <w:t xml:space="preserve">BOX </w:t>
      </w:r>
    </w:p>
    <w:p w14:paraId="0CF3AC31" w14:textId="77777777" w:rsidR="00FC4712" w:rsidRDefault="00000000">
      <w:pPr>
        <w:numPr>
          <w:ilvl w:val="0"/>
          <w:numId w:val="126"/>
        </w:numPr>
        <w:spacing w:after="160" w:line="259" w:lineRule="auto"/>
      </w:pPr>
      <w:r>
        <w:rPr>
          <w:sz w:val="20"/>
          <w:szCs w:val="20"/>
        </w:rPr>
        <w:t xml:space="preserve">LOCATION </w:t>
      </w:r>
    </w:p>
    <w:p w14:paraId="7B219A4E" w14:textId="77777777" w:rsidR="00FC4712" w:rsidRDefault="00000000">
      <w:pPr>
        <w:numPr>
          <w:ilvl w:val="0"/>
          <w:numId w:val="126"/>
        </w:numPr>
        <w:spacing w:after="160" w:line="259" w:lineRule="auto"/>
      </w:pPr>
      <w:r>
        <w:rPr>
          <w:sz w:val="20"/>
          <w:szCs w:val="20"/>
        </w:rPr>
        <w:t xml:space="preserve">CATEGORY </w:t>
      </w:r>
    </w:p>
    <w:p w14:paraId="53299F9D" w14:textId="77777777" w:rsidR="00FC4712" w:rsidRDefault="00000000">
      <w:pPr>
        <w:spacing w:after="160" w:line="259" w:lineRule="auto"/>
        <w:rPr>
          <w:sz w:val="20"/>
          <w:szCs w:val="20"/>
        </w:rPr>
      </w:pPr>
      <w:r>
        <w:rPr>
          <w:sz w:val="20"/>
          <w:szCs w:val="20"/>
        </w:rPr>
        <w:t>Elementi non riconducibili alle entità core possono contribuire esclusivamente come evidenze interpretative.</w:t>
      </w:r>
    </w:p>
    <w:p w14:paraId="7EDD3ED8" w14:textId="77777777" w:rsidR="00FC4712" w:rsidRDefault="00000000">
      <w:pPr>
        <w:spacing w:after="160" w:line="259" w:lineRule="auto"/>
        <w:rPr>
          <w:sz w:val="20"/>
          <w:szCs w:val="20"/>
        </w:rPr>
      </w:pPr>
      <w:r>
        <w:rPr>
          <w:b/>
          <w:bCs/>
          <w:sz w:val="20"/>
          <w:szCs w:val="20"/>
        </w:rPr>
        <w:t>Output</w:t>
      </w:r>
    </w:p>
    <w:p w14:paraId="08C0EB7E" w14:textId="77777777" w:rsidR="00FC4712" w:rsidRDefault="00000000">
      <w:pPr>
        <w:numPr>
          <w:ilvl w:val="0"/>
          <w:numId w:val="128"/>
        </w:numPr>
        <w:spacing w:after="160" w:line="259" w:lineRule="auto"/>
      </w:pPr>
      <w:r>
        <w:rPr>
          <w:sz w:val="20"/>
          <w:szCs w:val="20"/>
        </w:rPr>
        <w:t xml:space="preserve">elenco delle entità core riconosciute. </w:t>
      </w:r>
    </w:p>
    <w:p w14:paraId="6C170089" w14:textId="77777777" w:rsidR="00FC4712" w:rsidRDefault="00000000">
      <w:pPr>
        <w:spacing w:after="160" w:line="259" w:lineRule="auto"/>
        <w:rPr>
          <w:sz w:val="20"/>
          <w:szCs w:val="20"/>
        </w:rPr>
      </w:pPr>
      <w:r>
        <w:rPr>
          <w:sz w:val="20"/>
          <w:szCs w:val="20"/>
        </w:rPr>
        <w:t xml:space="preserve">Nota: Quando più interpretazioni risultano equivalenti e non esiste una trasformazione dominante, la pipeline applica la </w:t>
      </w:r>
      <w:r>
        <w:rPr>
          <w:b/>
          <w:bCs/>
          <w:sz w:val="20"/>
          <w:szCs w:val="20"/>
        </w:rPr>
        <w:t>Regola R19</w:t>
      </w:r>
      <w:r>
        <w:rPr>
          <w:sz w:val="20"/>
          <w:szCs w:val="20"/>
        </w:rPr>
        <w:t>, attivando la chiarificazione.</w:t>
      </w:r>
    </w:p>
    <w:p w14:paraId="497C77B6" w14:textId="77777777" w:rsidR="00FC4712" w:rsidRDefault="00FC4712">
      <w:pPr>
        <w:spacing w:after="160" w:line="259" w:lineRule="auto"/>
        <w:rPr>
          <w:sz w:val="20"/>
          <w:szCs w:val="20"/>
        </w:rPr>
      </w:pPr>
    </w:p>
    <w:p w14:paraId="47096958" w14:textId="77777777" w:rsidR="00FC4712" w:rsidRDefault="00000000">
      <w:pPr>
        <w:spacing w:after="160" w:line="259" w:lineRule="auto"/>
        <w:rPr>
          <w:b/>
          <w:bCs/>
          <w:sz w:val="20"/>
          <w:szCs w:val="20"/>
        </w:rPr>
      </w:pPr>
      <w:r>
        <w:rPr>
          <w:b/>
          <w:bCs/>
          <w:sz w:val="20"/>
          <w:szCs w:val="20"/>
        </w:rPr>
        <w:t>Individuazione del Fulcro</w:t>
      </w:r>
    </w:p>
    <w:p w14:paraId="4F1B21D8" w14:textId="77777777" w:rsidR="00FC4712" w:rsidRDefault="00000000">
      <w:pPr>
        <w:spacing w:after="160" w:line="259" w:lineRule="auto"/>
        <w:rPr>
          <w:sz w:val="20"/>
          <w:szCs w:val="20"/>
        </w:rPr>
      </w:pPr>
      <w:r>
        <w:rPr>
          <w:b/>
          <w:bCs/>
          <w:sz w:val="20"/>
          <w:szCs w:val="20"/>
        </w:rPr>
        <w:t>Input</w:t>
      </w:r>
    </w:p>
    <w:p w14:paraId="5EEE433E" w14:textId="77777777" w:rsidR="00FC4712" w:rsidRDefault="00000000">
      <w:pPr>
        <w:numPr>
          <w:ilvl w:val="0"/>
          <w:numId w:val="129"/>
        </w:numPr>
        <w:spacing w:after="160" w:line="259" w:lineRule="auto"/>
      </w:pPr>
      <w:r>
        <w:rPr>
          <w:sz w:val="20"/>
          <w:szCs w:val="20"/>
        </w:rPr>
        <w:t xml:space="preserve">richiesta; </w:t>
      </w:r>
    </w:p>
    <w:p w14:paraId="75969150" w14:textId="77777777" w:rsidR="00FC4712" w:rsidRDefault="00000000">
      <w:pPr>
        <w:numPr>
          <w:ilvl w:val="0"/>
          <w:numId w:val="129"/>
        </w:numPr>
        <w:spacing w:after="160" w:line="259" w:lineRule="auto"/>
      </w:pPr>
      <w:r>
        <w:rPr>
          <w:sz w:val="20"/>
          <w:szCs w:val="20"/>
        </w:rPr>
        <w:t xml:space="preserve">entità core riconosciute; </w:t>
      </w:r>
    </w:p>
    <w:p w14:paraId="2C51AA91" w14:textId="77777777" w:rsidR="00FC4712" w:rsidRDefault="00000000">
      <w:pPr>
        <w:numPr>
          <w:ilvl w:val="0"/>
          <w:numId w:val="129"/>
        </w:numPr>
        <w:spacing w:after="160" w:line="259" w:lineRule="auto"/>
      </w:pPr>
      <w:r>
        <w:rPr>
          <w:sz w:val="20"/>
          <w:szCs w:val="20"/>
        </w:rPr>
        <w:t xml:space="preserve">indicatori; </w:t>
      </w:r>
    </w:p>
    <w:p w14:paraId="540943EF" w14:textId="77777777" w:rsidR="00FC4712" w:rsidRDefault="00000000">
      <w:pPr>
        <w:numPr>
          <w:ilvl w:val="0"/>
          <w:numId w:val="129"/>
        </w:numPr>
        <w:spacing w:after="160" w:line="259" w:lineRule="auto"/>
      </w:pPr>
      <w:r>
        <w:rPr>
          <w:sz w:val="20"/>
          <w:szCs w:val="20"/>
        </w:rPr>
        <w:t xml:space="preserve">evidenze disponibili. </w:t>
      </w:r>
    </w:p>
    <w:p w14:paraId="027FF7B4" w14:textId="77777777" w:rsidR="00FC4712" w:rsidRDefault="00000000">
      <w:pPr>
        <w:spacing w:after="160" w:line="259" w:lineRule="auto"/>
        <w:rPr>
          <w:sz w:val="20"/>
          <w:szCs w:val="20"/>
        </w:rPr>
      </w:pPr>
      <w:r>
        <w:rPr>
          <w:b/>
          <w:bCs/>
          <w:sz w:val="20"/>
          <w:szCs w:val="20"/>
        </w:rPr>
        <w:t>Obiettivo</w:t>
      </w:r>
    </w:p>
    <w:p w14:paraId="024E59A2" w14:textId="77777777" w:rsidR="00FC4712" w:rsidRDefault="00000000">
      <w:pPr>
        <w:spacing w:after="160" w:line="259" w:lineRule="auto"/>
        <w:rPr>
          <w:sz w:val="20"/>
          <w:szCs w:val="20"/>
        </w:rPr>
      </w:pPr>
      <w:r>
        <w:rPr>
          <w:sz w:val="20"/>
          <w:szCs w:val="20"/>
        </w:rPr>
        <w:t>Determinare il reale obiettivo informativo della richiesta.</w:t>
      </w:r>
    </w:p>
    <w:p w14:paraId="12D159E6" w14:textId="77777777" w:rsidR="00FC4712" w:rsidRDefault="00000000">
      <w:pPr>
        <w:spacing w:after="160" w:line="259" w:lineRule="auto"/>
        <w:rPr>
          <w:sz w:val="20"/>
          <w:szCs w:val="20"/>
        </w:rPr>
      </w:pPr>
      <w:r>
        <w:rPr>
          <w:sz w:val="20"/>
          <w:szCs w:val="20"/>
        </w:rPr>
        <w:lastRenderedPageBreak/>
        <w:t>Il Fulcro viene utilizzato esclusivamente per:</w:t>
      </w:r>
    </w:p>
    <w:p w14:paraId="04727FF4" w14:textId="77777777" w:rsidR="00FC4712" w:rsidRDefault="00000000">
      <w:pPr>
        <w:numPr>
          <w:ilvl w:val="0"/>
          <w:numId w:val="130"/>
        </w:numPr>
        <w:spacing w:after="160" w:line="259" w:lineRule="auto"/>
      </w:pPr>
      <w:r>
        <w:rPr>
          <w:sz w:val="20"/>
          <w:szCs w:val="20"/>
        </w:rPr>
        <w:t xml:space="preserve">interpretare la richiesta; </w:t>
      </w:r>
    </w:p>
    <w:p w14:paraId="37A376B9" w14:textId="77777777" w:rsidR="00FC4712" w:rsidRDefault="00000000">
      <w:pPr>
        <w:numPr>
          <w:ilvl w:val="0"/>
          <w:numId w:val="130"/>
        </w:numPr>
        <w:spacing w:after="160" w:line="259" w:lineRule="auto"/>
      </w:pPr>
      <w:r>
        <w:rPr>
          <w:sz w:val="20"/>
          <w:szCs w:val="20"/>
        </w:rPr>
        <w:t xml:space="preserve">costruire il percorso archivistico; </w:t>
      </w:r>
    </w:p>
    <w:p w14:paraId="150E58A4" w14:textId="77777777" w:rsidR="00FC4712" w:rsidRDefault="00000000">
      <w:pPr>
        <w:numPr>
          <w:ilvl w:val="0"/>
          <w:numId w:val="130"/>
        </w:numPr>
        <w:spacing w:after="160" w:line="259" w:lineRule="auto"/>
      </w:pPr>
      <w:r>
        <w:rPr>
          <w:sz w:val="20"/>
          <w:szCs w:val="20"/>
        </w:rPr>
        <w:t xml:space="preserve">gestire le eventuali disambiguazioni. </w:t>
      </w:r>
    </w:p>
    <w:p w14:paraId="626B4D23" w14:textId="77777777" w:rsidR="00FC4712" w:rsidRDefault="00000000">
      <w:pPr>
        <w:spacing w:after="160" w:line="259" w:lineRule="auto"/>
        <w:rPr>
          <w:sz w:val="20"/>
          <w:szCs w:val="20"/>
        </w:rPr>
      </w:pPr>
      <w:r>
        <w:rPr>
          <w:sz w:val="20"/>
          <w:szCs w:val="20"/>
        </w:rPr>
        <w:t>Il Fulcro:</w:t>
      </w:r>
    </w:p>
    <w:p w14:paraId="497B3572" w14:textId="77777777" w:rsidR="00FC4712" w:rsidRDefault="00000000">
      <w:pPr>
        <w:numPr>
          <w:ilvl w:val="0"/>
          <w:numId w:val="131"/>
        </w:numPr>
        <w:spacing w:after="160" w:line="259" w:lineRule="auto"/>
      </w:pPr>
      <w:r>
        <w:rPr>
          <w:sz w:val="20"/>
          <w:szCs w:val="20"/>
        </w:rPr>
        <w:t xml:space="preserve">non determina direttamente la famiglia funzionale* (V0 - modello precedente); </w:t>
      </w:r>
    </w:p>
    <w:p w14:paraId="16BE2850" w14:textId="77777777" w:rsidR="00FC4712" w:rsidRDefault="00000000">
      <w:pPr>
        <w:numPr>
          <w:ilvl w:val="0"/>
          <w:numId w:val="131"/>
        </w:numPr>
        <w:spacing w:after="160" w:line="259" w:lineRule="auto"/>
      </w:pPr>
      <w:r>
        <w:rPr>
          <w:sz w:val="20"/>
          <w:szCs w:val="20"/>
        </w:rPr>
        <w:t xml:space="preserve">non determina direttamente il </w:t>
      </w:r>
      <w:proofErr w:type="spellStart"/>
      <w:r>
        <w:rPr>
          <w:sz w:val="20"/>
          <w:szCs w:val="20"/>
        </w:rPr>
        <w:t>routing</w:t>
      </w:r>
      <w:proofErr w:type="spellEnd"/>
      <w:r>
        <w:rPr>
          <w:sz w:val="20"/>
          <w:szCs w:val="20"/>
        </w:rPr>
        <w:t xml:space="preserve">; </w:t>
      </w:r>
    </w:p>
    <w:p w14:paraId="181D4CFF" w14:textId="77777777" w:rsidR="00FC4712" w:rsidRDefault="00000000">
      <w:pPr>
        <w:numPr>
          <w:ilvl w:val="0"/>
          <w:numId w:val="131"/>
        </w:numPr>
        <w:spacing w:after="160" w:line="259" w:lineRule="auto"/>
      </w:pPr>
      <w:r>
        <w:rPr>
          <w:sz w:val="20"/>
          <w:szCs w:val="20"/>
        </w:rPr>
        <w:t xml:space="preserve">non coincide necessariamente con la prima entità riconosciuta; </w:t>
      </w:r>
    </w:p>
    <w:p w14:paraId="371F9480" w14:textId="77777777" w:rsidR="00FC4712" w:rsidRDefault="00000000">
      <w:pPr>
        <w:numPr>
          <w:ilvl w:val="0"/>
          <w:numId w:val="131"/>
        </w:numPr>
        <w:spacing w:after="160" w:line="259" w:lineRule="auto"/>
      </w:pPr>
      <w:r>
        <w:rPr>
          <w:sz w:val="20"/>
          <w:szCs w:val="20"/>
        </w:rPr>
        <w:t xml:space="preserve">prevale sugli indicatori lessicali. </w:t>
      </w:r>
    </w:p>
    <w:p w14:paraId="5190BF60" w14:textId="77777777" w:rsidR="00FC4712" w:rsidRDefault="00000000">
      <w:pPr>
        <w:spacing w:after="160" w:line="259" w:lineRule="auto"/>
        <w:rPr>
          <w:sz w:val="20"/>
          <w:szCs w:val="20"/>
        </w:rPr>
      </w:pPr>
      <w:r>
        <w:rPr>
          <w:b/>
          <w:bCs/>
          <w:sz w:val="20"/>
          <w:szCs w:val="20"/>
        </w:rPr>
        <w:t>Output</w:t>
      </w:r>
    </w:p>
    <w:p w14:paraId="390AADA7" w14:textId="77777777" w:rsidR="00FC4712" w:rsidRDefault="00000000">
      <w:pPr>
        <w:numPr>
          <w:ilvl w:val="0"/>
          <w:numId w:val="133"/>
        </w:numPr>
        <w:spacing w:after="160" w:line="259" w:lineRule="auto"/>
      </w:pPr>
      <w:r>
        <w:rPr>
          <w:sz w:val="20"/>
          <w:szCs w:val="20"/>
        </w:rPr>
        <w:t xml:space="preserve">Fulcro candidato. </w:t>
      </w:r>
    </w:p>
    <w:p w14:paraId="69B4A918" w14:textId="77777777" w:rsidR="00FC4712" w:rsidRDefault="00000000">
      <w:pPr>
        <w:spacing w:after="160" w:line="259" w:lineRule="auto"/>
        <w:rPr>
          <w:b/>
          <w:bCs/>
          <w:sz w:val="20"/>
          <w:szCs w:val="20"/>
        </w:rPr>
      </w:pPr>
      <w:r>
        <w:rPr>
          <w:b/>
          <w:bCs/>
          <w:sz w:val="20"/>
          <w:szCs w:val="20"/>
        </w:rPr>
        <w:t>Costruzione del percorso archivistico</w:t>
      </w:r>
    </w:p>
    <w:p w14:paraId="52C7FE38" w14:textId="77777777" w:rsidR="00FC4712" w:rsidRDefault="00000000">
      <w:pPr>
        <w:spacing w:after="160" w:line="259" w:lineRule="auto"/>
        <w:rPr>
          <w:sz w:val="20"/>
          <w:szCs w:val="20"/>
        </w:rPr>
      </w:pPr>
      <w:r>
        <w:rPr>
          <w:b/>
          <w:bCs/>
          <w:sz w:val="20"/>
          <w:szCs w:val="20"/>
        </w:rPr>
        <w:t>Input</w:t>
      </w:r>
    </w:p>
    <w:p w14:paraId="5D7097E3" w14:textId="77777777" w:rsidR="00FC4712" w:rsidRDefault="00000000">
      <w:pPr>
        <w:numPr>
          <w:ilvl w:val="0"/>
          <w:numId w:val="136"/>
        </w:numPr>
        <w:spacing w:after="160" w:line="259" w:lineRule="auto"/>
      </w:pPr>
      <w:r>
        <w:rPr>
          <w:sz w:val="20"/>
          <w:szCs w:val="20"/>
        </w:rPr>
        <w:t xml:space="preserve">entità core riconosciute; </w:t>
      </w:r>
    </w:p>
    <w:p w14:paraId="437FCEBC" w14:textId="77777777" w:rsidR="00FC4712" w:rsidRDefault="00000000">
      <w:pPr>
        <w:numPr>
          <w:ilvl w:val="0"/>
          <w:numId w:val="136"/>
        </w:numPr>
        <w:spacing w:after="160" w:line="259" w:lineRule="auto"/>
      </w:pPr>
      <w:r>
        <w:rPr>
          <w:sz w:val="20"/>
          <w:szCs w:val="20"/>
        </w:rPr>
        <w:t xml:space="preserve">Fulcro candidato. </w:t>
      </w:r>
    </w:p>
    <w:p w14:paraId="192AD206" w14:textId="77777777" w:rsidR="00FC4712" w:rsidRDefault="00000000">
      <w:pPr>
        <w:spacing w:after="160" w:line="259" w:lineRule="auto"/>
        <w:rPr>
          <w:sz w:val="20"/>
          <w:szCs w:val="20"/>
        </w:rPr>
      </w:pPr>
      <w:r>
        <w:rPr>
          <w:b/>
          <w:bCs/>
          <w:sz w:val="20"/>
          <w:szCs w:val="20"/>
        </w:rPr>
        <w:t>Obiettivo</w:t>
      </w:r>
    </w:p>
    <w:p w14:paraId="1AC7EDD9" w14:textId="77777777" w:rsidR="00FC4712" w:rsidRDefault="00000000">
      <w:pPr>
        <w:spacing w:after="160" w:line="259" w:lineRule="auto"/>
        <w:rPr>
          <w:sz w:val="20"/>
          <w:szCs w:val="20"/>
        </w:rPr>
      </w:pPr>
      <w:r>
        <w:rPr>
          <w:sz w:val="20"/>
          <w:szCs w:val="20"/>
        </w:rPr>
        <w:t>Costruire automaticamente il percorso archivistico necessario per soddisfare la richiesta.</w:t>
      </w:r>
    </w:p>
    <w:p w14:paraId="02FC641E" w14:textId="77777777" w:rsidR="00FC4712" w:rsidRDefault="00000000">
      <w:pPr>
        <w:spacing w:after="160" w:line="259" w:lineRule="auto"/>
        <w:rPr>
          <w:sz w:val="20"/>
          <w:szCs w:val="20"/>
        </w:rPr>
      </w:pPr>
      <w:r>
        <w:rPr>
          <w:sz w:val="20"/>
          <w:szCs w:val="20"/>
        </w:rPr>
        <w:t>La costruzione del percorso utilizza esclusivamente il modello relazionale ufficiale:</w:t>
      </w:r>
    </w:p>
    <w:p w14:paraId="279994E9" w14:textId="77777777" w:rsidR="00FC4712" w:rsidRDefault="00000000">
      <w:pPr>
        <w:numPr>
          <w:ilvl w:val="0"/>
          <w:numId w:val="137"/>
        </w:numPr>
        <w:spacing w:after="160" w:line="259" w:lineRule="auto"/>
      </w:pPr>
      <w:r>
        <w:rPr>
          <w:sz w:val="20"/>
          <w:szCs w:val="20"/>
        </w:rPr>
        <w:t xml:space="preserve">OBJECT ⇄ BOX </w:t>
      </w:r>
    </w:p>
    <w:p w14:paraId="49F28976" w14:textId="77777777" w:rsidR="00FC4712" w:rsidRDefault="00000000">
      <w:pPr>
        <w:numPr>
          <w:ilvl w:val="0"/>
          <w:numId w:val="137"/>
        </w:numPr>
        <w:spacing w:after="160" w:line="259" w:lineRule="auto"/>
      </w:pPr>
      <w:r>
        <w:rPr>
          <w:sz w:val="20"/>
          <w:szCs w:val="20"/>
        </w:rPr>
        <w:t xml:space="preserve">BOX ⇄ LOCATION </w:t>
      </w:r>
    </w:p>
    <w:p w14:paraId="7890440A" w14:textId="77777777" w:rsidR="00FC4712" w:rsidRDefault="00000000">
      <w:pPr>
        <w:numPr>
          <w:ilvl w:val="0"/>
          <w:numId w:val="137"/>
        </w:numPr>
        <w:spacing w:after="160" w:line="259" w:lineRule="auto"/>
      </w:pPr>
      <w:r>
        <w:rPr>
          <w:sz w:val="20"/>
          <w:szCs w:val="20"/>
        </w:rPr>
        <w:t xml:space="preserve">BOX ⇄ CATEGORY </w:t>
      </w:r>
    </w:p>
    <w:p w14:paraId="518F1B1C" w14:textId="77777777" w:rsidR="00FC4712" w:rsidRDefault="00000000">
      <w:pPr>
        <w:spacing w:after="160" w:line="259" w:lineRule="auto"/>
        <w:rPr>
          <w:sz w:val="20"/>
          <w:szCs w:val="20"/>
        </w:rPr>
      </w:pPr>
      <w:r>
        <w:rPr>
          <w:sz w:val="20"/>
          <w:szCs w:val="20"/>
        </w:rPr>
        <w:t>Le relazioni sono bidirezionali.</w:t>
      </w:r>
    </w:p>
    <w:p w14:paraId="7A0FD52A" w14:textId="77777777" w:rsidR="00FC4712" w:rsidRDefault="00000000">
      <w:pPr>
        <w:spacing w:after="160" w:line="259" w:lineRule="auto"/>
        <w:rPr>
          <w:sz w:val="20"/>
          <w:szCs w:val="20"/>
        </w:rPr>
      </w:pPr>
      <w:r>
        <w:rPr>
          <w:sz w:val="20"/>
          <w:szCs w:val="20"/>
        </w:rPr>
        <w:t>Il percorso archivistico rappresenta esclusivamente il processo di navigazione tra le entità e non costituisce un criterio di classificazione.</w:t>
      </w:r>
    </w:p>
    <w:p w14:paraId="4C719DD9" w14:textId="77777777" w:rsidR="00FC4712" w:rsidRDefault="00000000">
      <w:pPr>
        <w:spacing w:after="160" w:line="259" w:lineRule="auto"/>
        <w:rPr>
          <w:sz w:val="20"/>
          <w:szCs w:val="20"/>
        </w:rPr>
      </w:pPr>
      <w:r>
        <w:rPr>
          <w:b/>
          <w:bCs/>
          <w:sz w:val="20"/>
          <w:szCs w:val="20"/>
        </w:rPr>
        <w:t>Output</w:t>
      </w:r>
    </w:p>
    <w:p w14:paraId="3DC175C2" w14:textId="77777777" w:rsidR="00FC4712" w:rsidRDefault="00000000">
      <w:pPr>
        <w:numPr>
          <w:ilvl w:val="0"/>
          <w:numId w:val="139"/>
        </w:numPr>
        <w:spacing w:after="160" w:line="259" w:lineRule="auto"/>
      </w:pPr>
      <w:r>
        <w:rPr>
          <w:sz w:val="20"/>
          <w:szCs w:val="20"/>
        </w:rPr>
        <w:t xml:space="preserve">percorso archivistico candidato. </w:t>
      </w:r>
    </w:p>
    <w:p w14:paraId="41CF6AD8" w14:textId="77777777" w:rsidR="00FC4712" w:rsidRDefault="00000000">
      <w:pPr>
        <w:spacing w:after="160" w:line="259" w:lineRule="auto"/>
        <w:rPr>
          <w:b/>
          <w:bCs/>
          <w:sz w:val="20"/>
          <w:szCs w:val="20"/>
        </w:rPr>
      </w:pPr>
      <w:r>
        <w:rPr>
          <w:b/>
          <w:bCs/>
          <w:sz w:val="20"/>
          <w:szCs w:val="20"/>
        </w:rPr>
        <w:t>Individuazione della Trasformazione Archivistica</w:t>
      </w:r>
    </w:p>
    <w:p w14:paraId="4D42B25D" w14:textId="77777777" w:rsidR="00FC4712" w:rsidRDefault="00000000">
      <w:pPr>
        <w:spacing w:after="160" w:line="259" w:lineRule="auto"/>
        <w:rPr>
          <w:sz w:val="20"/>
          <w:szCs w:val="20"/>
        </w:rPr>
      </w:pPr>
      <w:r>
        <w:rPr>
          <w:b/>
          <w:bCs/>
          <w:sz w:val="20"/>
          <w:szCs w:val="20"/>
        </w:rPr>
        <w:t>Input</w:t>
      </w:r>
    </w:p>
    <w:p w14:paraId="12C18815" w14:textId="77777777" w:rsidR="00FC4712" w:rsidRDefault="00000000">
      <w:pPr>
        <w:numPr>
          <w:ilvl w:val="0"/>
          <w:numId w:val="140"/>
        </w:numPr>
        <w:spacing w:after="160" w:line="259" w:lineRule="auto"/>
      </w:pPr>
      <w:r>
        <w:rPr>
          <w:sz w:val="20"/>
          <w:szCs w:val="20"/>
        </w:rPr>
        <w:t xml:space="preserve">percorso archivistico; </w:t>
      </w:r>
    </w:p>
    <w:p w14:paraId="258E4F7E" w14:textId="77777777" w:rsidR="00FC4712" w:rsidRDefault="00000000">
      <w:pPr>
        <w:numPr>
          <w:ilvl w:val="0"/>
          <w:numId w:val="140"/>
        </w:numPr>
        <w:spacing w:after="160" w:line="259" w:lineRule="auto"/>
      </w:pPr>
      <w:r>
        <w:rPr>
          <w:sz w:val="20"/>
          <w:szCs w:val="20"/>
        </w:rPr>
        <w:t xml:space="preserve">entità riconosciute; </w:t>
      </w:r>
    </w:p>
    <w:p w14:paraId="5F8C61A6" w14:textId="77777777" w:rsidR="00FC4712" w:rsidRDefault="00000000">
      <w:pPr>
        <w:numPr>
          <w:ilvl w:val="0"/>
          <w:numId w:val="140"/>
        </w:numPr>
        <w:spacing w:after="160" w:line="259" w:lineRule="auto"/>
      </w:pPr>
      <w:r>
        <w:rPr>
          <w:sz w:val="20"/>
          <w:szCs w:val="20"/>
        </w:rPr>
        <w:t xml:space="preserve">Fulcro candidato. </w:t>
      </w:r>
    </w:p>
    <w:p w14:paraId="278B0515" w14:textId="77777777" w:rsidR="00FC4712" w:rsidRDefault="00000000">
      <w:pPr>
        <w:spacing w:after="160" w:line="259" w:lineRule="auto"/>
        <w:rPr>
          <w:sz w:val="20"/>
          <w:szCs w:val="20"/>
        </w:rPr>
      </w:pPr>
      <w:r>
        <w:rPr>
          <w:b/>
          <w:bCs/>
          <w:sz w:val="20"/>
          <w:szCs w:val="20"/>
        </w:rPr>
        <w:t>Obiettivo</w:t>
      </w:r>
    </w:p>
    <w:p w14:paraId="1B4EC010" w14:textId="77777777" w:rsidR="00FC4712" w:rsidRDefault="00000000">
      <w:pPr>
        <w:spacing w:after="160" w:line="259" w:lineRule="auto"/>
        <w:rPr>
          <w:sz w:val="20"/>
          <w:szCs w:val="20"/>
        </w:rPr>
      </w:pPr>
      <w:r>
        <w:rPr>
          <w:sz w:val="20"/>
          <w:szCs w:val="20"/>
        </w:rPr>
        <w:lastRenderedPageBreak/>
        <w:t>Individuare la trasformazione archivistica richiesta.</w:t>
      </w:r>
    </w:p>
    <w:p w14:paraId="372AD997" w14:textId="77777777" w:rsidR="00FC4712" w:rsidRDefault="00000000">
      <w:pPr>
        <w:spacing w:after="160" w:line="259" w:lineRule="auto"/>
        <w:rPr>
          <w:sz w:val="20"/>
          <w:szCs w:val="20"/>
        </w:rPr>
      </w:pPr>
      <w:r>
        <w:rPr>
          <w:sz w:val="20"/>
          <w:szCs w:val="20"/>
        </w:rPr>
        <w:t>La trasformazione archivistica rappresenta la relazione archivistica finale sulla quale converge il risultato della ricerca.</w:t>
      </w:r>
    </w:p>
    <w:p w14:paraId="01EA3D0B" w14:textId="77777777" w:rsidR="00FC4712" w:rsidRDefault="00000000">
      <w:pPr>
        <w:spacing w:after="160" w:line="259" w:lineRule="auto"/>
        <w:rPr>
          <w:sz w:val="20"/>
          <w:szCs w:val="20"/>
        </w:rPr>
      </w:pPr>
      <w:r>
        <w:rPr>
          <w:sz w:val="20"/>
          <w:szCs w:val="20"/>
        </w:rPr>
        <w:t>La trasformazione:</w:t>
      </w:r>
    </w:p>
    <w:p w14:paraId="1234718B" w14:textId="77777777" w:rsidR="00FC4712" w:rsidRDefault="00000000">
      <w:pPr>
        <w:numPr>
          <w:ilvl w:val="0"/>
          <w:numId w:val="141"/>
        </w:numPr>
        <w:spacing w:after="160" w:line="259" w:lineRule="auto"/>
      </w:pPr>
      <w:r>
        <w:rPr>
          <w:sz w:val="20"/>
          <w:szCs w:val="20"/>
        </w:rPr>
        <w:t xml:space="preserve">deriva dal percorso archivistico costruito dalla pipeline; </w:t>
      </w:r>
    </w:p>
    <w:p w14:paraId="00F48ADD" w14:textId="77777777" w:rsidR="00FC4712" w:rsidRDefault="00000000">
      <w:pPr>
        <w:numPr>
          <w:ilvl w:val="0"/>
          <w:numId w:val="141"/>
        </w:numPr>
        <w:spacing w:after="160" w:line="259" w:lineRule="auto"/>
      </w:pPr>
      <w:r>
        <w:rPr>
          <w:sz w:val="20"/>
          <w:szCs w:val="20"/>
        </w:rPr>
        <w:t xml:space="preserve">può essere diretta oppure composta; </w:t>
      </w:r>
    </w:p>
    <w:p w14:paraId="407FEE97" w14:textId="77777777" w:rsidR="00FC4712" w:rsidRDefault="00000000">
      <w:pPr>
        <w:numPr>
          <w:ilvl w:val="0"/>
          <w:numId w:val="141"/>
        </w:numPr>
        <w:spacing w:after="160" w:line="259" w:lineRule="auto"/>
      </w:pPr>
      <w:r>
        <w:rPr>
          <w:sz w:val="20"/>
          <w:szCs w:val="20"/>
        </w:rPr>
        <w:t xml:space="preserve">non viene individuata mediante un elenco statico di casi. </w:t>
      </w:r>
    </w:p>
    <w:p w14:paraId="06F0FA71" w14:textId="77777777" w:rsidR="00FC4712" w:rsidRDefault="00000000">
      <w:pPr>
        <w:spacing w:after="160" w:line="259" w:lineRule="auto"/>
        <w:rPr>
          <w:sz w:val="20"/>
          <w:szCs w:val="20"/>
        </w:rPr>
      </w:pPr>
      <w:r>
        <w:rPr>
          <w:sz w:val="20"/>
          <w:szCs w:val="20"/>
        </w:rPr>
        <w:t>Esempi:</w:t>
      </w:r>
    </w:p>
    <w:p w14:paraId="65C468FC" w14:textId="77777777" w:rsidR="00FC4712" w:rsidRDefault="00000000">
      <w:pPr>
        <w:numPr>
          <w:ilvl w:val="0"/>
          <w:numId w:val="143"/>
        </w:numPr>
        <w:spacing w:after="160" w:line="259" w:lineRule="auto"/>
      </w:pPr>
      <w:r>
        <w:rPr>
          <w:sz w:val="20"/>
          <w:szCs w:val="20"/>
        </w:rPr>
        <w:t xml:space="preserve">OBJECT → BOX </w:t>
      </w:r>
    </w:p>
    <w:p w14:paraId="3AFC84A2" w14:textId="77777777" w:rsidR="00FC4712" w:rsidRDefault="00000000">
      <w:pPr>
        <w:numPr>
          <w:ilvl w:val="0"/>
          <w:numId w:val="143"/>
        </w:numPr>
        <w:spacing w:after="160" w:line="259" w:lineRule="auto"/>
      </w:pPr>
      <w:r>
        <w:rPr>
          <w:sz w:val="20"/>
          <w:szCs w:val="20"/>
        </w:rPr>
        <w:t xml:space="preserve">BOX → OBJECT </w:t>
      </w:r>
    </w:p>
    <w:p w14:paraId="047902B6" w14:textId="77777777" w:rsidR="00FC4712" w:rsidRDefault="00000000">
      <w:pPr>
        <w:numPr>
          <w:ilvl w:val="0"/>
          <w:numId w:val="143"/>
        </w:numPr>
        <w:spacing w:after="160" w:line="259" w:lineRule="auto"/>
      </w:pPr>
      <w:r>
        <w:rPr>
          <w:sz w:val="20"/>
          <w:szCs w:val="20"/>
        </w:rPr>
        <w:t xml:space="preserve">LOCATION → BOX </w:t>
      </w:r>
    </w:p>
    <w:p w14:paraId="3169BB03" w14:textId="77777777" w:rsidR="00FC4712" w:rsidRDefault="00000000">
      <w:pPr>
        <w:numPr>
          <w:ilvl w:val="0"/>
          <w:numId w:val="143"/>
        </w:numPr>
        <w:spacing w:after="160" w:line="259" w:lineRule="auto"/>
      </w:pPr>
      <w:r>
        <w:rPr>
          <w:sz w:val="20"/>
          <w:szCs w:val="20"/>
        </w:rPr>
        <w:t xml:space="preserve">BOX → LOCATION </w:t>
      </w:r>
    </w:p>
    <w:p w14:paraId="40383316" w14:textId="77777777" w:rsidR="00FC4712" w:rsidRDefault="00000000">
      <w:pPr>
        <w:numPr>
          <w:ilvl w:val="0"/>
          <w:numId w:val="143"/>
        </w:numPr>
        <w:spacing w:after="160" w:line="259" w:lineRule="auto"/>
      </w:pPr>
      <w:r>
        <w:rPr>
          <w:sz w:val="20"/>
          <w:szCs w:val="20"/>
        </w:rPr>
        <w:t xml:space="preserve">OBJECT → LOCATION </w:t>
      </w:r>
    </w:p>
    <w:p w14:paraId="470CBA65" w14:textId="77777777" w:rsidR="00FC4712" w:rsidRDefault="00000000">
      <w:pPr>
        <w:numPr>
          <w:ilvl w:val="0"/>
          <w:numId w:val="143"/>
        </w:numPr>
        <w:spacing w:after="160" w:line="259" w:lineRule="auto"/>
      </w:pPr>
      <w:r>
        <w:rPr>
          <w:sz w:val="20"/>
          <w:szCs w:val="20"/>
        </w:rPr>
        <w:t xml:space="preserve">LOCATION → OBJECT </w:t>
      </w:r>
    </w:p>
    <w:p w14:paraId="4E5781A4" w14:textId="77777777" w:rsidR="00FC4712" w:rsidRDefault="00000000">
      <w:pPr>
        <w:numPr>
          <w:ilvl w:val="0"/>
          <w:numId w:val="143"/>
        </w:numPr>
        <w:spacing w:after="160" w:line="259" w:lineRule="auto"/>
      </w:pPr>
      <w:r>
        <w:rPr>
          <w:sz w:val="20"/>
          <w:szCs w:val="20"/>
        </w:rPr>
        <w:t xml:space="preserve">OBJECT → CATEGORY </w:t>
      </w:r>
    </w:p>
    <w:p w14:paraId="0E155F53" w14:textId="77777777" w:rsidR="00FC4712" w:rsidRDefault="00000000">
      <w:pPr>
        <w:numPr>
          <w:ilvl w:val="0"/>
          <w:numId w:val="143"/>
        </w:numPr>
        <w:spacing w:after="160" w:line="259" w:lineRule="auto"/>
      </w:pPr>
      <w:r>
        <w:rPr>
          <w:sz w:val="20"/>
          <w:szCs w:val="20"/>
        </w:rPr>
        <w:t xml:space="preserve">CATEGORY → OBJECT </w:t>
      </w:r>
    </w:p>
    <w:p w14:paraId="64F6B876" w14:textId="77777777" w:rsidR="00FC4712" w:rsidRDefault="00000000">
      <w:pPr>
        <w:spacing w:after="160" w:line="259" w:lineRule="auto"/>
        <w:rPr>
          <w:sz w:val="20"/>
          <w:szCs w:val="20"/>
        </w:rPr>
      </w:pPr>
      <w:r>
        <w:rPr>
          <w:b/>
          <w:bCs/>
          <w:sz w:val="20"/>
          <w:szCs w:val="20"/>
        </w:rPr>
        <w:t>Output</w:t>
      </w:r>
    </w:p>
    <w:p w14:paraId="680F6161" w14:textId="77777777" w:rsidR="00FC4712" w:rsidRDefault="00000000">
      <w:pPr>
        <w:numPr>
          <w:ilvl w:val="0"/>
          <w:numId w:val="146"/>
        </w:numPr>
        <w:spacing w:after="160" w:line="259" w:lineRule="auto"/>
      </w:pPr>
      <w:r>
        <w:rPr>
          <w:sz w:val="20"/>
          <w:szCs w:val="20"/>
        </w:rPr>
        <w:t xml:space="preserve">trasformazione archivistica candidata. </w:t>
      </w:r>
    </w:p>
    <w:p w14:paraId="3117B043" w14:textId="77777777" w:rsidR="00FC4712" w:rsidRDefault="00000000">
      <w:pPr>
        <w:spacing w:after="160" w:line="259" w:lineRule="auto"/>
        <w:rPr>
          <w:b/>
          <w:bCs/>
          <w:sz w:val="20"/>
          <w:szCs w:val="20"/>
        </w:rPr>
      </w:pPr>
      <w:r>
        <w:rPr>
          <w:b/>
          <w:bCs/>
          <w:sz w:val="20"/>
          <w:szCs w:val="20"/>
        </w:rPr>
        <w:t>Routing</w:t>
      </w:r>
    </w:p>
    <w:p w14:paraId="74D1D500" w14:textId="77777777" w:rsidR="00FC4712" w:rsidRDefault="00000000">
      <w:pPr>
        <w:spacing w:after="160" w:line="259" w:lineRule="auto"/>
        <w:rPr>
          <w:sz w:val="20"/>
          <w:szCs w:val="20"/>
        </w:rPr>
      </w:pPr>
      <w:r>
        <w:rPr>
          <w:b/>
          <w:bCs/>
          <w:sz w:val="20"/>
          <w:szCs w:val="20"/>
        </w:rPr>
        <w:t>Input</w:t>
      </w:r>
    </w:p>
    <w:p w14:paraId="30E558F6" w14:textId="77777777" w:rsidR="00FC4712" w:rsidRDefault="00000000">
      <w:pPr>
        <w:numPr>
          <w:ilvl w:val="0"/>
          <w:numId w:val="147"/>
        </w:numPr>
        <w:spacing w:after="160" w:line="259" w:lineRule="auto"/>
      </w:pPr>
      <w:r>
        <w:rPr>
          <w:sz w:val="20"/>
          <w:szCs w:val="20"/>
        </w:rPr>
        <w:t xml:space="preserve">famiglia funzionale* (V0 - modello precedente) candidata. </w:t>
      </w:r>
    </w:p>
    <w:p w14:paraId="6992A7DC" w14:textId="77777777" w:rsidR="00FC4712" w:rsidRDefault="00000000">
      <w:pPr>
        <w:spacing w:after="160" w:line="259" w:lineRule="auto"/>
        <w:rPr>
          <w:sz w:val="20"/>
          <w:szCs w:val="20"/>
        </w:rPr>
      </w:pPr>
      <w:r>
        <w:rPr>
          <w:b/>
          <w:bCs/>
          <w:sz w:val="20"/>
          <w:szCs w:val="20"/>
        </w:rPr>
        <w:t>Obiettivo</w:t>
      </w:r>
    </w:p>
    <w:p w14:paraId="3A3EA29A" w14:textId="77777777" w:rsidR="00FC4712" w:rsidRDefault="00000000">
      <w:pPr>
        <w:spacing w:after="160" w:line="259" w:lineRule="auto"/>
        <w:rPr>
          <w:sz w:val="20"/>
          <w:szCs w:val="20"/>
        </w:rPr>
      </w:pPr>
      <w:r>
        <w:rPr>
          <w:sz w:val="20"/>
          <w:szCs w:val="20"/>
        </w:rPr>
        <w:t>Individuare il motore incaricato dell'elaborazione.</w:t>
      </w:r>
    </w:p>
    <w:p w14:paraId="0FF0B535" w14:textId="77777777" w:rsidR="00FC4712" w:rsidRDefault="00000000">
      <w:pPr>
        <w:spacing w:after="160" w:line="259" w:lineRule="auto"/>
        <w:rPr>
          <w:sz w:val="20"/>
          <w:szCs w:val="20"/>
        </w:rPr>
      </w:pPr>
      <w:r>
        <w:rPr>
          <w:sz w:val="20"/>
          <w:szCs w:val="20"/>
        </w:rPr>
        <w:t>ENGINE_A ed ENGINE_B condividono il medesimo modello di navigazione archivistica.</w:t>
      </w:r>
    </w:p>
    <w:p w14:paraId="20645BC4" w14:textId="77777777" w:rsidR="00FC4712" w:rsidRDefault="00000000">
      <w:pPr>
        <w:spacing w:after="160" w:line="259" w:lineRule="auto"/>
        <w:rPr>
          <w:sz w:val="20"/>
          <w:szCs w:val="20"/>
        </w:rPr>
      </w:pPr>
      <w:r>
        <w:rPr>
          <w:sz w:val="20"/>
          <w:szCs w:val="20"/>
        </w:rPr>
        <w:t>ENGINE_B introduce esclusivamente elaborazioni aggiuntive non soddisfacibili mediante ENGINE_A.</w:t>
      </w:r>
    </w:p>
    <w:p w14:paraId="452139CE" w14:textId="77777777" w:rsidR="00FC4712" w:rsidRDefault="00000000">
      <w:pPr>
        <w:spacing w:after="160" w:line="259" w:lineRule="auto"/>
        <w:rPr>
          <w:sz w:val="20"/>
          <w:szCs w:val="20"/>
        </w:rPr>
      </w:pPr>
      <w:r>
        <w:rPr>
          <w:b/>
          <w:bCs/>
          <w:sz w:val="20"/>
          <w:szCs w:val="20"/>
        </w:rPr>
        <w:t>Output</w:t>
      </w:r>
    </w:p>
    <w:p w14:paraId="26B3783E" w14:textId="77777777" w:rsidR="00FC4712" w:rsidRDefault="00000000">
      <w:pPr>
        <w:numPr>
          <w:ilvl w:val="0"/>
          <w:numId w:val="148"/>
        </w:numPr>
        <w:spacing w:after="160" w:line="259" w:lineRule="auto"/>
      </w:pPr>
      <w:r>
        <w:rPr>
          <w:sz w:val="20"/>
          <w:szCs w:val="20"/>
        </w:rPr>
        <w:t xml:space="preserve">motore selezionato. </w:t>
      </w:r>
    </w:p>
    <w:p w14:paraId="4E18A549" w14:textId="77777777" w:rsidR="00FC4712" w:rsidRDefault="00000000">
      <w:pPr>
        <w:spacing w:after="160" w:line="259" w:lineRule="auto"/>
        <w:rPr>
          <w:b/>
          <w:bCs/>
          <w:sz w:val="20"/>
          <w:szCs w:val="20"/>
        </w:rPr>
      </w:pPr>
      <w:r>
        <w:rPr>
          <w:b/>
          <w:bCs/>
          <w:sz w:val="20"/>
          <w:szCs w:val="20"/>
        </w:rPr>
        <w:t>Produzione della risposta</w:t>
      </w:r>
    </w:p>
    <w:p w14:paraId="2289B54B" w14:textId="77777777" w:rsidR="00FC4712" w:rsidRDefault="00000000">
      <w:pPr>
        <w:spacing w:after="160" w:line="259" w:lineRule="auto"/>
        <w:rPr>
          <w:sz w:val="20"/>
          <w:szCs w:val="20"/>
        </w:rPr>
      </w:pPr>
      <w:r>
        <w:rPr>
          <w:b/>
          <w:bCs/>
          <w:sz w:val="20"/>
          <w:szCs w:val="20"/>
        </w:rPr>
        <w:t>Input</w:t>
      </w:r>
    </w:p>
    <w:p w14:paraId="17FCB492" w14:textId="77777777" w:rsidR="00FC4712" w:rsidRDefault="00000000">
      <w:pPr>
        <w:numPr>
          <w:ilvl w:val="0"/>
          <w:numId w:val="150"/>
        </w:numPr>
        <w:spacing w:after="160" w:line="259" w:lineRule="auto"/>
      </w:pPr>
      <w:r>
        <w:rPr>
          <w:sz w:val="20"/>
          <w:szCs w:val="20"/>
        </w:rPr>
        <w:t xml:space="preserve">motore selezionato. </w:t>
      </w:r>
    </w:p>
    <w:p w14:paraId="54A812F7" w14:textId="77777777" w:rsidR="00FC4712" w:rsidRDefault="00000000">
      <w:pPr>
        <w:spacing w:after="160" w:line="259" w:lineRule="auto"/>
        <w:rPr>
          <w:sz w:val="20"/>
          <w:szCs w:val="20"/>
        </w:rPr>
      </w:pPr>
      <w:r>
        <w:rPr>
          <w:b/>
          <w:bCs/>
          <w:sz w:val="20"/>
          <w:szCs w:val="20"/>
        </w:rPr>
        <w:t>Obiettivo</w:t>
      </w:r>
    </w:p>
    <w:p w14:paraId="4EEC63F9" w14:textId="77777777" w:rsidR="00FC4712" w:rsidRDefault="00000000">
      <w:pPr>
        <w:spacing w:after="160" w:line="259" w:lineRule="auto"/>
        <w:rPr>
          <w:sz w:val="20"/>
          <w:szCs w:val="20"/>
        </w:rPr>
      </w:pPr>
      <w:r>
        <w:rPr>
          <w:sz w:val="20"/>
          <w:szCs w:val="20"/>
        </w:rPr>
        <w:t>Produrre la risposta archivistica più corretta.</w:t>
      </w:r>
    </w:p>
    <w:p w14:paraId="5DC423EB" w14:textId="77777777" w:rsidR="00FC4712" w:rsidRDefault="00000000">
      <w:pPr>
        <w:spacing w:after="160" w:line="259" w:lineRule="auto"/>
        <w:rPr>
          <w:sz w:val="20"/>
          <w:szCs w:val="20"/>
        </w:rPr>
      </w:pPr>
      <w:r>
        <w:rPr>
          <w:sz w:val="20"/>
          <w:szCs w:val="20"/>
        </w:rPr>
        <w:lastRenderedPageBreak/>
        <w:t>La risposta deve rispettare:</w:t>
      </w:r>
    </w:p>
    <w:p w14:paraId="48A2CDC1" w14:textId="77777777" w:rsidR="00FC4712" w:rsidRDefault="00000000">
      <w:pPr>
        <w:numPr>
          <w:ilvl w:val="0"/>
          <w:numId w:val="152"/>
        </w:numPr>
        <w:spacing w:after="160" w:line="259" w:lineRule="auto"/>
      </w:pPr>
      <w:r>
        <w:rPr>
          <w:sz w:val="20"/>
          <w:szCs w:val="20"/>
        </w:rPr>
        <w:t xml:space="preserve">il Fulcro individuato; </w:t>
      </w:r>
    </w:p>
    <w:p w14:paraId="28BC47B8" w14:textId="77777777" w:rsidR="00FC4712" w:rsidRDefault="00000000">
      <w:pPr>
        <w:numPr>
          <w:ilvl w:val="0"/>
          <w:numId w:val="152"/>
        </w:numPr>
        <w:spacing w:after="160" w:line="259" w:lineRule="auto"/>
      </w:pPr>
      <w:r>
        <w:rPr>
          <w:sz w:val="20"/>
          <w:szCs w:val="20"/>
        </w:rPr>
        <w:t xml:space="preserve">il percorso archivistico costruito; </w:t>
      </w:r>
    </w:p>
    <w:p w14:paraId="5A18392E" w14:textId="77777777" w:rsidR="00FC4712" w:rsidRDefault="00000000">
      <w:pPr>
        <w:numPr>
          <w:ilvl w:val="0"/>
          <w:numId w:val="152"/>
        </w:numPr>
        <w:spacing w:after="160" w:line="259" w:lineRule="auto"/>
      </w:pPr>
      <w:r>
        <w:rPr>
          <w:sz w:val="20"/>
          <w:szCs w:val="20"/>
        </w:rPr>
        <w:t xml:space="preserve">la Trasformazione Archivistica individuata; </w:t>
      </w:r>
    </w:p>
    <w:p w14:paraId="6E5683A8" w14:textId="77777777" w:rsidR="00FC4712" w:rsidRDefault="00000000">
      <w:pPr>
        <w:numPr>
          <w:ilvl w:val="0"/>
          <w:numId w:val="152"/>
        </w:numPr>
        <w:spacing w:after="160" w:line="259" w:lineRule="auto"/>
      </w:pPr>
      <w:r>
        <w:rPr>
          <w:sz w:val="20"/>
          <w:szCs w:val="20"/>
        </w:rPr>
        <w:t xml:space="preserve">la famiglia funzionale* (V0 - modello precedente) classificata. </w:t>
      </w:r>
    </w:p>
    <w:p w14:paraId="0805BE18" w14:textId="77777777" w:rsidR="00FC4712" w:rsidRDefault="00000000">
      <w:pPr>
        <w:spacing w:after="160" w:line="259" w:lineRule="auto"/>
        <w:rPr>
          <w:sz w:val="20"/>
          <w:szCs w:val="20"/>
        </w:rPr>
      </w:pPr>
      <w:r>
        <w:rPr>
          <w:sz w:val="20"/>
          <w:szCs w:val="20"/>
        </w:rPr>
        <w:t>La chiarificazione deve essere utilizzata esclusivamente nei casi previsti dalla Pipeline.</w:t>
      </w:r>
    </w:p>
    <w:p w14:paraId="5F5A4E26" w14:textId="77777777" w:rsidR="00FC4712" w:rsidRDefault="00000000">
      <w:pPr>
        <w:spacing w:after="160" w:line="259" w:lineRule="auto"/>
        <w:rPr>
          <w:sz w:val="20"/>
          <w:szCs w:val="20"/>
        </w:rPr>
      </w:pPr>
      <w:r>
        <w:rPr>
          <w:b/>
          <w:bCs/>
          <w:sz w:val="20"/>
          <w:szCs w:val="20"/>
        </w:rPr>
        <w:t>Output</w:t>
      </w:r>
    </w:p>
    <w:p w14:paraId="2674E0D2" w14:textId="77777777" w:rsidR="00FC4712" w:rsidRDefault="00000000">
      <w:pPr>
        <w:numPr>
          <w:ilvl w:val="0"/>
          <w:numId w:val="153"/>
        </w:numPr>
        <w:spacing w:after="160" w:line="259" w:lineRule="auto"/>
      </w:pPr>
      <w:r>
        <w:rPr>
          <w:sz w:val="20"/>
          <w:szCs w:val="20"/>
        </w:rPr>
        <w:t xml:space="preserve">risposta finale. </w:t>
      </w:r>
    </w:p>
    <w:p w14:paraId="6CE1AA09" w14:textId="77777777" w:rsidR="00FC4712" w:rsidRDefault="00000000">
      <w:pPr>
        <w:spacing w:after="160" w:line="259" w:lineRule="auto"/>
        <w:rPr>
          <w:b/>
          <w:bCs/>
          <w:sz w:val="20"/>
          <w:szCs w:val="20"/>
        </w:rPr>
      </w:pPr>
      <w:r>
        <w:rPr>
          <w:b/>
          <w:bCs/>
          <w:sz w:val="20"/>
          <w:szCs w:val="20"/>
        </w:rPr>
        <w:t>Divieti architetturali</w:t>
      </w:r>
    </w:p>
    <w:p w14:paraId="2844FBA1" w14:textId="77777777" w:rsidR="00FC4712" w:rsidRDefault="00000000">
      <w:pPr>
        <w:spacing w:after="160" w:line="259" w:lineRule="auto"/>
        <w:rPr>
          <w:sz w:val="20"/>
          <w:szCs w:val="20"/>
        </w:rPr>
      </w:pPr>
      <w:r>
        <w:rPr>
          <w:sz w:val="20"/>
          <w:szCs w:val="20"/>
        </w:rPr>
        <w:t>Sono espressamente vietati:</w:t>
      </w:r>
    </w:p>
    <w:p w14:paraId="797619BD" w14:textId="77777777" w:rsidR="00FC4712" w:rsidRDefault="00000000">
      <w:pPr>
        <w:numPr>
          <w:ilvl w:val="0"/>
          <w:numId w:val="154"/>
        </w:numPr>
        <w:spacing w:after="160" w:line="259" w:lineRule="auto"/>
      </w:pPr>
      <w:r>
        <w:rPr>
          <w:sz w:val="20"/>
          <w:szCs w:val="20"/>
        </w:rPr>
        <w:t xml:space="preserve">classificare direttamente una famiglia funzionale* (V0 - modello precedente) senza avere prima individuato la Trasformazione Archivistica; </w:t>
      </w:r>
    </w:p>
    <w:p w14:paraId="42C66816" w14:textId="77777777" w:rsidR="00FC4712" w:rsidRDefault="00000000">
      <w:pPr>
        <w:numPr>
          <w:ilvl w:val="0"/>
          <w:numId w:val="154"/>
        </w:numPr>
        <w:spacing w:after="160" w:line="259" w:lineRule="auto"/>
      </w:pPr>
      <w:r>
        <w:rPr>
          <w:sz w:val="20"/>
          <w:szCs w:val="20"/>
        </w:rPr>
        <w:t xml:space="preserve">utilizzare il percorso archivistico come criterio di classificazione; </w:t>
      </w:r>
    </w:p>
    <w:p w14:paraId="5093FAB8" w14:textId="77777777" w:rsidR="00FC4712" w:rsidRDefault="00000000">
      <w:pPr>
        <w:numPr>
          <w:ilvl w:val="0"/>
          <w:numId w:val="154"/>
        </w:numPr>
        <w:spacing w:after="160" w:line="259" w:lineRule="auto"/>
      </w:pPr>
      <w:r>
        <w:rPr>
          <w:sz w:val="20"/>
          <w:szCs w:val="20"/>
        </w:rPr>
        <w:t xml:space="preserve">determinare automaticamente una famiglia funzionale* (V0 - modello precedente) in presenza di ambiguità tra entità core; </w:t>
      </w:r>
    </w:p>
    <w:p w14:paraId="58063FCE" w14:textId="77777777" w:rsidR="00FC4712" w:rsidRDefault="00000000">
      <w:pPr>
        <w:numPr>
          <w:ilvl w:val="0"/>
          <w:numId w:val="154"/>
        </w:numPr>
        <w:spacing w:after="160" w:line="259" w:lineRule="auto"/>
      </w:pPr>
      <w:r>
        <w:rPr>
          <w:sz w:val="20"/>
          <w:szCs w:val="20"/>
        </w:rPr>
        <w:t xml:space="preserve">effettuare </w:t>
      </w:r>
      <w:proofErr w:type="spellStart"/>
      <w:r>
        <w:rPr>
          <w:sz w:val="20"/>
          <w:szCs w:val="20"/>
        </w:rPr>
        <w:t>routing</w:t>
      </w:r>
      <w:proofErr w:type="spellEnd"/>
      <w:r>
        <w:rPr>
          <w:sz w:val="20"/>
          <w:szCs w:val="20"/>
        </w:rPr>
        <w:t xml:space="preserve"> basato esclusivamente sugli indicatori lessicali; </w:t>
      </w:r>
    </w:p>
    <w:p w14:paraId="02CAAF4F" w14:textId="77777777" w:rsidR="00FC4712" w:rsidRDefault="00000000">
      <w:pPr>
        <w:numPr>
          <w:ilvl w:val="0"/>
          <w:numId w:val="154"/>
        </w:numPr>
        <w:spacing w:after="160" w:line="259" w:lineRule="auto"/>
      </w:pPr>
      <w:r>
        <w:rPr>
          <w:sz w:val="20"/>
          <w:szCs w:val="20"/>
        </w:rPr>
        <w:t xml:space="preserve">effettuare </w:t>
      </w:r>
      <w:proofErr w:type="spellStart"/>
      <w:r>
        <w:rPr>
          <w:sz w:val="20"/>
          <w:szCs w:val="20"/>
        </w:rPr>
        <w:t>routing</w:t>
      </w:r>
      <w:proofErr w:type="spellEnd"/>
      <w:r>
        <w:rPr>
          <w:sz w:val="20"/>
          <w:szCs w:val="20"/>
        </w:rPr>
        <w:t xml:space="preserve"> basato esclusivamente sulle entità riconosciute; </w:t>
      </w:r>
    </w:p>
    <w:p w14:paraId="34B42BA3" w14:textId="77777777" w:rsidR="00FC4712" w:rsidRDefault="00000000">
      <w:pPr>
        <w:numPr>
          <w:ilvl w:val="0"/>
          <w:numId w:val="154"/>
        </w:numPr>
        <w:spacing w:after="160" w:line="259" w:lineRule="auto"/>
      </w:pPr>
      <w:r>
        <w:rPr>
          <w:sz w:val="20"/>
          <w:szCs w:val="20"/>
        </w:rPr>
        <w:t xml:space="preserve">identificare il Fulcro sulla sola posizione gerarchica delle entità; </w:t>
      </w:r>
    </w:p>
    <w:p w14:paraId="7EFAE00F" w14:textId="77777777" w:rsidR="00FC4712" w:rsidRDefault="00000000">
      <w:pPr>
        <w:numPr>
          <w:ilvl w:val="0"/>
          <w:numId w:val="154"/>
        </w:numPr>
        <w:spacing w:after="160" w:line="259" w:lineRule="auto"/>
      </w:pPr>
      <w:r>
        <w:rPr>
          <w:sz w:val="20"/>
          <w:szCs w:val="20"/>
        </w:rPr>
        <w:t xml:space="preserve">richiedere chiarificazioni quando esiste una trasformazione archivistica dominante; </w:t>
      </w:r>
    </w:p>
    <w:p w14:paraId="79729A1B" w14:textId="77777777" w:rsidR="00FC4712" w:rsidRDefault="00000000">
      <w:pPr>
        <w:numPr>
          <w:ilvl w:val="0"/>
          <w:numId w:val="154"/>
        </w:numPr>
        <w:spacing w:after="160" w:line="259" w:lineRule="auto"/>
      </w:pPr>
      <w:r>
        <w:rPr>
          <w:sz w:val="20"/>
          <w:szCs w:val="20"/>
        </w:rPr>
        <w:t xml:space="preserve">produrre classificazioni non riconducibili alle famiglie funzionali validate (V0 – Modello precedente). </w:t>
      </w:r>
    </w:p>
    <w:p w14:paraId="3C8EE4FC" w14:textId="77777777" w:rsidR="00FC4712" w:rsidRDefault="00000000">
      <w:pPr>
        <w:pStyle w:val="Titolo3"/>
        <w:rPr>
          <w:rFonts w:ascii="Cambria" w:eastAsia="Cambria" w:hAnsi="Cambria" w:cs="Cambria"/>
          <w:sz w:val="20"/>
          <w:szCs w:val="20"/>
        </w:rPr>
      </w:pPr>
      <w:bookmarkStart w:id="29" w:name="_heading=h.6ban7s5oelr9" w:colFirst="0" w:colLast="0"/>
      <w:bookmarkEnd w:id="29"/>
      <w:r>
        <w:rPr>
          <w:rFonts w:ascii="Cambria" w:eastAsia="Cambria" w:hAnsi="Cambria" w:cs="Cambria"/>
          <w:sz w:val="20"/>
          <w:szCs w:val="20"/>
        </w:rPr>
        <w:t>3.3.7 DETERMINAZIONE DELLA TIPOLOGIA DELLA RICHIESTA</w:t>
      </w:r>
    </w:p>
    <w:p w14:paraId="50F37608" w14:textId="77777777" w:rsidR="00FC4712" w:rsidRDefault="00000000">
      <w:pPr>
        <w:rPr>
          <w:sz w:val="20"/>
          <w:szCs w:val="20"/>
        </w:rPr>
      </w:pPr>
      <w:r>
        <w:rPr>
          <w:sz w:val="20"/>
          <w:szCs w:val="20"/>
        </w:rPr>
        <w:t xml:space="preserve">La classificazione delle richieste archivistiche costituisce l'ultima fase logica della Pipeline Ufficiale prima del </w:t>
      </w:r>
      <w:proofErr w:type="spellStart"/>
      <w:r>
        <w:rPr>
          <w:sz w:val="20"/>
          <w:szCs w:val="20"/>
        </w:rPr>
        <w:t>routing</w:t>
      </w:r>
      <w:proofErr w:type="spellEnd"/>
      <w:r>
        <w:rPr>
          <w:sz w:val="20"/>
          <w:szCs w:val="20"/>
        </w:rPr>
        <w:t>.</w:t>
      </w:r>
    </w:p>
    <w:p w14:paraId="2703EC9F" w14:textId="77777777" w:rsidR="00FC4712" w:rsidRDefault="00000000">
      <w:pPr>
        <w:rPr>
          <w:sz w:val="20"/>
          <w:szCs w:val="20"/>
        </w:rPr>
      </w:pPr>
      <w:r>
        <w:rPr>
          <w:sz w:val="20"/>
          <w:szCs w:val="20"/>
        </w:rPr>
        <w:t>La classificazione viene effettuata esclusivamente dopo il completamento delle seguenti fasi:</w:t>
      </w:r>
    </w:p>
    <w:p w14:paraId="5C994FD3" w14:textId="77777777" w:rsidR="00FC4712" w:rsidRDefault="00000000">
      <w:pPr>
        <w:numPr>
          <w:ilvl w:val="0"/>
          <w:numId w:val="155"/>
        </w:numPr>
        <w:pBdr>
          <w:top w:val="nil"/>
          <w:left w:val="nil"/>
          <w:bottom w:val="nil"/>
          <w:right w:val="nil"/>
          <w:between w:val="nil"/>
        </w:pBdr>
        <w:spacing w:after="0"/>
        <w:rPr>
          <w:color w:val="000000"/>
          <w:sz w:val="20"/>
          <w:szCs w:val="20"/>
        </w:rPr>
      </w:pPr>
      <w:r>
        <w:rPr>
          <w:color w:val="000000"/>
          <w:sz w:val="20"/>
          <w:szCs w:val="20"/>
        </w:rPr>
        <w:t xml:space="preserve">riconoscimento delle entità core; </w:t>
      </w:r>
    </w:p>
    <w:p w14:paraId="0098371C" w14:textId="77777777" w:rsidR="00FC4712" w:rsidRDefault="00000000">
      <w:pPr>
        <w:numPr>
          <w:ilvl w:val="0"/>
          <w:numId w:val="155"/>
        </w:numPr>
        <w:pBdr>
          <w:top w:val="nil"/>
          <w:left w:val="nil"/>
          <w:bottom w:val="nil"/>
          <w:right w:val="nil"/>
          <w:between w:val="nil"/>
        </w:pBdr>
        <w:spacing w:after="0"/>
        <w:rPr>
          <w:color w:val="000000"/>
          <w:sz w:val="20"/>
          <w:szCs w:val="20"/>
        </w:rPr>
      </w:pPr>
      <w:r>
        <w:rPr>
          <w:color w:val="000000"/>
          <w:sz w:val="20"/>
          <w:szCs w:val="20"/>
        </w:rPr>
        <w:t xml:space="preserve">individuazione del Fulcro; </w:t>
      </w:r>
    </w:p>
    <w:p w14:paraId="6A86DE66" w14:textId="77777777" w:rsidR="00FC4712" w:rsidRDefault="00000000">
      <w:pPr>
        <w:numPr>
          <w:ilvl w:val="0"/>
          <w:numId w:val="155"/>
        </w:numPr>
        <w:pBdr>
          <w:top w:val="nil"/>
          <w:left w:val="nil"/>
          <w:bottom w:val="nil"/>
          <w:right w:val="nil"/>
          <w:between w:val="nil"/>
        </w:pBdr>
        <w:spacing w:after="0"/>
        <w:rPr>
          <w:color w:val="000000"/>
          <w:sz w:val="20"/>
          <w:szCs w:val="20"/>
        </w:rPr>
      </w:pPr>
      <w:r>
        <w:rPr>
          <w:color w:val="000000"/>
          <w:sz w:val="20"/>
          <w:szCs w:val="20"/>
        </w:rPr>
        <w:t xml:space="preserve">costruzione del percorso archivistico; </w:t>
      </w:r>
    </w:p>
    <w:p w14:paraId="530ED5DB" w14:textId="77777777" w:rsidR="00FC4712" w:rsidRDefault="00000000">
      <w:pPr>
        <w:numPr>
          <w:ilvl w:val="0"/>
          <w:numId w:val="155"/>
        </w:numPr>
        <w:pBdr>
          <w:top w:val="nil"/>
          <w:left w:val="nil"/>
          <w:bottom w:val="nil"/>
          <w:right w:val="nil"/>
          <w:between w:val="nil"/>
        </w:pBdr>
        <w:spacing w:after="0"/>
        <w:rPr>
          <w:color w:val="000000"/>
          <w:sz w:val="20"/>
          <w:szCs w:val="20"/>
        </w:rPr>
      </w:pPr>
      <w:r>
        <w:rPr>
          <w:color w:val="000000"/>
          <w:sz w:val="20"/>
          <w:szCs w:val="20"/>
        </w:rPr>
        <w:t xml:space="preserve">individuazione della Trasformazione Archivistica; </w:t>
      </w:r>
    </w:p>
    <w:p w14:paraId="7B2F1FF3" w14:textId="77777777" w:rsidR="00FC4712" w:rsidRDefault="00000000">
      <w:pPr>
        <w:numPr>
          <w:ilvl w:val="0"/>
          <w:numId w:val="155"/>
        </w:numPr>
        <w:pBdr>
          <w:top w:val="nil"/>
          <w:left w:val="nil"/>
          <w:bottom w:val="nil"/>
          <w:right w:val="nil"/>
          <w:between w:val="nil"/>
        </w:pBdr>
        <w:rPr>
          <w:color w:val="000000"/>
          <w:sz w:val="20"/>
          <w:szCs w:val="20"/>
        </w:rPr>
      </w:pPr>
      <w:r>
        <w:rPr>
          <w:color w:val="000000"/>
          <w:sz w:val="20"/>
          <w:szCs w:val="20"/>
        </w:rPr>
        <w:t xml:space="preserve">valutazione della </w:t>
      </w:r>
      <w:proofErr w:type="spellStart"/>
      <w:r>
        <w:rPr>
          <w:color w:val="000000"/>
          <w:sz w:val="20"/>
          <w:szCs w:val="20"/>
        </w:rPr>
        <w:t>soddisfacibilità</w:t>
      </w:r>
      <w:proofErr w:type="spellEnd"/>
      <w:r>
        <w:rPr>
          <w:color w:val="000000"/>
          <w:sz w:val="20"/>
          <w:szCs w:val="20"/>
        </w:rPr>
        <w:t xml:space="preserve">. </w:t>
      </w:r>
    </w:p>
    <w:p w14:paraId="59E9B4F9" w14:textId="77777777" w:rsidR="00FC4712" w:rsidRDefault="00000000">
      <w:pPr>
        <w:rPr>
          <w:sz w:val="20"/>
          <w:szCs w:val="20"/>
        </w:rPr>
      </w:pPr>
      <w:r>
        <w:rPr>
          <w:sz w:val="20"/>
          <w:szCs w:val="20"/>
        </w:rPr>
        <w:t>La classificazione non può essere effettuata sulla base:</w:t>
      </w:r>
    </w:p>
    <w:p w14:paraId="75D08C7F" w14:textId="77777777" w:rsidR="00FC4712" w:rsidRDefault="00000000">
      <w:pPr>
        <w:numPr>
          <w:ilvl w:val="0"/>
          <w:numId w:val="158"/>
        </w:numPr>
        <w:pBdr>
          <w:top w:val="nil"/>
          <w:left w:val="nil"/>
          <w:bottom w:val="nil"/>
          <w:right w:val="nil"/>
          <w:between w:val="nil"/>
        </w:pBdr>
        <w:spacing w:after="0"/>
        <w:rPr>
          <w:color w:val="000000"/>
          <w:sz w:val="20"/>
          <w:szCs w:val="20"/>
        </w:rPr>
      </w:pPr>
      <w:r>
        <w:rPr>
          <w:color w:val="000000"/>
          <w:sz w:val="20"/>
          <w:szCs w:val="20"/>
        </w:rPr>
        <w:t xml:space="preserve">della formulazione linguistica della richiesta; </w:t>
      </w:r>
    </w:p>
    <w:p w14:paraId="5CAACE62" w14:textId="77777777" w:rsidR="00FC4712" w:rsidRDefault="00000000">
      <w:pPr>
        <w:numPr>
          <w:ilvl w:val="0"/>
          <w:numId w:val="158"/>
        </w:numPr>
        <w:pBdr>
          <w:top w:val="nil"/>
          <w:left w:val="nil"/>
          <w:bottom w:val="nil"/>
          <w:right w:val="nil"/>
          <w:between w:val="nil"/>
        </w:pBdr>
        <w:spacing w:after="0"/>
        <w:rPr>
          <w:color w:val="000000"/>
          <w:sz w:val="20"/>
          <w:szCs w:val="20"/>
        </w:rPr>
      </w:pPr>
      <w:r>
        <w:rPr>
          <w:color w:val="000000"/>
          <w:sz w:val="20"/>
          <w:szCs w:val="20"/>
        </w:rPr>
        <w:t xml:space="preserve">degli indicatori lessicali; </w:t>
      </w:r>
    </w:p>
    <w:p w14:paraId="1FBC7552" w14:textId="77777777" w:rsidR="00FC4712" w:rsidRDefault="00000000">
      <w:pPr>
        <w:numPr>
          <w:ilvl w:val="0"/>
          <w:numId w:val="158"/>
        </w:numPr>
        <w:pBdr>
          <w:top w:val="nil"/>
          <w:left w:val="nil"/>
          <w:bottom w:val="nil"/>
          <w:right w:val="nil"/>
          <w:between w:val="nil"/>
        </w:pBdr>
        <w:spacing w:after="0"/>
        <w:rPr>
          <w:color w:val="000000"/>
          <w:sz w:val="20"/>
          <w:szCs w:val="20"/>
        </w:rPr>
      </w:pPr>
      <w:r>
        <w:rPr>
          <w:color w:val="000000"/>
          <w:sz w:val="20"/>
          <w:szCs w:val="20"/>
        </w:rPr>
        <w:t xml:space="preserve">della sola presenza di una o più entità core; </w:t>
      </w:r>
    </w:p>
    <w:p w14:paraId="1BED9DF6" w14:textId="77777777" w:rsidR="00FC4712" w:rsidRDefault="00000000">
      <w:pPr>
        <w:numPr>
          <w:ilvl w:val="0"/>
          <w:numId w:val="158"/>
        </w:numPr>
        <w:pBdr>
          <w:top w:val="nil"/>
          <w:left w:val="nil"/>
          <w:bottom w:val="nil"/>
          <w:right w:val="nil"/>
          <w:between w:val="nil"/>
        </w:pBdr>
        <w:rPr>
          <w:color w:val="000000"/>
          <w:sz w:val="20"/>
          <w:szCs w:val="20"/>
        </w:rPr>
      </w:pPr>
      <w:r>
        <w:rPr>
          <w:color w:val="000000"/>
          <w:sz w:val="20"/>
          <w:szCs w:val="20"/>
        </w:rPr>
        <w:t xml:space="preserve">del percorso archivistico completo. </w:t>
      </w:r>
    </w:p>
    <w:p w14:paraId="05D1B1AD" w14:textId="77777777" w:rsidR="00FC4712" w:rsidRDefault="00000000">
      <w:pPr>
        <w:rPr>
          <w:sz w:val="20"/>
          <w:szCs w:val="20"/>
        </w:rPr>
      </w:pPr>
      <w:r>
        <w:rPr>
          <w:sz w:val="20"/>
          <w:szCs w:val="20"/>
        </w:rPr>
        <w:lastRenderedPageBreak/>
        <w:t>La classificazione utilizza esclusivamente le informazioni prodotte dalla Pipeline.</w:t>
      </w:r>
    </w:p>
    <w:p w14:paraId="5899DC04" w14:textId="77777777" w:rsidR="00FC4712" w:rsidRDefault="00000000">
      <w:pPr>
        <w:rPr>
          <w:b/>
          <w:bCs/>
          <w:sz w:val="20"/>
          <w:szCs w:val="20"/>
        </w:rPr>
      </w:pPr>
      <w:r>
        <w:rPr>
          <w:b/>
          <w:bCs/>
          <w:sz w:val="20"/>
          <w:szCs w:val="20"/>
        </w:rPr>
        <w:t>Tipologie di richiesta</w:t>
      </w:r>
    </w:p>
    <w:p w14:paraId="219A58B3" w14:textId="77777777" w:rsidR="00FC4712" w:rsidRDefault="00000000">
      <w:pPr>
        <w:rPr>
          <w:sz w:val="20"/>
          <w:szCs w:val="20"/>
        </w:rPr>
      </w:pPr>
      <w:r>
        <w:rPr>
          <w:sz w:val="20"/>
          <w:szCs w:val="20"/>
        </w:rPr>
        <w:t>Le richieste archivistiche sono classificate in due sole tipologie.</w:t>
      </w:r>
    </w:p>
    <w:p w14:paraId="39499D4D" w14:textId="77777777" w:rsidR="00FC4712" w:rsidRDefault="00000000">
      <w:pPr>
        <w:rPr>
          <w:b/>
          <w:bCs/>
          <w:sz w:val="20"/>
          <w:szCs w:val="20"/>
        </w:rPr>
      </w:pPr>
      <w:r>
        <w:rPr>
          <w:b/>
          <w:bCs/>
          <w:sz w:val="20"/>
          <w:szCs w:val="20"/>
        </w:rPr>
        <w:t>A. Richieste di Navigazione Archivistica</w:t>
      </w:r>
    </w:p>
    <w:p w14:paraId="58245762" w14:textId="77777777" w:rsidR="00FC4712" w:rsidRDefault="00000000">
      <w:pPr>
        <w:rPr>
          <w:sz w:val="20"/>
          <w:szCs w:val="20"/>
        </w:rPr>
      </w:pPr>
      <w:r>
        <w:rPr>
          <w:sz w:val="20"/>
          <w:szCs w:val="20"/>
        </w:rPr>
        <w:t>Appartengono a questa tipologia tutte le richieste che possono essere soddisfatte mediante la navigazione del modello archivistico.</w:t>
      </w:r>
    </w:p>
    <w:p w14:paraId="05391E3A" w14:textId="77777777" w:rsidR="00FC4712" w:rsidRDefault="00000000">
      <w:pPr>
        <w:rPr>
          <w:sz w:val="20"/>
          <w:szCs w:val="20"/>
        </w:rPr>
      </w:pPr>
      <w:r>
        <w:rPr>
          <w:sz w:val="20"/>
          <w:szCs w:val="20"/>
        </w:rPr>
        <w:t>La Pipeline:</w:t>
      </w:r>
    </w:p>
    <w:p w14:paraId="7B493F74" w14:textId="77777777" w:rsidR="00FC4712" w:rsidRDefault="00000000">
      <w:pPr>
        <w:rPr>
          <w:sz w:val="20"/>
          <w:szCs w:val="20"/>
        </w:rPr>
      </w:pPr>
      <w:r>
        <w:rPr>
          <w:sz w:val="20"/>
          <w:szCs w:val="20"/>
        </w:rPr>
        <w:t xml:space="preserve">individua le entità core; </w:t>
      </w:r>
    </w:p>
    <w:p w14:paraId="441441AC" w14:textId="77777777" w:rsidR="00FC4712" w:rsidRDefault="00000000">
      <w:pPr>
        <w:rPr>
          <w:sz w:val="20"/>
          <w:szCs w:val="20"/>
        </w:rPr>
      </w:pPr>
      <w:r>
        <w:rPr>
          <w:sz w:val="20"/>
          <w:szCs w:val="20"/>
        </w:rPr>
        <w:t xml:space="preserve">costruisce il percorso archivistico; </w:t>
      </w:r>
    </w:p>
    <w:p w14:paraId="58283920" w14:textId="77777777" w:rsidR="00FC4712" w:rsidRDefault="00000000">
      <w:pPr>
        <w:rPr>
          <w:sz w:val="20"/>
          <w:szCs w:val="20"/>
        </w:rPr>
      </w:pPr>
      <w:r>
        <w:rPr>
          <w:sz w:val="20"/>
          <w:szCs w:val="20"/>
        </w:rPr>
        <w:t xml:space="preserve">individua la Trasformazione Archivistica; </w:t>
      </w:r>
    </w:p>
    <w:p w14:paraId="1A247212" w14:textId="77777777" w:rsidR="00FC4712" w:rsidRDefault="00000000">
      <w:pPr>
        <w:rPr>
          <w:sz w:val="20"/>
          <w:szCs w:val="20"/>
        </w:rPr>
      </w:pPr>
      <w:r>
        <w:rPr>
          <w:sz w:val="20"/>
          <w:szCs w:val="20"/>
        </w:rPr>
        <w:t xml:space="preserve">restituisce direttamente il risultato richiesto. </w:t>
      </w:r>
    </w:p>
    <w:p w14:paraId="0338D02B" w14:textId="77777777" w:rsidR="00FC4712" w:rsidRDefault="00000000">
      <w:pPr>
        <w:rPr>
          <w:sz w:val="20"/>
          <w:szCs w:val="20"/>
        </w:rPr>
      </w:pPr>
      <w:r>
        <w:rPr>
          <w:sz w:val="20"/>
          <w:szCs w:val="20"/>
        </w:rPr>
        <w:t>La risposta è ottenuta esclusivamente attraversando una o più relazioni del modello archivistico ufficiale.</w:t>
      </w:r>
    </w:p>
    <w:p w14:paraId="3596BADE" w14:textId="77777777" w:rsidR="00FC4712" w:rsidRDefault="00000000">
      <w:pPr>
        <w:rPr>
          <w:b/>
          <w:bCs/>
          <w:sz w:val="20"/>
          <w:szCs w:val="20"/>
        </w:rPr>
      </w:pPr>
      <w:r>
        <w:rPr>
          <w:b/>
          <w:bCs/>
          <w:sz w:val="20"/>
          <w:szCs w:val="20"/>
        </w:rPr>
        <w:t>B. Richieste di Interrogazione Archivistica</w:t>
      </w:r>
    </w:p>
    <w:p w14:paraId="728BA7CC" w14:textId="77777777" w:rsidR="00FC4712" w:rsidRDefault="00000000">
      <w:pPr>
        <w:rPr>
          <w:sz w:val="20"/>
          <w:szCs w:val="20"/>
        </w:rPr>
      </w:pPr>
      <w:r>
        <w:rPr>
          <w:sz w:val="20"/>
          <w:szCs w:val="20"/>
        </w:rPr>
        <w:t>Appartengono a questa tipologia le richieste che non possono essere soddisfatte mediante la sola navigazione del modello archivistico.</w:t>
      </w:r>
    </w:p>
    <w:p w14:paraId="72B12316" w14:textId="77777777" w:rsidR="00FC4712" w:rsidRDefault="00000000">
      <w:pPr>
        <w:rPr>
          <w:sz w:val="20"/>
          <w:szCs w:val="20"/>
        </w:rPr>
      </w:pPr>
      <w:r>
        <w:rPr>
          <w:sz w:val="20"/>
          <w:szCs w:val="20"/>
        </w:rPr>
        <w:t>In tali casi la Pipeline:</w:t>
      </w:r>
    </w:p>
    <w:p w14:paraId="109BE514" w14:textId="77777777" w:rsidR="00FC4712" w:rsidRDefault="00000000">
      <w:pPr>
        <w:numPr>
          <w:ilvl w:val="0"/>
          <w:numId w:val="160"/>
        </w:numPr>
        <w:pBdr>
          <w:top w:val="nil"/>
          <w:left w:val="nil"/>
          <w:bottom w:val="nil"/>
          <w:right w:val="nil"/>
          <w:between w:val="nil"/>
        </w:pBdr>
        <w:spacing w:after="0"/>
        <w:rPr>
          <w:color w:val="000000"/>
          <w:sz w:val="20"/>
          <w:szCs w:val="20"/>
        </w:rPr>
      </w:pPr>
      <w:r>
        <w:rPr>
          <w:color w:val="000000"/>
          <w:sz w:val="20"/>
          <w:szCs w:val="20"/>
        </w:rPr>
        <w:t xml:space="preserve">individua comunque le entità core; </w:t>
      </w:r>
    </w:p>
    <w:p w14:paraId="47AFDAE6" w14:textId="77777777" w:rsidR="00FC4712" w:rsidRDefault="00000000">
      <w:pPr>
        <w:numPr>
          <w:ilvl w:val="0"/>
          <w:numId w:val="160"/>
        </w:numPr>
        <w:pBdr>
          <w:top w:val="nil"/>
          <w:left w:val="nil"/>
          <w:bottom w:val="nil"/>
          <w:right w:val="nil"/>
          <w:between w:val="nil"/>
        </w:pBdr>
        <w:spacing w:after="0"/>
        <w:rPr>
          <w:color w:val="000000"/>
          <w:sz w:val="20"/>
          <w:szCs w:val="20"/>
        </w:rPr>
      </w:pPr>
      <w:r>
        <w:rPr>
          <w:color w:val="000000"/>
          <w:sz w:val="20"/>
          <w:szCs w:val="20"/>
        </w:rPr>
        <w:t xml:space="preserve">costruisce il percorso archivistico; </w:t>
      </w:r>
    </w:p>
    <w:p w14:paraId="406D90F5" w14:textId="77777777" w:rsidR="00FC4712" w:rsidRDefault="00000000">
      <w:pPr>
        <w:numPr>
          <w:ilvl w:val="0"/>
          <w:numId w:val="160"/>
        </w:numPr>
        <w:pBdr>
          <w:top w:val="nil"/>
          <w:left w:val="nil"/>
          <w:bottom w:val="nil"/>
          <w:right w:val="nil"/>
          <w:between w:val="nil"/>
        </w:pBdr>
        <w:spacing w:after="0"/>
        <w:rPr>
          <w:color w:val="000000"/>
          <w:sz w:val="20"/>
          <w:szCs w:val="20"/>
        </w:rPr>
      </w:pPr>
      <w:r>
        <w:rPr>
          <w:color w:val="000000"/>
          <w:sz w:val="20"/>
          <w:szCs w:val="20"/>
        </w:rPr>
        <w:t xml:space="preserve">individua la Trasformazione Archivistica; </w:t>
      </w:r>
    </w:p>
    <w:p w14:paraId="465ED3F5" w14:textId="77777777" w:rsidR="00FC4712" w:rsidRDefault="00000000">
      <w:pPr>
        <w:numPr>
          <w:ilvl w:val="0"/>
          <w:numId w:val="160"/>
        </w:numPr>
        <w:pBdr>
          <w:top w:val="nil"/>
          <w:left w:val="nil"/>
          <w:bottom w:val="nil"/>
          <w:right w:val="nil"/>
          <w:between w:val="nil"/>
        </w:pBdr>
        <w:rPr>
          <w:color w:val="000000"/>
          <w:sz w:val="20"/>
          <w:szCs w:val="20"/>
        </w:rPr>
      </w:pPr>
      <w:r>
        <w:rPr>
          <w:color w:val="000000"/>
          <w:sz w:val="20"/>
          <w:szCs w:val="20"/>
        </w:rPr>
        <w:t xml:space="preserve">produce una Query Archivistica contenente i criteri necessari all'elaborazione della risposta. </w:t>
      </w:r>
    </w:p>
    <w:p w14:paraId="3EF62663" w14:textId="77777777" w:rsidR="00FC4712" w:rsidRDefault="00000000">
      <w:pPr>
        <w:rPr>
          <w:sz w:val="20"/>
          <w:szCs w:val="20"/>
        </w:rPr>
      </w:pPr>
      <w:r>
        <w:rPr>
          <w:sz w:val="20"/>
          <w:szCs w:val="20"/>
        </w:rPr>
        <w:t>La Query Archivistica costituisce l'output logico della Pipeline e rappresenta l'input del motore incaricato dell'elaborazione.</w:t>
      </w:r>
    </w:p>
    <w:p w14:paraId="042B6947" w14:textId="77777777" w:rsidR="00FC4712" w:rsidRDefault="00000000">
      <w:pPr>
        <w:rPr>
          <w:b/>
          <w:bCs/>
          <w:sz w:val="20"/>
          <w:szCs w:val="20"/>
        </w:rPr>
      </w:pPr>
      <w:r>
        <w:rPr>
          <w:b/>
          <w:bCs/>
          <w:sz w:val="20"/>
          <w:szCs w:val="20"/>
        </w:rPr>
        <w:t>Query Archivistica</w:t>
      </w:r>
    </w:p>
    <w:p w14:paraId="10727CF2" w14:textId="77777777" w:rsidR="00FC4712" w:rsidRDefault="00000000">
      <w:pPr>
        <w:rPr>
          <w:sz w:val="20"/>
          <w:szCs w:val="20"/>
        </w:rPr>
      </w:pPr>
      <w:r>
        <w:rPr>
          <w:sz w:val="20"/>
          <w:szCs w:val="20"/>
        </w:rPr>
        <w:t>La Query Archivistica non rappresenta una ricerca testuale.</w:t>
      </w:r>
    </w:p>
    <w:p w14:paraId="13301394" w14:textId="77777777" w:rsidR="00FC4712" w:rsidRDefault="00000000">
      <w:pPr>
        <w:rPr>
          <w:sz w:val="20"/>
          <w:szCs w:val="20"/>
        </w:rPr>
      </w:pPr>
      <w:r>
        <w:rPr>
          <w:sz w:val="20"/>
          <w:szCs w:val="20"/>
        </w:rPr>
        <w:t>Essa descrive in forma strutturata l'operazione che dovrà essere eseguita sui dati dell'archivio.</w:t>
      </w:r>
    </w:p>
    <w:p w14:paraId="366BC911" w14:textId="77777777" w:rsidR="00FC4712" w:rsidRDefault="00000000">
      <w:pPr>
        <w:rPr>
          <w:sz w:val="20"/>
          <w:szCs w:val="20"/>
        </w:rPr>
      </w:pPr>
      <w:r>
        <w:rPr>
          <w:sz w:val="20"/>
          <w:szCs w:val="20"/>
        </w:rPr>
        <w:t>Può comprendere, a titolo esemplificativo:</w:t>
      </w:r>
    </w:p>
    <w:p w14:paraId="600D62C5" w14:textId="77777777" w:rsidR="00FC4712" w:rsidRDefault="00000000">
      <w:pPr>
        <w:numPr>
          <w:ilvl w:val="0"/>
          <w:numId w:val="161"/>
        </w:numPr>
        <w:pBdr>
          <w:top w:val="nil"/>
          <w:left w:val="nil"/>
          <w:bottom w:val="nil"/>
          <w:right w:val="nil"/>
          <w:between w:val="nil"/>
        </w:pBdr>
        <w:spacing w:after="0"/>
        <w:rPr>
          <w:color w:val="000000"/>
          <w:sz w:val="20"/>
          <w:szCs w:val="20"/>
        </w:rPr>
      </w:pPr>
      <w:r>
        <w:rPr>
          <w:color w:val="000000"/>
          <w:sz w:val="20"/>
          <w:szCs w:val="20"/>
        </w:rPr>
        <w:t xml:space="preserve">confronti; </w:t>
      </w:r>
    </w:p>
    <w:p w14:paraId="7C931859" w14:textId="77777777" w:rsidR="00FC4712" w:rsidRDefault="00000000">
      <w:pPr>
        <w:numPr>
          <w:ilvl w:val="0"/>
          <w:numId w:val="161"/>
        </w:numPr>
        <w:pBdr>
          <w:top w:val="nil"/>
          <w:left w:val="nil"/>
          <w:bottom w:val="nil"/>
          <w:right w:val="nil"/>
          <w:between w:val="nil"/>
        </w:pBdr>
        <w:spacing w:after="0"/>
        <w:rPr>
          <w:color w:val="000000"/>
          <w:sz w:val="20"/>
          <w:szCs w:val="20"/>
        </w:rPr>
      </w:pPr>
      <w:r>
        <w:rPr>
          <w:color w:val="000000"/>
          <w:sz w:val="20"/>
          <w:szCs w:val="20"/>
        </w:rPr>
        <w:t xml:space="preserve">aggregazioni; </w:t>
      </w:r>
    </w:p>
    <w:p w14:paraId="321A070B" w14:textId="77777777" w:rsidR="00FC4712" w:rsidRDefault="00000000">
      <w:pPr>
        <w:numPr>
          <w:ilvl w:val="0"/>
          <w:numId w:val="161"/>
        </w:numPr>
        <w:pBdr>
          <w:top w:val="nil"/>
          <w:left w:val="nil"/>
          <w:bottom w:val="nil"/>
          <w:right w:val="nil"/>
          <w:between w:val="nil"/>
        </w:pBdr>
        <w:spacing w:after="0"/>
        <w:rPr>
          <w:color w:val="000000"/>
          <w:sz w:val="20"/>
          <w:szCs w:val="20"/>
        </w:rPr>
      </w:pPr>
      <w:r>
        <w:rPr>
          <w:color w:val="000000"/>
          <w:sz w:val="20"/>
          <w:szCs w:val="20"/>
        </w:rPr>
        <w:t xml:space="preserve">conteggi; </w:t>
      </w:r>
    </w:p>
    <w:p w14:paraId="2B8CFC73" w14:textId="77777777" w:rsidR="00FC4712" w:rsidRDefault="00000000">
      <w:pPr>
        <w:numPr>
          <w:ilvl w:val="0"/>
          <w:numId w:val="161"/>
        </w:numPr>
        <w:pBdr>
          <w:top w:val="nil"/>
          <w:left w:val="nil"/>
          <w:bottom w:val="nil"/>
          <w:right w:val="nil"/>
          <w:between w:val="nil"/>
        </w:pBdr>
        <w:spacing w:after="0"/>
        <w:rPr>
          <w:color w:val="000000"/>
          <w:sz w:val="20"/>
          <w:szCs w:val="20"/>
        </w:rPr>
      </w:pPr>
      <w:r>
        <w:rPr>
          <w:color w:val="000000"/>
          <w:sz w:val="20"/>
          <w:szCs w:val="20"/>
        </w:rPr>
        <w:t xml:space="preserve">ordinamenti; </w:t>
      </w:r>
    </w:p>
    <w:p w14:paraId="5ABD9E3E" w14:textId="77777777" w:rsidR="00FC4712" w:rsidRDefault="00000000">
      <w:pPr>
        <w:numPr>
          <w:ilvl w:val="0"/>
          <w:numId w:val="161"/>
        </w:numPr>
        <w:pBdr>
          <w:top w:val="nil"/>
          <w:left w:val="nil"/>
          <w:bottom w:val="nil"/>
          <w:right w:val="nil"/>
          <w:between w:val="nil"/>
        </w:pBdr>
        <w:spacing w:after="0"/>
        <w:rPr>
          <w:color w:val="000000"/>
          <w:sz w:val="20"/>
          <w:szCs w:val="20"/>
        </w:rPr>
      </w:pPr>
      <w:r>
        <w:rPr>
          <w:color w:val="000000"/>
          <w:sz w:val="20"/>
          <w:szCs w:val="20"/>
        </w:rPr>
        <w:t xml:space="preserve">classifiche; </w:t>
      </w:r>
    </w:p>
    <w:p w14:paraId="376CA1E4" w14:textId="77777777" w:rsidR="00FC4712" w:rsidRDefault="00000000">
      <w:pPr>
        <w:numPr>
          <w:ilvl w:val="0"/>
          <w:numId w:val="161"/>
        </w:numPr>
        <w:pBdr>
          <w:top w:val="nil"/>
          <w:left w:val="nil"/>
          <w:bottom w:val="nil"/>
          <w:right w:val="nil"/>
          <w:between w:val="nil"/>
        </w:pBdr>
        <w:spacing w:after="0"/>
        <w:rPr>
          <w:color w:val="000000"/>
          <w:sz w:val="20"/>
          <w:szCs w:val="20"/>
        </w:rPr>
      </w:pPr>
      <w:r>
        <w:rPr>
          <w:color w:val="000000"/>
          <w:sz w:val="20"/>
          <w:szCs w:val="20"/>
        </w:rPr>
        <w:t xml:space="preserve">verifiche di coerenza; </w:t>
      </w:r>
    </w:p>
    <w:p w14:paraId="5D8B7AD9" w14:textId="77777777" w:rsidR="00FC4712" w:rsidRDefault="00000000">
      <w:pPr>
        <w:numPr>
          <w:ilvl w:val="0"/>
          <w:numId w:val="161"/>
        </w:numPr>
        <w:pBdr>
          <w:top w:val="nil"/>
          <w:left w:val="nil"/>
          <w:bottom w:val="nil"/>
          <w:right w:val="nil"/>
          <w:between w:val="nil"/>
        </w:pBdr>
        <w:spacing w:after="0"/>
        <w:rPr>
          <w:color w:val="000000"/>
          <w:sz w:val="20"/>
          <w:szCs w:val="20"/>
        </w:rPr>
      </w:pPr>
      <w:r>
        <w:rPr>
          <w:color w:val="000000"/>
          <w:sz w:val="20"/>
          <w:szCs w:val="20"/>
        </w:rPr>
        <w:lastRenderedPageBreak/>
        <w:t xml:space="preserve">individuazione di anomalie; </w:t>
      </w:r>
    </w:p>
    <w:p w14:paraId="4AF4BA90" w14:textId="77777777" w:rsidR="00FC4712" w:rsidRDefault="00000000">
      <w:pPr>
        <w:numPr>
          <w:ilvl w:val="0"/>
          <w:numId w:val="161"/>
        </w:numPr>
        <w:pBdr>
          <w:top w:val="nil"/>
          <w:left w:val="nil"/>
          <w:bottom w:val="nil"/>
          <w:right w:val="nil"/>
          <w:between w:val="nil"/>
        </w:pBdr>
        <w:rPr>
          <w:color w:val="000000"/>
          <w:sz w:val="20"/>
          <w:szCs w:val="20"/>
        </w:rPr>
      </w:pPr>
      <w:r>
        <w:rPr>
          <w:color w:val="000000"/>
          <w:sz w:val="20"/>
          <w:szCs w:val="20"/>
        </w:rPr>
        <w:t xml:space="preserve">criteri di filtro multipli. </w:t>
      </w:r>
    </w:p>
    <w:p w14:paraId="29A5F716" w14:textId="77777777" w:rsidR="00FC4712" w:rsidRDefault="00000000">
      <w:pPr>
        <w:rPr>
          <w:sz w:val="20"/>
          <w:szCs w:val="20"/>
        </w:rPr>
      </w:pPr>
      <w:r>
        <w:rPr>
          <w:sz w:val="20"/>
          <w:szCs w:val="20"/>
        </w:rPr>
        <w:t>La costruzione della Query Archivistica non modifica il percorso archivistico individuato dalla Pipeline, ma ne utilizza il risultato come base informativa.</w:t>
      </w:r>
    </w:p>
    <w:p w14:paraId="5F04D97D" w14:textId="77777777" w:rsidR="00FC4712" w:rsidRDefault="00000000">
      <w:pPr>
        <w:rPr>
          <w:b/>
          <w:bCs/>
          <w:sz w:val="20"/>
          <w:szCs w:val="20"/>
        </w:rPr>
      </w:pPr>
      <w:r>
        <w:rPr>
          <w:b/>
          <w:bCs/>
          <w:sz w:val="20"/>
          <w:szCs w:val="20"/>
        </w:rPr>
        <w:t>Routing</w:t>
      </w:r>
    </w:p>
    <w:p w14:paraId="581869B9" w14:textId="77777777" w:rsidR="00FC4712" w:rsidRDefault="00000000">
      <w:pPr>
        <w:rPr>
          <w:sz w:val="20"/>
          <w:szCs w:val="20"/>
        </w:rPr>
      </w:pPr>
      <w:r>
        <w:rPr>
          <w:sz w:val="20"/>
          <w:szCs w:val="20"/>
        </w:rPr>
        <w:t xml:space="preserve">Il </w:t>
      </w:r>
      <w:proofErr w:type="spellStart"/>
      <w:r>
        <w:rPr>
          <w:sz w:val="20"/>
          <w:szCs w:val="20"/>
        </w:rPr>
        <w:t>routing</w:t>
      </w:r>
      <w:proofErr w:type="spellEnd"/>
      <w:r>
        <w:rPr>
          <w:sz w:val="20"/>
          <w:szCs w:val="20"/>
        </w:rPr>
        <w:t xml:space="preserve"> viene determinato esclusivamente dalla tipologia di richiesta prodotta dalla Pipeline.</w:t>
      </w:r>
    </w:p>
    <w:p w14:paraId="3B9CCBD4" w14:textId="77777777" w:rsidR="00FC4712" w:rsidRDefault="00000000">
      <w:pPr>
        <w:rPr>
          <w:sz w:val="20"/>
          <w:szCs w:val="20"/>
        </w:rPr>
      </w:pPr>
      <w:r>
        <w:rPr>
          <w:sz w:val="20"/>
          <w:szCs w:val="20"/>
        </w:rPr>
        <w:t xml:space="preserve">le richieste di Navigazione Archivistica vengono indirizzate al motore di navigazione; </w:t>
      </w:r>
    </w:p>
    <w:p w14:paraId="094453E5" w14:textId="77777777" w:rsidR="00FC4712" w:rsidRDefault="00000000">
      <w:pPr>
        <w:rPr>
          <w:sz w:val="20"/>
          <w:szCs w:val="20"/>
        </w:rPr>
      </w:pPr>
      <w:r>
        <w:rPr>
          <w:sz w:val="20"/>
          <w:szCs w:val="20"/>
        </w:rPr>
        <w:t xml:space="preserve">le richieste di Interrogazione Archivistica vengono indirizzate al motore di interrogazione. </w:t>
      </w:r>
    </w:p>
    <w:p w14:paraId="1D531D6F" w14:textId="77777777" w:rsidR="00FC4712" w:rsidRDefault="00000000">
      <w:pPr>
        <w:rPr>
          <w:sz w:val="20"/>
          <w:szCs w:val="20"/>
        </w:rPr>
      </w:pPr>
      <w:r>
        <w:rPr>
          <w:sz w:val="20"/>
          <w:szCs w:val="20"/>
        </w:rPr>
        <w:t>La modalità di implementazione dei motori è indipendente dalla presente specifica e non costituisce parte della classificazione archivistica.</w:t>
      </w:r>
    </w:p>
    <w:p w14:paraId="189CE95E" w14:textId="77777777" w:rsidR="00FC4712" w:rsidRDefault="00000000">
      <w:pPr>
        <w:rPr>
          <w:b/>
          <w:bCs/>
          <w:sz w:val="20"/>
          <w:szCs w:val="20"/>
        </w:rPr>
      </w:pPr>
      <w:r>
        <w:rPr>
          <w:b/>
          <w:bCs/>
          <w:sz w:val="20"/>
          <w:szCs w:val="20"/>
        </w:rPr>
        <w:t>Vincoli architetturali</w:t>
      </w:r>
    </w:p>
    <w:p w14:paraId="56B17DE9" w14:textId="77777777" w:rsidR="00FC4712" w:rsidRDefault="00000000">
      <w:pPr>
        <w:rPr>
          <w:sz w:val="20"/>
          <w:szCs w:val="20"/>
        </w:rPr>
      </w:pPr>
      <w:r>
        <w:rPr>
          <w:sz w:val="20"/>
          <w:szCs w:val="20"/>
        </w:rPr>
        <w:t>È espressamente vietato:</w:t>
      </w:r>
    </w:p>
    <w:p w14:paraId="72382769" w14:textId="77777777" w:rsidR="00FC4712" w:rsidRDefault="00000000">
      <w:pPr>
        <w:numPr>
          <w:ilvl w:val="0"/>
          <w:numId w:val="162"/>
        </w:numPr>
        <w:pBdr>
          <w:top w:val="nil"/>
          <w:left w:val="nil"/>
          <w:bottom w:val="nil"/>
          <w:right w:val="nil"/>
          <w:between w:val="nil"/>
        </w:pBdr>
        <w:spacing w:after="0"/>
        <w:rPr>
          <w:color w:val="000000"/>
          <w:sz w:val="20"/>
          <w:szCs w:val="20"/>
        </w:rPr>
      </w:pPr>
      <w:r>
        <w:rPr>
          <w:color w:val="000000"/>
          <w:sz w:val="20"/>
          <w:szCs w:val="20"/>
        </w:rPr>
        <w:t xml:space="preserve">classificare una richiesta prima dell'individuazione della Trasformazione Archivistica; </w:t>
      </w:r>
    </w:p>
    <w:p w14:paraId="6F4CEA31" w14:textId="77777777" w:rsidR="00FC4712" w:rsidRDefault="00000000">
      <w:pPr>
        <w:numPr>
          <w:ilvl w:val="0"/>
          <w:numId w:val="162"/>
        </w:numPr>
        <w:pBdr>
          <w:top w:val="nil"/>
          <w:left w:val="nil"/>
          <w:bottom w:val="nil"/>
          <w:right w:val="nil"/>
          <w:between w:val="nil"/>
        </w:pBdr>
        <w:spacing w:after="0"/>
        <w:rPr>
          <w:color w:val="000000"/>
          <w:sz w:val="20"/>
          <w:szCs w:val="20"/>
        </w:rPr>
      </w:pPr>
      <w:r>
        <w:rPr>
          <w:color w:val="000000"/>
          <w:sz w:val="20"/>
          <w:szCs w:val="20"/>
        </w:rPr>
        <w:t xml:space="preserve">costruire una Query Archivistica quando la richiesta è soddisfacibile mediante semplice navigazione; </w:t>
      </w:r>
    </w:p>
    <w:p w14:paraId="74C14E29" w14:textId="77777777" w:rsidR="00FC4712" w:rsidRDefault="00000000">
      <w:pPr>
        <w:numPr>
          <w:ilvl w:val="0"/>
          <w:numId w:val="162"/>
        </w:numPr>
        <w:pBdr>
          <w:top w:val="nil"/>
          <w:left w:val="nil"/>
          <w:bottom w:val="nil"/>
          <w:right w:val="nil"/>
          <w:between w:val="nil"/>
        </w:pBdr>
        <w:spacing w:after="0"/>
        <w:rPr>
          <w:color w:val="000000"/>
          <w:sz w:val="20"/>
          <w:szCs w:val="20"/>
        </w:rPr>
      </w:pPr>
      <w:r>
        <w:rPr>
          <w:color w:val="000000"/>
          <w:sz w:val="20"/>
          <w:szCs w:val="20"/>
        </w:rPr>
        <w:t xml:space="preserve">utilizzare la tipologia della domanda come criterio di classificazione; </w:t>
      </w:r>
    </w:p>
    <w:p w14:paraId="36E07E8B" w14:textId="77777777" w:rsidR="00FC4712" w:rsidRDefault="00000000">
      <w:pPr>
        <w:numPr>
          <w:ilvl w:val="0"/>
          <w:numId w:val="162"/>
        </w:numPr>
        <w:pBdr>
          <w:top w:val="nil"/>
          <w:left w:val="nil"/>
          <w:bottom w:val="nil"/>
          <w:right w:val="nil"/>
          <w:between w:val="nil"/>
        </w:pBdr>
        <w:rPr>
          <w:color w:val="000000"/>
          <w:sz w:val="20"/>
          <w:szCs w:val="20"/>
        </w:rPr>
      </w:pPr>
      <w:r>
        <w:rPr>
          <w:color w:val="000000"/>
          <w:sz w:val="20"/>
          <w:szCs w:val="20"/>
        </w:rPr>
        <w:t>introdurre classificazioni non derivanti dalla Pipeline Ufficiale.</w:t>
      </w:r>
    </w:p>
    <w:p w14:paraId="5D6379E1" w14:textId="77777777" w:rsidR="00FC4712" w:rsidRDefault="00000000">
      <w:pPr>
        <w:pStyle w:val="Titolo3"/>
        <w:rPr>
          <w:rFonts w:ascii="Cambria" w:eastAsia="Cambria" w:hAnsi="Cambria" w:cs="Cambria"/>
          <w:sz w:val="20"/>
          <w:szCs w:val="20"/>
        </w:rPr>
      </w:pPr>
      <w:bookmarkStart w:id="30" w:name="_heading=h.6yrwkrtid5kn" w:colFirst="0" w:colLast="0"/>
      <w:bookmarkEnd w:id="30"/>
      <w:r>
        <w:rPr>
          <w:rFonts w:ascii="Cambria" w:eastAsia="Cambria" w:hAnsi="Cambria" w:cs="Cambria"/>
          <w:sz w:val="20"/>
          <w:szCs w:val="20"/>
        </w:rPr>
        <w:t>3.3.8 MODELLO DI NAVIGAZIONE ARCHIVISTICA</w:t>
      </w:r>
    </w:p>
    <w:p w14:paraId="4C478F58" w14:textId="77777777" w:rsidR="00FC4712" w:rsidRDefault="00000000">
      <w:pPr>
        <w:rPr>
          <w:b/>
          <w:bCs/>
          <w:sz w:val="20"/>
          <w:szCs w:val="20"/>
        </w:rPr>
      </w:pPr>
      <w:r>
        <w:rPr>
          <w:b/>
          <w:bCs/>
          <w:sz w:val="20"/>
          <w:szCs w:val="20"/>
        </w:rPr>
        <w:t>PASSO 3</w:t>
      </w:r>
    </w:p>
    <w:p w14:paraId="7052FE4E" w14:textId="77777777" w:rsidR="00FC4712" w:rsidRDefault="00000000">
      <w:pPr>
        <w:rPr>
          <w:sz w:val="20"/>
          <w:szCs w:val="20"/>
        </w:rPr>
      </w:pPr>
      <w:r>
        <w:rPr>
          <w:sz w:val="20"/>
          <w:szCs w:val="20"/>
        </w:rPr>
        <w:t>Il modello di navigazione archivistica definisce le modalità con cui la Pipeline percorre il modello dati per soddisfare una richiesta.</w:t>
      </w:r>
    </w:p>
    <w:p w14:paraId="3AF2E049" w14:textId="77777777" w:rsidR="00FC4712" w:rsidRDefault="00000000">
      <w:pPr>
        <w:rPr>
          <w:sz w:val="20"/>
          <w:szCs w:val="20"/>
        </w:rPr>
      </w:pPr>
      <w:r>
        <w:rPr>
          <w:sz w:val="20"/>
          <w:szCs w:val="20"/>
        </w:rPr>
        <w:t>La navigazione è indipendente dalla formulazione della domanda ed è basata esclusivamente sulle relazioni archivistiche ufficiali.</w:t>
      </w:r>
    </w:p>
    <w:p w14:paraId="1293245E" w14:textId="77777777" w:rsidR="00FC4712" w:rsidRDefault="00000000">
      <w:pPr>
        <w:rPr>
          <w:sz w:val="20"/>
          <w:szCs w:val="20"/>
        </w:rPr>
      </w:pPr>
      <w:r>
        <w:rPr>
          <w:sz w:val="20"/>
          <w:szCs w:val="20"/>
        </w:rPr>
        <w:t>Modello relazionale</w:t>
      </w:r>
    </w:p>
    <w:p w14:paraId="31E6E771" w14:textId="77777777" w:rsidR="00FC4712" w:rsidRDefault="00000000">
      <w:pPr>
        <w:rPr>
          <w:sz w:val="20"/>
          <w:szCs w:val="20"/>
        </w:rPr>
      </w:pPr>
      <w:r>
        <w:rPr>
          <w:sz w:val="20"/>
          <w:szCs w:val="20"/>
        </w:rPr>
        <w:t>Le uniche relazioni archivistiche riconosciute sono:</w:t>
      </w:r>
    </w:p>
    <w:p w14:paraId="0249A3DC" w14:textId="77777777" w:rsidR="00FC4712" w:rsidRDefault="00000000">
      <w:pPr>
        <w:rPr>
          <w:sz w:val="20"/>
          <w:szCs w:val="20"/>
        </w:rPr>
      </w:pPr>
      <w:r>
        <w:rPr>
          <w:sz w:val="20"/>
          <w:szCs w:val="20"/>
        </w:rPr>
        <w:t xml:space="preserve">OBJECT ⇄ BOX </w:t>
      </w:r>
    </w:p>
    <w:p w14:paraId="5E1FDF2D" w14:textId="77777777" w:rsidR="00FC4712" w:rsidRDefault="00000000">
      <w:pPr>
        <w:rPr>
          <w:sz w:val="20"/>
          <w:szCs w:val="20"/>
        </w:rPr>
      </w:pPr>
      <w:r>
        <w:rPr>
          <w:sz w:val="20"/>
          <w:szCs w:val="20"/>
        </w:rPr>
        <w:t xml:space="preserve">BOX ⇄ LOCATION </w:t>
      </w:r>
    </w:p>
    <w:p w14:paraId="07C19A4B" w14:textId="77777777" w:rsidR="00FC4712" w:rsidRDefault="00000000">
      <w:pPr>
        <w:rPr>
          <w:sz w:val="20"/>
          <w:szCs w:val="20"/>
        </w:rPr>
      </w:pPr>
      <w:r>
        <w:rPr>
          <w:sz w:val="20"/>
          <w:szCs w:val="20"/>
        </w:rPr>
        <w:t xml:space="preserve">BOX ⇄ CATEGORY </w:t>
      </w:r>
    </w:p>
    <w:p w14:paraId="2948EAAA" w14:textId="77777777" w:rsidR="00FC4712" w:rsidRDefault="00000000">
      <w:pPr>
        <w:rPr>
          <w:sz w:val="20"/>
          <w:szCs w:val="20"/>
        </w:rPr>
      </w:pPr>
      <w:r>
        <w:rPr>
          <w:sz w:val="20"/>
          <w:szCs w:val="20"/>
        </w:rPr>
        <w:t>Non sono ammesse relazioni archivistiche aggiuntive.</w:t>
      </w:r>
    </w:p>
    <w:p w14:paraId="6D5F572B" w14:textId="77777777" w:rsidR="00FC4712" w:rsidRDefault="00000000">
      <w:pPr>
        <w:rPr>
          <w:sz w:val="20"/>
          <w:szCs w:val="20"/>
        </w:rPr>
      </w:pPr>
      <w:r>
        <w:rPr>
          <w:sz w:val="20"/>
          <w:szCs w:val="20"/>
        </w:rPr>
        <w:t>Ogni navigazione deve essere costruita concatenando esclusivamente tali relazioni.</w:t>
      </w:r>
    </w:p>
    <w:p w14:paraId="7D9FFD89" w14:textId="77777777" w:rsidR="00FC4712" w:rsidRDefault="00000000">
      <w:pPr>
        <w:rPr>
          <w:sz w:val="20"/>
          <w:szCs w:val="20"/>
        </w:rPr>
      </w:pPr>
      <w:r>
        <w:rPr>
          <w:sz w:val="20"/>
          <w:szCs w:val="20"/>
        </w:rPr>
        <w:t>Costruzione del percorso archivistico</w:t>
      </w:r>
    </w:p>
    <w:p w14:paraId="7DCE66C7" w14:textId="77777777" w:rsidR="00FC4712" w:rsidRDefault="00000000">
      <w:pPr>
        <w:rPr>
          <w:sz w:val="20"/>
          <w:szCs w:val="20"/>
        </w:rPr>
      </w:pPr>
      <w:r>
        <w:rPr>
          <w:sz w:val="20"/>
          <w:szCs w:val="20"/>
        </w:rPr>
        <w:t>Il percorso archivistico viene costruito automaticamente dalla Pipeline utilizzando:</w:t>
      </w:r>
    </w:p>
    <w:p w14:paraId="7249E3CA" w14:textId="77777777" w:rsidR="00FC4712" w:rsidRDefault="00000000">
      <w:pPr>
        <w:rPr>
          <w:sz w:val="20"/>
          <w:szCs w:val="20"/>
        </w:rPr>
      </w:pPr>
      <w:r>
        <w:rPr>
          <w:sz w:val="20"/>
          <w:szCs w:val="20"/>
        </w:rPr>
        <w:lastRenderedPageBreak/>
        <w:t xml:space="preserve">le entità core riconosciute; </w:t>
      </w:r>
    </w:p>
    <w:p w14:paraId="17B4B432" w14:textId="77777777" w:rsidR="00FC4712" w:rsidRDefault="00000000">
      <w:pPr>
        <w:rPr>
          <w:sz w:val="20"/>
          <w:szCs w:val="20"/>
        </w:rPr>
      </w:pPr>
      <w:r>
        <w:rPr>
          <w:sz w:val="20"/>
          <w:szCs w:val="20"/>
        </w:rPr>
        <w:t xml:space="preserve">il Fulcro della richiesta; </w:t>
      </w:r>
    </w:p>
    <w:p w14:paraId="0A71A6BA" w14:textId="77777777" w:rsidR="00FC4712" w:rsidRDefault="00000000">
      <w:pPr>
        <w:rPr>
          <w:sz w:val="20"/>
          <w:szCs w:val="20"/>
        </w:rPr>
      </w:pPr>
      <w:r>
        <w:rPr>
          <w:sz w:val="20"/>
          <w:szCs w:val="20"/>
        </w:rPr>
        <w:t xml:space="preserve">le relazioni del modello archivistico. </w:t>
      </w:r>
    </w:p>
    <w:p w14:paraId="4515E8C4" w14:textId="77777777" w:rsidR="00FC4712" w:rsidRDefault="00000000">
      <w:pPr>
        <w:rPr>
          <w:sz w:val="20"/>
          <w:szCs w:val="20"/>
        </w:rPr>
      </w:pPr>
      <w:r>
        <w:rPr>
          <w:sz w:val="20"/>
          <w:szCs w:val="20"/>
        </w:rPr>
        <w:t>La costruzione del percorso deve individuare il tragitto minimo necessario per soddisfare la richiesta.</w:t>
      </w:r>
    </w:p>
    <w:p w14:paraId="748F6DB5" w14:textId="77777777" w:rsidR="00FC4712" w:rsidRDefault="00000000">
      <w:pPr>
        <w:rPr>
          <w:sz w:val="20"/>
          <w:szCs w:val="20"/>
        </w:rPr>
      </w:pPr>
      <w:r>
        <w:rPr>
          <w:sz w:val="20"/>
          <w:szCs w:val="20"/>
        </w:rPr>
        <w:t>Trasformazioni archivistiche</w:t>
      </w:r>
    </w:p>
    <w:p w14:paraId="3D70B609" w14:textId="77777777" w:rsidR="00FC4712" w:rsidRDefault="00000000">
      <w:pPr>
        <w:rPr>
          <w:sz w:val="20"/>
          <w:szCs w:val="20"/>
        </w:rPr>
      </w:pPr>
      <w:r>
        <w:rPr>
          <w:sz w:val="20"/>
          <w:szCs w:val="20"/>
        </w:rPr>
        <w:t>Una trasformazione archivistica rappresenta il risultato della navigazione tra due entità archivistiche.</w:t>
      </w:r>
    </w:p>
    <w:p w14:paraId="280445B9" w14:textId="77777777" w:rsidR="00FC4712" w:rsidRDefault="00000000">
      <w:pPr>
        <w:rPr>
          <w:sz w:val="20"/>
          <w:szCs w:val="20"/>
        </w:rPr>
      </w:pPr>
      <w:r>
        <w:rPr>
          <w:sz w:val="20"/>
          <w:szCs w:val="20"/>
        </w:rPr>
        <w:t>Può essere:</w:t>
      </w:r>
    </w:p>
    <w:p w14:paraId="46F38480" w14:textId="77777777" w:rsidR="00FC4712" w:rsidRDefault="00000000">
      <w:pPr>
        <w:rPr>
          <w:sz w:val="20"/>
          <w:szCs w:val="20"/>
        </w:rPr>
      </w:pPr>
      <w:r>
        <w:rPr>
          <w:sz w:val="20"/>
          <w:szCs w:val="20"/>
        </w:rPr>
        <w:t xml:space="preserve">diretta, quando utilizza una sola relazione; </w:t>
      </w:r>
    </w:p>
    <w:p w14:paraId="072F087B" w14:textId="77777777" w:rsidR="00FC4712" w:rsidRDefault="00000000">
      <w:pPr>
        <w:rPr>
          <w:sz w:val="20"/>
          <w:szCs w:val="20"/>
        </w:rPr>
      </w:pPr>
      <w:r>
        <w:rPr>
          <w:sz w:val="20"/>
          <w:szCs w:val="20"/>
        </w:rPr>
        <w:t xml:space="preserve">composta, quando utilizza due o più relazioni consecutive. </w:t>
      </w:r>
    </w:p>
    <w:p w14:paraId="32651254" w14:textId="77777777" w:rsidR="00FC4712" w:rsidRDefault="00000000">
      <w:pPr>
        <w:rPr>
          <w:sz w:val="20"/>
          <w:szCs w:val="20"/>
        </w:rPr>
      </w:pPr>
      <w:r>
        <w:rPr>
          <w:sz w:val="20"/>
          <w:szCs w:val="20"/>
        </w:rPr>
        <w:t>La complessità della trasformazione non modifica il comportamento della Pipeline.</w:t>
      </w:r>
    </w:p>
    <w:p w14:paraId="6A7CEA78" w14:textId="77777777" w:rsidR="00FC4712" w:rsidRDefault="00000000">
      <w:pPr>
        <w:rPr>
          <w:sz w:val="20"/>
          <w:szCs w:val="20"/>
        </w:rPr>
      </w:pPr>
      <w:r>
        <w:rPr>
          <w:sz w:val="20"/>
          <w:szCs w:val="20"/>
        </w:rPr>
        <w:t>Indipendenza dal percorso</w:t>
      </w:r>
    </w:p>
    <w:p w14:paraId="553BE226" w14:textId="77777777" w:rsidR="00FC4712" w:rsidRDefault="00000000">
      <w:pPr>
        <w:rPr>
          <w:sz w:val="20"/>
          <w:szCs w:val="20"/>
        </w:rPr>
      </w:pPr>
      <w:r>
        <w:rPr>
          <w:sz w:val="20"/>
          <w:szCs w:val="20"/>
        </w:rPr>
        <w:t>Percorsi archivistici differenti possono produrre la stessa Trasformazione Archivistica.</w:t>
      </w:r>
    </w:p>
    <w:p w14:paraId="755F9C80" w14:textId="77777777" w:rsidR="00FC4712" w:rsidRDefault="00000000">
      <w:pPr>
        <w:rPr>
          <w:sz w:val="20"/>
          <w:szCs w:val="20"/>
        </w:rPr>
      </w:pPr>
      <w:r>
        <w:rPr>
          <w:sz w:val="20"/>
          <w:szCs w:val="20"/>
        </w:rPr>
        <w:t>Di conseguenza:</w:t>
      </w:r>
    </w:p>
    <w:p w14:paraId="7003CC63" w14:textId="77777777" w:rsidR="00FC4712" w:rsidRDefault="00000000">
      <w:pPr>
        <w:rPr>
          <w:sz w:val="20"/>
          <w:szCs w:val="20"/>
        </w:rPr>
      </w:pPr>
      <w:r>
        <w:rPr>
          <w:sz w:val="20"/>
          <w:szCs w:val="20"/>
        </w:rPr>
        <w:t xml:space="preserve">il percorso archivistico rappresenta esclusivamente la modalità di navigazione; </w:t>
      </w:r>
    </w:p>
    <w:p w14:paraId="5CC4F5C3" w14:textId="77777777" w:rsidR="00FC4712" w:rsidRDefault="00000000">
      <w:pPr>
        <w:rPr>
          <w:sz w:val="20"/>
          <w:szCs w:val="20"/>
        </w:rPr>
      </w:pPr>
      <w:r>
        <w:rPr>
          <w:sz w:val="20"/>
          <w:szCs w:val="20"/>
        </w:rPr>
        <w:t xml:space="preserve">la Trasformazione Archivistica rappresenta il risultato logico della navigazione. </w:t>
      </w:r>
    </w:p>
    <w:p w14:paraId="0B15272A" w14:textId="77777777" w:rsidR="00FC4712" w:rsidRDefault="00000000">
      <w:pPr>
        <w:rPr>
          <w:sz w:val="20"/>
          <w:szCs w:val="20"/>
        </w:rPr>
      </w:pPr>
      <w:r>
        <w:rPr>
          <w:sz w:val="20"/>
          <w:szCs w:val="20"/>
        </w:rPr>
        <w:t>Il percorso non costituisce un criterio di classificazione.</w:t>
      </w:r>
    </w:p>
    <w:p w14:paraId="458C2A42" w14:textId="77777777" w:rsidR="00FC4712" w:rsidRDefault="00000000">
      <w:pPr>
        <w:rPr>
          <w:sz w:val="20"/>
          <w:szCs w:val="20"/>
        </w:rPr>
      </w:pPr>
      <w:r>
        <w:rPr>
          <w:sz w:val="20"/>
          <w:szCs w:val="20"/>
        </w:rPr>
        <w:t>Vincoli</w:t>
      </w:r>
    </w:p>
    <w:p w14:paraId="2D3E0211" w14:textId="77777777" w:rsidR="00FC4712" w:rsidRDefault="00000000">
      <w:pPr>
        <w:rPr>
          <w:sz w:val="20"/>
          <w:szCs w:val="20"/>
        </w:rPr>
      </w:pPr>
      <w:r>
        <w:rPr>
          <w:sz w:val="20"/>
          <w:szCs w:val="20"/>
        </w:rPr>
        <w:t>La Pipeline deve garantire che:</w:t>
      </w:r>
    </w:p>
    <w:p w14:paraId="3EE202B8" w14:textId="77777777" w:rsidR="00FC4712" w:rsidRDefault="00000000">
      <w:pPr>
        <w:rPr>
          <w:sz w:val="20"/>
          <w:szCs w:val="20"/>
        </w:rPr>
      </w:pPr>
      <w:r>
        <w:rPr>
          <w:sz w:val="20"/>
          <w:szCs w:val="20"/>
        </w:rPr>
        <w:t xml:space="preserve">ogni passaggio del percorso sia riconducibile ad una relazione archivistica ufficiale; </w:t>
      </w:r>
    </w:p>
    <w:p w14:paraId="7F8F1DB0" w14:textId="77777777" w:rsidR="00FC4712" w:rsidRDefault="00000000">
      <w:pPr>
        <w:rPr>
          <w:sz w:val="20"/>
          <w:szCs w:val="20"/>
        </w:rPr>
      </w:pPr>
      <w:r>
        <w:rPr>
          <w:sz w:val="20"/>
          <w:szCs w:val="20"/>
        </w:rPr>
        <w:t xml:space="preserve">non vengano introdotte trasformazioni non supportate dal modello dati; </w:t>
      </w:r>
    </w:p>
    <w:p w14:paraId="3072E8C4" w14:textId="77777777" w:rsidR="00FC4712" w:rsidRDefault="00000000">
      <w:pPr>
        <w:rPr>
          <w:sz w:val="20"/>
          <w:szCs w:val="20"/>
        </w:rPr>
      </w:pPr>
      <w:r>
        <w:rPr>
          <w:sz w:val="20"/>
          <w:szCs w:val="20"/>
        </w:rPr>
        <w:t xml:space="preserve">ogni trasformazione sia completamente determinata prima dell'eventuale costruzione di una Query Archivistica. </w:t>
      </w:r>
    </w:p>
    <w:p w14:paraId="43587C8C" w14:textId="77777777" w:rsidR="00FC4712" w:rsidRDefault="00000000">
      <w:pPr>
        <w:rPr>
          <w:sz w:val="20"/>
          <w:szCs w:val="20"/>
        </w:rPr>
      </w:pPr>
      <w:r>
        <w:rPr>
          <w:sz w:val="20"/>
          <w:szCs w:val="20"/>
        </w:rPr>
        <w:t>Output</w:t>
      </w:r>
    </w:p>
    <w:p w14:paraId="34AEDC6E" w14:textId="77777777" w:rsidR="00FC4712" w:rsidRDefault="00000000">
      <w:pPr>
        <w:rPr>
          <w:sz w:val="20"/>
          <w:szCs w:val="20"/>
        </w:rPr>
      </w:pPr>
      <w:r>
        <w:rPr>
          <w:sz w:val="20"/>
          <w:szCs w:val="20"/>
        </w:rPr>
        <w:t>Al termine della navigazione la Pipeline deve produrre:</w:t>
      </w:r>
    </w:p>
    <w:p w14:paraId="334B2C12" w14:textId="77777777" w:rsidR="00FC4712" w:rsidRDefault="00000000">
      <w:pPr>
        <w:rPr>
          <w:sz w:val="20"/>
          <w:szCs w:val="20"/>
        </w:rPr>
      </w:pPr>
      <w:r>
        <w:rPr>
          <w:sz w:val="20"/>
          <w:szCs w:val="20"/>
        </w:rPr>
        <w:t xml:space="preserve">il percorso archivistico costruito; </w:t>
      </w:r>
    </w:p>
    <w:p w14:paraId="65E68CA6" w14:textId="77777777" w:rsidR="00FC4712" w:rsidRDefault="00000000">
      <w:pPr>
        <w:rPr>
          <w:sz w:val="20"/>
          <w:szCs w:val="20"/>
        </w:rPr>
      </w:pPr>
      <w:r>
        <w:rPr>
          <w:sz w:val="20"/>
          <w:szCs w:val="20"/>
        </w:rPr>
        <w:t xml:space="preserve">la Trasformazione Archivistica individuata. </w:t>
      </w:r>
    </w:p>
    <w:p w14:paraId="58AE9B8A" w14:textId="77777777" w:rsidR="00FC4712" w:rsidRDefault="00000000">
      <w:pPr>
        <w:rPr>
          <w:sz w:val="20"/>
          <w:szCs w:val="20"/>
        </w:rPr>
      </w:pPr>
      <w:r>
        <w:rPr>
          <w:sz w:val="20"/>
          <w:szCs w:val="20"/>
        </w:rPr>
        <w:lastRenderedPageBreak/>
        <w:t>Tali informazioni costituiscono l'input delle fasi successive della Pipeline e rappresentano l'unico riferimento autorizzato per la prosecuzione dell'elaborazione.</w:t>
      </w:r>
    </w:p>
    <w:p w14:paraId="3D91D1CD" w14:textId="77777777" w:rsidR="00FC4712" w:rsidRDefault="00000000">
      <w:pPr>
        <w:rPr>
          <w:b/>
          <w:bCs/>
          <w:sz w:val="20"/>
          <w:szCs w:val="20"/>
        </w:rPr>
      </w:pPr>
      <w:r>
        <w:rPr>
          <w:b/>
          <w:bCs/>
          <w:sz w:val="20"/>
          <w:szCs w:val="20"/>
        </w:rPr>
        <w:t>PASSO 4</w:t>
      </w:r>
    </w:p>
    <w:p w14:paraId="1E2A890E" w14:textId="77777777" w:rsidR="00FC4712" w:rsidRDefault="00000000">
      <w:pPr>
        <w:rPr>
          <w:b/>
          <w:bCs/>
          <w:sz w:val="20"/>
          <w:szCs w:val="20"/>
        </w:rPr>
      </w:pPr>
      <w:r>
        <w:rPr>
          <w:b/>
          <w:bCs/>
          <w:sz w:val="20"/>
          <w:szCs w:val="20"/>
        </w:rPr>
        <w:t>QUERY ARCHIVISTICA</w:t>
      </w:r>
    </w:p>
    <w:p w14:paraId="60D8A0EC" w14:textId="77777777" w:rsidR="00FC4712" w:rsidRDefault="00000000">
      <w:pPr>
        <w:spacing w:after="160" w:line="259" w:lineRule="auto"/>
        <w:rPr>
          <w:sz w:val="20"/>
          <w:szCs w:val="20"/>
        </w:rPr>
      </w:pPr>
      <w:r>
        <w:rPr>
          <w:sz w:val="20"/>
          <w:szCs w:val="20"/>
        </w:rPr>
        <w:t>La Query Archivistica è il risultato logico prodotto dalla Pipeline quando una richiesta non può essere soddisfatta mediante la sola navigazione del modello archivistico.</w:t>
      </w:r>
    </w:p>
    <w:p w14:paraId="71A25878" w14:textId="77777777" w:rsidR="00FC4712" w:rsidRDefault="00000000">
      <w:pPr>
        <w:spacing w:after="160" w:line="259" w:lineRule="auto"/>
        <w:rPr>
          <w:sz w:val="20"/>
          <w:szCs w:val="20"/>
        </w:rPr>
      </w:pPr>
      <w:r>
        <w:rPr>
          <w:sz w:val="20"/>
          <w:szCs w:val="20"/>
        </w:rPr>
        <w:t>La Query Archivistica non sostituisce la navigazione, ma la estende.</w:t>
      </w:r>
    </w:p>
    <w:p w14:paraId="7C28F285" w14:textId="77777777" w:rsidR="00FC4712" w:rsidRDefault="00000000">
      <w:pPr>
        <w:spacing w:after="160" w:line="259" w:lineRule="auto"/>
        <w:rPr>
          <w:sz w:val="20"/>
          <w:szCs w:val="20"/>
        </w:rPr>
      </w:pPr>
      <w:r>
        <w:rPr>
          <w:sz w:val="20"/>
          <w:szCs w:val="20"/>
        </w:rPr>
        <w:t>Finalità</w:t>
      </w:r>
    </w:p>
    <w:p w14:paraId="49ECCD21" w14:textId="77777777" w:rsidR="00FC4712" w:rsidRDefault="00000000">
      <w:pPr>
        <w:spacing w:after="160" w:line="259" w:lineRule="auto"/>
        <w:rPr>
          <w:sz w:val="20"/>
          <w:szCs w:val="20"/>
        </w:rPr>
      </w:pPr>
      <w:r>
        <w:rPr>
          <w:sz w:val="20"/>
          <w:szCs w:val="20"/>
        </w:rPr>
        <w:t>La Query Archivistica ha lo scopo di descrivere in forma strutturata l'elaborazione da eseguire sui dati restituiti dalla navigazione archivistica.</w:t>
      </w:r>
    </w:p>
    <w:p w14:paraId="1C864BB9" w14:textId="77777777" w:rsidR="00FC4712" w:rsidRDefault="00000000">
      <w:pPr>
        <w:spacing w:after="160" w:line="259" w:lineRule="auto"/>
        <w:rPr>
          <w:sz w:val="20"/>
          <w:szCs w:val="20"/>
        </w:rPr>
      </w:pPr>
      <w:r>
        <w:rPr>
          <w:sz w:val="20"/>
          <w:szCs w:val="20"/>
        </w:rPr>
        <w:t>La sua costruzione avviene esclusivamente dopo che la Pipeline ha completato:</w:t>
      </w:r>
    </w:p>
    <w:p w14:paraId="6713BECA" w14:textId="77777777" w:rsidR="00FC4712" w:rsidRDefault="00000000">
      <w:pPr>
        <w:numPr>
          <w:ilvl w:val="0"/>
          <w:numId w:val="165"/>
        </w:numPr>
        <w:spacing w:after="160" w:line="259" w:lineRule="auto"/>
      </w:pPr>
      <w:r>
        <w:rPr>
          <w:sz w:val="20"/>
          <w:szCs w:val="20"/>
        </w:rPr>
        <w:t xml:space="preserve">il riconoscimento delle entità core; </w:t>
      </w:r>
    </w:p>
    <w:p w14:paraId="7B8B2944" w14:textId="77777777" w:rsidR="00FC4712" w:rsidRDefault="00000000">
      <w:pPr>
        <w:numPr>
          <w:ilvl w:val="0"/>
          <w:numId w:val="165"/>
        </w:numPr>
        <w:spacing w:after="160" w:line="259" w:lineRule="auto"/>
      </w:pPr>
      <w:r>
        <w:rPr>
          <w:sz w:val="20"/>
          <w:szCs w:val="20"/>
        </w:rPr>
        <w:t xml:space="preserve">l'individuazione del Fulcro; </w:t>
      </w:r>
    </w:p>
    <w:p w14:paraId="24BB0666" w14:textId="77777777" w:rsidR="00FC4712" w:rsidRDefault="00000000">
      <w:pPr>
        <w:numPr>
          <w:ilvl w:val="0"/>
          <w:numId w:val="165"/>
        </w:numPr>
        <w:spacing w:after="160" w:line="259" w:lineRule="auto"/>
      </w:pPr>
      <w:r>
        <w:rPr>
          <w:sz w:val="20"/>
          <w:szCs w:val="20"/>
        </w:rPr>
        <w:t xml:space="preserve">la costruzione del percorso archivistico; </w:t>
      </w:r>
    </w:p>
    <w:p w14:paraId="35F131B9" w14:textId="77777777" w:rsidR="00FC4712" w:rsidRDefault="00000000">
      <w:pPr>
        <w:numPr>
          <w:ilvl w:val="0"/>
          <w:numId w:val="165"/>
        </w:numPr>
        <w:spacing w:after="160" w:line="259" w:lineRule="auto"/>
      </w:pPr>
      <w:r>
        <w:rPr>
          <w:sz w:val="20"/>
          <w:szCs w:val="20"/>
        </w:rPr>
        <w:t xml:space="preserve">l'individuazione della Trasformazione Archivistica; </w:t>
      </w:r>
    </w:p>
    <w:p w14:paraId="010D68AB" w14:textId="77777777" w:rsidR="00FC4712" w:rsidRDefault="00000000">
      <w:pPr>
        <w:numPr>
          <w:ilvl w:val="0"/>
          <w:numId w:val="165"/>
        </w:numPr>
        <w:spacing w:after="160" w:line="259" w:lineRule="auto"/>
      </w:pPr>
      <w:r>
        <w:rPr>
          <w:sz w:val="20"/>
          <w:szCs w:val="20"/>
        </w:rPr>
        <w:t xml:space="preserve">la valutazione della </w:t>
      </w:r>
      <w:proofErr w:type="spellStart"/>
      <w:r>
        <w:rPr>
          <w:sz w:val="20"/>
          <w:szCs w:val="20"/>
        </w:rPr>
        <w:t>soddisfacibilità</w:t>
      </w:r>
      <w:proofErr w:type="spellEnd"/>
      <w:r>
        <w:rPr>
          <w:sz w:val="20"/>
          <w:szCs w:val="20"/>
        </w:rPr>
        <w:t xml:space="preserve">. </w:t>
      </w:r>
    </w:p>
    <w:p w14:paraId="7A750F28" w14:textId="77777777" w:rsidR="00FC4712" w:rsidRDefault="00000000">
      <w:pPr>
        <w:spacing w:after="160" w:line="259" w:lineRule="auto"/>
        <w:rPr>
          <w:sz w:val="20"/>
          <w:szCs w:val="20"/>
        </w:rPr>
      </w:pPr>
      <w:r>
        <w:rPr>
          <w:sz w:val="20"/>
          <w:szCs w:val="20"/>
        </w:rPr>
        <w:t>Contenuto</w:t>
      </w:r>
    </w:p>
    <w:p w14:paraId="77D363B8" w14:textId="77777777" w:rsidR="00FC4712" w:rsidRDefault="00000000">
      <w:pPr>
        <w:spacing w:after="160" w:line="259" w:lineRule="auto"/>
        <w:rPr>
          <w:sz w:val="20"/>
          <w:szCs w:val="20"/>
        </w:rPr>
      </w:pPr>
      <w:r>
        <w:rPr>
          <w:sz w:val="20"/>
          <w:szCs w:val="20"/>
        </w:rPr>
        <w:t>Una Query Archivistica può contenere uno o più dei seguenti elementi:</w:t>
      </w:r>
    </w:p>
    <w:p w14:paraId="03A58EB2" w14:textId="77777777" w:rsidR="00FC4712" w:rsidRDefault="00000000">
      <w:pPr>
        <w:numPr>
          <w:ilvl w:val="0"/>
          <w:numId w:val="166"/>
        </w:numPr>
        <w:spacing w:after="160" w:line="259" w:lineRule="auto"/>
      </w:pPr>
      <w:r>
        <w:rPr>
          <w:sz w:val="20"/>
          <w:szCs w:val="20"/>
        </w:rPr>
        <w:t xml:space="preserve">criterio di ricerca; </w:t>
      </w:r>
    </w:p>
    <w:p w14:paraId="015FF818" w14:textId="77777777" w:rsidR="00FC4712" w:rsidRDefault="00000000">
      <w:pPr>
        <w:numPr>
          <w:ilvl w:val="0"/>
          <w:numId w:val="166"/>
        </w:numPr>
        <w:spacing w:after="160" w:line="259" w:lineRule="auto"/>
      </w:pPr>
      <w:r>
        <w:rPr>
          <w:sz w:val="20"/>
          <w:szCs w:val="20"/>
        </w:rPr>
        <w:t xml:space="preserve">criteri di filtro; </w:t>
      </w:r>
    </w:p>
    <w:p w14:paraId="59BD5163" w14:textId="77777777" w:rsidR="00FC4712" w:rsidRDefault="00000000">
      <w:pPr>
        <w:numPr>
          <w:ilvl w:val="0"/>
          <w:numId w:val="166"/>
        </w:numPr>
        <w:spacing w:after="160" w:line="259" w:lineRule="auto"/>
      </w:pPr>
      <w:r>
        <w:rPr>
          <w:sz w:val="20"/>
          <w:szCs w:val="20"/>
        </w:rPr>
        <w:t xml:space="preserve">criteri di raggruppamento; </w:t>
      </w:r>
    </w:p>
    <w:p w14:paraId="4EE8244C" w14:textId="77777777" w:rsidR="00FC4712" w:rsidRDefault="00000000">
      <w:pPr>
        <w:numPr>
          <w:ilvl w:val="0"/>
          <w:numId w:val="166"/>
        </w:numPr>
        <w:spacing w:after="160" w:line="259" w:lineRule="auto"/>
      </w:pPr>
      <w:r>
        <w:rPr>
          <w:sz w:val="20"/>
          <w:szCs w:val="20"/>
        </w:rPr>
        <w:t xml:space="preserve">criteri di ordinamento; </w:t>
      </w:r>
    </w:p>
    <w:p w14:paraId="3AC55B0A" w14:textId="77777777" w:rsidR="00FC4712" w:rsidRDefault="00000000">
      <w:pPr>
        <w:numPr>
          <w:ilvl w:val="0"/>
          <w:numId w:val="166"/>
        </w:numPr>
        <w:spacing w:after="160" w:line="259" w:lineRule="auto"/>
      </w:pPr>
      <w:r>
        <w:rPr>
          <w:sz w:val="20"/>
          <w:szCs w:val="20"/>
        </w:rPr>
        <w:t xml:space="preserve">criteri di aggregazione; </w:t>
      </w:r>
    </w:p>
    <w:p w14:paraId="404269E5" w14:textId="77777777" w:rsidR="00FC4712" w:rsidRDefault="00000000">
      <w:pPr>
        <w:numPr>
          <w:ilvl w:val="0"/>
          <w:numId w:val="166"/>
        </w:numPr>
        <w:spacing w:after="160" w:line="259" w:lineRule="auto"/>
      </w:pPr>
      <w:r>
        <w:rPr>
          <w:sz w:val="20"/>
          <w:szCs w:val="20"/>
        </w:rPr>
        <w:t xml:space="preserve">criteri di confronto; </w:t>
      </w:r>
    </w:p>
    <w:p w14:paraId="4EE5592C" w14:textId="77777777" w:rsidR="00FC4712" w:rsidRDefault="00000000">
      <w:pPr>
        <w:numPr>
          <w:ilvl w:val="0"/>
          <w:numId w:val="166"/>
        </w:numPr>
        <w:spacing w:after="160" w:line="259" w:lineRule="auto"/>
      </w:pPr>
      <w:r>
        <w:rPr>
          <w:sz w:val="20"/>
          <w:szCs w:val="20"/>
        </w:rPr>
        <w:t xml:space="preserve">criteri di selezione del risultato. </w:t>
      </w:r>
    </w:p>
    <w:p w14:paraId="4F9AC4CD" w14:textId="77777777" w:rsidR="00FC4712" w:rsidRDefault="00000000">
      <w:pPr>
        <w:spacing w:after="160" w:line="259" w:lineRule="auto"/>
        <w:rPr>
          <w:sz w:val="20"/>
          <w:szCs w:val="20"/>
        </w:rPr>
      </w:pPr>
      <w:r>
        <w:rPr>
          <w:sz w:val="20"/>
          <w:szCs w:val="20"/>
        </w:rPr>
        <w:t>La struttura della Query Archivistica è indipendente dalla formulazione linguistica della richiesta.</w:t>
      </w:r>
    </w:p>
    <w:p w14:paraId="7F7CC1D0" w14:textId="77777777" w:rsidR="00FC4712" w:rsidRDefault="00000000">
      <w:pPr>
        <w:spacing w:after="160" w:line="259" w:lineRule="auto"/>
        <w:rPr>
          <w:sz w:val="20"/>
          <w:szCs w:val="20"/>
        </w:rPr>
      </w:pPr>
      <w:r>
        <w:rPr>
          <w:sz w:val="20"/>
          <w:szCs w:val="20"/>
        </w:rPr>
        <w:t>Ambito di utilizzo</w:t>
      </w:r>
    </w:p>
    <w:p w14:paraId="7024447E" w14:textId="77777777" w:rsidR="00FC4712" w:rsidRDefault="00000000">
      <w:pPr>
        <w:spacing w:after="160" w:line="259" w:lineRule="auto"/>
        <w:rPr>
          <w:sz w:val="20"/>
          <w:szCs w:val="20"/>
        </w:rPr>
      </w:pPr>
      <w:r>
        <w:rPr>
          <w:sz w:val="20"/>
          <w:szCs w:val="20"/>
        </w:rPr>
        <w:t>La Query Archivistica viene generata esclusivamente quando la richiesta richiede un'elaborazione che non può essere ottenuta mediante la semplice navigazione delle relazioni archivistiche.</w:t>
      </w:r>
    </w:p>
    <w:p w14:paraId="3A648066" w14:textId="77777777" w:rsidR="00FC4712" w:rsidRDefault="00000000">
      <w:pPr>
        <w:spacing w:after="160" w:line="259" w:lineRule="auto"/>
        <w:rPr>
          <w:sz w:val="20"/>
          <w:szCs w:val="20"/>
        </w:rPr>
      </w:pPr>
      <w:r>
        <w:rPr>
          <w:sz w:val="20"/>
          <w:szCs w:val="20"/>
        </w:rPr>
        <w:t>Rientrano in tale categoria, a titolo esemplificativo:</w:t>
      </w:r>
    </w:p>
    <w:p w14:paraId="3C9E8ED0" w14:textId="77777777" w:rsidR="00FC4712" w:rsidRDefault="00000000">
      <w:pPr>
        <w:numPr>
          <w:ilvl w:val="0"/>
          <w:numId w:val="168"/>
        </w:numPr>
        <w:spacing w:after="160" w:line="259" w:lineRule="auto"/>
      </w:pPr>
      <w:r>
        <w:rPr>
          <w:sz w:val="20"/>
          <w:szCs w:val="20"/>
        </w:rPr>
        <w:t xml:space="preserve">confronti tra risultati; </w:t>
      </w:r>
    </w:p>
    <w:p w14:paraId="29D99F86" w14:textId="77777777" w:rsidR="00FC4712" w:rsidRDefault="00000000">
      <w:pPr>
        <w:numPr>
          <w:ilvl w:val="0"/>
          <w:numId w:val="168"/>
        </w:numPr>
        <w:spacing w:after="160" w:line="259" w:lineRule="auto"/>
      </w:pPr>
      <w:r>
        <w:rPr>
          <w:sz w:val="20"/>
          <w:szCs w:val="20"/>
        </w:rPr>
        <w:t xml:space="preserve">conteggi; </w:t>
      </w:r>
    </w:p>
    <w:p w14:paraId="1CC9A8FB" w14:textId="77777777" w:rsidR="00FC4712" w:rsidRDefault="00000000">
      <w:pPr>
        <w:numPr>
          <w:ilvl w:val="0"/>
          <w:numId w:val="168"/>
        </w:numPr>
        <w:spacing w:after="160" w:line="259" w:lineRule="auto"/>
      </w:pPr>
      <w:r>
        <w:rPr>
          <w:sz w:val="20"/>
          <w:szCs w:val="20"/>
        </w:rPr>
        <w:lastRenderedPageBreak/>
        <w:t xml:space="preserve">aggregazioni; </w:t>
      </w:r>
    </w:p>
    <w:p w14:paraId="7F645BBA" w14:textId="77777777" w:rsidR="00FC4712" w:rsidRDefault="00000000">
      <w:pPr>
        <w:numPr>
          <w:ilvl w:val="0"/>
          <w:numId w:val="168"/>
        </w:numPr>
        <w:spacing w:after="160" w:line="259" w:lineRule="auto"/>
      </w:pPr>
      <w:r>
        <w:rPr>
          <w:sz w:val="20"/>
          <w:szCs w:val="20"/>
        </w:rPr>
        <w:t xml:space="preserve">classifiche; </w:t>
      </w:r>
    </w:p>
    <w:p w14:paraId="481FF7C4" w14:textId="77777777" w:rsidR="00FC4712" w:rsidRDefault="00000000">
      <w:pPr>
        <w:numPr>
          <w:ilvl w:val="0"/>
          <w:numId w:val="168"/>
        </w:numPr>
        <w:spacing w:after="160" w:line="259" w:lineRule="auto"/>
      </w:pPr>
      <w:r>
        <w:rPr>
          <w:sz w:val="20"/>
          <w:szCs w:val="20"/>
        </w:rPr>
        <w:t xml:space="preserve">verifiche di coerenza; </w:t>
      </w:r>
    </w:p>
    <w:p w14:paraId="0D70E429" w14:textId="77777777" w:rsidR="00FC4712" w:rsidRDefault="00000000">
      <w:pPr>
        <w:numPr>
          <w:ilvl w:val="0"/>
          <w:numId w:val="168"/>
        </w:numPr>
        <w:spacing w:after="160" w:line="259" w:lineRule="auto"/>
      </w:pPr>
      <w:r>
        <w:rPr>
          <w:sz w:val="20"/>
          <w:szCs w:val="20"/>
        </w:rPr>
        <w:t xml:space="preserve">ricerche prive di una specifica chiave archivistica; </w:t>
      </w:r>
    </w:p>
    <w:p w14:paraId="3EEDB716" w14:textId="77777777" w:rsidR="00FC4712" w:rsidRDefault="00000000">
      <w:pPr>
        <w:numPr>
          <w:ilvl w:val="0"/>
          <w:numId w:val="168"/>
        </w:numPr>
        <w:spacing w:after="160" w:line="259" w:lineRule="auto"/>
      </w:pPr>
      <w:r>
        <w:rPr>
          <w:sz w:val="20"/>
          <w:szCs w:val="20"/>
        </w:rPr>
        <w:t xml:space="preserve">interrogazioni statistiche. </w:t>
      </w:r>
    </w:p>
    <w:p w14:paraId="409597B1" w14:textId="77777777" w:rsidR="00FC4712" w:rsidRDefault="00000000">
      <w:pPr>
        <w:spacing w:after="160" w:line="259" w:lineRule="auto"/>
        <w:rPr>
          <w:sz w:val="20"/>
          <w:szCs w:val="20"/>
        </w:rPr>
      </w:pPr>
      <w:r>
        <w:rPr>
          <w:sz w:val="20"/>
          <w:szCs w:val="20"/>
        </w:rPr>
        <w:t>Vincoli</w:t>
      </w:r>
    </w:p>
    <w:p w14:paraId="45E92CD4" w14:textId="77777777" w:rsidR="00FC4712" w:rsidRDefault="00000000">
      <w:pPr>
        <w:spacing w:after="160" w:line="259" w:lineRule="auto"/>
        <w:rPr>
          <w:sz w:val="20"/>
          <w:szCs w:val="20"/>
        </w:rPr>
      </w:pPr>
      <w:r>
        <w:rPr>
          <w:sz w:val="20"/>
          <w:szCs w:val="20"/>
        </w:rPr>
        <w:t>La Query Archivistica:</w:t>
      </w:r>
    </w:p>
    <w:p w14:paraId="1D699E74" w14:textId="77777777" w:rsidR="00FC4712" w:rsidRDefault="00000000">
      <w:pPr>
        <w:numPr>
          <w:ilvl w:val="0"/>
          <w:numId w:val="170"/>
        </w:numPr>
        <w:spacing w:after="160" w:line="259" w:lineRule="auto"/>
      </w:pPr>
      <w:r>
        <w:rPr>
          <w:sz w:val="20"/>
          <w:szCs w:val="20"/>
        </w:rPr>
        <w:t xml:space="preserve">non modifica il percorso archivistico individuato dalla Pipeline; </w:t>
      </w:r>
    </w:p>
    <w:p w14:paraId="77F08F05" w14:textId="77777777" w:rsidR="00FC4712" w:rsidRDefault="00000000">
      <w:pPr>
        <w:numPr>
          <w:ilvl w:val="0"/>
          <w:numId w:val="170"/>
        </w:numPr>
        <w:spacing w:after="160" w:line="259" w:lineRule="auto"/>
      </w:pPr>
      <w:r>
        <w:rPr>
          <w:sz w:val="20"/>
          <w:szCs w:val="20"/>
        </w:rPr>
        <w:t xml:space="preserve">non introduce nuove entità archivistiche; </w:t>
      </w:r>
    </w:p>
    <w:p w14:paraId="62ABAC93" w14:textId="77777777" w:rsidR="00FC4712" w:rsidRDefault="00000000">
      <w:pPr>
        <w:numPr>
          <w:ilvl w:val="0"/>
          <w:numId w:val="170"/>
        </w:numPr>
        <w:spacing w:after="160" w:line="259" w:lineRule="auto"/>
      </w:pPr>
      <w:r>
        <w:rPr>
          <w:sz w:val="20"/>
          <w:szCs w:val="20"/>
        </w:rPr>
        <w:t xml:space="preserve">non modifica la Trasformazione Archivistica individuata; </w:t>
      </w:r>
    </w:p>
    <w:p w14:paraId="6F0863AF" w14:textId="77777777" w:rsidR="00FC4712" w:rsidRDefault="00000000">
      <w:pPr>
        <w:numPr>
          <w:ilvl w:val="0"/>
          <w:numId w:val="170"/>
        </w:numPr>
        <w:spacing w:after="160" w:line="259" w:lineRule="auto"/>
      </w:pPr>
      <w:r>
        <w:rPr>
          <w:sz w:val="20"/>
          <w:szCs w:val="20"/>
        </w:rPr>
        <w:t xml:space="preserve">utilizza esclusivamente dati ottenuti attraverso la navigazione del modello archivistico. </w:t>
      </w:r>
    </w:p>
    <w:p w14:paraId="2FE51A13" w14:textId="77777777" w:rsidR="00FC4712" w:rsidRDefault="00000000">
      <w:pPr>
        <w:spacing w:after="160" w:line="259" w:lineRule="auto"/>
        <w:rPr>
          <w:sz w:val="20"/>
          <w:szCs w:val="20"/>
        </w:rPr>
      </w:pPr>
      <w:r>
        <w:rPr>
          <w:sz w:val="20"/>
          <w:szCs w:val="20"/>
        </w:rPr>
        <w:t>Output</w:t>
      </w:r>
    </w:p>
    <w:p w14:paraId="03261B28" w14:textId="77777777" w:rsidR="00FC4712" w:rsidRDefault="00000000">
      <w:pPr>
        <w:spacing w:after="160" w:line="259" w:lineRule="auto"/>
        <w:rPr>
          <w:sz w:val="20"/>
          <w:szCs w:val="20"/>
        </w:rPr>
      </w:pPr>
      <w:r>
        <w:rPr>
          <w:sz w:val="20"/>
          <w:szCs w:val="20"/>
        </w:rPr>
        <w:t>La Query Archivistica costituisce l'output finale della Pipeline per le richieste di Interrogazione Archivistica.</w:t>
      </w:r>
    </w:p>
    <w:p w14:paraId="67EC6F3F" w14:textId="77777777" w:rsidR="00FC4712" w:rsidRDefault="00000000">
      <w:pPr>
        <w:spacing w:after="160" w:line="259" w:lineRule="auto"/>
        <w:rPr>
          <w:sz w:val="20"/>
          <w:szCs w:val="20"/>
        </w:rPr>
      </w:pPr>
      <w:r>
        <w:rPr>
          <w:sz w:val="20"/>
          <w:szCs w:val="20"/>
        </w:rPr>
        <w:t>Essa rappresenta l'unico artefatto autorizzato da utilizzare per l'elaborazione successiva della richiesta.</w:t>
      </w:r>
    </w:p>
    <w:p w14:paraId="7474BA0C" w14:textId="77777777" w:rsidR="00FC4712" w:rsidRDefault="00000000">
      <w:pPr>
        <w:rPr>
          <w:b/>
          <w:bCs/>
          <w:sz w:val="20"/>
          <w:szCs w:val="20"/>
        </w:rPr>
      </w:pPr>
      <w:r>
        <w:rPr>
          <w:b/>
          <w:bCs/>
          <w:sz w:val="20"/>
          <w:szCs w:val="20"/>
        </w:rPr>
        <w:t>PASSO 5</w:t>
      </w:r>
    </w:p>
    <w:p w14:paraId="3D12605C" w14:textId="77777777" w:rsidR="00FC4712" w:rsidRDefault="00000000">
      <w:pPr>
        <w:spacing w:after="160" w:line="259" w:lineRule="auto"/>
        <w:rPr>
          <w:b/>
          <w:bCs/>
          <w:sz w:val="20"/>
          <w:szCs w:val="20"/>
        </w:rPr>
      </w:pPr>
      <w:r>
        <w:rPr>
          <w:b/>
          <w:bCs/>
          <w:sz w:val="20"/>
          <w:szCs w:val="20"/>
        </w:rPr>
        <w:t>ROUTING</w:t>
      </w:r>
    </w:p>
    <w:p w14:paraId="050788F6" w14:textId="77777777" w:rsidR="00FC4712" w:rsidRDefault="00000000">
      <w:pPr>
        <w:rPr>
          <w:sz w:val="20"/>
          <w:szCs w:val="20"/>
        </w:rPr>
      </w:pPr>
      <w:r>
        <w:rPr>
          <w:sz w:val="20"/>
          <w:szCs w:val="20"/>
        </w:rPr>
        <w:t>Il Routing costituisce l'ultima fase decisionale della Pipeline Ufficiale.</w:t>
      </w:r>
    </w:p>
    <w:p w14:paraId="0D1DE930" w14:textId="77777777" w:rsidR="00FC4712" w:rsidRDefault="00000000">
      <w:pPr>
        <w:rPr>
          <w:sz w:val="20"/>
          <w:szCs w:val="20"/>
        </w:rPr>
      </w:pPr>
      <w:r>
        <w:rPr>
          <w:sz w:val="20"/>
          <w:szCs w:val="20"/>
        </w:rPr>
        <w:t>Ha il compito di individuare il componente applicativo incaricato dell'elaborazione della richiesta, utilizzando esclusivamente gli output prodotti dalla Pipeline.</w:t>
      </w:r>
    </w:p>
    <w:p w14:paraId="4F87832B" w14:textId="77777777" w:rsidR="00FC4712" w:rsidRDefault="00000000">
      <w:pPr>
        <w:rPr>
          <w:sz w:val="20"/>
          <w:szCs w:val="20"/>
        </w:rPr>
      </w:pPr>
      <w:r>
        <w:rPr>
          <w:sz w:val="20"/>
          <w:szCs w:val="20"/>
        </w:rPr>
        <w:t>Input</w:t>
      </w:r>
    </w:p>
    <w:p w14:paraId="1CBFF352" w14:textId="77777777" w:rsidR="00FC4712" w:rsidRDefault="00000000">
      <w:pPr>
        <w:rPr>
          <w:sz w:val="20"/>
          <w:szCs w:val="20"/>
        </w:rPr>
      </w:pPr>
      <w:r>
        <w:rPr>
          <w:sz w:val="20"/>
          <w:szCs w:val="20"/>
        </w:rPr>
        <w:t>Il Routing utilizza esclusivamente:</w:t>
      </w:r>
    </w:p>
    <w:p w14:paraId="0AE65D72" w14:textId="77777777" w:rsidR="00FC4712" w:rsidRDefault="00000000">
      <w:pPr>
        <w:numPr>
          <w:ilvl w:val="0"/>
          <w:numId w:val="171"/>
        </w:numPr>
      </w:pPr>
      <w:r>
        <w:rPr>
          <w:sz w:val="20"/>
          <w:szCs w:val="20"/>
        </w:rPr>
        <w:t xml:space="preserve">tipologia della richiesta; </w:t>
      </w:r>
    </w:p>
    <w:p w14:paraId="429B8AEC" w14:textId="77777777" w:rsidR="00FC4712" w:rsidRDefault="00000000">
      <w:pPr>
        <w:numPr>
          <w:ilvl w:val="0"/>
          <w:numId w:val="171"/>
        </w:numPr>
      </w:pPr>
      <w:r>
        <w:rPr>
          <w:sz w:val="20"/>
          <w:szCs w:val="20"/>
        </w:rPr>
        <w:t xml:space="preserve">Trasformazione Archivistica individuata; </w:t>
      </w:r>
    </w:p>
    <w:p w14:paraId="642D5586" w14:textId="77777777" w:rsidR="00FC4712" w:rsidRDefault="00000000">
      <w:pPr>
        <w:numPr>
          <w:ilvl w:val="0"/>
          <w:numId w:val="171"/>
        </w:numPr>
      </w:pPr>
      <w:r>
        <w:rPr>
          <w:sz w:val="20"/>
          <w:szCs w:val="20"/>
        </w:rPr>
        <w:t xml:space="preserve">eventuale Query Archivistica. </w:t>
      </w:r>
    </w:p>
    <w:p w14:paraId="3A36F50F" w14:textId="77777777" w:rsidR="00FC4712" w:rsidRDefault="00000000">
      <w:pPr>
        <w:rPr>
          <w:sz w:val="20"/>
          <w:szCs w:val="20"/>
        </w:rPr>
      </w:pPr>
      <w:r>
        <w:rPr>
          <w:sz w:val="20"/>
          <w:szCs w:val="20"/>
        </w:rPr>
        <w:t>Nessun'altra informazione può essere utilizzata per determinare il componente destinatario.</w:t>
      </w:r>
    </w:p>
    <w:p w14:paraId="69641232" w14:textId="77777777" w:rsidR="00FC4712" w:rsidRDefault="00000000">
      <w:pPr>
        <w:rPr>
          <w:sz w:val="20"/>
          <w:szCs w:val="20"/>
        </w:rPr>
      </w:pPr>
      <w:r>
        <w:rPr>
          <w:sz w:val="20"/>
          <w:szCs w:val="20"/>
        </w:rPr>
        <w:t>Regole di Routing</w:t>
      </w:r>
    </w:p>
    <w:p w14:paraId="3F1AE886" w14:textId="77777777" w:rsidR="00FC4712" w:rsidRDefault="00000000">
      <w:pPr>
        <w:rPr>
          <w:sz w:val="20"/>
          <w:szCs w:val="20"/>
        </w:rPr>
      </w:pPr>
      <w:r>
        <w:rPr>
          <w:sz w:val="20"/>
          <w:szCs w:val="20"/>
        </w:rPr>
        <w:t>Il Routing distingue esclusivamente due modalità operative.</w:t>
      </w:r>
    </w:p>
    <w:p w14:paraId="065726CA" w14:textId="77777777" w:rsidR="00FC4712" w:rsidRDefault="00000000">
      <w:pPr>
        <w:rPr>
          <w:sz w:val="20"/>
          <w:szCs w:val="20"/>
        </w:rPr>
      </w:pPr>
      <w:r>
        <w:rPr>
          <w:sz w:val="20"/>
          <w:szCs w:val="20"/>
        </w:rPr>
        <w:t>Navigazione Archivistica</w:t>
      </w:r>
    </w:p>
    <w:p w14:paraId="5877B925" w14:textId="77777777" w:rsidR="00FC4712" w:rsidRDefault="00000000">
      <w:pPr>
        <w:rPr>
          <w:sz w:val="20"/>
          <w:szCs w:val="20"/>
        </w:rPr>
      </w:pPr>
      <w:r>
        <w:rPr>
          <w:sz w:val="20"/>
          <w:szCs w:val="20"/>
        </w:rPr>
        <w:lastRenderedPageBreak/>
        <w:t>Quando la richiesta è completamente soddisfacibile mediante la navigazione del modello archivistico, il Routing indirizza la richiesta al componente incaricato della navigazione.</w:t>
      </w:r>
    </w:p>
    <w:p w14:paraId="0406AF44" w14:textId="77777777" w:rsidR="00FC4712" w:rsidRDefault="00000000">
      <w:pPr>
        <w:rPr>
          <w:sz w:val="20"/>
          <w:szCs w:val="20"/>
        </w:rPr>
      </w:pPr>
      <w:r>
        <w:rPr>
          <w:sz w:val="20"/>
          <w:szCs w:val="20"/>
        </w:rPr>
        <w:t>Il componente riceve:</w:t>
      </w:r>
    </w:p>
    <w:p w14:paraId="0F7E699F" w14:textId="77777777" w:rsidR="00FC4712" w:rsidRDefault="00000000">
      <w:pPr>
        <w:numPr>
          <w:ilvl w:val="0"/>
          <w:numId w:val="172"/>
        </w:numPr>
      </w:pPr>
      <w:r>
        <w:rPr>
          <w:sz w:val="20"/>
          <w:szCs w:val="20"/>
        </w:rPr>
        <w:t xml:space="preserve">Trasformazione Archivistica; </w:t>
      </w:r>
    </w:p>
    <w:p w14:paraId="7FA6A8CA" w14:textId="77777777" w:rsidR="00FC4712" w:rsidRDefault="00000000">
      <w:pPr>
        <w:numPr>
          <w:ilvl w:val="0"/>
          <w:numId w:val="172"/>
        </w:numPr>
      </w:pPr>
      <w:r>
        <w:rPr>
          <w:sz w:val="20"/>
          <w:szCs w:val="20"/>
        </w:rPr>
        <w:t xml:space="preserve">dati necessari alla navigazione. </w:t>
      </w:r>
    </w:p>
    <w:p w14:paraId="37A637C8" w14:textId="77777777" w:rsidR="00FC4712" w:rsidRDefault="00000000">
      <w:pPr>
        <w:rPr>
          <w:sz w:val="20"/>
          <w:szCs w:val="20"/>
        </w:rPr>
      </w:pPr>
      <w:r>
        <w:rPr>
          <w:sz w:val="20"/>
          <w:szCs w:val="20"/>
        </w:rPr>
        <w:t>Interrogazione Archivistica</w:t>
      </w:r>
    </w:p>
    <w:p w14:paraId="7EB6CACB" w14:textId="77777777" w:rsidR="00FC4712" w:rsidRDefault="00000000">
      <w:pPr>
        <w:rPr>
          <w:sz w:val="20"/>
          <w:szCs w:val="20"/>
        </w:rPr>
      </w:pPr>
      <w:r>
        <w:rPr>
          <w:sz w:val="20"/>
          <w:szCs w:val="20"/>
        </w:rPr>
        <w:t>Quando la richiesta richiede un'elaborazione aggiuntiva, il Routing indirizza la richiesta al componente incaricato delle interrogazioni archivistiche.</w:t>
      </w:r>
    </w:p>
    <w:p w14:paraId="458ED777" w14:textId="77777777" w:rsidR="00FC4712" w:rsidRDefault="00000000">
      <w:pPr>
        <w:rPr>
          <w:sz w:val="20"/>
          <w:szCs w:val="20"/>
        </w:rPr>
      </w:pPr>
      <w:r>
        <w:rPr>
          <w:sz w:val="20"/>
          <w:szCs w:val="20"/>
        </w:rPr>
        <w:t>Il componente riceve:</w:t>
      </w:r>
    </w:p>
    <w:p w14:paraId="13ECC4AD" w14:textId="77777777" w:rsidR="00FC4712" w:rsidRDefault="00000000">
      <w:pPr>
        <w:numPr>
          <w:ilvl w:val="0"/>
          <w:numId w:val="173"/>
        </w:numPr>
      </w:pPr>
      <w:r>
        <w:rPr>
          <w:sz w:val="20"/>
          <w:szCs w:val="20"/>
        </w:rPr>
        <w:t xml:space="preserve">Trasformazione Archivistica; </w:t>
      </w:r>
    </w:p>
    <w:p w14:paraId="7D41EF85" w14:textId="77777777" w:rsidR="00FC4712" w:rsidRDefault="00000000">
      <w:pPr>
        <w:numPr>
          <w:ilvl w:val="0"/>
          <w:numId w:val="173"/>
        </w:numPr>
      </w:pPr>
      <w:r>
        <w:rPr>
          <w:sz w:val="20"/>
          <w:szCs w:val="20"/>
        </w:rPr>
        <w:t xml:space="preserve">Query Archivistica; </w:t>
      </w:r>
    </w:p>
    <w:p w14:paraId="658EB6E0" w14:textId="77777777" w:rsidR="00FC4712" w:rsidRDefault="00000000">
      <w:pPr>
        <w:numPr>
          <w:ilvl w:val="0"/>
          <w:numId w:val="173"/>
        </w:numPr>
      </w:pPr>
      <w:r>
        <w:rPr>
          <w:sz w:val="20"/>
          <w:szCs w:val="20"/>
        </w:rPr>
        <w:t xml:space="preserve">dati necessari all'elaborazione. </w:t>
      </w:r>
    </w:p>
    <w:p w14:paraId="2F0AAF6E" w14:textId="77777777" w:rsidR="00FC4712" w:rsidRDefault="00000000">
      <w:pPr>
        <w:rPr>
          <w:sz w:val="20"/>
          <w:szCs w:val="20"/>
        </w:rPr>
      </w:pPr>
      <w:r>
        <w:rPr>
          <w:sz w:val="20"/>
          <w:szCs w:val="20"/>
        </w:rPr>
        <w:t>Responsabilità</w:t>
      </w:r>
    </w:p>
    <w:p w14:paraId="47F8D2B2" w14:textId="77777777" w:rsidR="00FC4712" w:rsidRDefault="00000000">
      <w:pPr>
        <w:rPr>
          <w:sz w:val="20"/>
          <w:szCs w:val="20"/>
        </w:rPr>
      </w:pPr>
      <w:r>
        <w:rPr>
          <w:sz w:val="20"/>
          <w:szCs w:val="20"/>
        </w:rPr>
        <w:t>Il Routing:</w:t>
      </w:r>
    </w:p>
    <w:p w14:paraId="2FB7D84C" w14:textId="77777777" w:rsidR="00FC4712" w:rsidRDefault="00000000">
      <w:pPr>
        <w:numPr>
          <w:ilvl w:val="0"/>
          <w:numId w:val="175"/>
        </w:numPr>
      </w:pPr>
      <w:r>
        <w:rPr>
          <w:sz w:val="20"/>
          <w:szCs w:val="20"/>
        </w:rPr>
        <w:t xml:space="preserve">non interpreta la richiesta; </w:t>
      </w:r>
    </w:p>
    <w:p w14:paraId="3AF1A916" w14:textId="77777777" w:rsidR="00FC4712" w:rsidRDefault="00000000">
      <w:pPr>
        <w:numPr>
          <w:ilvl w:val="0"/>
          <w:numId w:val="175"/>
        </w:numPr>
      </w:pPr>
      <w:r>
        <w:rPr>
          <w:sz w:val="20"/>
          <w:szCs w:val="20"/>
        </w:rPr>
        <w:t xml:space="preserve">non modifica il Fulcro; </w:t>
      </w:r>
    </w:p>
    <w:p w14:paraId="63F083C9" w14:textId="77777777" w:rsidR="00FC4712" w:rsidRDefault="00000000">
      <w:pPr>
        <w:numPr>
          <w:ilvl w:val="0"/>
          <w:numId w:val="175"/>
        </w:numPr>
      </w:pPr>
      <w:r>
        <w:rPr>
          <w:sz w:val="20"/>
          <w:szCs w:val="20"/>
        </w:rPr>
        <w:t xml:space="preserve">non modifica il percorso archivistico; </w:t>
      </w:r>
    </w:p>
    <w:p w14:paraId="1CFCAB36" w14:textId="77777777" w:rsidR="00FC4712" w:rsidRDefault="00000000">
      <w:pPr>
        <w:numPr>
          <w:ilvl w:val="0"/>
          <w:numId w:val="175"/>
        </w:numPr>
      </w:pPr>
      <w:r>
        <w:rPr>
          <w:sz w:val="20"/>
          <w:szCs w:val="20"/>
        </w:rPr>
        <w:t xml:space="preserve">non modifica la Trasformazione Archivistica; </w:t>
      </w:r>
    </w:p>
    <w:p w14:paraId="2440ED64" w14:textId="77777777" w:rsidR="00FC4712" w:rsidRDefault="00000000">
      <w:pPr>
        <w:numPr>
          <w:ilvl w:val="0"/>
          <w:numId w:val="175"/>
        </w:numPr>
      </w:pPr>
      <w:r>
        <w:rPr>
          <w:sz w:val="20"/>
          <w:szCs w:val="20"/>
        </w:rPr>
        <w:t xml:space="preserve">non costruisce la Query Archivistica; </w:t>
      </w:r>
    </w:p>
    <w:p w14:paraId="69DFE6B3" w14:textId="77777777" w:rsidR="00FC4712" w:rsidRDefault="00000000">
      <w:pPr>
        <w:numPr>
          <w:ilvl w:val="0"/>
          <w:numId w:val="175"/>
        </w:numPr>
      </w:pPr>
      <w:r>
        <w:rPr>
          <w:sz w:val="20"/>
          <w:szCs w:val="20"/>
        </w:rPr>
        <w:t xml:space="preserve">non esegue alcuna elaborazione sui dati. </w:t>
      </w:r>
    </w:p>
    <w:p w14:paraId="4DA244E8" w14:textId="77777777" w:rsidR="00FC4712" w:rsidRDefault="00000000">
      <w:pPr>
        <w:rPr>
          <w:sz w:val="20"/>
          <w:szCs w:val="20"/>
        </w:rPr>
      </w:pPr>
      <w:r>
        <w:rPr>
          <w:sz w:val="20"/>
          <w:szCs w:val="20"/>
        </w:rPr>
        <w:t>Il Routing ha esclusivamente il compito di indirizzare la richiesta verso il componente appropriato.</w:t>
      </w:r>
    </w:p>
    <w:p w14:paraId="653A56FD" w14:textId="77777777" w:rsidR="00FC4712" w:rsidRDefault="00000000">
      <w:pPr>
        <w:rPr>
          <w:b/>
          <w:bCs/>
          <w:sz w:val="20"/>
          <w:szCs w:val="20"/>
        </w:rPr>
      </w:pPr>
      <w:r>
        <w:rPr>
          <w:b/>
          <w:bCs/>
          <w:sz w:val="20"/>
          <w:szCs w:val="20"/>
        </w:rPr>
        <w:t>Vincoli</w:t>
      </w:r>
    </w:p>
    <w:p w14:paraId="0A281888" w14:textId="77777777" w:rsidR="00FC4712" w:rsidRDefault="00000000">
      <w:pPr>
        <w:rPr>
          <w:sz w:val="20"/>
          <w:szCs w:val="20"/>
        </w:rPr>
      </w:pPr>
      <w:r>
        <w:rPr>
          <w:sz w:val="20"/>
          <w:szCs w:val="20"/>
        </w:rPr>
        <w:t>Il Routing deve garantire che:</w:t>
      </w:r>
    </w:p>
    <w:p w14:paraId="3F41CD1B" w14:textId="77777777" w:rsidR="00FC4712" w:rsidRDefault="00000000">
      <w:pPr>
        <w:numPr>
          <w:ilvl w:val="0"/>
          <w:numId w:val="176"/>
        </w:numPr>
      </w:pPr>
      <w:r>
        <w:rPr>
          <w:sz w:val="20"/>
          <w:szCs w:val="20"/>
        </w:rPr>
        <w:t xml:space="preserve">ogni richiesta venga indirizzata ad un solo componente; </w:t>
      </w:r>
    </w:p>
    <w:p w14:paraId="5A666B62" w14:textId="77777777" w:rsidR="00FC4712" w:rsidRDefault="00000000">
      <w:pPr>
        <w:numPr>
          <w:ilvl w:val="0"/>
          <w:numId w:val="176"/>
        </w:numPr>
      </w:pPr>
      <w:r>
        <w:rPr>
          <w:sz w:val="20"/>
          <w:szCs w:val="20"/>
        </w:rPr>
        <w:t xml:space="preserve">una richiesta non possa essere elaborata contemporaneamente da più componenti; </w:t>
      </w:r>
    </w:p>
    <w:p w14:paraId="263281FE" w14:textId="77777777" w:rsidR="00FC4712" w:rsidRDefault="00000000">
      <w:pPr>
        <w:numPr>
          <w:ilvl w:val="0"/>
          <w:numId w:val="176"/>
        </w:numPr>
      </w:pPr>
      <w:r>
        <w:rPr>
          <w:sz w:val="20"/>
          <w:szCs w:val="20"/>
        </w:rPr>
        <w:t xml:space="preserve">il componente destinatario riceva tutte le informazioni prodotte dalla Pipeline necessarie all'elaborazione; </w:t>
      </w:r>
    </w:p>
    <w:p w14:paraId="7AB1BC9F" w14:textId="77777777" w:rsidR="00FC4712" w:rsidRDefault="00000000">
      <w:pPr>
        <w:numPr>
          <w:ilvl w:val="0"/>
          <w:numId w:val="176"/>
        </w:numPr>
      </w:pPr>
      <w:r>
        <w:rPr>
          <w:sz w:val="20"/>
          <w:szCs w:val="20"/>
        </w:rPr>
        <w:t xml:space="preserve">nessun componente ricostruisca autonomamente informazioni già prodotte dalla Pipeline. </w:t>
      </w:r>
    </w:p>
    <w:p w14:paraId="0F9E0751" w14:textId="77777777" w:rsidR="00FC4712" w:rsidRDefault="00000000">
      <w:pPr>
        <w:rPr>
          <w:sz w:val="20"/>
          <w:szCs w:val="20"/>
        </w:rPr>
      </w:pPr>
      <w:r>
        <w:rPr>
          <w:sz w:val="20"/>
          <w:szCs w:val="20"/>
        </w:rPr>
        <w:t>Output</w:t>
      </w:r>
    </w:p>
    <w:p w14:paraId="3C8B631A" w14:textId="77777777" w:rsidR="00FC4712" w:rsidRDefault="00000000">
      <w:pPr>
        <w:rPr>
          <w:sz w:val="20"/>
          <w:szCs w:val="20"/>
        </w:rPr>
      </w:pPr>
      <w:r>
        <w:rPr>
          <w:sz w:val="20"/>
          <w:szCs w:val="20"/>
        </w:rPr>
        <w:lastRenderedPageBreak/>
        <w:t>L'output del Routing è costituito esclusivamente dall'identificazione del componente incaricato dell'elaborazione e dal trasferimento dell'intero contesto prodotto dalla Pipeline.</w:t>
      </w:r>
    </w:p>
    <w:p w14:paraId="4A65AA85" w14:textId="77777777" w:rsidR="00FC4712" w:rsidRDefault="00000000">
      <w:pPr>
        <w:rPr>
          <w:sz w:val="20"/>
          <w:szCs w:val="20"/>
        </w:rPr>
      </w:pPr>
      <w:r>
        <w:rPr>
          <w:sz w:val="20"/>
          <w:szCs w:val="20"/>
        </w:rPr>
        <w:t>La scelta del componente rappresenta una decisione implementativa e non modifica in alcun modo il significato archivistico della richiesta.</w:t>
      </w:r>
    </w:p>
    <w:p w14:paraId="394B947F" w14:textId="77777777" w:rsidR="00FC4712" w:rsidRDefault="00000000">
      <w:pPr>
        <w:rPr>
          <w:b/>
          <w:bCs/>
          <w:sz w:val="20"/>
          <w:szCs w:val="20"/>
        </w:rPr>
      </w:pPr>
      <w:r>
        <w:rPr>
          <w:b/>
          <w:bCs/>
          <w:sz w:val="20"/>
          <w:szCs w:val="20"/>
        </w:rPr>
        <w:t>PASSO 6</w:t>
      </w:r>
    </w:p>
    <w:p w14:paraId="238CA05C" w14:textId="77777777" w:rsidR="00FC4712" w:rsidRDefault="00000000">
      <w:pPr>
        <w:rPr>
          <w:b/>
          <w:bCs/>
          <w:sz w:val="20"/>
          <w:szCs w:val="20"/>
        </w:rPr>
      </w:pPr>
      <w:r>
        <w:rPr>
          <w:b/>
          <w:bCs/>
          <w:sz w:val="20"/>
          <w:szCs w:val="20"/>
        </w:rPr>
        <w:t>REGOLE GENERALI DELLA PIPELINE</w:t>
      </w:r>
    </w:p>
    <w:p w14:paraId="64F0A331" w14:textId="77777777" w:rsidR="00FC4712" w:rsidRDefault="00000000">
      <w:pPr>
        <w:spacing w:after="160" w:line="259" w:lineRule="auto"/>
        <w:rPr>
          <w:sz w:val="20"/>
          <w:szCs w:val="20"/>
        </w:rPr>
      </w:pPr>
      <w:r>
        <w:rPr>
          <w:sz w:val="20"/>
          <w:szCs w:val="20"/>
        </w:rPr>
        <w:t>Le seguenti regole costituiscono vincoli architetturali permanenti della Ricerca Interrogativa V1.</w:t>
      </w:r>
    </w:p>
    <w:p w14:paraId="7EB16A5C" w14:textId="77777777" w:rsidR="00FC4712" w:rsidRDefault="00000000">
      <w:pPr>
        <w:spacing w:after="160" w:line="259" w:lineRule="auto"/>
        <w:rPr>
          <w:sz w:val="20"/>
          <w:szCs w:val="20"/>
        </w:rPr>
      </w:pPr>
      <w:r>
        <w:rPr>
          <w:sz w:val="20"/>
          <w:szCs w:val="20"/>
        </w:rPr>
        <w:t>Esse si applicano a tutte le richieste archivistiche, indipendentemente dalla modalità di elaborazione.</w:t>
      </w:r>
    </w:p>
    <w:p w14:paraId="774A4A46" w14:textId="77777777" w:rsidR="00FC4712" w:rsidRDefault="00000000">
      <w:pPr>
        <w:spacing w:after="160" w:line="259" w:lineRule="auto"/>
        <w:rPr>
          <w:b/>
          <w:bCs/>
          <w:sz w:val="20"/>
          <w:szCs w:val="20"/>
        </w:rPr>
      </w:pPr>
      <w:r>
        <w:rPr>
          <w:b/>
          <w:bCs/>
          <w:sz w:val="20"/>
          <w:szCs w:val="20"/>
        </w:rPr>
        <w:t>R1 – Pipeline obbligatoria</w:t>
      </w:r>
    </w:p>
    <w:p w14:paraId="78104D32" w14:textId="77777777" w:rsidR="00FC4712" w:rsidRDefault="00000000">
      <w:pPr>
        <w:spacing w:after="160" w:line="259" w:lineRule="auto"/>
        <w:rPr>
          <w:sz w:val="20"/>
          <w:szCs w:val="20"/>
        </w:rPr>
      </w:pPr>
      <w:r>
        <w:rPr>
          <w:sz w:val="20"/>
          <w:szCs w:val="20"/>
        </w:rPr>
        <w:t>Ogni richiesta deve essere elaborata esclusivamente mediante la Pipeline Ufficiale.</w:t>
      </w:r>
    </w:p>
    <w:p w14:paraId="246E7B6A" w14:textId="77777777" w:rsidR="00FC4712" w:rsidRDefault="00000000">
      <w:pPr>
        <w:spacing w:after="160" w:line="259" w:lineRule="auto"/>
        <w:rPr>
          <w:sz w:val="20"/>
          <w:szCs w:val="20"/>
        </w:rPr>
      </w:pPr>
      <w:r>
        <w:rPr>
          <w:sz w:val="20"/>
          <w:szCs w:val="20"/>
        </w:rPr>
        <w:t>Non è consentito saltare, anticipare o ripetere arbitrariamente una fase della Pipeline.</w:t>
      </w:r>
    </w:p>
    <w:p w14:paraId="3D815BE9" w14:textId="77777777" w:rsidR="00FC4712" w:rsidRDefault="00000000">
      <w:pPr>
        <w:spacing w:after="160" w:line="259" w:lineRule="auto"/>
        <w:rPr>
          <w:b/>
          <w:bCs/>
          <w:sz w:val="20"/>
          <w:szCs w:val="20"/>
        </w:rPr>
      </w:pPr>
      <w:r>
        <w:rPr>
          <w:b/>
          <w:bCs/>
          <w:sz w:val="20"/>
          <w:szCs w:val="20"/>
        </w:rPr>
        <w:t>R2 – Centralità delle entità core</w:t>
      </w:r>
    </w:p>
    <w:p w14:paraId="26AFE1A6" w14:textId="77777777" w:rsidR="00FC4712" w:rsidRDefault="00000000">
      <w:pPr>
        <w:spacing w:after="160" w:line="259" w:lineRule="auto"/>
        <w:rPr>
          <w:sz w:val="20"/>
          <w:szCs w:val="20"/>
        </w:rPr>
      </w:pPr>
      <w:r>
        <w:rPr>
          <w:sz w:val="20"/>
          <w:szCs w:val="20"/>
        </w:rPr>
        <w:t>La Pipeline può riconoscere esclusivamente le seguenti entità core:</w:t>
      </w:r>
    </w:p>
    <w:p w14:paraId="44705547" w14:textId="77777777" w:rsidR="00FC4712" w:rsidRDefault="00000000">
      <w:pPr>
        <w:numPr>
          <w:ilvl w:val="0"/>
          <w:numId w:val="180"/>
        </w:numPr>
        <w:spacing w:after="160" w:line="259" w:lineRule="auto"/>
      </w:pPr>
      <w:r>
        <w:rPr>
          <w:sz w:val="20"/>
          <w:szCs w:val="20"/>
        </w:rPr>
        <w:t xml:space="preserve">OBJECT </w:t>
      </w:r>
    </w:p>
    <w:p w14:paraId="24845292" w14:textId="77777777" w:rsidR="00FC4712" w:rsidRDefault="00000000">
      <w:pPr>
        <w:numPr>
          <w:ilvl w:val="0"/>
          <w:numId w:val="180"/>
        </w:numPr>
        <w:spacing w:after="160" w:line="259" w:lineRule="auto"/>
      </w:pPr>
      <w:r>
        <w:rPr>
          <w:sz w:val="20"/>
          <w:szCs w:val="20"/>
        </w:rPr>
        <w:t xml:space="preserve">BOX </w:t>
      </w:r>
    </w:p>
    <w:p w14:paraId="03607359" w14:textId="77777777" w:rsidR="00FC4712" w:rsidRDefault="00000000">
      <w:pPr>
        <w:numPr>
          <w:ilvl w:val="0"/>
          <w:numId w:val="180"/>
        </w:numPr>
        <w:spacing w:after="160" w:line="259" w:lineRule="auto"/>
      </w:pPr>
      <w:r>
        <w:rPr>
          <w:sz w:val="20"/>
          <w:szCs w:val="20"/>
        </w:rPr>
        <w:t xml:space="preserve">LOCATION </w:t>
      </w:r>
    </w:p>
    <w:p w14:paraId="2635DBAD" w14:textId="77777777" w:rsidR="00FC4712" w:rsidRDefault="00000000">
      <w:pPr>
        <w:numPr>
          <w:ilvl w:val="0"/>
          <w:numId w:val="180"/>
        </w:numPr>
        <w:spacing w:after="160" w:line="259" w:lineRule="auto"/>
      </w:pPr>
      <w:r>
        <w:rPr>
          <w:sz w:val="20"/>
          <w:szCs w:val="20"/>
        </w:rPr>
        <w:t xml:space="preserve">CATEGORY </w:t>
      </w:r>
    </w:p>
    <w:p w14:paraId="7B39341E" w14:textId="77777777" w:rsidR="00FC4712" w:rsidRDefault="00000000">
      <w:pPr>
        <w:spacing w:after="160" w:line="259" w:lineRule="auto"/>
        <w:rPr>
          <w:sz w:val="20"/>
          <w:szCs w:val="20"/>
        </w:rPr>
      </w:pPr>
      <w:r>
        <w:rPr>
          <w:sz w:val="20"/>
          <w:szCs w:val="20"/>
        </w:rPr>
        <w:t>Elementi diversi dalle entità core costituiscono esclusivamente evidenze interpretative.</w:t>
      </w:r>
    </w:p>
    <w:p w14:paraId="5C914C8C" w14:textId="77777777" w:rsidR="00FC4712" w:rsidRDefault="00000000">
      <w:pPr>
        <w:spacing w:after="160" w:line="259" w:lineRule="auto"/>
        <w:rPr>
          <w:b/>
          <w:bCs/>
          <w:sz w:val="20"/>
          <w:szCs w:val="20"/>
        </w:rPr>
      </w:pPr>
      <w:r>
        <w:rPr>
          <w:b/>
          <w:bCs/>
          <w:sz w:val="20"/>
          <w:szCs w:val="20"/>
        </w:rPr>
        <w:t>R3 – Modello relazionale</w:t>
      </w:r>
    </w:p>
    <w:p w14:paraId="4D327532" w14:textId="77777777" w:rsidR="00FC4712" w:rsidRDefault="00000000">
      <w:pPr>
        <w:spacing w:after="160" w:line="259" w:lineRule="auto"/>
        <w:rPr>
          <w:sz w:val="20"/>
          <w:szCs w:val="20"/>
        </w:rPr>
      </w:pPr>
      <w:r>
        <w:rPr>
          <w:sz w:val="20"/>
          <w:szCs w:val="20"/>
        </w:rPr>
        <w:t>La costruzione del percorso archivistico deve utilizzare esclusivamente le relazioni archivistiche ufficiali del modello dati.</w:t>
      </w:r>
    </w:p>
    <w:p w14:paraId="23C6CCF1" w14:textId="77777777" w:rsidR="00FC4712" w:rsidRDefault="00000000">
      <w:pPr>
        <w:spacing w:after="160" w:line="259" w:lineRule="auto"/>
        <w:rPr>
          <w:sz w:val="20"/>
          <w:szCs w:val="20"/>
        </w:rPr>
      </w:pPr>
      <w:r>
        <w:rPr>
          <w:sz w:val="20"/>
          <w:szCs w:val="20"/>
        </w:rPr>
        <w:t>Non sono ammesse relazioni esterne o implicite.</w:t>
      </w:r>
    </w:p>
    <w:p w14:paraId="1CB101DC" w14:textId="77777777" w:rsidR="00FC4712" w:rsidRDefault="00000000">
      <w:pPr>
        <w:spacing w:after="160" w:line="259" w:lineRule="auto"/>
        <w:rPr>
          <w:b/>
          <w:bCs/>
          <w:sz w:val="20"/>
          <w:szCs w:val="20"/>
        </w:rPr>
      </w:pPr>
      <w:r>
        <w:rPr>
          <w:b/>
          <w:bCs/>
          <w:sz w:val="20"/>
          <w:szCs w:val="20"/>
        </w:rPr>
        <w:t>R4 – Unicità del percorso</w:t>
      </w:r>
    </w:p>
    <w:p w14:paraId="4DA11343" w14:textId="77777777" w:rsidR="00FC4712" w:rsidRDefault="00000000">
      <w:pPr>
        <w:spacing w:after="160" w:line="259" w:lineRule="auto"/>
        <w:rPr>
          <w:sz w:val="20"/>
          <w:szCs w:val="20"/>
        </w:rPr>
      </w:pPr>
      <w:r>
        <w:rPr>
          <w:sz w:val="20"/>
          <w:szCs w:val="20"/>
        </w:rPr>
        <w:t>Per ogni richiesta la Pipeline deve individuare un unico percorso archivistico coerente con il Fulcro della richiesta.</w:t>
      </w:r>
    </w:p>
    <w:p w14:paraId="376CCFFA" w14:textId="77777777" w:rsidR="00FC4712" w:rsidRDefault="00000000">
      <w:pPr>
        <w:spacing w:after="160" w:line="259" w:lineRule="auto"/>
        <w:rPr>
          <w:b/>
          <w:bCs/>
          <w:sz w:val="20"/>
          <w:szCs w:val="20"/>
        </w:rPr>
      </w:pPr>
      <w:r>
        <w:rPr>
          <w:b/>
          <w:bCs/>
          <w:sz w:val="20"/>
          <w:szCs w:val="20"/>
        </w:rPr>
        <w:t>R5 – Trasformazione Archivistica</w:t>
      </w:r>
    </w:p>
    <w:p w14:paraId="64736D1B" w14:textId="77777777" w:rsidR="00FC4712" w:rsidRDefault="00000000">
      <w:pPr>
        <w:spacing w:after="160" w:line="259" w:lineRule="auto"/>
        <w:rPr>
          <w:sz w:val="20"/>
          <w:szCs w:val="20"/>
        </w:rPr>
      </w:pPr>
      <w:r>
        <w:rPr>
          <w:sz w:val="20"/>
          <w:szCs w:val="20"/>
        </w:rPr>
        <w:t>La Trasformazione Archivistica rappresenta il risultato logico della navigazione archivistica.</w:t>
      </w:r>
    </w:p>
    <w:p w14:paraId="3B2D82FE" w14:textId="77777777" w:rsidR="00FC4712" w:rsidRDefault="00000000">
      <w:pPr>
        <w:spacing w:after="160" w:line="259" w:lineRule="auto"/>
        <w:rPr>
          <w:sz w:val="20"/>
          <w:szCs w:val="20"/>
        </w:rPr>
      </w:pPr>
      <w:r>
        <w:rPr>
          <w:sz w:val="20"/>
          <w:szCs w:val="20"/>
        </w:rPr>
        <w:t>Essa costituisce il riferimento obbligatorio per tutte le fasi successive della Pipeline.</w:t>
      </w:r>
    </w:p>
    <w:p w14:paraId="5C073079" w14:textId="77777777" w:rsidR="00FC4712" w:rsidRDefault="00000000">
      <w:pPr>
        <w:spacing w:after="160" w:line="259" w:lineRule="auto"/>
        <w:rPr>
          <w:b/>
          <w:bCs/>
          <w:sz w:val="20"/>
          <w:szCs w:val="20"/>
        </w:rPr>
      </w:pPr>
      <w:r>
        <w:rPr>
          <w:b/>
          <w:bCs/>
          <w:sz w:val="20"/>
          <w:szCs w:val="20"/>
        </w:rPr>
        <w:t>R6 – Query Archivistica</w:t>
      </w:r>
    </w:p>
    <w:p w14:paraId="1ADB88DF" w14:textId="77777777" w:rsidR="00FC4712" w:rsidRDefault="00000000">
      <w:pPr>
        <w:spacing w:after="160" w:line="259" w:lineRule="auto"/>
        <w:rPr>
          <w:sz w:val="20"/>
          <w:szCs w:val="20"/>
        </w:rPr>
      </w:pPr>
      <w:r>
        <w:rPr>
          <w:sz w:val="20"/>
          <w:szCs w:val="20"/>
        </w:rPr>
        <w:t>La Query Archivistica può essere generata esclusivamente quando la sola navigazione archivistica non è sufficiente a produrre la risposta richiesta.</w:t>
      </w:r>
    </w:p>
    <w:p w14:paraId="731E909A" w14:textId="77777777" w:rsidR="00FC4712" w:rsidRDefault="00000000">
      <w:pPr>
        <w:spacing w:after="160" w:line="259" w:lineRule="auto"/>
        <w:rPr>
          <w:b/>
          <w:bCs/>
          <w:sz w:val="20"/>
          <w:szCs w:val="20"/>
        </w:rPr>
      </w:pPr>
      <w:r>
        <w:rPr>
          <w:b/>
          <w:bCs/>
          <w:sz w:val="20"/>
          <w:szCs w:val="20"/>
        </w:rPr>
        <w:t>R7 – Chiarificazione</w:t>
      </w:r>
    </w:p>
    <w:p w14:paraId="769E499F" w14:textId="77777777" w:rsidR="00FC4712" w:rsidRDefault="00000000">
      <w:pPr>
        <w:spacing w:after="160" w:line="259" w:lineRule="auto"/>
        <w:rPr>
          <w:sz w:val="20"/>
          <w:szCs w:val="20"/>
        </w:rPr>
      </w:pPr>
      <w:r>
        <w:rPr>
          <w:sz w:val="20"/>
          <w:szCs w:val="20"/>
        </w:rPr>
        <w:t>La chiarificazione costituisce una misura eccezionale.</w:t>
      </w:r>
    </w:p>
    <w:p w14:paraId="317B4556" w14:textId="77777777" w:rsidR="00FC4712" w:rsidRDefault="00000000">
      <w:pPr>
        <w:spacing w:after="160" w:line="259" w:lineRule="auto"/>
        <w:rPr>
          <w:sz w:val="20"/>
          <w:szCs w:val="20"/>
        </w:rPr>
      </w:pPr>
      <w:r>
        <w:rPr>
          <w:sz w:val="20"/>
          <w:szCs w:val="20"/>
        </w:rPr>
        <w:lastRenderedPageBreak/>
        <w:t>Può essere richiesta esclusivamente quando la Pipeline non dispone di elementi sufficienti per determinare un'unica interpretazione coerente.</w:t>
      </w:r>
    </w:p>
    <w:p w14:paraId="611FAF5C" w14:textId="77777777" w:rsidR="00FC4712" w:rsidRDefault="00000000">
      <w:pPr>
        <w:spacing w:after="160" w:line="259" w:lineRule="auto"/>
        <w:rPr>
          <w:sz w:val="20"/>
          <w:szCs w:val="20"/>
        </w:rPr>
      </w:pPr>
      <w:r>
        <w:rPr>
          <w:sz w:val="20"/>
          <w:szCs w:val="20"/>
        </w:rPr>
        <w:t xml:space="preserve">Quando più interpretazioni risultano equivalenti e non esiste una trasformazione dominante, la pipeline applica la </w:t>
      </w:r>
      <w:r>
        <w:rPr>
          <w:b/>
          <w:bCs/>
          <w:sz w:val="20"/>
          <w:szCs w:val="20"/>
        </w:rPr>
        <w:t>Regola R19</w:t>
      </w:r>
      <w:r>
        <w:rPr>
          <w:sz w:val="20"/>
          <w:szCs w:val="20"/>
        </w:rPr>
        <w:t>, attivando la chiarificazione.</w:t>
      </w:r>
    </w:p>
    <w:p w14:paraId="17974254" w14:textId="77777777" w:rsidR="00FC4712" w:rsidRDefault="00000000">
      <w:pPr>
        <w:spacing w:after="160" w:line="259" w:lineRule="auto"/>
        <w:rPr>
          <w:sz w:val="20"/>
          <w:szCs w:val="20"/>
        </w:rPr>
      </w:pPr>
      <w:r>
        <w:rPr>
          <w:sz w:val="20"/>
          <w:szCs w:val="20"/>
        </w:rPr>
        <w:t>La presenza di più risultati non costituisce, di per sé, motivo di chiarificazione.</w:t>
      </w:r>
    </w:p>
    <w:p w14:paraId="20D84531" w14:textId="77777777" w:rsidR="00FC4712" w:rsidRDefault="00000000">
      <w:pPr>
        <w:spacing w:after="160" w:line="259" w:lineRule="auto"/>
        <w:rPr>
          <w:b/>
          <w:bCs/>
          <w:sz w:val="20"/>
          <w:szCs w:val="20"/>
        </w:rPr>
      </w:pPr>
      <w:r>
        <w:rPr>
          <w:b/>
          <w:bCs/>
          <w:sz w:val="20"/>
          <w:szCs w:val="20"/>
        </w:rPr>
        <w:t>R8 – Ambiguità tra entità core (R19)</w:t>
      </w:r>
    </w:p>
    <w:p w14:paraId="23E336E1" w14:textId="77777777" w:rsidR="00FC4712" w:rsidRDefault="00000000">
      <w:pPr>
        <w:spacing w:after="160" w:line="259" w:lineRule="auto"/>
        <w:rPr>
          <w:sz w:val="20"/>
          <w:szCs w:val="20"/>
        </w:rPr>
      </w:pPr>
      <w:r>
        <w:rPr>
          <w:sz w:val="20"/>
          <w:szCs w:val="20"/>
        </w:rPr>
        <w:t>Quando la stessa chiave testuale identifica contemporaneamente due o più entità core e non esistono evidenze sufficienti per individuare una trasformazione archivistica dominante, la Pipeline deve richiedere la chiarificazione.</w:t>
      </w:r>
    </w:p>
    <w:p w14:paraId="5EBD138D" w14:textId="77777777" w:rsidR="00FC4712" w:rsidRDefault="00000000">
      <w:pPr>
        <w:spacing w:after="160" w:line="259" w:lineRule="auto"/>
        <w:rPr>
          <w:sz w:val="20"/>
          <w:szCs w:val="20"/>
        </w:rPr>
      </w:pPr>
      <w:r>
        <w:rPr>
          <w:sz w:val="20"/>
          <w:szCs w:val="20"/>
        </w:rPr>
        <w:t>È vietato selezionare automaticamente una delle possibili interpretazioni.</w:t>
      </w:r>
    </w:p>
    <w:p w14:paraId="16A402CF" w14:textId="77777777" w:rsidR="00FC4712" w:rsidRDefault="00000000">
      <w:pPr>
        <w:spacing w:after="160" w:line="259" w:lineRule="auto"/>
        <w:rPr>
          <w:b/>
          <w:bCs/>
          <w:sz w:val="20"/>
          <w:szCs w:val="20"/>
        </w:rPr>
      </w:pPr>
      <w:r>
        <w:rPr>
          <w:b/>
          <w:bCs/>
          <w:sz w:val="20"/>
          <w:szCs w:val="20"/>
        </w:rPr>
        <w:t>R9 – Separazione delle responsabilità</w:t>
      </w:r>
    </w:p>
    <w:p w14:paraId="2D0C78F8" w14:textId="77777777" w:rsidR="00FC4712" w:rsidRDefault="00000000">
      <w:pPr>
        <w:spacing w:after="160" w:line="259" w:lineRule="auto"/>
        <w:rPr>
          <w:sz w:val="20"/>
          <w:szCs w:val="20"/>
        </w:rPr>
      </w:pPr>
      <w:r>
        <w:rPr>
          <w:sz w:val="20"/>
          <w:szCs w:val="20"/>
        </w:rPr>
        <w:t>Ogni componente utilizza esclusivamente gli output prodotti dalla fase precedente.</w:t>
      </w:r>
    </w:p>
    <w:p w14:paraId="52899DA8" w14:textId="77777777" w:rsidR="00FC4712" w:rsidRDefault="00000000">
      <w:pPr>
        <w:spacing w:after="160" w:line="259" w:lineRule="auto"/>
        <w:rPr>
          <w:sz w:val="20"/>
          <w:szCs w:val="20"/>
        </w:rPr>
      </w:pPr>
      <w:r>
        <w:rPr>
          <w:sz w:val="20"/>
          <w:szCs w:val="20"/>
        </w:rPr>
        <w:t>Nessun componente può ricostruire autonomamente:</w:t>
      </w:r>
    </w:p>
    <w:p w14:paraId="04720E87" w14:textId="77777777" w:rsidR="00FC4712" w:rsidRDefault="00000000">
      <w:pPr>
        <w:numPr>
          <w:ilvl w:val="0"/>
          <w:numId w:val="182"/>
        </w:numPr>
        <w:spacing w:after="160" w:line="259" w:lineRule="auto"/>
      </w:pPr>
      <w:r>
        <w:rPr>
          <w:sz w:val="20"/>
          <w:szCs w:val="20"/>
        </w:rPr>
        <w:t xml:space="preserve">entità core; </w:t>
      </w:r>
    </w:p>
    <w:p w14:paraId="26A3F203" w14:textId="77777777" w:rsidR="00FC4712" w:rsidRDefault="00000000">
      <w:pPr>
        <w:numPr>
          <w:ilvl w:val="0"/>
          <w:numId w:val="182"/>
        </w:numPr>
        <w:spacing w:after="160" w:line="259" w:lineRule="auto"/>
      </w:pPr>
      <w:r>
        <w:rPr>
          <w:sz w:val="20"/>
          <w:szCs w:val="20"/>
        </w:rPr>
        <w:t xml:space="preserve">Fulcro; </w:t>
      </w:r>
    </w:p>
    <w:p w14:paraId="7A8833EE" w14:textId="77777777" w:rsidR="00FC4712" w:rsidRDefault="00000000">
      <w:pPr>
        <w:numPr>
          <w:ilvl w:val="0"/>
          <w:numId w:val="182"/>
        </w:numPr>
        <w:spacing w:after="160" w:line="259" w:lineRule="auto"/>
      </w:pPr>
      <w:r>
        <w:rPr>
          <w:sz w:val="20"/>
          <w:szCs w:val="20"/>
        </w:rPr>
        <w:t xml:space="preserve">percorso archivistico; </w:t>
      </w:r>
    </w:p>
    <w:p w14:paraId="563D1F4E" w14:textId="77777777" w:rsidR="00FC4712" w:rsidRDefault="00000000">
      <w:pPr>
        <w:numPr>
          <w:ilvl w:val="0"/>
          <w:numId w:val="182"/>
        </w:numPr>
        <w:spacing w:after="160" w:line="259" w:lineRule="auto"/>
      </w:pPr>
      <w:r>
        <w:rPr>
          <w:sz w:val="20"/>
          <w:szCs w:val="20"/>
        </w:rPr>
        <w:t xml:space="preserve">Trasformazione Archivistica; </w:t>
      </w:r>
    </w:p>
    <w:p w14:paraId="01E6D845" w14:textId="77777777" w:rsidR="00FC4712" w:rsidRDefault="00000000">
      <w:pPr>
        <w:numPr>
          <w:ilvl w:val="0"/>
          <w:numId w:val="182"/>
        </w:numPr>
        <w:spacing w:after="160" w:line="259" w:lineRule="auto"/>
      </w:pPr>
      <w:r>
        <w:rPr>
          <w:sz w:val="20"/>
          <w:szCs w:val="20"/>
        </w:rPr>
        <w:t xml:space="preserve">Query Archivistica. </w:t>
      </w:r>
    </w:p>
    <w:p w14:paraId="100375E2" w14:textId="77777777" w:rsidR="00FC4712" w:rsidRDefault="00000000">
      <w:pPr>
        <w:spacing w:after="160" w:line="259" w:lineRule="auto"/>
        <w:rPr>
          <w:b/>
          <w:bCs/>
          <w:sz w:val="20"/>
          <w:szCs w:val="20"/>
        </w:rPr>
      </w:pPr>
      <w:r>
        <w:rPr>
          <w:b/>
          <w:bCs/>
          <w:sz w:val="20"/>
          <w:szCs w:val="20"/>
        </w:rPr>
        <w:t>R10 – Stabilità architetturale</w:t>
      </w:r>
    </w:p>
    <w:p w14:paraId="6FCE1606" w14:textId="77777777" w:rsidR="00FC4712" w:rsidRDefault="00000000">
      <w:pPr>
        <w:spacing w:after="160" w:line="259" w:lineRule="auto"/>
        <w:rPr>
          <w:sz w:val="20"/>
          <w:szCs w:val="20"/>
        </w:rPr>
      </w:pPr>
      <w:r>
        <w:rPr>
          <w:sz w:val="20"/>
          <w:szCs w:val="20"/>
        </w:rPr>
        <w:t>L'introduzione di nuove funzionalità, nuove modalità di ricerca o nuovi componenti applicativi non deve modificare:</w:t>
      </w:r>
    </w:p>
    <w:p w14:paraId="502FDA7E" w14:textId="77777777" w:rsidR="00FC4712" w:rsidRDefault="00000000">
      <w:pPr>
        <w:numPr>
          <w:ilvl w:val="0"/>
          <w:numId w:val="183"/>
        </w:numPr>
        <w:spacing w:after="160" w:line="259" w:lineRule="auto"/>
      </w:pPr>
      <w:r>
        <w:rPr>
          <w:sz w:val="20"/>
          <w:szCs w:val="20"/>
        </w:rPr>
        <w:t xml:space="preserve">il modello relazionale; </w:t>
      </w:r>
    </w:p>
    <w:p w14:paraId="56DDE66B" w14:textId="77777777" w:rsidR="00FC4712" w:rsidRDefault="00000000">
      <w:pPr>
        <w:numPr>
          <w:ilvl w:val="0"/>
          <w:numId w:val="183"/>
        </w:numPr>
        <w:spacing w:after="160" w:line="259" w:lineRule="auto"/>
      </w:pPr>
      <w:r>
        <w:rPr>
          <w:sz w:val="20"/>
          <w:szCs w:val="20"/>
        </w:rPr>
        <w:t xml:space="preserve">la Pipeline Ufficiale; </w:t>
      </w:r>
    </w:p>
    <w:p w14:paraId="19DD7E20" w14:textId="77777777" w:rsidR="00FC4712" w:rsidRDefault="00000000">
      <w:pPr>
        <w:numPr>
          <w:ilvl w:val="0"/>
          <w:numId w:val="183"/>
        </w:numPr>
        <w:spacing w:after="160" w:line="259" w:lineRule="auto"/>
      </w:pPr>
      <w:r>
        <w:rPr>
          <w:sz w:val="20"/>
          <w:szCs w:val="20"/>
        </w:rPr>
        <w:t xml:space="preserve">le regole di costruzione del percorso archivistico; </w:t>
      </w:r>
    </w:p>
    <w:p w14:paraId="613C50A3" w14:textId="77777777" w:rsidR="00FC4712" w:rsidRDefault="00000000">
      <w:pPr>
        <w:numPr>
          <w:ilvl w:val="0"/>
          <w:numId w:val="183"/>
        </w:numPr>
        <w:spacing w:after="160" w:line="259" w:lineRule="auto"/>
      </w:pPr>
      <w:r>
        <w:rPr>
          <w:sz w:val="20"/>
          <w:szCs w:val="20"/>
        </w:rPr>
        <w:t xml:space="preserve">le regole di individuazione della Trasformazione Archivistica; </w:t>
      </w:r>
    </w:p>
    <w:p w14:paraId="61EE7433" w14:textId="77777777" w:rsidR="00FC4712" w:rsidRDefault="00000000">
      <w:pPr>
        <w:numPr>
          <w:ilvl w:val="0"/>
          <w:numId w:val="183"/>
        </w:numPr>
        <w:spacing w:after="160" w:line="259" w:lineRule="auto"/>
      </w:pPr>
      <w:r>
        <w:rPr>
          <w:sz w:val="20"/>
          <w:szCs w:val="20"/>
        </w:rPr>
        <w:t xml:space="preserve">le presenti regole generali. </w:t>
      </w:r>
    </w:p>
    <w:p w14:paraId="13ECB374" w14:textId="77777777" w:rsidR="00FC4712" w:rsidRDefault="00000000">
      <w:pPr>
        <w:spacing w:after="160" w:line="259" w:lineRule="auto"/>
        <w:rPr>
          <w:sz w:val="20"/>
          <w:szCs w:val="20"/>
        </w:rPr>
      </w:pPr>
      <w:r>
        <w:rPr>
          <w:sz w:val="20"/>
          <w:szCs w:val="20"/>
        </w:rPr>
        <w:t>Ogni evoluzione del sistema deve essere compatibile con tali principi, evitando regressioni funzionali e architetturali.</w:t>
      </w:r>
    </w:p>
    <w:p w14:paraId="7AAD2455" w14:textId="77777777" w:rsidR="00FC4712" w:rsidRDefault="00000000">
      <w:pPr>
        <w:spacing w:after="160" w:line="259" w:lineRule="auto"/>
        <w:rPr>
          <w:b/>
          <w:bCs/>
          <w:sz w:val="20"/>
          <w:szCs w:val="20"/>
        </w:rPr>
      </w:pPr>
      <w:r>
        <w:rPr>
          <w:b/>
          <w:bCs/>
          <w:sz w:val="20"/>
          <w:szCs w:val="20"/>
        </w:rPr>
        <w:t>CHIARIFICAZIONI</w:t>
      </w:r>
    </w:p>
    <w:p w14:paraId="5F57BDC0" w14:textId="77777777" w:rsidR="00FC4712" w:rsidRDefault="00000000">
      <w:pPr>
        <w:rPr>
          <w:sz w:val="20"/>
          <w:szCs w:val="20"/>
        </w:rPr>
      </w:pPr>
      <w:r>
        <w:rPr>
          <w:sz w:val="20"/>
          <w:szCs w:val="20"/>
        </w:rPr>
        <w:t>Le chiarificazioni devono essere:</w:t>
      </w:r>
    </w:p>
    <w:p w14:paraId="441745BE" w14:textId="77777777" w:rsidR="00FC4712" w:rsidRDefault="00000000">
      <w:pPr>
        <w:numPr>
          <w:ilvl w:val="0"/>
          <w:numId w:val="104"/>
        </w:numPr>
        <w:pBdr>
          <w:top w:val="nil"/>
          <w:left w:val="nil"/>
          <w:bottom w:val="nil"/>
          <w:right w:val="nil"/>
          <w:between w:val="nil"/>
        </w:pBdr>
        <w:spacing w:after="0"/>
        <w:rPr>
          <w:color w:val="000000"/>
          <w:sz w:val="20"/>
          <w:szCs w:val="20"/>
        </w:rPr>
      </w:pPr>
      <w:r>
        <w:rPr>
          <w:color w:val="000000"/>
          <w:sz w:val="20"/>
          <w:szCs w:val="20"/>
        </w:rPr>
        <w:t>brevi</w:t>
      </w:r>
    </w:p>
    <w:p w14:paraId="4BDB5F71" w14:textId="77777777" w:rsidR="00FC4712" w:rsidRDefault="00000000">
      <w:pPr>
        <w:numPr>
          <w:ilvl w:val="0"/>
          <w:numId w:val="104"/>
        </w:numPr>
        <w:pBdr>
          <w:top w:val="nil"/>
          <w:left w:val="nil"/>
          <w:bottom w:val="nil"/>
          <w:right w:val="nil"/>
          <w:between w:val="nil"/>
        </w:pBdr>
        <w:spacing w:after="0"/>
        <w:rPr>
          <w:color w:val="000000"/>
          <w:sz w:val="20"/>
          <w:szCs w:val="20"/>
        </w:rPr>
      </w:pPr>
      <w:r>
        <w:rPr>
          <w:color w:val="000000"/>
          <w:sz w:val="20"/>
          <w:szCs w:val="20"/>
        </w:rPr>
        <w:t>aperte</w:t>
      </w:r>
    </w:p>
    <w:p w14:paraId="39E94E97" w14:textId="77777777" w:rsidR="00FC4712" w:rsidRDefault="00000000">
      <w:pPr>
        <w:numPr>
          <w:ilvl w:val="0"/>
          <w:numId w:val="104"/>
        </w:numPr>
        <w:pBdr>
          <w:top w:val="nil"/>
          <w:left w:val="nil"/>
          <w:bottom w:val="nil"/>
          <w:right w:val="nil"/>
          <w:between w:val="nil"/>
        </w:pBdr>
        <w:spacing w:after="0"/>
        <w:rPr>
          <w:color w:val="000000"/>
          <w:sz w:val="20"/>
          <w:szCs w:val="20"/>
        </w:rPr>
      </w:pPr>
      <w:r>
        <w:rPr>
          <w:color w:val="000000"/>
          <w:sz w:val="20"/>
          <w:szCs w:val="20"/>
        </w:rPr>
        <w:t>non guidate da pulsanti</w:t>
      </w:r>
    </w:p>
    <w:p w14:paraId="4678B6D8" w14:textId="77777777" w:rsidR="00FC4712" w:rsidRDefault="00000000">
      <w:pPr>
        <w:numPr>
          <w:ilvl w:val="0"/>
          <w:numId w:val="104"/>
        </w:numPr>
        <w:pBdr>
          <w:top w:val="nil"/>
          <w:left w:val="nil"/>
          <w:bottom w:val="nil"/>
          <w:right w:val="nil"/>
          <w:between w:val="nil"/>
        </w:pBdr>
        <w:rPr>
          <w:color w:val="000000"/>
          <w:sz w:val="20"/>
          <w:szCs w:val="20"/>
        </w:rPr>
      </w:pPr>
      <w:r>
        <w:rPr>
          <w:color w:val="000000"/>
          <w:sz w:val="20"/>
          <w:szCs w:val="20"/>
        </w:rPr>
        <w:t>coerenti con lo stile delle card standard</w:t>
      </w:r>
    </w:p>
    <w:p w14:paraId="200B5AF5" w14:textId="77777777" w:rsidR="00FC4712" w:rsidRDefault="00000000">
      <w:pPr>
        <w:rPr>
          <w:sz w:val="20"/>
          <w:szCs w:val="20"/>
        </w:rPr>
      </w:pPr>
      <w:r>
        <w:rPr>
          <w:sz w:val="20"/>
          <w:szCs w:val="20"/>
        </w:rPr>
        <w:lastRenderedPageBreak/>
        <w:t>Esempio: "Di quale materiale parli?"</w:t>
      </w:r>
    </w:p>
    <w:p w14:paraId="6EAD1E5A" w14:textId="77777777" w:rsidR="00FC4712" w:rsidRDefault="00000000">
      <w:pPr>
        <w:spacing w:after="160" w:line="259" w:lineRule="auto"/>
        <w:rPr>
          <w:b/>
          <w:bCs/>
          <w:sz w:val="20"/>
          <w:szCs w:val="20"/>
        </w:rPr>
      </w:pPr>
      <w:bookmarkStart w:id="31" w:name="_heading=h.qsprezlhoe78" w:colFirst="0" w:colLast="0"/>
      <w:bookmarkEnd w:id="31"/>
      <w:r>
        <w:rPr>
          <w:b/>
          <w:bCs/>
          <w:sz w:val="20"/>
          <w:szCs w:val="20"/>
        </w:rPr>
        <w:t>MESSAGGI SISTEMA</w:t>
      </w:r>
    </w:p>
    <w:p w14:paraId="02724920" w14:textId="77777777" w:rsidR="00FC4712" w:rsidRDefault="00000000">
      <w:pPr>
        <w:rPr>
          <w:sz w:val="20"/>
          <w:szCs w:val="20"/>
        </w:rPr>
      </w:pPr>
      <w:r>
        <w:rPr>
          <w:sz w:val="20"/>
          <w:szCs w:val="20"/>
        </w:rPr>
        <w:t>Elaborazione: "Sto analizzando la richiesta..."</w:t>
      </w:r>
    </w:p>
    <w:p w14:paraId="756C0FC9" w14:textId="77777777" w:rsidR="00FC4712" w:rsidRDefault="00000000">
      <w:pPr>
        <w:rPr>
          <w:sz w:val="20"/>
          <w:szCs w:val="20"/>
        </w:rPr>
      </w:pPr>
      <w:proofErr w:type="spellStart"/>
      <w:r>
        <w:rPr>
          <w:sz w:val="20"/>
          <w:szCs w:val="20"/>
        </w:rPr>
        <w:t>Fallback</w:t>
      </w:r>
      <w:proofErr w:type="spellEnd"/>
      <w:r>
        <w:rPr>
          <w:sz w:val="20"/>
          <w:szCs w:val="20"/>
        </w:rPr>
        <w:t>: "Non riesco a capire esattamente quello che stai cercando. Prova a formulare la richiesta con parole più chiare."</w:t>
      </w:r>
    </w:p>
    <w:p w14:paraId="4DA696F2" w14:textId="77777777" w:rsidR="00FC4712" w:rsidRDefault="00000000">
      <w:pPr>
        <w:rPr>
          <w:sz w:val="20"/>
          <w:szCs w:val="20"/>
        </w:rPr>
      </w:pPr>
      <w:r>
        <w:rPr>
          <w:sz w:val="20"/>
          <w:szCs w:val="20"/>
        </w:rPr>
        <w:t>Commiato: "Tocca qui per tornare alla Dashboard"</w:t>
      </w:r>
    </w:p>
    <w:p w14:paraId="0AF99550" w14:textId="77777777" w:rsidR="00FC4712" w:rsidRDefault="00000000">
      <w:pPr>
        <w:rPr>
          <w:b/>
          <w:bCs/>
          <w:sz w:val="20"/>
          <w:szCs w:val="20"/>
        </w:rPr>
      </w:pPr>
      <w:r>
        <w:rPr>
          <w:b/>
          <w:bCs/>
          <w:sz w:val="20"/>
          <w:szCs w:val="20"/>
        </w:rPr>
        <w:t>NOTA</w:t>
      </w:r>
    </w:p>
    <w:p w14:paraId="23E1D7E9" w14:textId="77777777" w:rsidR="00FC4712" w:rsidRDefault="00000000">
      <w:pPr>
        <w:rPr>
          <w:sz w:val="20"/>
          <w:szCs w:val="20"/>
        </w:rPr>
      </w:pPr>
      <w:r>
        <w:rPr>
          <w:sz w:val="20"/>
          <w:szCs w:val="20"/>
        </w:rPr>
        <w:t xml:space="preserve">Per gli artefatti di supporto, il </w:t>
      </w:r>
      <w:proofErr w:type="spellStart"/>
      <w:r>
        <w:rPr>
          <w:sz w:val="20"/>
          <w:szCs w:val="20"/>
        </w:rPr>
        <w:t>Blueprint</w:t>
      </w:r>
      <w:proofErr w:type="spellEnd"/>
      <w:r>
        <w:rPr>
          <w:sz w:val="20"/>
          <w:szCs w:val="20"/>
        </w:rPr>
        <w:t xml:space="preserve"> Implementativo, i criteri di completamento V1 e le regole operative di ingresso all'implementazione si fa riferimento all'</w:t>
      </w:r>
      <w:r>
        <w:rPr>
          <w:b/>
          <w:bCs/>
          <w:sz w:val="20"/>
          <w:szCs w:val="20"/>
        </w:rPr>
        <w:t>Allegato 1</w:t>
      </w:r>
      <w:r>
        <w:rPr>
          <w:sz w:val="20"/>
          <w:szCs w:val="20"/>
        </w:rPr>
        <w:t>.</w:t>
      </w:r>
    </w:p>
    <w:p w14:paraId="2A24C1D0" w14:textId="77777777" w:rsidR="00FC4712" w:rsidRDefault="00000000">
      <w:pPr>
        <w:spacing w:after="160" w:line="259" w:lineRule="auto"/>
        <w:rPr>
          <w:b/>
          <w:bCs/>
          <w:sz w:val="20"/>
          <w:szCs w:val="20"/>
        </w:rPr>
      </w:pPr>
      <w:bookmarkStart w:id="32" w:name="_heading=h.bkhlc7f5y93s" w:colFirst="0" w:colLast="0"/>
      <w:bookmarkEnd w:id="32"/>
      <w:r>
        <w:rPr>
          <w:b/>
          <w:bCs/>
          <w:sz w:val="20"/>
          <w:szCs w:val="20"/>
        </w:rPr>
        <w:t>RUOLO DELLA POSIZIONE NELLA RICERCA</w:t>
      </w:r>
    </w:p>
    <w:p w14:paraId="5F2C1CEE" w14:textId="77777777" w:rsidR="00FC4712" w:rsidRDefault="00000000">
      <w:pPr>
        <w:rPr>
          <w:sz w:val="20"/>
          <w:szCs w:val="20"/>
        </w:rPr>
      </w:pPr>
      <w:r>
        <w:rPr>
          <w:sz w:val="20"/>
          <w:szCs w:val="20"/>
        </w:rPr>
        <w:t>La Posizione costituisce l'entità primaria per le interrogazioni di tipo distributivo del Motore B.</w:t>
      </w:r>
    </w:p>
    <w:p w14:paraId="3A5EC488" w14:textId="77777777" w:rsidR="00FC4712" w:rsidRDefault="00000000">
      <w:pPr>
        <w:rPr>
          <w:sz w:val="20"/>
          <w:szCs w:val="20"/>
        </w:rPr>
      </w:pPr>
      <w:r>
        <w:rPr>
          <w:sz w:val="20"/>
          <w:szCs w:val="20"/>
        </w:rPr>
        <w:t>La sua presenza consente:</w:t>
      </w:r>
    </w:p>
    <w:p w14:paraId="60A668BA" w14:textId="77777777" w:rsidR="00FC4712" w:rsidRDefault="00000000">
      <w:pPr>
        <w:numPr>
          <w:ilvl w:val="0"/>
          <w:numId w:val="106"/>
        </w:numPr>
        <w:pBdr>
          <w:top w:val="nil"/>
          <w:left w:val="nil"/>
          <w:bottom w:val="nil"/>
          <w:right w:val="nil"/>
          <w:between w:val="nil"/>
        </w:pBdr>
        <w:spacing w:after="0"/>
        <w:rPr>
          <w:color w:val="000000"/>
          <w:sz w:val="20"/>
          <w:szCs w:val="20"/>
        </w:rPr>
      </w:pPr>
      <w:r>
        <w:rPr>
          <w:color w:val="000000"/>
          <w:sz w:val="20"/>
          <w:szCs w:val="20"/>
        </w:rPr>
        <w:t>distribuzione archivio</w:t>
      </w:r>
    </w:p>
    <w:p w14:paraId="6B0C80CF" w14:textId="77777777" w:rsidR="00FC4712" w:rsidRDefault="00000000">
      <w:pPr>
        <w:numPr>
          <w:ilvl w:val="0"/>
          <w:numId w:val="106"/>
        </w:numPr>
        <w:pBdr>
          <w:top w:val="nil"/>
          <w:left w:val="nil"/>
          <w:bottom w:val="nil"/>
          <w:right w:val="nil"/>
          <w:between w:val="nil"/>
        </w:pBdr>
        <w:spacing w:after="0"/>
        <w:rPr>
          <w:color w:val="000000"/>
          <w:sz w:val="20"/>
          <w:szCs w:val="20"/>
        </w:rPr>
      </w:pPr>
      <w:r>
        <w:rPr>
          <w:color w:val="000000"/>
          <w:sz w:val="20"/>
          <w:szCs w:val="20"/>
        </w:rPr>
        <w:t>riduzione candidati</w:t>
      </w:r>
    </w:p>
    <w:p w14:paraId="59B66BDA" w14:textId="77777777" w:rsidR="00FC4712" w:rsidRDefault="00000000">
      <w:pPr>
        <w:numPr>
          <w:ilvl w:val="0"/>
          <w:numId w:val="106"/>
        </w:numPr>
        <w:pBdr>
          <w:top w:val="nil"/>
          <w:left w:val="nil"/>
          <w:bottom w:val="nil"/>
          <w:right w:val="nil"/>
          <w:between w:val="nil"/>
        </w:pBdr>
        <w:spacing w:after="0"/>
        <w:rPr>
          <w:color w:val="000000"/>
          <w:sz w:val="20"/>
          <w:szCs w:val="20"/>
        </w:rPr>
      </w:pPr>
      <w:r>
        <w:rPr>
          <w:color w:val="000000"/>
          <w:sz w:val="20"/>
          <w:szCs w:val="20"/>
        </w:rPr>
        <w:t>relazioni posizione ↔ categoria</w:t>
      </w:r>
    </w:p>
    <w:p w14:paraId="46545E57" w14:textId="77777777" w:rsidR="00FC4712" w:rsidRDefault="00000000">
      <w:pPr>
        <w:numPr>
          <w:ilvl w:val="0"/>
          <w:numId w:val="106"/>
        </w:numPr>
        <w:pBdr>
          <w:top w:val="nil"/>
          <w:left w:val="nil"/>
          <w:bottom w:val="nil"/>
          <w:right w:val="nil"/>
          <w:between w:val="nil"/>
        </w:pBdr>
        <w:rPr>
          <w:color w:val="000000"/>
          <w:sz w:val="20"/>
          <w:szCs w:val="20"/>
        </w:rPr>
      </w:pPr>
      <w:r>
        <w:rPr>
          <w:color w:val="000000"/>
          <w:sz w:val="20"/>
          <w:szCs w:val="20"/>
        </w:rPr>
        <w:t>contestualizzazione della conservazione</w:t>
      </w:r>
    </w:p>
    <w:p w14:paraId="2DB408C6" w14:textId="77777777" w:rsidR="00FC4712" w:rsidRDefault="00000000">
      <w:pPr>
        <w:pStyle w:val="Titolo3"/>
        <w:rPr>
          <w:rFonts w:ascii="Cambria" w:eastAsia="Cambria" w:hAnsi="Cambria" w:cs="Cambria"/>
          <w:sz w:val="20"/>
          <w:szCs w:val="20"/>
        </w:rPr>
      </w:pPr>
      <w:bookmarkStart w:id="33" w:name="_heading=h.vpok40gxe9ew" w:colFirst="0" w:colLast="0"/>
      <w:bookmarkEnd w:id="33"/>
      <w:r>
        <w:rPr>
          <w:rFonts w:ascii="Cambria" w:eastAsia="Cambria" w:hAnsi="Cambria" w:cs="Cambria"/>
          <w:sz w:val="20"/>
          <w:szCs w:val="20"/>
        </w:rPr>
        <w:t>3.3.9 TIPOLOGIE ESCLUSE DA CORE V1</w:t>
      </w:r>
    </w:p>
    <w:p w14:paraId="6EC14D3F" w14:textId="77777777" w:rsidR="00FC4712" w:rsidRDefault="00000000">
      <w:pPr>
        <w:spacing w:after="0" w:line="240" w:lineRule="auto"/>
        <w:rPr>
          <w:sz w:val="20"/>
          <w:szCs w:val="20"/>
        </w:rPr>
      </w:pPr>
      <w:sdt>
        <w:sdtPr>
          <w:tag w:val="goog_rdk_0"/>
          <w:id w:val="-463167775"/>
        </w:sdtPr>
        <w:sdtContent>
          <w:r>
            <w:rPr>
              <w:rFonts w:ascii="Arial Unicode MS" w:eastAsia="Arial Unicode MS" w:hAnsi="Arial Unicode MS" w:cs="Arial Unicode MS"/>
              <w:sz w:val="20"/>
              <w:szCs w:val="20"/>
            </w:rPr>
            <w:t>✘</w:t>
          </w:r>
        </w:sdtContent>
      </w:sdt>
      <w:r>
        <w:rPr>
          <w:sz w:val="20"/>
          <w:szCs w:val="20"/>
        </w:rPr>
        <w:t xml:space="preserve"> NLP</w:t>
      </w:r>
    </w:p>
    <w:p w14:paraId="08BD685F" w14:textId="77777777" w:rsidR="00FC4712" w:rsidRDefault="00000000">
      <w:pPr>
        <w:spacing w:after="0" w:line="240" w:lineRule="auto"/>
        <w:rPr>
          <w:sz w:val="20"/>
          <w:szCs w:val="20"/>
        </w:rPr>
      </w:pPr>
      <w:sdt>
        <w:sdtPr>
          <w:tag w:val="goog_rdk_1"/>
          <w:id w:val="1444237183"/>
        </w:sdtPr>
        <w:sdtContent>
          <w:r>
            <w:rPr>
              <w:rFonts w:ascii="Arial Unicode MS" w:eastAsia="Arial Unicode MS" w:hAnsi="Arial Unicode MS" w:cs="Arial Unicode MS"/>
              <w:sz w:val="20"/>
              <w:szCs w:val="20"/>
            </w:rPr>
            <w:t>✘</w:t>
          </w:r>
        </w:sdtContent>
      </w:sdt>
      <w:r>
        <w:rPr>
          <w:sz w:val="20"/>
          <w:szCs w:val="20"/>
        </w:rPr>
        <w:t xml:space="preserve"> interpretazione semantica avanzata</w:t>
      </w:r>
    </w:p>
    <w:p w14:paraId="6559A900" w14:textId="77777777" w:rsidR="00FC4712" w:rsidRDefault="00000000">
      <w:pPr>
        <w:spacing w:after="0" w:line="240" w:lineRule="auto"/>
        <w:rPr>
          <w:sz w:val="20"/>
          <w:szCs w:val="20"/>
        </w:rPr>
      </w:pPr>
      <w:sdt>
        <w:sdtPr>
          <w:tag w:val="goog_rdk_2"/>
          <w:id w:val="1304849068"/>
        </w:sdtPr>
        <w:sdtContent>
          <w:r>
            <w:rPr>
              <w:rFonts w:ascii="Arial Unicode MS" w:eastAsia="Arial Unicode MS" w:hAnsi="Arial Unicode MS" w:cs="Arial Unicode MS"/>
              <w:sz w:val="20"/>
              <w:szCs w:val="20"/>
            </w:rPr>
            <w:t>✘</w:t>
          </w:r>
        </w:sdtContent>
      </w:sdt>
      <w:r>
        <w:rPr>
          <w:sz w:val="20"/>
          <w:szCs w:val="20"/>
        </w:rPr>
        <w:t xml:space="preserve"> </w:t>
      </w:r>
      <w:proofErr w:type="spellStart"/>
      <w:r>
        <w:rPr>
          <w:sz w:val="20"/>
          <w:szCs w:val="20"/>
        </w:rPr>
        <w:t>embedding</w:t>
      </w:r>
      <w:proofErr w:type="spellEnd"/>
    </w:p>
    <w:p w14:paraId="3BB55073" w14:textId="77777777" w:rsidR="00FC4712" w:rsidRDefault="00000000">
      <w:pPr>
        <w:spacing w:after="0" w:line="240" w:lineRule="auto"/>
        <w:rPr>
          <w:sz w:val="20"/>
          <w:szCs w:val="20"/>
        </w:rPr>
      </w:pPr>
      <w:sdt>
        <w:sdtPr>
          <w:tag w:val="goog_rdk_3"/>
          <w:id w:val="-2093698978"/>
        </w:sdtPr>
        <w:sdtContent>
          <w:r>
            <w:rPr>
              <w:rFonts w:ascii="Arial Unicode MS" w:eastAsia="Arial Unicode MS" w:hAnsi="Arial Unicode MS" w:cs="Arial Unicode MS"/>
              <w:sz w:val="20"/>
              <w:szCs w:val="20"/>
            </w:rPr>
            <w:t>✘</w:t>
          </w:r>
        </w:sdtContent>
      </w:sdt>
      <w:r>
        <w:rPr>
          <w:sz w:val="20"/>
          <w:szCs w:val="20"/>
        </w:rPr>
        <w:t xml:space="preserve"> classificazione predittiva</w:t>
      </w:r>
    </w:p>
    <w:p w14:paraId="35DC1163" w14:textId="77777777" w:rsidR="00FC4712" w:rsidRDefault="00000000">
      <w:pPr>
        <w:spacing w:after="0" w:line="240" w:lineRule="auto"/>
        <w:rPr>
          <w:sz w:val="20"/>
          <w:szCs w:val="20"/>
        </w:rPr>
      </w:pPr>
      <w:sdt>
        <w:sdtPr>
          <w:tag w:val="goog_rdk_4"/>
          <w:id w:val="-2145598378"/>
        </w:sdtPr>
        <w:sdtContent>
          <w:r>
            <w:rPr>
              <w:rFonts w:ascii="Arial Unicode MS" w:eastAsia="Arial Unicode MS" w:hAnsi="Arial Unicode MS" w:cs="Arial Unicode MS"/>
              <w:sz w:val="20"/>
              <w:szCs w:val="20"/>
            </w:rPr>
            <w:t>✘</w:t>
          </w:r>
        </w:sdtContent>
      </w:sdt>
      <w:r>
        <w:rPr>
          <w:sz w:val="20"/>
          <w:szCs w:val="20"/>
        </w:rPr>
        <w:t xml:space="preserve"> reportistica</w:t>
      </w:r>
    </w:p>
    <w:p w14:paraId="5693D2FD" w14:textId="77777777" w:rsidR="00FC4712" w:rsidRDefault="00000000">
      <w:pPr>
        <w:spacing w:after="0" w:line="240" w:lineRule="auto"/>
        <w:rPr>
          <w:sz w:val="20"/>
          <w:szCs w:val="20"/>
        </w:rPr>
      </w:pPr>
      <w:sdt>
        <w:sdtPr>
          <w:tag w:val="goog_rdk_5"/>
          <w:id w:val="-1514616382"/>
        </w:sdtPr>
        <w:sdtContent>
          <w:r>
            <w:rPr>
              <w:rFonts w:ascii="Arial Unicode MS" w:eastAsia="Arial Unicode MS" w:hAnsi="Arial Unicode MS" w:cs="Arial Unicode MS"/>
              <w:sz w:val="20"/>
              <w:szCs w:val="20"/>
            </w:rPr>
            <w:t>✘</w:t>
          </w:r>
        </w:sdtContent>
      </w:sdt>
      <w:r>
        <w:rPr>
          <w:sz w:val="20"/>
          <w:szCs w:val="20"/>
        </w:rPr>
        <w:t xml:space="preserve"> KPI evoluti</w:t>
      </w:r>
    </w:p>
    <w:p w14:paraId="00120D74" w14:textId="77777777" w:rsidR="00FC4712" w:rsidRDefault="00000000">
      <w:pPr>
        <w:spacing w:after="0" w:line="240" w:lineRule="auto"/>
        <w:rPr>
          <w:sz w:val="20"/>
          <w:szCs w:val="20"/>
        </w:rPr>
      </w:pPr>
      <w:sdt>
        <w:sdtPr>
          <w:tag w:val="goog_rdk_6"/>
          <w:id w:val="-6884088"/>
        </w:sdtPr>
        <w:sdtContent>
          <w:r>
            <w:rPr>
              <w:rFonts w:ascii="Arial Unicode MS" w:eastAsia="Arial Unicode MS" w:hAnsi="Arial Unicode MS" w:cs="Arial Unicode MS"/>
              <w:sz w:val="20"/>
              <w:szCs w:val="20"/>
            </w:rPr>
            <w:t>✘</w:t>
          </w:r>
        </w:sdtContent>
      </w:sdt>
      <w:r>
        <w:rPr>
          <w:sz w:val="20"/>
          <w:szCs w:val="20"/>
        </w:rPr>
        <w:t xml:space="preserve"> linguaggio naturale avanzato</w:t>
      </w:r>
    </w:p>
    <w:p w14:paraId="4F9AD0F0" w14:textId="77777777" w:rsidR="00FC4712" w:rsidRDefault="00000000">
      <w:pPr>
        <w:rPr>
          <w:sz w:val="20"/>
          <w:szCs w:val="20"/>
        </w:rPr>
      </w:pPr>
      <w:r>
        <w:br w:type="page"/>
      </w:r>
    </w:p>
    <w:p w14:paraId="014E7111" w14:textId="77777777" w:rsidR="00FC4712" w:rsidRDefault="00000000">
      <w:pPr>
        <w:pStyle w:val="Titolo2"/>
        <w:rPr>
          <w:rFonts w:ascii="Cambria" w:eastAsia="Cambria" w:hAnsi="Cambria" w:cs="Cambria"/>
          <w:sz w:val="20"/>
          <w:szCs w:val="20"/>
        </w:rPr>
      </w:pPr>
      <w:bookmarkStart w:id="34" w:name="_heading=h.edi9bquxc97t" w:colFirst="0" w:colLast="0"/>
      <w:bookmarkEnd w:id="34"/>
      <w:r>
        <w:rPr>
          <w:rFonts w:ascii="Cambria" w:eastAsia="Cambria" w:hAnsi="Cambria" w:cs="Cambria"/>
          <w:sz w:val="20"/>
          <w:szCs w:val="20"/>
        </w:rPr>
        <w:lastRenderedPageBreak/>
        <w:t>3.4 Principi architetturali specifici delle Utility</w:t>
      </w:r>
    </w:p>
    <w:p w14:paraId="39544D2D" w14:textId="77777777" w:rsidR="00FC4712" w:rsidRDefault="00FC4712">
      <w:pPr>
        <w:rPr>
          <w:b/>
          <w:bCs/>
        </w:rPr>
      </w:pPr>
      <w:bookmarkStart w:id="35" w:name="_heading=h.qmiimosw0nhw" w:colFirst="0" w:colLast="0"/>
      <w:bookmarkEnd w:id="35"/>
    </w:p>
    <w:p w14:paraId="7221936F" w14:textId="77777777" w:rsidR="00FC4712" w:rsidRDefault="00000000">
      <w:pPr>
        <w:rPr>
          <w:b/>
          <w:bCs/>
        </w:rPr>
      </w:pPr>
      <w:r>
        <w:rPr>
          <w:b/>
          <w:bCs/>
        </w:rPr>
        <w:t>Funzioni previste V1</w:t>
      </w:r>
      <w:r>
        <w:rPr>
          <w:b/>
          <w:bCs/>
        </w:rPr>
        <w:br/>
      </w:r>
      <w:r>
        <w:t>•</w:t>
      </w:r>
      <w:r>
        <w:tab/>
        <w:t xml:space="preserve">Backup archivio </w:t>
      </w:r>
      <w:r>
        <w:br/>
        <w:t>•</w:t>
      </w:r>
      <w:r>
        <w:tab/>
        <w:t>Ripristino archivio</w:t>
      </w:r>
      <w:r>
        <w:br/>
        <w:t>•</w:t>
      </w:r>
      <w:r>
        <w:tab/>
        <w:t xml:space="preserve">Importa dati </w:t>
      </w:r>
      <w:r>
        <w:br/>
        <w:t>•</w:t>
      </w:r>
      <w:r>
        <w:tab/>
        <w:t xml:space="preserve">Codice QR </w:t>
      </w:r>
      <w:r>
        <w:br/>
      </w:r>
    </w:p>
    <w:p w14:paraId="0D21F7B2" w14:textId="77777777" w:rsidR="00FC4712" w:rsidRDefault="00000000">
      <w:r>
        <w:rPr>
          <w:b/>
          <w:bCs/>
        </w:rPr>
        <w:t>Principio</w:t>
      </w:r>
      <w:r>
        <w:rPr>
          <w:b/>
          <w:bCs/>
        </w:rPr>
        <w:br/>
      </w:r>
      <w:r>
        <w:t>La schermata Utility contiene esclusivamente funzioni globali, utilizzabili indipendentemente dal contesto operativo corrente.</w:t>
      </w:r>
      <w:r>
        <w:br/>
        <w:t>Quando l'utente sta già operando su una lista, un risultato di ricerca o una vista filtrata, devono essere utilizzati gli strumenti contestuali della schermata corrente.</w:t>
      </w:r>
      <w:r>
        <w:br/>
        <w:t>Sono pertanto escluse dalla schermata Utility le funzioni contestuali di:</w:t>
      </w:r>
    </w:p>
    <w:p w14:paraId="6B283091" w14:textId="77777777" w:rsidR="00FC4712" w:rsidRDefault="00000000">
      <w:r>
        <w:t>•</w:t>
      </w:r>
      <w:r>
        <w:tab/>
        <w:t>Ricerca vocale</w:t>
      </w:r>
      <w:r>
        <w:br/>
        <w:t>•</w:t>
      </w:r>
      <w:r>
        <w:tab/>
        <w:t xml:space="preserve">Esporta dati </w:t>
      </w:r>
      <w:r>
        <w:br/>
        <w:t>•</w:t>
      </w:r>
      <w:r>
        <w:tab/>
        <w:t xml:space="preserve">Stampa </w:t>
      </w:r>
      <w:r>
        <w:br/>
        <w:t>che vengono rese disponibili esclusivamente nelle schermate che producono un input (messaggio vocale) o output (liste complete, liste filtrate, risultati ricerca, ecc.) ed operano sempre sulla vista corrente.</w:t>
      </w:r>
      <w:r>
        <w:br/>
      </w:r>
    </w:p>
    <w:p w14:paraId="7FDC20C2" w14:textId="77777777" w:rsidR="00FC4712" w:rsidRDefault="00000000">
      <w:r>
        <w:rPr>
          <w:b/>
          <w:bCs/>
        </w:rPr>
        <w:t>Struttura della schermata</w:t>
      </w:r>
      <w:r>
        <w:rPr>
          <w:b/>
          <w:bCs/>
        </w:rPr>
        <w:br/>
      </w:r>
      <w:r>
        <w:t>Body suddiviso in due aree:</w:t>
      </w:r>
      <w:r>
        <w:br/>
      </w:r>
      <w:r>
        <w:rPr>
          <w:b/>
          <w:bCs/>
        </w:rPr>
        <w:t>1. Area messaggi</w:t>
      </w:r>
      <w:r>
        <w:rPr>
          <w:b/>
          <w:bCs/>
        </w:rPr>
        <w:br/>
      </w:r>
      <w:r>
        <w:t>Area riservata alla visualizzazione di:</w:t>
      </w:r>
      <w:r>
        <w:br/>
        <w:t>•</w:t>
      </w:r>
      <w:r>
        <w:tab/>
        <w:t xml:space="preserve">messaggi informativi; </w:t>
      </w:r>
      <w:r>
        <w:br/>
        <w:t>•</w:t>
      </w:r>
      <w:r>
        <w:tab/>
        <w:t xml:space="preserve">warning; </w:t>
      </w:r>
      <w:r>
        <w:br/>
        <w:t>•</w:t>
      </w:r>
      <w:r>
        <w:tab/>
        <w:t xml:space="preserve">errori; </w:t>
      </w:r>
      <w:r>
        <w:br/>
        <w:t>•</w:t>
      </w:r>
      <w:r>
        <w:tab/>
        <w:t xml:space="preserve">conferme operative; </w:t>
      </w:r>
      <w:r>
        <w:br/>
        <w:t>secondo il template standard dell'applicazione.</w:t>
      </w:r>
    </w:p>
    <w:p w14:paraId="3AE1BCDF" w14:textId="77777777" w:rsidR="00FC4712" w:rsidRDefault="00000000">
      <w:r>
        <w:br/>
      </w:r>
      <w:r>
        <w:rPr>
          <w:b/>
          <w:bCs/>
        </w:rPr>
        <w:t>2. Accesso alle funzioni</w:t>
      </w:r>
      <w:r>
        <w:rPr>
          <w:b/>
          <w:bCs/>
        </w:rPr>
        <w:br/>
      </w:r>
      <w:r>
        <w:t>Ogni funzione è rappresentata da una card dedicata.</w:t>
      </w:r>
      <w:r>
        <w:br/>
        <w:t>La selezione della card non esegue direttamente l'operazione, ma apre la relativa schermata funzionale dedicata.</w:t>
      </w:r>
      <w:r>
        <w:br/>
      </w:r>
    </w:p>
    <w:p w14:paraId="01177D60" w14:textId="77777777" w:rsidR="00FC4712" w:rsidRDefault="00000000">
      <w:pPr>
        <w:rPr>
          <w:b/>
          <w:bCs/>
        </w:rPr>
      </w:pPr>
      <w:r>
        <w:rPr>
          <w:b/>
          <w:bCs/>
        </w:rPr>
        <w:t>Funzioni disponibili:</w:t>
      </w:r>
      <w:r>
        <w:rPr>
          <w:b/>
          <w:bCs/>
        </w:rPr>
        <w:br/>
      </w:r>
      <w:r>
        <w:t>•</w:t>
      </w:r>
      <w:r>
        <w:tab/>
        <w:t xml:space="preserve">Backup Archivio </w:t>
      </w:r>
      <w:r>
        <w:br/>
        <w:t>•</w:t>
      </w:r>
      <w:r>
        <w:tab/>
        <w:t xml:space="preserve">Ripristino Archivio </w:t>
      </w:r>
      <w:r>
        <w:br/>
      </w:r>
      <w:r>
        <w:lastRenderedPageBreak/>
        <w:t>•</w:t>
      </w:r>
      <w:r>
        <w:tab/>
        <w:t xml:space="preserve">Importa dati </w:t>
      </w:r>
      <w:r>
        <w:br/>
        <w:t>•</w:t>
      </w:r>
      <w:r>
        <w:tab/>
        <w:t>Codice QR</w:t>
      </w:r>
      <w:r>
        <w:br/>
      </w:r>
    </w:p>
    <w:p w14:paraId="7D316E7D" w14:textId="77777777" w:rsidR="00FC4712" w:rsidRDefault="00000000">
      <w:r>
        <w:rPr>
          <w:b/>
          <w:bCs/>
        </w:rPr>
        <w:t>Punti di accesso alle funzioni Utility</w:t>
      </w:r>
      <w:r>
        <w:rPr>
          <w:b/>
          <w:bCs/>
        </w:rPr>
        <w:br/>
      </w:r>
      <w:r>
        <w:t>Ogni funzione globale deve poter essere richiamata da due punti di accesso equivalenti:</w:t>
      </w:r>
      <w:r>
        <w:br/>
        <w:t>1.</w:t>
      </w:r>
      <w:r>
        <w:tab/>
        <w:t xml:space="preserve">Dashboard (Accesso rapido) </w:t>
      </w:r>
      <w:r>
        <w:br/>
        <w:t>2.</w:t>
      </w:r>
      <w:r>
        <w:tab/>
        <w:t xml:space="preserve">Utility (Elenco completo delle funzioni) </w:t>
      </w:r>
      <w:r>
        <w:br/>
        <w:t>Entrambi gli accessi devono richiamare direttamente la stessa Activity dedicata, senza passaggi intermedi.</w:t>
      </w:r>
      <w:r>
        <w:br/>
        <w:t>Ad esempio:</w:t>
      </w:r>
      <w:r>
        <w:br/>
        <w:t>Dashboard</w:t>
      </w:r>
    </w:p>
    <w:p w14:paraId="6C68AE77" w14:textId="77777777" w:rsidR="00FC4712" w:rsidRDefault="00000000">
      <w:r>
        <w:t xml:space="preserve">     │</w:t>
      </w:r>
    </w:p>
    <w:p w14:paraId="06F9F6C2" w14:textId="77777777" w:rsidR="00FC4712" w:rsidRDefault="00000000">
      <w:r>
        <w:t xml:space="preserve">     ├── Backup ─────────────► </w:t>
      </w:r>
      <w:proofErr w:type="spellStart"/>
      <w:r>
        <w:t>BackupActivity</w:t>
      </w:r>
      <w:proofErr w:type="spellEnd"/>
    </w:p>
    <w:p w14:paraId="3E7C16C4" w14:textId="77777777" w:rsidR="00FC4712" w:rsidRDefault="00000000">
      <w:r>
        <w:t xml:space="preserve">     ├── Ripristino ─────────► </w:t>
      </w:r>
      <w:proofErr w:type="spellStart"/>
      <w:r>
        <w:t>RestoreActivity</w:t>
      </w:r>
      <w:proofErr w:type="spellEnd"/>
    </w:p>
    <w:p w14:paraId="39823013" w14:textId="77777777" w:rsidR="00FC4712" w:rsidRDefault="00000000">
      <w:r>
        <w:t xml:space="preserve">     ├── Importa dati ───────► </w:t>
      </w:r>
      <w:proofErr w:type="spellStart"/>
      <w:r>
        <w:t>ImportActivity</w:t>
      </w:r>
      <w:proofErr w:type="spellEnd"/>
    </w:p>
    <w:p w14:paraId="527B1EB2" w14:textId="77777777" w:rsidR="00FC4712" w:rsidRDefault="00000000">
      <w:r>
        <w:t xml:space="preserve">     └── Codice QR ─────────► </w:t>
      </w:r>
      <w:proofErr w:type="spellStart"/>
      <w:r>
        <w:t>QRActivity</w:t>
      </w:r>
      <w:proofErr w:type="spellEnd"/>
    </w:p>
    <w:p w14:paraId="58556BAD" w14:textId="77777777" w:rsidR="00FC4712" w:rsidRDefault="00000000">
      <w:r>
        <w:t>Utility</w:t>
      </w:r>
    </w:p>
    <w:p w14:paraId="6010C3F5" w14:textId="77777777" w:rsidR="00FC4712" w:rsidRDefault="00000000">
      <w:r>
        <w:t xml:space="preserve">     │</w:t>
      </w:r>
    </w:p>
    <w:p w14:paraId="7E3A6E5C" w14:textId="77777777" w:rsidR="00FC4712" w:rsidRDefault="00000000">
      <w:r>
        <w:t xml:space="preserve">     ├── Backup ─────────────► </w:t>
      </w:r>
      <w:proofErr w:type="spellStart"/>
      <w:r>
        <w:t>BackupActivity</w:t>
      </w:r>
      <w:proofErr w:type="spellEnd"/>
    </w:p>
    <w:p w14:paraId="22A8AFE4" w14:textId="77777777" w:rsidR="00FC4712" w:rsidRDefault="00000000">
      <w:r>
        <w:t xml:space="preserve">     ├── Ripristino ─────────► </w:t>
      </w:r>
      <w:proofErr w:type="spellStart"/>
      <w:r>
        <w:t>RestoreActivity</w:t>
      </w:r>
      <w:proofErr w:type="spellEnd"/>
    </w:p>
    <w:p w14:paraId="3C708A08" w14:textId="77777777" w:rsidR="00FC4712" w:rsidRDefault="00000000">
      <w:r>
        <w:t xml:space="preserve">     ├── Importa dati ───────► </w:t>
      </w:r>
      <w:proofErr w:type="spellStart"/>
      <w:r>
        <w:t>ImportActivity</w:t>
      </w:r>
      <w:proofErr w:type="spellEnd"/>
    </w:p>
    <w:p w14:paraId="446C2455" w14:textId="77777777" w:rsidR="00FC4712" w:rsidRDefault="00000000">
      <w:r>
        <w:t xml:space="preserve">     └── Codice QR ─────────► </w:t>
      </w:r>
      <w:proofErr w:type="spellStart"/>
      <w:r>
        <w:t>QRActivity</w:t>
      </w:r>
      <w:proofErr w:type="spellEnd"/>
    </w:p>
    <w:p w14:paraId="03BA990A" w14:textId="77777777" w:rsidR="00FC4712" w:rsidRDefault="00FC4712"/>
    <w:p w14:paraId="288DC50A" w14:textId="77777777" w:rsidR="00FC4712" w:rsidRDefault="00000000">
      <w:r>
        <w:t>Quindi la Dashboard non apre mai Utility. È un vero pannello di accesso rapido.</w:t>
      </w:r>
      <w:r>
        <w:br/>
        <w:t>La schermata Utility, invece, rappresenta semplicemente il luogo in cui l'utente trova raccolte tutte le funzioni globali.</w:t>
      </w:r>
      <w:r>
        <w:br/>
      </w:r>
      <w:r>
        <w:br/>
      </w:r>
    </w:p>
    <w:p w14:paraId="61CCD125" w14:textId="77777777" w:rsidR="00FC4712" w:rsidRDefault="00000000">
      <w:r>
        <w:br w:type="page"/>
      </w:r>
    </w:p>
    <w:p w14:paraId="09806158" w14:textId="77777777" w:rsidR="00FC4712" w:rsidRDefault="00000000">
      <w:pPr>
        <w:pStyle w:val="Titolo3"/>
        <w:rPr>
          <w:rFonts w:ascii="Cambria" w:eastAsia="Cambria" w:hAnsi="Cambria" w:cs="Cambria"/>
          <w:sz w:val="20"/>
          <w:szCs w:val="20"/>
        </w:rPr>
      </w:pPr>
      <w:bookmarkStart w:id="36" w:name="_heading=h.stnqpvgaghj8" w:colFirst="0" w:colLast="0"/>
      <w:bookmarkEnd w:id="36"/>
      <w:r>
        <w:rPr>
          <w:rFonts w:ascii="Cambria" w:eastAsia="Cambria" w:hAnsi="Cambria" w:cs="Cambria"/>
          <w:sz w:val="20"/>
          <w:szCs w:val="20"/>
        </w:rPr>
        <w:lastRenderedPageBreak/>
        <w:t>3.4.1. CREA BACKUP</w:t>
      </w:r>
    </w:p>
    <w:p w14:paraId="1D232BD6" w14:textId="77777777" w:rsidR="00FC4712" w:rsidRDefault="00000000">
      <w:r>
        <w:rPr>
          <w:b/>
          <w:bCs/>
        </w:rPr>
        <w:br/>
      </w:r>
      <w:r>
        <w:t>Scopo del Backup è quello di creare una copia completa dell'archivio utente, destinata al successivo ripristino dei dati. Il Backup costituisce un componente autonomo dell'applicazione. La funzione deve essere progettata indipendentemente:</w:t>
      </w:r>
    </w:p>
    <w:p w14:paraId="6955736D" w14:textId="77777777" w:rsidR="00FC4712" w:rsidRDefault="00000000">
      <w:pPr>
        <w:numPr>
          <w:ilvl w:val="0"/>
          <w:numId w:val="44"/>
        </w:numPr>
        <w:pBdr>
          <w:top w:val="nil"/>
          <w:left w:val="nil"/>
          <w:bottom w:val="nil"/>
          <w:right w:val="nil"/>
          <w:between w:val="nil"/>
        </w:pBdr>
        <w:spacing w:after="0"/>
      </w:pPr>
      <w:r>
        <w:rPr>
          <w:color w:val="000000"/>
        </w:rPr>
        <w:t>dal database;</w:t>
      </w:r>
    </w:p>
    <w:p w14:paraId="0E3A0FC4" w14:textId="77777777" w:rsidR="00FC4712" w:rsidRDefault="00000000">
      <w:pPr>
        <w:numPr>
          <w:ilvl w:val="0"/>
          <w:numId w:val="44"/>
        </w:numPr>
        <w:pBdr>
          <w:top w:val="nil"/>
          <w:left w:val="nil"/>
          <w:bottom w:val="nil"/>
          <w:right w:val="nil"/>
          <w:between w:val="nil"/>
        </w:pBdr>
        <w:spacing w:after="0"/>
      </w:pPr>
      <w:r>
        <w:rPr>
          <w:color w:val="000000"/>
        </w:rPr>
        <w:t>dal dispositivo;</w:t>
      </w:r>
    </w:p>
    <w:p w14:paraId="647B8CA5" w14:textId="77777777" w:rsidR="00FC4712" w:rsidRDefault="00000000">
      <w:pPr>
        <w:numPr>
          <w:ilvl w:val="0"/>
          <w:numId w:val="44"/>
        </w:numPr>
        <w:pBdr>
          <w:top w:val="nil"/>
          <w:left w:val="nil"/>
          <w:bottom w:val="nil"/>
          <w:right w:val="nil"/>
          <w:between w:val="nil"/>
        </w:pBdr>
        <w:spacing w:after="0"/>
      </w:pPr>
      <w:r>
        <w:rPr>
          <w:color w:val="000000"/>
        </w:rPr>
        <w:t>dal supporto di memorizzazione;</w:t>
      </w:r>
    </w:p>
    <w:p w14:paraId="72CF89DA" w14:textId="77777777" w:rsidR="00FC4712" w:rsidRDefault="00000000">
      <w:pPr>
        <w:numPr>
          <w:ilvl w:val="0"/>
          <w:numId w:val="44"/>
        </w:numPr>
        <w:pBdr>
          <w:top w:val="nil"/>
          <w:left w:val="nil"/>
          <w:bottom w:val="nil"/>
          <w:right w:val="nil"/>
          <w:between w:val="nil"/>
        </w:pBdr>
        <w:spacing w:after="0"/>
      </w:pPr>
      <w:r>
        <w:rPr>
          <w:color w:val="000000"/>
        </w:rPr>
        <w:t xml:space="preserve">dalle future evoluzioni dell'applicazione. </w:t>
      </w:r>
    </w:p>
    <w:p w14:paraId="1EE87053" w14:textId="77777777" w:rsidR="00FC4712" w:rsidRDefault="00000000">
      <w:pPr>
        <w:numPr>
          <w:ilvl w:val="0"/>
          <w:numId w:val="44"/>
        </w:numPr>
        <w:pBdr>
          <w:top w:val="nil"/>
          <w:left w:val="nil"/>
          <w:bottom w:val="nil"/>
          <w:right w:val="nil"/>
          <w:between w:val="nil"/>
        </w:pBdr>
      </w:pPr>
      <w:r>
        <w:rPr>
          <w:color w:val="000000"/>
        </w:rPr>
        <w:t>Il Backup contiene l'intero archivio applicativo. La struttura è modulare, così da consentire l'introduzione di nuovi moduli senza modificare il formato esistente. Le future estensioni (es. fotografie, luoghi abituali, impostazioni, ecc.) dovranno poter essere integrate mantenendo la compatibilità del formato.</w:t>
      </w:r>
    </w:p>
    <w:p w14:paraId="5629EB01" w14:textId="77777777" w:rsidR="00FC4712" w:rsidRDefault="00000000">
      <w:r>
        <w:t xml:space="preserve">Il </w:t>
      </w:r>
      <w:r>
        <w:rPr>
          <w:b/>
          <w:bCs/>
        </w:rPr>
        <w:t>formato</w:t>
      </w:r>
      <w:r>
        <w:t xml:space="preserve"> del Backup deve essere:</w:t>
      </w:r>
    </w:p>
    <w:p w14:paraId="212970D0" w14:textId="77777777" w:rsidR="00FC4712" w:rsidRDefault="00000000">
      <w:pPr>
        <w:numPr>
          <w:ilvl w:val="0"/>
          <w:numId w:val="45"/>
        </w:numPr>
        <w:pBdr>
          <w:top w:val="nil"/>
          <w:left w:val="nil"/>
          <w:bottom w:val="nil"/>
          <w:right w:val="nil"/>
          <w:between w:val="nil"/>
        </w:pBdr>
        <w:spacing w:after="0"/>
      </w:pPr>
      <w:r>
        <w:rPr>
          <w:color w:val="000000"/>
        </w:rPr>
        <w:t>modulare</w:t>
      </w:r>
    </w:p>
    <w:p w14:paraId="4DD9A12C" w14:textId="77777777" w:rsidR="00FC4712" w:rsidRDefault="00000000">
      <w:pPr>
        <w:numPr>
          <w:ilvl w:val="0"/>
          <w:numId w:val="45"/>
        </w:numPr>
        <w:pBdr>
          <w:top w:val="nil"/>
          <w:left w:val="nil"/>
          <w:bottom w:val="nil"/>
          <w:right w:val="nil"/>
          <w:between w:val="nil"/>
        </w:pBdr>
        <w:spacing w:after="0"/>
      </w:pPr>
      <w:proofErr w:type="spellStart"/>
      <w:r>
        <w:rPr>
          <w:color w:val="000000"/>
        </w:rPr>
        <w:t>versionato</w:t>
      </w:r>
      <w:proofErr w:type="spellEnd"/>
    </w:p>
    <w:p w14:paraId="3108E502" w14:textId="77777777" w:rsidR="00FC4712" w:rsidRDefault="00000000">
      <w:pPr>
        <w:numPr>
          <w:ilvl w:val="0"/>
          <w:numId w:val="45"/>
        </w:numPr>
        <w:pBdr>
          <w:top w:val="nil"/>
          <w:left w:val="nil"/>
          <w:bottom w:val="nil"/>
          <w:right w:val="nil"/>
          <w:between w:val="nil"/>
        </w:pBdr>
        <w:spacing w:after="0"/>
      </w:pPr>
      <w:r>
        <w:rPr>
          <w:color w:val="000000"/>
        </w:rPr>
        <w:t>estendibile</w:t>
      </w:r>
    </w:p>
    <w:p w14:paraId="3D465744" w14:textId="77777777" w:rsidR="00FC4712" w:rsidRDefault="00000000">
      <w:pPr>
        <w:numPr>
          <w:ilvl w:val="0"/>
          <w:numId w:val="45"/>
        </w:numPr>
        <w:pBdr>
          <w:top w:val="nil"/>
          <w:left w:val="nil"/>
          <w:bottom w:val="nil"/>
          <w:right w:val="nil"/>
          <w:between w:val="nil"/>
        </w:pBdr>
        <w:spacing w:after="0"/>
      </w:pPr>
      <w:r>
        <w:rPr>
          <w:color w:val="000000"/>
        </w:rPr>
        <w:t>compatibile con le future evoluzioni dell'applicazione</w:t>
      </w:r>
    </w:p>
    <w:p w14:paraId="4E8EA7DD" w14:textId="77777777" w:rsidR="00FC4712" w:rsidRDefault="00000000">
      <w:pPr>
        <w:numPr>
          <w:ilvl w:val="0"/>
          <w:numId w:val="45"/>
        </w:numPr>
        <w:pBdr>
          <w:top w:val="nil"/>
          <w:left w:val="nil"/>
          <w:bottom w:val="nil"/>
          <w:right w:val="nil"/>
          <w:between w:val="nil"/>
        </w:pBdr>
      </w:pPr>
      <w:r>
        <w:rPr>
          <w:color w:val="000000"/>
        </w:rPr>
        <w:t>indipendente dalla versione dell'applicazione in quanto ha una propria versione.</w:t>
      </w:r>
    </w:p>
    <w:p w14:paraId="51CAB328" w14:textId="77777777" w:rsidR="00FC4712" w:rsidRDefault="00000000">
      <w:r>
        <w:t xml:space="preserve">Il </w:t>
      </w:r>
      <w:r>
        <w:rPr>
          <w:b/>
          <w:bCs/>
        </w:rPr>
        <w:t>Nome</w:t>
      </w:r>
      <w:r>
        <w:t xml:space="preserve"> del file proposto automaticamente è BCK_GGMMAA_HHMM</w:t>
      </w:r>
      <w:r>
        <w:br/>
        <w:t>L'utente può modificarlo prima della creazione del Backup</w:t>
      </w:r>
    </w:p>
    <w:p w14:paraId="6847F89E" w14:textId="77777777" w:rsidR="00FC4712" w:rsidRDefault="00000000">
      <w:pPr>
        <w:rPr>
          <w:b/>
          <w:bCs/>
        </w:rPr>
      </w:pPr>
      <w:r>
        <w:rPr>
          <w:b/>
          <w:bCs/>
        </w:rPr>
        <w:t>Standard / Convenzione</w:t>
      </w:r>
    </w:p>
    <w:p w14:paraId="2C19C59A" w14:textId="77777777" w:rsidR="00FC4712" w:rsidRDefault="00000000">
      <w:pPr>
        <w:numPr>
          <w:ilvl w:val="0"/>
          <w:numId w:val="45"/>
        </w:numPr>
        <w:pBdr>
          <w:top w:val="nil"/>
          <w:left w:val="nil"/>
          <w:bottom w:val="nil"/>
          <w:right w:val="nil"/>
          <w:between w:val="nil"/>
        </w:pBdr>
        <w:spacing w:after="0"/>
      </w:pPr>
      <w:r>
        <w:rPr>
          <w:color w:val="000000"/>
        </w:rPr>
        <w:t>JSON</w:t>
      </w:r>
    </w:p>
    <w:p w14:paraId="73BE769D" w14:textId="77777777" w:rsidR="00FC4712" w:rsidRDefault="00000000">
      <w:pPr>
        <w:numPr>
          <w:ilvl w:val="0"/>
          <w:numId w:val="45"/>
        </w:numPr>
        <w:pBdr>
          <w:top w:val="nil"/>
          <w:left w:val="nil"/>
          <w:bottom w:val="nil"/>
          <w:right w:val="nil"/>
          <w:between w:val="nil"/>
        </w:pBdr>
      </w:pPr>
      <w:r>
        <w:rPr>
          <w:color w:val="000000"/>
        </w:rPr>
        <w:t xml:space="preserve">Compressione ZIP </w:t>
      </w:r>
    </w:p>
    <w:p w14:paraId="6CD964C9" w14:textId="77777777" w:rsidR="00FC4712" w:rsidRDefault="00000000">
      <w:r>
        <w:rPr>
          <w:b/>
          <w:bCs/>
        </w:rPr>
        <w:t>Destinazione</w:t>
      </w:r>
      <w:r>
        <w:rPr>
          <w:b/>
          <w:bCs/>
        </w:rPr>
        <w:br/>
      </w:r>
      <w:r>
        <w:rPr>
          <w:i/>
          <w:iCs/>
          <w:u w:val="single"/>
        </w:rPr>
        <w:t>Primo utilizzo</w:t>
      </w:r>
      <w:r>
        <w:rPr>
          <w:i/>
          <w:iCs/>
          <w:u w:val="single"/>
        </w:rPr>
        <w:br/>
      </w:r>
      <w:r>
        <w:t>Se non è ancora stata definita una cartella predefinita:</w:t>
      </w:r>
    </w:p>
    <w:p w14:paraId="6AFC67AE" w14:textId="77777777" w:rsidR="00FC4712" w:rsidRDefault="00000000">
      <w:pPr>
        <w:numPr>
          <w:ilvl w:val="0"/>
          <w:numId w:val="47"/>
        </w:numPr>
        <w:pBdr>
          <w:top w:val="nil"/>
          <w:left w:val="nil"/>
          <w:bottom w:val="nil"/>
          <w:right w:val="nil"/>
          <w:between w:val="nil"/>
        </w:pBdr>
        <w:spacing w:after="0"/>
      </w:pPr>
      <w:r>
        <w:rPr>
          <w:color w:val="000000"/>
        </w:rPr>
        <w:t>l'utente seleziona la cartella di destinazione;</w:t>
      </w:r>
    </w:p>
    <w:p w14:paraId="7022775E" w14:textId="77777777" w:rsidR="00FC4712" w:rsidRDefault="00000000">
      <w:pPr>
        <w:numPr>
          <w:ilvl w:val="0"/>
          <w:numId w:val="47"/>
        </w:numPr>
        <w:pBdr>
          <w:top w:val="nil"/>
          <w:left w:val="nil"/>
          <w:bottom w:val="nil"/>
          <w:right w:val="nil"/>
          <w:between w:val="nil"/>
        </w:pBdr>
        <w:rPr>
          <w:b/>
          <w:bCs/>
          <w:color w:val="000000"/>
        </w:rPr>
      </w:pPr>
      <w:r>
        <w:rPr>
          <w:color w:val="000000"/>
        </w:rPr>
        <w:t xml:space="preserve">la scelta viene memorizzata nelle impostazioni dell'app. </w:t>
      </w:r>
      <w:r>
        <w:rPr>
          <w:color w:val="000000"/>
        </w:rPr>
        <w:br/>
      </w:r>
    </w:p>
    <w:p w14:paraId="754A4669" w14:textId="77777777" w:rsidR="00FC4712" w:rsidRDefault="00000000">
      <w:r>
        <w:rPr>
          <w:i/>
          <w:iCs/>
          <w:u w:val="single"/>
        </w:rPr>
        <w:t>Utilizzi successivi</w:t>
      </w:r>
      <w:r>
        <w:rPr>
          <w:i/>
          <w:iCs/>
          <w:u w:val="single"/>
        </w:rPr>
        <w:br/>
      </w:r>
      <w:r>
        <w:t>L'app propone automaticamente:</w:t>
      </w:r>
    </w:p>
    <w:p w14:paraId="3D7C0E53" w14:textId="77777777" w:rsidR="00FC4712" w:rsidRDefault="00000000">
      <w:pPr>
        <w:numPr>
          <w:ilvl w:val="0"/>
          <w:numId w:val="47"/>
        </w:numPr>
        <w:pBdr>
          <w:top w:val="nil"/>
          <w:left w:val="nil"/>
          <w:bottom w:val="nil"/>
          <w:right w:val="nil"/>
          <w:between w:val="nil"/>
        </w:pBdr>
        <w:spacing w:after="0"/>
      </w:pPr>
      <w:r>
        <w:rPr>
          <w:color w:val="000000"/>
        </w:rPr>
        <w:t>la cartella precedentemente selezionata;</w:t>
      </w:r>
    </w:p>
    <w:p w14:paraId="5B3E5A72" w14:textId="77777777" w:rsidR="00FC4712" w:rsidRDefault="00000000">
      <w:pPr>
        <w:numPr>
          <w:ilvl w:val="0"/>
          <w:numId w:val="47"/>
        </w:numPr>
        <w:pBdr>
          <w:top w:val="nil"/>
          <w:left w:val="nil"/>
          <w:bottom w:val="nil"/>
          <w:right w:val="nil"/>
          <w:between w:val="nil"/>
        </w:pBdr>
      </w:pPr>
      <w:r>
        <w:rPr>
          <w:color w:val="000000"/>
        </w:rPr>
        <w:t>il nome file predefinito.</w:t>
      </w:r>
    </w:p>
    <w:p w14:paraId="0220AE85" w14:textId="77777777" w:rsidR="00FC4712" w:rsidRDefault="00000000">
      <w:r>
        <w:lastRenderedPageBreak/>
        <w:t>L'utente può comunque modificare entrambe le informazioni.</w:t>
      </w:r>
      <w:r>
        <w:br/>
        <w:t>La cartella predefinita deve essere esterna all'area privata dell'applicazione, così da garantire la disponibilità dei Backup anche dopo una eventuale disinstallazione.</w:t>
      </w:r>
    </w:p>
    <w:p w14:paraId="3AD3D565" w14:textId="77777777" w:rsidR="00FC4712" w:rsidRDefault="00000000">
      <w:r>
        <w:t xml:space="preserve">Il </w:t>
      </w:r>
      <w:r>
        <w:rPr>
          <w:b/>
          <w:bCs/>
        </w:rPr>
        <w:t>Flusso operativo</w:t>
      </w:r>
      <w:r>
        <w:t xml:space="preserve"> è così rappresentato:</w:t>
      </w:r>
      <w:r>
        <w:rPr>
          <w:b/>
          <w:bCs/>
        </w:rPr>
        <w:br/>
      </w:r>
      <w:r>
        <w:t>Utility</w:t>
      </w:r>
      <w:r>
        <w:br/>
        <w:t>↓</w:t>
      </w:r>
      <w:r>
        <w:br/>
        <w:t>Backup Archivio</w:t>
      </w:r>
      <w:r>
        <w:br/>
        <w:t>↓</w:t>
      </w:r>
      <w:r>
        <w:br/>
        <w:t>Schermata Backup dedicata</w:t>
      </w:r>
      <w:r>
        <w:br/>
        <w:t>↓</w:t>
      </w:r>
      <w:r>
        <w:br/>
        <w:t>Verifica dati</w:t>
      </w:r>
      <w:r>
        <w:br/>
        <w:t>↓</w:t>
      </w:r>
      <w:r>
        <w:br/>
        <w:t>Creazione Backup</w:t>
      </w:r>
      <w:r>
        <w:br/>
        <w:t>↓</w:t>
      </w:r>
      <w:r>
        <w:br/>
        <w:t>Schermata riepilogativa finale</w:t>
      </w:r>
      <w:r>
        <w:br/>
      </w:r>
    </w:p>
    <w:p w14:paraId="6BAE5C8E" w14:textId="77777777" w:rsidR="00FC4712" w:rsidRDefault="00000000">
      <w:r>
        <w:t xml:space="preserve">La </w:t>
      </w:r>
      <w:r>
        <w:rPr>
          <w:b/>
          <w:bCs/>
        </w:rPr>
        <w:t>schermata</w:t>
      </w:r>
      <w:r>
        <w:t xml:space="preserve"> deve contenere:</w:t>
      </w:r>
    </w:p>
    <w:p w14:paraId="1B21B4C4" w14:textId="77777777" w:rsidR="00FC4712" w:rsidRDefault="00000000">
      <w:pPr>
        <w:numPr>
          <w:ilvl w:val="0"/>
          <w:numId w:val="48"/>
        </w:numPr>
        <w:pBdr>
          <w:top w:val="nil"/>
          <w:left w:val="nil"/>
          <w:bottom w:val="nil"/>
          <w:right w:val="nil"/>
          <w:between w:val="nil"/>
        </w:pBdr>
        <w:spacing w:after="0"/>
      </w:pPr>
      <w:r>
        <w:rPr>
          <w:color w:val="000000"/>
        </w:rPr>
        <w:t>Nome file</w:t>
      </w:r>
    </w:p>
    <w:p w14:paraId="77207C5F" w14:textId="77777777" w:rsidR="00FC4712" w:rsidRDefault="00000000">
      <w:pPr>
        <w:numPr>
          <w:ilvl w:val="0"/>
          <w:numId w:val="48"/>
        </w:numPr>
        <w:pBdr>
          <w:top w:val="nil"/>
          <w:left w:val="nil"/>
          <w:bottom w:val="nil"/>
          <w:right w:val="nil"/>
          <w:between w:val="nil"/>
        </w:pBdr>
        <w:spacing w:after="0"/>
      </w:pPr>
      <w:r>
        <w:rPr>
          <w:color w:val="000000"/>
        </w:rPr>
        <w:t>Cartella destinazione</w:t>
      </w:r>
    </w:p>
    <w:p w14:paraId="3450390E" w14:textId="77777777" w:rsidR="00FC4712" w:rsidRDefault="00000000">
      <w:pPr>
        <w:numPr>
          <w:ilvl w:val="0"/>
          <w:numId w:val="48"/>
        </w:numPr>
        <w:pBdr>
          <w:top w:val="nil"/>
          <w:left w:val="nil"/>
          <w:bottom w:val="nil"/>
          <w:right w:val="nil"/>
          <w:between w:val="nil"/>
        </w:pBdr>
        <w:spacing w:after="0"/>
      </w:pPr>
      <w:r>
        <w:rPr>
          <w:color w:val="000000"/>
        </w:rPr>
        <w:t>Pulsante "Sfoglia"</w:t>
      </w:r>
    </w:p>
    <w:p w14:paraId="04A9A156" w14:textId="77777777" w:rsidR="00FC4712" w:rsidRDefault="00000000">
      <w:pPr>
        <w:numPr>
          <w:ilvl w:val="0"/>
          <w:numId w:val="48"/>
        </w:numPr>
        <w:pBdr>
          <w:top w:val="nil"/>
          <w:left w:val="nil"/>
          <w:bottom w:val="nil"/>
          <w:right w:val="nil"/>
          <w:between w:val="nil"/>
        </w:pBdr>
        <w:spacing w:after="0"/>
      </w:pPr>
      <w:r>
        <w:rPr>
          <w:color w:val="000000"/>
        </w:rPr>
        <w:t>Pulsante "Crea Backup"</w:t>
      </w:r>
    </w:p>
    <w:p w14:paraId="7A9F0C26" w14:textId="77777777" w:rsidR="00FC4712" w:rsidRDefault="00000000">
      <w:pPr>
        <w:numPr>
          <w:ilvl w:val="0"/>
          <w:numId w:val="48"/>
        </w:numPr>
        <w:pBdr>
          <w:top w:val="nil"/>
          <w:left w:val="nil"/>
          <w:bottom w:val="nil"/>
          <w:right w:val="nil"/>
          <w:between w:val="nil"/>
        </w:pBdr>
      </w:pPr>
      <w:r>
        <w:rPr>
          <w:color w:val="000000"/>
        </w:rPr>
        <w:t xml:space="preserve">Area messaggi </w:t>
      </w:r>
    </w:p>
    <w:p w14:paraId="42A1F894" w14:textId="77777777" w:rsidR="00FC4712" w:rsidRDefault="00000000">
      <w:r>
        <w:t>Il pulsante Crea Backup rimane disabilitato fino a quando non risulta disponibile una destinazione valida. Durante la creazione del Backup vengono disabilitati i comandi utente e visualizzato lo stato di avanzamento.</w:t>
      </w:r>
      <w:r>
        <w:br/>
      </w:r>
      <w:r>
        <w:rPr>
          <w:b/>
          <w:bCs/>
        </w:rPr>
        <w:t>Esito operazione</w:t>
      </w:r>
      <w:r>
        <w:rPr>
          <w:b/>
          <w:bCs/>
        </w:rPr>
        <w:br/>
      </w:r>
      <w:r>
        <w:t>Al termine viene mostrata una schermata riepilogativa contenente almeno:</w:t>
      </w:r>
    </w:p>
    <w:p w14:paraId="5ACA1976" w14:textId="77777777" w:rsidR="00FC4712" w:rsidRDefault="00000000">
      <w:pPr>
        <w:numPr>
          <w:ilvl w:val="0"/>
          <w:numId w:val="49"/>
        </w:numPr>
        <w:pBdr>
          <w:top w:val="nil"/>
          <w:left w:val="nil"/>
          <w:bottom w:val="nil"/>
          <w:right w:val="nil"/>
          <w:between w:val="nil"/>
        </w:pBdr>
        <w:spacing w:after="0"/>
      </w:pPr>
      <w:r>
        <w:rPr>
          <w:color w:val="000000"/>
        </w:rPr>
        <w:t>esito dell'operazione;</w:t>
      </w:r>
    </w:p>
    <w:p w14:paraId="163F9997" w14:textId="77777777" w:rsidR="00FC4712" w:rsidRDefault="00000000">
      <w:pPr>
        <w:numPr>
          <w:ilvl w:val="0"/>
          <w:numId w:val="49"/>
        </w:numPr>
        <w:pBdr>
          <w:top w:val="nil"/>
          <w:left w:val="nil"/>
          <w:bottom w:val="nil"/>
          <w:right w:val="nil"/>
          <w:between w:val="nil"/>
        </w:pBdr>
        <w:spacing w:after="0"/>
      </w:pPr>
      <w:r>
        <w:rPr>
          <w:color w:val="000000"/>
        </w:rPr>
        <w:t>nome del file creato;</w:t>
      </w:r>
    </w:p>
    <w:p w14:paraId="20F3E18A" w14:textId="77777777" w:rsidR="00FC4712" w:rsidRDefault="00000000">
      <w:pPr>
        <w:numPr>
          <w:ilvl w:val="0"/>
          <w:numId w:val="49"/>
        </w:numPr>
        <w:pBdr>
          <w:top w:val="nil"/>
          <w:left w:val="nil"/>
          <w:bottom w:val="nil"/>
          <w:right w:val="nil"/>
          <w:between w:val="nil"/>
        </w:pBdr>
        <w:spacing w:after="0"/>
      </w:pPr>
      <w:r>
        <w:rPr>
          <w:color w:val="000000"/>
        </w:rPr>
        <w:t>percorso di salvataggio;</w:t>
      </w:r>
    </w:p>
    <w:p w14:paraId="47204100" w14:textId="77777777" w:rsidR="00FC4712" w:rsidRDefault="00000000">
      <w:pPr>
        <w:numPr>
          <w:ilvl w:val="0"/>
          <w:numId w:val="49"/>
        </w:numPr>
        <w:pBdr>
          <w:top w:val="nil"/>
          <w:left w:val="nil"/>
          <w:bottom w:val="nil"/>
          <w:right w:val="nil"/>
          <w:between w:val="nil"/>
        </w:pBdr>
        <w:spacing w:after="0"/>
      </w:pPr>
      <w:r>
        <w:rPr>
          <w:color w:val="000000"/>
        </w:rPr>
        <w:t>dimensione del Backup;</w:t>
      </w:r>
    </w:p>
    <w:p w14:paraId="3B6A7CFC" w14:textId="77777777" w:rsidR="00FC4712" w:rsidRDefault="00000000">
      <w:pPr>
        <w:numPr>
          <w:ilvl w:val="0"/>
          <w:numId w:val="49"/>
        </w:numPr>
        <w:pBdr>
          <w:top w:val="nil"/>
          <w:left w:val="nil"/>
          <w:bottom w:val="nil"/>
          <w:right w:val="nil"/>
          <w:between w:val="nil"/>
        </w:pBdr>
      </w:pPr>
      <w:r>
        <w:rPr>
          <w:color w:val="000000"/>
        </w:rPr>
        <w:t>data e ora di creazione.</w:t>
      </w:r>
    </w:p>
    <w:p w14:paraId="7F499D2B" w14:textId="77777777" w:rsidR="00FC4712" w:rsidRDefault="00000000">
      <w:r>
        <w:rPr>
          <w:b/>
          <w:bCs/>
        </w:rPr>
        <w:t>Gestione errori e atomicità del Backup</w:t>
      </w:r>
      <w:r>
        <w:rPr>
          <w:b/>
          <w:bCs/>
        </w:rPr>
        <w:br/>
      </w:r>
      <w:r>
        <w:t xml:space="preserve">La creazione del Backup deve essere considerata </w:t>
      </w:r>
      <w:r>
        <w:rPr>
          <w:b/>
          <w:bCs/>
        </w:rPr>
        <w:t>un'operazione atomica</w:t>
      </w:r>
      <w:r>
        <w:t>. Questo significa che devono esistere solo due stati possibili:</w:t>
      </w:r>
    </w:p>
    <w:p w14:paraId="461F81B7" w14:textId="77777777" w:rsidR="00FC4712" w:rsidRDefault="00000000">
      <w:pPr>
        <w:numPr>
          <w:ilvl w:val="0"/>
          <w:numId w:val="51"/>
        </w:numPr>
        <w:pBdr>
          <w:top w:val="nil"/>
          <w:left w:val="nil"/>
          <w:bottom w:val="nil"/>
          <w:right w:val="nil"/>
          <w:between w:val="nil"/>
        </w:pBdr>
        <w:spacing w:after="0"/>
      </w:pPr>
      <w:r>
        <w:rPr>
          <w:color w:val="000000"/>
        </w:rPr>
        <w:t>Backup completato con successo</w:t>
      </w:r>
    </w:p>
    <w:p w14:paraId="41C03680" w14:textId="77777777" w:rsidR="00FC4712" w:rsidRDefault="00000000">
      <w:pPr>
        <w:numPr>
          <w:ilvl w:val="0"/>
          <w:numId w:val="51"/>
        </w:numPr>
        <w:pBdr>
          <w:top w:val="nil"/>
          <w:left w:val="nil"/>
          <w:bottom w:val="nil"/>
          <w:right w:val="nil"/>
          <w:between w:val="nil"/>
        </w:pBdr>
      </w:pPr>
      <w:r>
        <w:rPr>
          <w:color w:val="000000"/>
        </w:rPr>
        <w:t>Backup non creato</w:t>
      </w:r>
    </w:p>
    <w:p w14:paraId="05F7B15B" w14:textId="77777777" w:rsidR="00FC4712" w:rsidRDefault="00000000">
      <w:r>
        <w:lastRenderedPageBreak/>
        <w:t>Non devono mai esistere file di Backup parziali o corrotti considerati validi.</w:t>
      </w:r>
      <w:r>
        <w:br/>
        <w:t>In caso di errore</w:t>
      </w:r>
      <w:r>
        <w:br/>
        <w:t>Se durante la creazione del Backup si verifica qualsiasi anomalia (spazio insufficiente, errore di scrittura, interruzione dell'operazione, file non accessibile, ecc.):</w:t>
      </w:r>
      <w:r>
        <w:br/>
        <w:t>•</w:t>
      </w:r>
      <w:r>
        <w:tab/>
        <w:t xml:space="preserve">il Backup viene considerato fallito; </w:t>
      </w:r>
      <w:r>
        <w:br/>
        <w:t>•</w:t>
      </w:r>
      <w:r>
        <w:tab/>
        <w:t xml:space="preserve">eventuali file temporanei vengono eliminati; </w:t>
      </w:r>
      <w:r>
        <w:br/>
        <w:t>•</w:t>
      </w:r>
      <w:r>
        <w:tab/>
        <w:t xml:space="preserve">il file finale non viene creato oppure, se già creato, viene rimosso; </w:t>
      </w:r>
      <w:r>
        <w:br/>
        <w:t>•</w:t>
      </w:r>
      <w:r>
        <w:tab/>
        <w:t xml:space="preserve">l'utente riceve un messaggio chiaro con la motivazione del fallimento; </w:t>
      </w:r>
      <w:r>
        <w:br/>
        <w:t>•</w:t>
      </w:r>
      <w:r>
        <w:tab/>
        <w:t xml:space="preserve">l'archivio dell'app rimane completamente invariato. </w:t>
      </w:r>
      <w:r>
        <w:br/>
        <w:t>Il sistema deve garantire che ogni Backup presente sul dispositivo sia sempre un Backup integro e ripristinabile.</w:t>
      </w:r>
    </w:p>
    <w:p w14:paraId="0A5BB645" w14:textId="77777777" w:rsidR="00FC4712" w:rsidRDefault="00000000">
      <w:pPr>
        <w:rPr>
          <w:b/>
          <w:bCs/>
        </w:rPr>
      </w:pPr>
      <w:r>
        <w:rPr>
          <w:b/>
          <w:bCs/>
        </w:rPr>
        <w:t>NOTA</w:t>
      </w:r>
    </w:p>
    <w:p w14:paraId="7B6C301B" w14:textId="77777777" w:rsidR="00FC4712" w:rsidRDefault="00000000">
      <w:r>
        <w:t>I principi architetturali, la struttura interna del motore, i componenti, i contratti, le dipendenze e il flusso tecnico di elaborazione del Backup sono definiti nell’</w:t>
      </w:r>
      <w:r>
        <w:rPr>
          <w:b/>
          <w:bCs/>
        </w:rPr>
        <w:t>Allegato 2 – Specifica Tecnica del Modulo Backup</w:t>
      </w:r>
      <w:r>
        <w:t>.</w:t>
      </w:r>
      <w:r>
        <w:br/>
      </w:r>
    </w:p>
    <w:p w14:paraId="007E811C" w14:textId="77777777" w:rsidR="00FC4712" w:rsidRDefault="00000000">
      <w:r>
        <w:br w:type="page"/>
      </w:r>
    </w:p>
    <w:p w14:paraId="102BC80C" w14:textId="77777777" w:rsidR="00FC4712" w:rsidRDefault="00000000">
      <w:pPr>
        <w:pStyle w:val="Titolo3"/>
        <w:rPr>
          <w:rFonts w:ascii="Cambria" w:eastAsia="Cambria" w:hAnsi="Cambria" w:cs="Cambria"/>
          <w:sz w:val="20"/>
          <w:szCs w:val="20"/>
        </w:rPr>
      </w:pPr>
      <w:bookmarkStart w:id="37" w:name="_heading=h.vhna5bpsfs5k" w:colFirst="0" w:colLast="0"/>
      <w:bookmarkEnd w:id="37"/>
      <w:r>
        <w:rPr>
          <w:rFonts w:ascii="Cambria" w:eastAsia="Cambria" w:hAnsi="Cambria" w:cs="Cambria"/>
          <w:sz w:val="20"/>
          <w:szCs w:val="20"/>
        </w:rPr>
        <w:lastRenderedPageBreak/>
        <w:t>3.4.2. RIPRISTINA ARCHIVIO</w:t>
      </w:r>
    </w:p>
    <w:p w14:paraId="7AA622AA" w14:textId="77777777" w:rsidR="00FC4712" w:rsidRDefault="00000000">
      <w:pPr>
        <w:rPr>
          <w:b/>
          <w:bCs/>
        </w:rPr>
      </w:pPr>
      <w:r>
        <w:rPr>
          <w:b/>
          <w:bCs/>
        </w:rPr>
        <w:t>Scopo</w:t>
      </w:r>
    </w:p>
    <w:p w14:paraId="528CC2D7" w14:textId="77777777" w:rsidR="00FC4712" w:rsidRDefault="00000000">
      <w:pPr>
        <w:rPr>
          <w:b/>
          <w:bCs/>
        </w:rPr>
      </w:pPr>
      <w:r>
        <w:t>Ripristino archivio completo.</w:t>
      </w:r>
      <w:r>
        <w:br/>
        <w:t>Obbligatorio:</w:t>
      </w:r>
      <w:r>
        <w:br/>
        <w:t xml:space="preserve">- controllo compatibilità </w:t>
      </w:r>
      <w:r>
        <w:br/>
        <w:t xml:space="preserve">- preview contenuto </w:t>
      </w:r>
      <w:r>
        <w:br/>
        <w:t xml:space="preserve">- conferma esplicita </w:t>
      </w:r>
      <w:r>
        <w:br/>
        <w:t xml:space="preserve">- Backup automatico </w:t>
      </w:r>
      <w:proofErr w:type="spellStart"/>
      <w:r>
        <w:t>pre</w:t>
      </w:r>
      <w:proofErr w:type="spellEnd"/>
      <w:r>
        <w:t xml:space="preserve">-ripristino </w:t>
      </w:r>
      <w:r>
        <w:br/>
      </w:r>
      <w:r>
        <w:br/>
      </w:r>
      <w:r>
        <w:rPr>
          <w:b/>
          <w:bCs/>
        </w:rPr>
        <w:t>Flusso operativo</w:t>
      </w:r>
    </w:p>
    <w:p w14:paraId="7D1B83B3" w14:textId="77777777" w:rsidR="00FC4712" w:rsidRDefault="00000000">
      <w:pPr>
        <w:rPr>
          <w:b/>
          <w:bCs/>
        </w:rPr>
      </w:pPr>
      <w:r>
        <w:rPr>
          <w:b/>
          <w:bCs/>
        </w:rPr>
        <w:br/>
      </w:r>
      <w:r>
        <w:t>Utility</w:t>
      </w:r>
      <w:r>
        <w:br/>
        <w:t>↓</w:t>
      </w:r>
      <w:r>
        <w:br/>
        <w:t>Ripristino Archivio</w:t>
      </w:r>
      <w:r>
        <w:br/>
        <w:t>↓</w:t>
      </w:r>
      <w:r>
        <w:br/>
        <w:t>Selezione file</w:t>
      </w:r>
      <w:r>
        <w:br/>
        <w:t>↓</w:t>
      </w:r>
      <w:r>
        <w:br/>
        <w:t>Verifica formato</w:t>
      </w:r>
      <w:r>
        <w:br/>
        <w:t>↓</w:t>
      </w:r>
      <w:r>
        <w:br/>
        <w:t>Verifica integrità</w:t>
      </w:r>
      <w:r>
        <w:br/>
        <w:t>↓</w:t>
      </w:r>
      <w:r>
        <w:br/>
        <w:t>Lettura metadati</w:t>
      </w:r>
      <w:r>
        <w:br/>
        <w:t>↓</w:t>
      </w:r>
      <w:r>
        <w:br/>
        <w:t>Schermata riepilogativa</w:t>
      </w:r>
      <w:r>
        <w:br/>
        <w:t>↓</w:t>
      </w:r>
      <w:r>
        <w:br/>
        <w:t>Backup automatico dell'archivio corrente</w:t>
      </w:r>
      <w:r>
        <w:br/>
        <w:t>↓</w:t>
      </w:r>
      <w:r>
        <w:br/>
        <w:t>Conferma utente</w:t>
      </w:r>
      <w:r>
        <w:br/>
        <w:t>↓</w:t>
      </w:r>
      <w:r>
        <w:br/>
        <w:t>Ripristino</w:t>
      </w:r>
      <w:r>
        <w:br/>
        <w:t>↓</w:t>
      </w:r>
      <w:r>
        <w:br/>
        <w:t>Verifica finale</w:t>
      </w:r>
      <w:r>
        <w:br/>
        <w:t>↓</w:t>
      </w:r>
      <w:r>
        <w:br/>
        <w:t>Messaggio conclusivo</w:t>
      </w:r>
      <w:r>
        <w:br/>
      </w:r>
    </w:p>
    <w:p w14:paraId="239862D0" w14:textId="77777777" w:rsidR="00FC4712" w:rsidRDefault="00000000">
      <w:r>
        <w:rPr>
          <w:b/>
          <w:bCs/>
        </w:rPr>
        <w:t>Reversibilità dell'operazione</w:t>
      </w:r>
      <w:r>
        <w:rPr>
          <w:b/>
          <w:bCs/>
        </w:rPr>
        <w:br/>
      </w:r>
      <w:r>
        <w:t>Il Ripristino deve essere progettato come un'operazione reversibile.</w:t>
      </w:r>
      <w:r>
        <w:br/>
        <w:t>Prima di modificare l'archivio corrente, l'applicazione deve creare automaticamente un Backup completo dello stato esistente.</w:t>
      </w:r>
      <w:r>
        <w:br/>
        <w:t>L'utente non può disabilitare tale operazione.</w:t>
      </w:r>
      <w:r>
        <w:br/>
      </w:r>
      <w:r>
        <w:lastRenderedPageBreak/>
        <w:t>Lo scopo è consentire il completo recupero della situazione precedente qualora il ripristino non produca il risultato atteso o venga selezionato un file errato.</w:t>
      </w:r>
    </w:p>
    <w:p w14:paraId="281397E9" w14:textId="77777777" w:rsidR="00FC4712" w:rsidRDefault="00000000">
      <w:r>
        <w:br/>
      </w:r>
      <w:r>
        <w:rPr>
          <w:b/>
          <w:bCs/>
        </w:rPr>
        <w:t>Backup automatico di sicurezza</w:t>
      </w:r>
      <w:r>
        <w:rPr>
          <w:b/>
          <w:bCs/>
        </w:rPr>
        <w:br/>
      </w:r>
      <w:r>
        <w:t>Prima dell'avvio del Ripristino viene creato automaticamente un Backup di sicurezza dell'archivio corrente.</w:t>
      </w:r>
      <w:r>
        <w:br/>
        <w:t>Tale Backup:</w:t>
      </w:r>
      <w:r>
        <w:br/>
        <w:t>•</w:t>
      </w:r>
      <w:r>
        <w:tab/>
        <w:t xml:space="preserve">viene generato senza intervento dell'utente; </w:t>
      </w:r>
      <w:r>
        <w:br/>
        <w:t>•</w:t>
      </w:r>
      <w:r>
        <w:tab/>
        <w:t xml:space="preserve">utilizza una convenzione di denominazione dedicata, distinta dai Backup manuali; </w:t>
      </w:r>
      <w:r>
        <w:br/>
        <w:t>•</w:t>
      </w:r>
      <w:r>
        <w:tab/>
        <w:t xml:space="preserve">viene memorizzato nella cartella predefinita dei Backup. </w:t>
      </w:r>
      <w:r>
        <w:br/>
        <w:t xml:space="preserve">La convenzione di denominazione deve consentire l'immediata identificazione del Backup come Backup automatico </w:t>
      </w:r>
      <w:proofErr w:type="spellStart"/>
      <w:r>
        <w:t>pre</w:t>
      </w:r>
      <w:proofErr w:type="spellEnd"/>
      <w:r>
        <w:t>-ripristino.</w:t>
      </w:r>
      <w:r>
        <w:br/>
        <w:t>Esempio:</w:t>
      </w:r>
      <w:r>
        <w:br/>
        <w:t>PRE_RESTORE_GGMMAA_HHMM.zip</w:t>
      </w:r>
      <w:r>
        <w:br/>
        <w:t>oppure altra convenzione equivalente definita dall'applicazione.</w:t>
      </w:r>
    </w:p>
    <w:p w14:paraId="12B79107" w14:textId="77777777" w:rsidR="00FC4712" w:rsidRDefault="00000000">
      <w:r>
        <w:br w:type="page"/>
      </w:r>
    </w:p>
    <w:p w14:paraId="274362AE" w14:textId="77777777" w:rsidR="00FC4712" w:rsidRDefault="00000000">
      <w:pPr>
        <w:pStyle w:val="Titolo3"/>
        <w:rPr>
          <w:rFonts w:ascii="Cambria" w:eastAsia="Cambria" w:hAnsi="Cambria" w:cs="Cambria"/>
          <w:sz w:val="20"/>
          <w:szCs w:val="20"/>
        </w:rPr>
      </w:pPr>
      <w:bookmarkStart w:id="38" w:name="_heading=h.g72qcfud1f8a" w:colFirst="0" w:colLast="0"/>
      <w:bookmarkEnd w:id="38"/>
      <w:r>
        <w:rPr>
          <w:rFonts w:ascii="Cambria" w:eastAsia="Cambria" w:hAnsi="Cambria" w:cs="Cambria"/>
          <w:sz w:val="20"/>
          <w:szCs w:val="20"/>
        </w:rPr>
        <w:lastRenderedPageBreak/>
        <w:t>3.4.3. IMPORTA DATI</w:t>
      </w:r>
    </w:p>
    <w:p w14:paraId="5F2D7C55" w14:textId="77777777" w:rsidR="00FC4712" w:rsidRDefault="00000000">
      <w:r>
        <w:rPr>
          <w:b/>
          <w:bCs/>
        </w:rPr>
        <w:t>Scopo</w:t>
      </w:r>
      <w:r>
        <w:rPr>
          <w:b/>
          <w:bCs/>
        </w:rPr>
        <w:br/>
      </w:r>
      <w:r>
        <w:t>Importare dati provenienti da file esterni compatibili, integrandoli nell'archivio esistente senza sostituire i dati già presenti.</w:t>
      </w:r>
      <w:r>
        <w:br/>
        <w:t>L'importazione costituisce una funzione di integrazione dell'archivio e non di ripristino.</w:t>
      </w:r>
      <w:r>
        <w:br/>
      </w:r>
    </w:p>
    <w:p w14:paraId="6F07C1E3" w14:textId="77777777" w:rsidR="00FC4712" w:rsidRDefault="00000000">
      <w:r>
        <w:rPr>
          <w:b/>
          <w:bCs/>
        </w:rPr>
        <w:t>Origine dei dati</w:t>
      </w:r>
      <w:r>
        <w:rPr>
          <w:b/>
          <w:bCs/>
        </w:rPr>
        <w:br/>
      </w:r>
      <w:r>
        <w:t>L'importazione deve consentire l'acquisizione di dati provenienti da:</w:t>
      </w:r>
      <w:r>
        <w:br/>
        <w:t>•</w:t>
      </w:r>
      <w:r>
        <w:tab/>
        <w:t xml:space="preserve">fogli elettronici (Excel o equivalenti); </w:t>
      </w:r>
      <w:r>
        <w:br/>
        <w:t>•</w:t>
      </w:r>
      <w:r>
        <w:tab/>
        <w:t xml:space="preserve">file CSV; </w:t>
      </w:r>
      <w:r>
        <w:br/>
        <w:t>•</w:t>
      </w:r>
      <w:r>
        <w:tab/>
        <w:t xml:space="preserve">altri formati eventualmente supportati dall'applicazione. </w:t>
      </w:r>
      <w:r>
        <w:br/>
      </w:r>
    </w:p>
    <w:p w14:paraId="17A608B8" w14:textId="77777777" w:rsidR="00FC4712" w:rsidRDefault="00000000">
      <w:pPr>
        <w:rPr>
          <w:b/>
          <w:bCs/>
        </w:rPr>
      </w:pPr>
      <w:r>
        <w:rPr>
          <w:b/>
          <w:bCs/>
        </w:rPr>
        <w:t>Formato di riferimento</w:t>
      </w:r>
      <w:r>
        <w:rPr>
          <w:b/>
          <w:bCs/>
        </w:rPr>
        <w:br/>
      </w:r>
      <w:r>
        <w:t>L'applicazione deve mettere a disposizione dell'utente un modello (template) ufficiale di importazione.</w:t>
      </w:r>
      <w:r>
        <w:br/>
        <w:t>Il template deve:</w:t>
      </w:r>
      <w:r>
        <w:br/>
        <w:t>•</w:t>
      </w:r>
      <w:r>
        <w:tab/>
        <w:t xml:space="preserve">essere generato automaticamente dall'app; </w:t>
      </w:r>
      <w:r>
        <w:br/>
        <w:t>•</w:t>
      </w:r>
      <w:r>
        <w:tab/>
        <w:t xml:space="preserve">essere compatibile con i principali fogli elettronici; </w:t>
      </w:r>
      <w:r>
        <w:br/>
        <w:t>•</w:t>
      </w:r>
      <w:r>
        <w:tab/>
        <w:t xml:space="preserve">contenere la struttura prevista per l'importazione; </w:t>
      </w:r>
      <w:r>
        <w:br/>
        <w:t>•</w:t>
      </w:r>
      <w:r>
        <w:tab/>
        <w:t xml:space="preserve">consentire all'utente di compilare i dati esternamente e reimportarli senza modifiche strutturali. </w:t>
      </w:r>
      <w:r>
        <w:br/>
        <w:t>Il template costituisce il formato ufficiale di interscambio della V1</w:t>
      </w:r>
      <w:r>
        <w:br/>
      </w:r>
    </w:p>
    <w:p w14:paraId="57A93A02" w14:textId="77777777" w:rsidR="00FC4712" w:rsidRDefault="00000000">
      <w:r>
        <w:rPr>
          <w:b/>
          <w:bCs/>
        </w:rPr>
        <w:t>Modello ufficiale di importazione</w:t>
      </w:r>
      <w:r>
        <w:rPr>
          <w:b/>
          <w:bCs/>
        </w:rPr>
        <w:br/>
      </w:r>
      <w:r>
        <w:t>Il Modello di Importazione deve essere sempre generato dalla versione corrente dell'applicazione.</w:t>
      </w:r>
      <w:r>
        <w:br/>
        <w:t>L'utente non deve creare autonomamente la struttura del file.</w:t>
      </w:r>
      <w:r>
        <w:br/>
        <w:t>Il modello costituisce l'unico formato ufficiale supportato per l'importazione dei dati nella V1.</w:t>
      </w:r>
      <w:r>
        <w:br/>
      </w:r>
    </w:p>
    <w:p w14:paraId="12233D4A" w14:textId="77777777" w:rsidR="00FC4712" w:rsidRDefault="00000000">
      <w:r>
        <w:rPr>
          <w:b/>
          <w:bCs/>
        </w:rPr>
        <w:t>Controlli preliminari</w:t>
      </w:r>
      <w:r>
        <w:rPr>
          <w:b/>
          <w:bCs/>
        </w:rPr>
        <w:br/>
      </w:r>
      <w:r>
        <w:t>Prima dell'importazione devono essere verificati almeno:</w:t>
      </w:r>
      <w:r>
        <w:br/>
        <w:t>•</w:t>
      </w:r>
      <w:r>
        <w:tab/>
        <w:t xml:space="preserve">esistenza del file; </w:t>
      </w:r>
      <w:r>
        <w:br/>
        <w:t>•</w:t>
      </w:r>
      <w:r>
        <w:tab/>
        <w:t xml:space="preserve">formato corretto; </w:t>
      </w:r>
      <w:r>
        <w:br/>
        <w:t>•</w:t>
      </w:r>
      <w:r>
        <w:tab/>
        <w:t xml:space="preserve">struttura conforme al modello ufficiale; </w:t>
      </w:r>
      <w:r>
        <w:br/>
        <w:t>•</w:t>
      </w:r>
      <w:r>
        <w:tab/>
        <w:t xml:space="preserve">presenza dei campi obbligatori. </w:t>
      </w:r>
      <w:r>
        <w:br/>
        <w:t>Se uno qualsiasi dei controlli fallisce, l'importazione viene annullata senza modificare l'archivio.</w:t>
      </w:r>
      <w:r>
        <w:br/>
        <w:t>Validazione delle dipendenze</w:t>
      </w:r>
      <w:r>
        <w:br/>
        <w:t>Prima dell'importazione, l'applicazione deve verificare la coerenza delle relazioni tra i dati contenuti nel file.</w:t>
      </w:r>
      <w:r>
        <w:br/>
      </w:r>
      <w:r>
        <w:lastRenderedPageBreak/>
        <w:t>In particolare:</w:t>
      </w:r>
      <w:r>
        <w:br/>
        <w:t>•</w:t>
      </w:r>
      <w:r>
        <w:tab/>
        <w:t xml:space="preserve">un Contenitore non può essere importato se fa riferimento a una Categoria o a una Posizione inesistente; </w:t>
      </w:r>
      <w:r>
        <w:br/>
        <w:t>•</w:t>
      </w:r>
      <w:r>
        <w:tab/>
        <w:t xml:space="preserve">un Oggetto non può essere importato se fa riferimento a un Contenitore inesistente; </w:t>
      </w:r>
      <w:r>
        <w:br/>
        <w:t>•</w:t>
      </w:r>
      <w:r>
        <w:tab/>
        <w:t>qualsiasi violazione delle relazioni previste dal modello dati comporta l'annullamento dell'importazione.</w:t>
      </w:r>
      <w:r>
        <w:br/>
      </w:r>
    </w:p>
    <w:p w14:paraId="6CF2FC33" w14:textId="77777777" w:rsidR="00FC4712" w:rsidRDefault="00000000">
      <w:r>
        <w:rPr>
          <w:b/>
          <w:bCs/>
        </w:rPr>
        <w:t>Report finale</w:t>
      </w:r>
      <w:r>
        <w:rPr>
          <w:b/>
          <w:bCs/>
        </w:rPr>
        <w:br/>
      </w:r>
      <w:r>
        <w:t>Al termine dell'importazione deve essere prodotto un report riepilogativo contenente almeno:</w:t>
      </w:r>
      <w:r>
        <w:br/>
        <w:t>•</w:t>
      </w:r>
      <w:r>
        <w:tab/>
        <w:t xml:space="preserve">record letti; </w:t>
      </w:r>
      <w:r>
        <w:br/>
        <w:t>•</w:t>
      </w:r>
      <w:r>
        <w:tab/>
        <w:t xml:space="preserve">record importati; </w:t>
      </w:r>
      <w:r>
        <w:br/>
        <w:t>•</w:t>
      </w:r>
      <w:r>
        <w:tab/>
        <w:t xml:space="preserve">record ignorati (duplicati); </w:t>
      </w:r>
      <w:r>
        <w:br/>
        <w:t>•</w:t>
      </w:r>
      <w:r>
        <w:tab/>
        <w:t xml:space="preserve">record scartati per errore; </w:t>
      </w:r>
      <w:r>
        <w:br/>
        <w:t>•</w:t>
      </w:r>
      <w:r>
        <w:tab/>
        <w:t xml:space="preserve">eventuali anomalie riscontrate; </w:t>
      </w:r>
      <w:r>
        <w:br/>
        <w:t>•</w:t>
      </w:r>
      <w:r>
        <w:tab/>
        <w:t>esito finale dell'operazione.</w:t>
      </w:r>
      <w:r>
        <w:br/>
      </w:r>
    </w:p>
    <w:p w14:paraId="40C212D5" w14:textId="77777777" w:rsidR="00FC4712" w:rsidRDefault="00000000">
      <w:pPr>
        <w:rPr>
          <w:rFonts w:ascii="Courier New" w:eastAsia="Courier New" w:hAnsi="Courier New" w:cs="Courier New"/>
          <w:i/>
          <w:iCs/>
        </w:rPr>
      </w:pPr>
      <w:r>
        <w:rPr>
          <w:b/>
          <w:bCs/>
        </w:rPr>
        <w:t>Flusso operativo</w:t>
      </w:r>
      <w:r>
        <w:br/>
      </w:r>
      <w:sdt>
        <w:sdtPr>
          <w:tag w:val="goog_rdk_7"/>
          <w:id w:val="1240095535"/>
        </w:sdtPr>
        <w:sdtContent>
          <w:r>
            <w:rPr>
              <w:rFonts w:ascii="Fira Mono" w:eastAsia="Fira Mono" w:hAnsi="Fira Mono" w:cs="Fira Mono"/>
            </w:rPr>
            <w:t>Dashboard / Utility</w:t>
          </w:r>
          <w:r>
            <w:rPr>
              <w:rFonts w:ascii="Fira Mono" w:eastAsia="Fira Mono" w:hAnsi="Fira Mono" w:cs="Fira Mono"/>
            </w:rPr>
            <w:br/>
            <w:t>↓</w:t>
          </w:r>
          <w:r>
            <w:rPr>
              <w:rFonts w:ascii="Fira Mono" w:eastAsia="Fira Mono" w:hAnsi="Fira Mono" w:cs="Fira Mono"/>
            </w:rPr>
            <w:br/>
            <w:t>Importa dati</w:t>
          </w:r>
          <w:r>
            <w:rPr>
              <w:rFonts w:ascii="Fira Mono" w:eastAsia="Fira Mono" w:hAnsi="Fira Mono" w:cs="Fira Mono"/>
            </w:rPr>
            <w:br/>
            <w:t>↓</w:t>
          </w:r>
          <w:r>
            <w:rPr>
              <w:rFonts w:ascii="Fira Mono" w:eastAsia="Fira Mono" w:hAnsi="Fira Mono" w:cs="Fira Mono"/>
            </w:rPr>
            <w:br/>
            <w:t>┌───────────────────────────────┐</w:t>
          </w:r>
          <w:r>
            <w:rPr>
              <w:rFonts w:ascii="Fira Mono" w:eastAsia="Fira Mono" w:hAnsi="Fira Mono" w:cs="Fira Mono"/>
            </w:rPr>
            <w:br/>
            <w:t>│ Genera Modello di Importazione│</w:t>
          </w:r>
          <w:r>
            <w:rPr>
              <w:rFonts w:ascii="Fira Mono" w:eastAsia="Fira Mono" w:hAnsi="Fira Mono" w:cs="Fira Mono"/>
            </w:rPr>
            <w:br/>
            <w:t>└───────────────────────────────┘</w:t>
          </w:r>
          <w:r>
            <w:rPr>
              <w:rFonts w:ascii="Fira Mono" w:eastAsia="Fira Mono" w:hAnsi="Fira Mono" w:cs="Fira Mono"/>
            </w:rPr>
            <w:br/>
            <w:t>oppure</w:t>
          </w:r>
          <w:r>
            <w:rPr>
              <w:rFonts w:ascii="Fira Mono" w:eastAsia="Fira Mono" w:hAnsi="Fira Mono" w:cs="Fira Mono"/>
            </w:rPr>
            <w:br/>
            <w:t>┌───────────────────────────────┐</w:t>
          </w:r>
          <w:r>
            <w:rPr>
              <w:rFonts w:ascii="Fira Mono" w:eastAsia="Fira Mono" w:hAnsi="Fira Mono" w:cs="Fira Mono"/>
            </w:rPr>
            <w:br/>
            <w:t>│ Importa dati</w:t>
          </w:r>
          <w:r>
            <w:rPr>
              <w:rFonts w:ascii="Fira Mono" w:eastAsia="Fira Mono" w:hAnsi="Fira Mono" w:cs="Fira Mono"/>
            </w:rPr>
            <w:tab/>
          </w:r>
          <w:r>
            <w:rPr>
              <w:rFonts w:ascii="Fira Mono" w:eastAsia="Fira Mono" w:hAnsi="Fira Mono" w:cs="Fira Mono"/>
            </w:rPr>
            <w:tab/>
          </w:r>
          <w:r>
            <w:rPr>
              <w:rFonts w:ascii="Fira Mono" w:eastAsia="Fira Mono" w:hAnsi="Fira Mono" w:cs="Fira Mono"/>
            </w:rPr>
            <w:tab/>
          </w:r>
          <w:r>
            <w:rPr>
              <w:rFonts w:ascii="Fira Mono" w:eastAsia="Fira Mono" w:hAnsi="Fira Mono" w:cs="Fira Mono"/>
            </w:rPr>
            <w:tab/>
            <w:t>│</w:t>
          </w:r>
          <w:r>
            <w:rPr>
              <w:rFonts w:ascii="Fira Mono" w:eastAsia="Fira Mono" w:hAnsi="Fira Mono" w:cs="Fira Mono"/>
            </w:rPr>
            <w:br/>
            <w:t>└───────────────────────────────┘</w:t>
          </w:r>
          <w:r>
            <w:rPr>
              <w:rFonts w:ascii="Fira Mono" w:eastAsia="Fira Mono" w:hAnsi="Fira Mono" w:cs="Fira Mono"/>
            </w:rPr>
            <w:br/>
          </w:r>
        </w:sdtContent>
      </w:sdt>
    </w:p>
    <w:p w14:paraId="70595B34" w14:textId="77777777" w:rsidR="00FC4712" w:rsidRDefault="00000000">
      <w:pPr>
        <w:numPr>
          <w:ilvl w:val="0"/>
          <w:numId w:val="144"/>
        </w:numPr>
        <w:pBdr>
          <w:top w:val="nil"/>
          <w:left w:val="nil"/>
          <w:bottom w:val="nil"/>
          <w:right w:val="nil"/>
          <w:between w:val="nil"/>
        </w:pBdr>
        <w:spacing w:after="0"/>
      </w:pPr>
      <w:r>
        <w:rPr>
          <w:i/>
          <w:iCs/>
          <w:color w:val="000000"/>
        </w:rPr>
        <w:t>Se l'utente sceglie Genera Modello</w:t>
      </w:r>
      <w:r>
        <w:rPr>
          <w:i/>
          <w:iCs/>
          <w:color w:val="000000"/>
        </w:rPr>
        <w:br/>
      </w:r>
      <w:r>
        <w:rPr>
          <w:color w:val="000000"/>
        </w:rPr>
        <w:t>Genera modello CSV</w:t>
      </w:r>
      <w:r>
        <w:rPr>
          <w:color w:val="000000"/>
        </w:rPr>
        <w:br/>
        <w:t>↓</w:t>
      </w:r>
      <w:r>
        <w:rPr>
          <w:color w:val="000000"/>
        </w:rPr>
        <w:br/>
        <w:t>Scelta cartella</w:t>
      </w:r>
      <w:r>
        <w:rPr>
          <w:color w:val="000000"/>
        </w:rPr>
        <w:br/>
        <w:t>↓</w:t>
      </w:r>
      <w:r>
        <w:rPr>
          <w:color w:val="000000"/>
        </w:rPr>
        <w:br/>
        <w:t>Salvataggio modello</w:t>
      </w:r>
      <w:r>
        <w:rPr>
          <w:color w:val="000000"/>
        </w:rPr>
        <w:br/>
        <w:t>↓</w:t>
      </w:r>
      <w:r>
        <w:rPr>
          <w:color w:val="000000"/>
        </w:rPr>
        <w:br/>
        <w:t>Conferma</w:t>
      </w:r>
      <w:r>
        <w:rPr>
          <w:color w:val="000000"/>
        </w:rPr>
        <w:br/>
      </w:r>
    </w:p>
    <w:p w14:paraId="2F0CD453" w14:textId="77777777" w:rsidR="00FC4712" w:rsidRDefault="00000000">
      <w:pPr>
        <w:numPr>
          <w:ilvl w:val="0"/>
          <w:numId w:val="144"/>
        </w:numPr>
        <w:pBdr>
          <w:top w:val="nil"/>
          <w:left w:val="nil"/>
          <w:bottom w:val="nil"/>
          <w:right w:val="nil"/>
          <w:between w:val="nil"/>
        </w:pBdr>
      </w:pPr>
      <w:r>
        <w:rPr>
          <w:i/>
          <w:iCs/>
          <w:color w:val="000000"/>
        </w:rPr>
        <w:t>Se l'utente sceglie Importa dati</w:t>
      </w:r>
      <w:r>
        <w:rPr>
          <w:i/>
          <w:iCs/>
          <w:color w:val="000000"/>
        </w:rPr>
        <w:br/>
      </w:r>
      <w:r>
        <w:rPr>
          <w:color w:val="000000"/>
        </w:rPr>
        <w:t>Selezione file</w:t>
      </w:r>
      <w:r>
        <w:rPr>
          <w:color w:val="000000"/>
        </w:rPr>
        <w:br/>
      </w:r>
      <w:r>
        <w:rPr>
          <w:color w:val="000000"/>
        </w:rPr>
        <w:lastRenderedPageBreak/>
        <w:t>↓</w:t>
      </w:r>
      <w:r>
        <w:rPr>
          <w:color w:val="000000"/>
        </w:rPr>
        <w:br/>
        <w:t>Verifica formato</w:t>
      </w:r>
      <w:r>
        <w:rPr>
          <w:color w:val="000000"/>
        </w:rPr>
        <w:br/>
        <w:t>↓</w:t>
      </w:r>
      <w:r>
        <w:rPr>
          <w:color w:val="000000"/>
        </w:rPr>
        <w:br/>
        <w:t>Verifica struttura</w:t>
      </w:r>
      <w:r>
        <w:rPr>
          <w:color w:val="000000"/>
        </w:rPr>
        <w:br/>
        <w:t>↓</w:t>
      </w:r>
      <w:r>
        <w:rPr>
          <w:color w:val="000000"/>
        </w:rPr>
        <w:br/>
        <w:t>Anteprima</w:t>
      </w:r>
      <w:r>
        <w:rPr>
          <w:color w:val="000000"/>
        </w:rPr>
        <w:br/>
        <w:t>↓</w:t>
      </w:r>
      <w:r>
        <w:rPr>
          <w:color w:val="000000"/>
        </w:rPr>
        <w:br/>
        <w:t>Backup automatico</w:t>
      </w:r>
      <w:r>
        <w:rPr>
          <w:color w:val="000000"/>
        </w:rPr>
        <w:br/>
        <w:t>↓</w:t>
      </w:r>
      <w:r>
        <w:rPr>
          <w:color w:val="000000"/>
        </w:rPr>
        <w:br/>
        <w:t>Importazione</w:t>
      </w:r>
      <w:r>
        <w:rPr>
          <w:color w:val="000000"/>
        </w:rPr>
        <w:br/>
        <w:t>↓</w:t>
      </w:r>
      <w:r>
        <w:rPr>
          <w:color w:val="000000"/>
        </w:rPr>
        <w:br/>
        <w:t>Report finale</w:t>
      </w:r>
      <w:r>
        <w:rPr>
          <w:color w:val="000000"/>
        </w:rPr>
        <w:br/>
      </w:r>
      <w:r>
        <w:br w:type="page"/>
      </w:r>
    </w:p>
    <w:p w14:paraId="1A3A4680" w14:textId="77777777" w:rsidR="00FC4712" w:rsidRDefault="00000000">
      <w:pPr>
        <w:pStyle w:val="Titolo3"/>
        <w:rPr>
          <w:rFonts w:ascii="Cambria" w:eastAsia="Cambria" w:hAnsi="Cambria" w:cs="Cambria"/>
          <w:sz w:val="20"/>
          <w:szCs w:val="20"/>
        </w:rPr>
      </w:pPr>
      <w:bookmarkStart w:id="39" w:name="_heading=h.ehe65oc9wlsk" w:colFirst="0" w:colLast="0"/>
      <w:bookmarkEnd w:id="39"/>
      <w:r>
        <w:rPr>
          <w:rFonts w:ascii="Cambria" w:eastAsia="Cambria" w:hAnsi="Cambria" w:cs="Cambria"/>
          <w:sz w:val="20"/>
          <w:szCs w:val="20"/>
        </w:rPr>
        <w:lastRenderedPageBreak/>
        <w:t>3.4.4. Codice QR</w:t>
      </w:r>
    </w:p>
    <w:p w14:paraId="48AF67E1" w14:textId="77777777" w:rsidR="00FC4712" w:rsidRDefault="00000000">
      <w:pPr>
        <w:rPr>
          <w:b/>
          <w:bCs/>
        </w:rPr>
      </w:pPr>
      <w:r>
        <w:rPr>
          <w:b/>
          <w:bCs/>
        </w:rPr>
        <w:t>Scopo</w:t>
      </w:r>
    </w:p>
    <w:p w14:paraId="0C30F23E" w14:textId="77777777" w:rsidR="00FC4712" w:rsidRDefault="00000000">
      <w:r>
        <w:t>Il modulo QR consente l'identificazione immediata di un contenitore fisico e l'accesso diretto alle informazioni archiviate nell'applicazione.</w:t>
      </w:r>
    </w:p>
    <w:p w14:paraId="4CC9DD49" w14:textId="77777777" w:rsidR="00FC4712" w:rsidRDefault="00000000">
      <w:r>
        <w:t>Il codice QR rappresenta un collegamento permanente tra il contenitore fisico e il relativo contenuto presente nell'archivio.</w:t>
      </w:r>
    </w:p>
    <w:p w14:paraId="773B0C2A" w14:textId="77777777" w:rsidR="00FC4712" w:rsidRDefault="00000000">
      <w:pPr>
        <w:rPr>
          <w:b/>
          <w:bCs/>
        </w:rPr>
      </w:pPr>
      <w:r>
        <w:rPr>
          <w:b/>
          <w:bCs/>
        </w:rPr>
        <w:t>Struttura del modulo</w:t>
      </w:r>
    </w:p>
    <w:p w14:paraId="2F4E8E83" w14:textId="77777777" w:rsidR="00FC4712" w:rsidRDefault="00000000">
      <w:pPr>
        <w:numPr>
          <w:ilvl w:val="0"/>
          <w:numId w:val="187"/>
        </w:numPr>
        <w:pBdr>
          <w:top w:val="nil"/>
          <w:left w:val="nil"/>
          <w:bottom w:val="nil"/>
          <w:right w:val="nil"/>
          <w:between w:val="nil"/>
        </w:pBdr>
        <w:rPr>
          <w:b/>
          <w:bCs/>
          <w:i/>
          <w:iCs/>
          <w:color w:val="000000"/>
        </w:rPr>
      </w:pPr>
      <w:r>
        <w:rPr>
          <w:b/>
          <w:bCs/>
          <w:i/>
          <w:iCs/>
        </w:rPr>
        <w:t>Codice QR</w:t>
      </w:r>
    </w:p>
    <w:p w14:paraId="73BDF6C0" w14:textId="77777777" w:rsidR="00FC4712" w:rsidRDefault="00000000">
      <w:r>
        <w:t>Accessi: Dashboard (Accesso Rapido), Utility.</w:t>
      </w:r>
    </w:p>
    <w:p w14:paraId="59B028AC" w14:textId="77777777" w:rsidR="00FC4712" w:rsidRDefault="00000000">
      <w:r>
        <w:t>Funzione: apertura diretta del Dettaglio Contenitore.</w:t>
      </w:r>
    </w:p>
    <w:p w14:paraId="56153150" w14:textId="77777777" w:rsidR="00FC4712" w:rsidRDefault="00000000">
      <w:pPr>
        <w:numPr>
          <w:ilvl w:val="0"/>
          <w:numId w:val="187"/>
        </w:numPr>
        <w:pBdr>
          <w:top w:val="nil"/>
          <w:left w:val="nil"/>
          <w:bottom w:val="nil"/>
          <w:right w:val="nil"/>
          <w:between w:val="nil"/>
        </w:pBdr>
        <w:rPr>
          <w:b/>
          <w:bCs/>
          <w:i/>
          <w:iCs/>
          <w:color w:val="000000"/>
        </w:rPr>
      </w:pPr>
      <w:r>
        <w:rPr>
          <w:b/>
          <w:bCs/>
          <w:i/>
          <w:iCs/>
          <w:color w:val="000000"/>
        </w:rPr>
        <w:t>QR Contenitore</w:t>
      </w:r>
    </w:p>
    <w:p w14:paraId="0611BA4F" w14:textId="77777777" w:rsidR="00FC4712" w:rsidRDefault="00000000">
      <w:r>
        <w:t>Accesso: Dettaglio Contenitore.</w:t>
      </w:r>
    </w:p>
    <w:p w14:paraId="71251FEB" w14:textId="77777777" w:rsidR="00FC4712" w:rsidRDefault="00000000">
      <w:r>
        <w:t>Funzioni: Visualizza etichetta QR, Stampa etichetta, Esporta PDF.</w:t>
      </w:r>
    </w:p>
    <w:p w14:paraId="3846758E" w14:textId="77777777" w:rsidR="00FC4712" w:rsidRDefault="00000000">
      <w:pPr>
        <w:rPr>
          <w:b/>
          <w:bCs/>
        </w:rPr>
      </w:pPr>
      <w:r>
        <w:rPr>
          <w:b/>
          <w:bCs/>
        </w:rPr>
        <w:t>Principi</w:t>
      </w:r>
    </w:p>
    <w:p w14:paraId="021893BE" w14:textId="77777777" w:rsidR="00FC4712" w:rsidRDefault="00000000">
      <w:r>
        <w:t>Il QR contiene esclusivamente l'identificativo univoco e permanente del contenitore. Categoria, posizione, descrizione e contenuto vengono recuperati dinamicamente dall'archivio.</w:t>
      </w:r>
    </w:p>
    <w:p w14:paraId="03E89A9F" w14:textId="77777777" w:rsidR="00FC4712" w:rsidRDefault="00000000">
      <w:pPr>
        <w:rPr>
          <w:b/>
          <w:bCs/>
        </w:rPr>
      </w:pPr>
      <w:r>
        <w:rPr>
          <w:b/>
          <w:bCs/>
        </w:rPr>
        <w:t>Identificativo del codice QR</w:t>
      </w:r>
    </w:p>
    <w:p w14:paraId="0D807AE4" w14:textId="77777777" w:rsidR="00FC4712" w:rsidRDefault="00000000">
      <w:r>
        <w:t>Il QR utilizza l'identificativo univoco già presente nel modello dati; se assente sarà introdotto un identificativo tecnico non visibile all'utente. Il QR viene rigenerato dinamicamente e non viene memorizzato nel database.</w:t>
      </w:r>
    </w:p>
    <w:p w14:paraId="14F73EFC" w14:textId="77777777" w:rsidR="00FC4712" w:rsidRDefault="00000000">
      <w:pPr>
        <w:rPr>
          <w:b/>
          <w:bCs/>
        </w:rPr>
      </w:pPr>
      <w:r>
        <w:rPr>
          <w:b/>
          <w:bCs/>
        </w:rPr>
        <w:t>Contenuto dell'etichetta</w:t>
      </w:r>
    </w:p>
    <w:p w14:paraId="6C37FCAF" w14:textId="77777777" w:rsidR="00FC4712" w:rsidRDefault="00000000">
      <w:pPr>
        <w:numPr>
          <w:ilvl w:val="0"/>
          <w:numId w:val="188"/>
        </w:numPr>
        <w:pBdr>
          <w:top w:val="nil"/>
          <w:left w:val="nil"/>
          <w:bottom w:val="nil"/>
          <w:right w:val="nil"/>
          <w:between w:val="nil"/>
        </w:pBdr>
        <w:spacing w:after="0"/>
      </w:pPr>
      <w:r>
        <w:rPr>
          <w:color w:val="000000"/>
        </w:rPr>
        <w:t>Codice QR</w:t>
      </w:r>
    </w:p>
    <w:p w14:paraId="3AE5B16F" w14:textId="77777777" w:rsidR="00FC4712" w:rsidRDefault="00000000">
      <w:pPr>
        <w:numPr>
          <w:ilvl w:val="0"/>
          <w:numId w:val="188"/>
        </w:numPr>
        <w:pBdr>
          <w:top w:val="nil"/>
          <w:left w:val="nil"/>
          <w:bottom w:val="nil"/>
          <w:right w:val="nil"/>
          <w:between w:val="nil"/>
        </w:pBdr>
      </w:pPr>
      <w:r>
        <w:rPr>
          <w:color w:val="000000"/>
        </w:rPr>
        <w:t>Codice identificativo del contenitore</w:t>
      </w:r>
    </w:p>
    <w:p w14:paraId="18D4C81E" w14:textId="77777777" w:rsidR="00FC4712" w:rsidRDefault="00000000">
      <w:pPr>
        <w:rPr>
          <w:b/>
          <w:bCs/>
        </w:rPr>
      </w:pPr>
      <w:r>
        <w:rPr>
          <w:b/>
          <w:bCs/>
        </w:rPr>
        <w:t>Stampa dell'etichetta</w:t>
      </w:r>
    </w:p>
    <w:p w14:paraId="360DE3BE" w14:textId="77777777" w:rsidR="00FC4712" w:rsidRDefault="00000000">
      <w:r>
        <w:t>Funzione contestuale del Dettaglio Contenitore.</w:t>
      </w:r>
    </w:p>
    <w:p w14:paraId="4DE6B661" w14:textId="77777777" w:rsidR="00FC4712" w:rsidRDefault="00000000">
      <w:r>
        <w:t>Disponibili: Anteprima, Stampa, Esportazione PDF.</w:t>
      </w:r>
    </w:p>
    <w:p w14:paraId="26EF9695" w14:textId="77777777" w:rsidR="00FC4712" w:rsidRDefault="00000000">
      <w:r>
        <w:t>Per la V1 è previsto un unico layout standard.</w:t>
      </w:r>
    </w:p>
    <w:p w14:paraId="5070A8D2" w14:textId="77777777" w:rsidR="00FC4712" w:rsidRDefault="00000000">
      <w:pPr>
        <w:rPr>
          <w:b/>
          <w:bCs/>
        </w:rPr>
      </w:pPr>
      <w:r>
        <w:rPr>
          <w:b/>
          <w:bCs/>
        </w:rPr>
        <w:t>Eliminazione del contenitore</w:t>
      </w:r>
    </w:p>
    <w:p w14:paraId="0D096033" w14:textId="77777777" w:rsidR="00FC4712" w:rsidRDefault="00000000">
      <w:r>
        <w:lastRenderedPageBreak/>
        <w:t>Messaggio:</w:t>
      </w:r>
    </w:p>
    <w:p w14:paraId="3BBC4B2F" w14:textId="77777777" w:rsidR="00FC4712" w:rsidRDefault="00000000">
      <w:r>
        <w:t>"Se elimini il contenitore, l'etichetta QR non sarà più utilizzabile. Confermi l'eliminazione?"</w:t>
      </w:r>
    </w:p>
    <w:p w14:paraId="419D2EEE" w14:textId="77777777" w:rsidR="00FC4712" w:rsidRDefault="00000000">
      <w:pPr>
        <w:rPr>
          <w:b/>
          <w:bCs/>
        </w:rPr>
      </w:pPr>
      <w:r>
        <w:rPr>
          <w:b/>
          <w:bCs/>
        </w:rPr>
        <w:t>Gestione della scansione</w:t>
      </w:r>
    </w:p>
    <w:p w14:paraId="461E26AB" w14:textId="77777777" w:rsidR="00FC4712" w:rsidRDefault="00000000">
      <w:r>
        <w:t>QR valido → apertura del Dettaglio Contenitore.</w:t>
      </w:r>
    </w:p>
    <w:p w14:paraId="0DBE4F88" w14:textId="77777777" w:rsidR="00FC4712" w:rsidRDefault="00000000">
      <w:r>
        <w:t xml:space="preserve">QR non riconosciuto → Il codice QR non appartiene ad un archivio </w:t>
      </w:r>
      <w:proofErr w:type="spellStart"/>
      <w:r>
        <w:t>BoxManager</w:t>
      </w:r>
      <w:proofErr w:type="spellEnd"/>
      <w:r>
        <w:t>.</w:t>
      </w:r>
    </w:p>
    <w:p w14:paraId="58FDCCFA" w14:textId="77777777" w:rsidR="00FC4712" w:rsidRDefault="00000000">
      <w:r>
        <w:t>Contenitore non presente → Il contenitore associato a questo codice QR non è presente nell'archivio.</w:t>
      </w:r>
    </w:p>
    <w:p w14:paraId="1BAD71FB" w14:textId="77777777" w:rsidR="00FC4712" w:rsidRDefault="00000000">
      <w:r>
        <w:t>Errore di lettura → Impossibile leggere il codice QR. Riprovare.</w:t>
      </w:r>
    </w:p>
    <w:p w14:paraId="67FA77E2" w14:textId="77777777" w:rsidR="00FC4712" w:rsidRDefault="00000000">
      <w:pPr>
        <w:rPr>
          <w:b/>
          <w:bCs/>
        </w:rPr>
      </w:pPr>
      <w:r>
        <w:rPr>
          <w:b/>
          <w:bCs/>
        </w:rPr>
        <w:t>Flusso operativo</w:t>
      </w:r>
    </w:p>
    <w:p w14:paraId="0ED600CE" w14:textId="77777777" w:rsidR="00FC4712" w:rsidRDefault="00000000">
      <w:pPr>
        <w:rPr>
          <w:b/>
          <w:bCs/>
        </w:rPr>
      </w:pPr>
      <w:r>
        <w:rPr>
          <w:b/>
          <w:bCs/>
        </w:rPr>
        <w:t>Codice QR</w:t>
      </w:r>
    </w:p>
    <w:p w14:paraId="42E9A14C" w14:textId="77777777" w:rsidR="00FC4712" w:rsidRDefault="00000000">
      <w:r>
        <w:t>Dashboard / Utility</w:t>
      </w:r>
    </w:p>
    <w:p w14:paraId="17DDBEDF" w14:textId="77777777" w:rsidR="00FC4712" w:rsidRDefault="00000000">
      <w:r>
        <w:t>↓</w:t>
      </w:r>
    </w:p>
    <w:p w14:paraId="30F037D2" w14:textId="77777777" w:rsidR="00FC4712" w:rsidRDefault="00000000">
      <w:r>
        <w:t>Codice QR</w:t>
      </w:r>
    </w:p>
    <w:p w14:paraId="0A9A3FB8" w14:textId="77777777" w:rsidR="00FC4712" w:rsidRDefault="00000000">
      <w:r>
        <w:t>↓</w:t>
      </w:r>
    </w:p>
    <w:p w14:paraId="5A8B33CF" w14:textId="77777777" w:rsidR="00FC4712" w:rsidRDefault="00000000">
      <w:r>
        <w:t>Verifica disponibilità fotocamera e permessi</w:t>
      </w:r>
    </w:p>
    <w:p w14:paraId="294F6E5B" w14:textId="77777777" w:rsidR="00FC4712" w:rsidRDefault="00000000">
      <w:r>
        <w:t>↓</w:t>
      </w:r>
    </w:p>
    <w:p w14:paraId="674970F3" w14:textId="77777777" w:rsidR="00FC4712" w:rsidRDefault="00000000">
      <w:r>
        <w:t>Avvio scansione</w:t>
      </w:r>
    </w:p>
    <w:p w14:paraId="077EF698" w14:textId="77777777" w:rsidR="00FC4712" w:rsidRDefault="00000000">
      <w:r>
        <w:t>↓</w:t>
      </w:r>
    </w:p>
    <w:p w14:paraId="2CC6D04E" w14:textId="77777777" w:rsidR="00FC4712" w:rsidRDefault="00000000">
      <w:r>
        <w:t>Lettura codice QR</w:t>
      </w:r>
    </w:p>
    <w:p w14:paraId="623204D2" w14:textId="77777777" w:rsidR="00FC4712" w:rsidRDefault="00000000">
      <w:r>
        <w:t>↓</w:t>
      </w:r>
    </w:p>
    <w:p w14:paraId="33EFC6E1" w14:textId="77777777" w:rsidR="00FC4712" w:rsidRDefault="00000000">
      <w:r>
        <w:rPr>
          <w:b/>
          <w:bCs/>
        </w:rPr>
        <w:t>QR valido</w:t>
      </w:r>
    </w:p>
    <w:p w14:paraId="10AD705F" w14:textId="77777777" w:rsidR="00FC4712" w:rsidRDefault="00000000">
      <w:r>
        <w:t>↓</w:t>
      </w:r>
    </w:p>
    <w:p w14:paraId="68BC9CB0" w14:textId="77777777" w:rsidR="00FC4712" w:rsidRDefault="00000000">
      <w:r>
        <w:t>Ricerca del contenitore nell'archivio</w:t>
      </w:r>
    </w:p>
    <w:p w14:paraId="26D40446" w14:textId="77777777" w:rsidR="00FC4712" w:rsidRDefault="00000000">
      <w:r>
        <w:t>↓</w:t>
      </w:r>
    </w:p>
    <w:p w14:paraId="2EB4C055" w14:textId="77777777" w:rsidR="00FC4712" w:rsidRDefault="00000000">
      <w:r>
        <w:t xml:space="preserve">Apertura del </w:t>
      </w:r>
      <w:r>
        <w:rPr>
          <w:b/>
          <w:bCs/>
        </w:rPr>
        <w:t>Dettaglio Contenitore</w:t>
      </w:r>
    </w:p>
    <w:p w14:paraId="67433A9E" w14:textId="77777777" w:rsidR="00FC4712" w:rsidRDefault="00000000">
      <w:r>
        <w:t>oppure</w:t>
      </w:r>
    </w:p>
    <w:p w14:paraId="192CB304" w14:textId="77777777" w:rsidR="00FC4712" w:rsidRDefault="00000000">
      <w:r>
        <w:rPr>
          <w:b/>
          <w:bCs/>
        </w:rPr>
        <w:lastRenderedPageBreak/>
        <w:t>QR non riconosciuto</w:t>
      </w:r>
    </w:p>
    <w:p w14:paraId="62DC5E58" w14:textId="77777777" w:rsidR="00FC4712" w:rsidRDefault="00000000">
      <w:r>
        <w:t>↓</w:t>
      </w:r>
    </w:p>
    <w:p w14:paraId="3B1C3128" w14:textId="77777777" w:rsidR="00FC4712" w:rsidRDefault="00000000">
      <w:r>
        <w:t>Messaggio:</w:t>
      </w:r>
      <w:r>
        <w:br/>
      </w:r>
      <w:r>
        <w:rPr>
          <w:i/>
          <w:iCs/>
        </w:rPr>
        <w:t xml:space="preserve">"Il codice QR non appartiene ad un archivio </w:t>
      </w:r>
      <w:proofErr w:type="spellStart"/>
      <w:r>
        <w:rPr>
          <w:i/>
          <w:iCs/>
        </w:rPr>
        <w:t>BoxManager</w:t>
      </w:r>
      <w:proofErr w:type="spellEnd"/>
      <w:r>
        <w:rPr>
          <w:i/>
          <w:iCs/>
        </w:rPr>
        <w:t>."</w:t>
      </w:r>
    </w:p>
    <w:p w14:paraId="4396A78B" w14:textId="77777777" w:rsidR="00FC4712" w:rsidRDefault="00000000">
      <w:r>
        <w:t>oppure</w:t>
      </w:r>
    </w:p>
    <w:p w14:paraId="05A65B70" w14:textId="77777777" w:rsidR="00FC4712" w:rsidRDefault="00000000">
      <w:r>
        <w:rPr>
          <w:b/>
          <w:bCs/>
        </w:rPr>
        <w:t>Contenitore non presente</w:t>
      </w:r>
    </w:p>
    <w:p w14:paraId="5A0E864B" w14:textId="77777777" w:rsidR="00FC4712" w:rsidRDefault="00000000">
      <w:r>
        <w:t>↓</w:t>
      </w:r>
    </w:p>
    <w:p w14:paraId="7A42C455" w14:textId="77777777" w:rsidR="00FC4712" w:rsidRDefault="00000000">
      <w:r>
        <w:t>Messaggio:</w:t>
      </w:r>
      <w:r>
        <w:br/>
      </w:r>
      <w:r>
        <w:rPr>
          <w:i/>
          <w:iCs/>
        </w:rPr>
        <w:t>"Il contenitore associato a questo codice QR non è presente nell'archivio."</w:t>
      </w:r>
    </w:p>
    <w:p w14:paraId="6E72EFF4" w14:textId="77777777" w:rsidR="00FC4712" w:rsidRDefault="00000000">
      <w:r>
        <w:t>oppure</w:t>
      </w:r>
    </w:p>
    <w:p w14:paraId="4A6C663E" w14:textId="77777777" w:rsidR="00FC4712" w:rsidRDefault="00000000">
      <w:r>
        <w:rPr>
          <w:b/>
          <w:bCs/>
        </w:rPr>
        <w:t>Errore di lettura</w:t>
      </w:r>
    </w:p>
    <w:p w14:paraId="3B9B2314" w14:textId="77777777" w:rsidR="00FC4712" w:rsidRDefault="00000000">
      <w:r>
        <w:t>↓</w:t>
      </w:r>
    </w:p>
    <w:p w14:paraId="499D85D7" w14:textId="77777777" w:rsidR="00FC4712" w:rsidRDefault="00000000">
      <w:r>
        <w:t>Messaggio:</w:t>
      </w:r>
      <w:r>
        <w:br/>
      </w:r>
      <w:r>
        <w:rPr>
          <w:i/>
          <w:iCs/>
        </w:rPr>
        <w:t>"Impossibile leggere il codice QR. Riprovare."</w:t>
      </w:r>
    </w:p>
    <w:p w14:paraId="3B245F33" w14:textId="77777777" w:rsidR="00FC4712" w:rsidRDefault="00000000">
      <w:r>
        <w:pict w14:anchorId="29869EC4">
          <v:rect id="_x0000_i1025" style="width:0;height:1.5pt" o:hralign="center" o:hrstd="t" o:hr="t" fillcolor="#a0a0a0" stroked="f"/>
        </w:pict>
      </w:r>
    </w:p>
    <w:p w14:paraId="7D64F60C" w14:textId="77777777" w:rsidR="00FC4712" w:rsidRDefault="00000000">
      <w:pPr>
        <w:rPr>
          <w:b/>
          <w:bCs/>
        </w:rPr>
      </w:pPr>
      <w:r>
        <w:rPr>
          <w:b/>
          <w:bCs/>
        </w:rPr>
        <w:t>QR Contenitore</w:t>
      </w:r>
    </w:p>
    <w:p w14:paraId="2540385A" w14:textId="77777777" w:rsidR="00FC4712" w:rsidRDefault="00000000">
      <w:r>
        <w:t>Dettaglio Contenitore</w:t>
      </w:r>
    </w:p>
    <w:p w14:paraId="2BBE9044" w14:textId="77777777" w:rsidR="00FC4712" w:rsidRDefault="00000000">
      <w:r>
        <w:t>↓</w:t>
      </w:r>
    </w:p>
    <w:p w14:paraId="48B143B0" w14:textId="77777777" w:rsidR="00FC4712" w:rsidRDefault="00000000">
      <w:r>
        <w:t xml:space="preserve">Funzione specifica </w:t>
      </w:r>
      <w:r>
        <w:rPr>
          <w:b/>
          <w:bCs/>
        </w:rPr>
        <w:t>Codice QR</w:t>
      </w:r>
    </w:p>
    <w:p w14:paraId="537E9F9D" w14:textId="77777777" w:rsidR="00FC4712" w:rsidRDefault="00000000">
      <w:r>
        <w:t>↓</w:t>
      </w:r>
    </w:p>
    <w:p w14:paraId="3BBE1A5C" w14:textId="77777777" w:rsidR="00FC4712" w:rsidRDefault="00000000">
      <w:r>
        <w:t>Generazione dinamica del codice QR</w:t>
      </w:r>
    </w:p>
    <w:p w14:paraId="07060A7A" w14:textId="77777777" w:rsidR="00FC4712" w:rsidRDefault="00000000">
      <w:r>
        <w:t>↓</w:t>
      </w:r>
    </w:p>
    <w:p w14:paraId="0DCC8FA3" w14:textId="77777777" w:rsidR="00FC4712" w:rsidRDefault="00000000">
      <w:r>
        <w:t>Anteprima etichetta</w:t>
      </w:r>
    </w:p>
    <w:p w14:paraId="7BAF2538" w14:textId="77777777" w:rsidR="00FC4712" w:rsidRDefault="00000000">
      <w:r>
        <w:t>↓</w:t>
      </w:r>
    </w:p>
    <w:p w14:paraId="0933E0B7" w14:textId="77777777" w:rsidR="00FC4712" w:rsidRDefault="00000000">
      <w:r>
        <w:t>┌───────────────────────────────┐</w:t>
      </w:r>
      <w:r>
        <w:br/>
        <w:t xml:space="preserve">│ Stampa etichetta </w:t>
      </w:r>
      <w:r>
        <w:tab/>
      </w:r>
      <w:r>
        <w:tab/>
      </w:r>
      <w:r>
        <w:tab/>
      </w:r>
      <w:r>
        <w:tab/>
        <w:t>│</w:t>
      </w:r>
      <w:r>
        <w:br/>
        <w:t>└───────────────────────────────┘</w:t>
      </w:r>
    </w:p>
    <w:p w14:paraId="26407A43" w14:textId="77777777" w:rsidR="00FC4712" w:rsidRDefault="00000000">
      <w:r>
        <w:t>oppure</w:t>
      </w:r>
    </w:p>
    <w:p w14:paraId="129F3582" w14:textId="77777777" w:rsidR="00FC4712" w:rsidRDefault="00000000">
      <w:r>
        <w:lastRenderedPageBreak/>
        <w:t>┌───────────────────────────────┐</w:t>
      </w:r>
      <w:r>
        <w:br/>
        <w:t>│ Esporta PDF</w:t>
      </w:r>
      <w:r>
        <w:tab/>
      </w:r>
      <w:r>
        <w:tab/>
      </w:r>
      <w:r>
        <w:tab/>
      </w:r>
      <w:r>
        <w:tab/>
      </w:r>
      <w:r>
        <w:tab/>
        <w:t>│</w:t>
      </w:r>
      <w:r>
        <w:br/>
        <w:t>└───────────────────────────────┘</w:t>
      </w:r>
    </w:p>
    <w:p w14:paraId="00D4758D" w14:textId="77777777" w:rsidR="00FC4712" w:rsidRDefault="00000000">
      <w:r>
        <w:t>↓</w:t>
      </w:r>
    </w:p>
    <w:p w14:paraId="71AE53F9" w14:textId="77777777" w:rsidR="00FC4712" w:rsidRDefault="00000000">
      <w:r>
        <w:t>Messaggio conclusivo</w:t>
      </w:r>
    </w:p>
    <w:p w14:paraId="47D868AD" w14:textId="77777777" w:rsidR="00FC4712" w:rsidRDefault="00000000">
      <w:pPr>
        <w:rPr>
          <w:b/>
          <w:bCs/>
        </w:rPr>
      </w:pPr>
      <w:r>
        <w:rPr>
          <w:b/>
          <w:bCs/>
        </w:rPr>
        <w:t>Predisposizione evolutiva</w:t>
      </w:r>
    </w:p>
    <w:p w14:paraId="5434858B" w14:textId="77777777" w:rsidR="00FC4712" w:rsidRDefault="00000000">
      <w:r>
        <w:t>La struttura del QR dovrà consentire future estensioni (</w:t>
      </w:r>
      <w:proofErr w:type="spellStart"/>
      <w:r>
        <w:t>backend</w:t>
      </w:r>
      <w:proofErr w:type="spellEnd"/>
      <w:r>
        <w:t xml:space="preserve"> remoto, sincronizzazione e multiutente), mantenendo la piena compatibilità con la V1.</w:t>
      </w:r>
      <w:r>
        <w:br w:type="page"/>
      </w:r>
    </w:p>
    <w:p w14:paraId="7DF41762" w14:textId="77777777" w:rsidR="00FC4712" w:rsidRDefault="00000000">
      <w:pPr>
        <w:pStyle w:val="Titolo3"/>
        <w:rPr>
          <w:rFonts w:ascii="Cambria" w:eastAsia="Cambria" w:hAnsi="Cambria" w:cs="Cambria"/>
          <w:sz w:val="20"/>
          <w:szCs w:val="20"/>
        </w:rPr>
      </w:pPr>
      <w:bookmarkStart w:id="40" w:name="_heading=h.7lku8rbb8vq" w:colFirst="0" w:colLast="0"/>
      <w:bookmarkEnd w:id="40"/>
      <w:r>
        <w:rPr>
          <w:rFonts w:ascii="Cambria" w:eastAsia="Cambria" w:hAnsi="Cambria" w:cs="Cambria"/>
          <w:sz w:val="20"/>
          <w:szCs w:val="20"/>
        </w:rPr>
        <w:lastRenderedPageBreak/>
        <w:t>3.4.5. STRUMENTI CONTESTUALI</w:t>
      </w:r>
    </w:p>
    <w:p w14:paraId="18320E67" w14:textId="77777777" w:rsidR="00FC4712" w:rsidRDefault="00000000">
      <w:r>
        <w:t>Strumenti trasversali di Input e Output. In particolare da usare come:</w:t>
      </w:r>
    </w:p>
    <w:p w14:paraId="535F4C60" w14:textId="77777777" w:rsidR="00FC4712" w:rsidRDefault="00000000">
      <w:pPr>
        <w:numPr>
          <w:ilvl w:val="0"/>
          <w:numId w:val="4"/>
        </w:numPr>
        <w:pBdr>
          <w:top w:val="nil"/>
          <w:left w:val="nil"/>
          <w:bottom w:val="nil"/>
          <w:right w:val="nil"/>
          <w:between w:val="nil"/>
        </w:pBdr>
        <w:spacing w:after="0"/>
      </w:pPr>
      <w:r>
        <w:rPr>
          <w:b/>
          <w:bCs/>
          <w:color w:val="000000"/>
        </w:rPr>
        <w:t>input</w:t>
      </w:r>
      <w:r>
        <w:rPr>
          <w:color w:val="000000"/>
        </w:rPr>
        <w:t xml:space="preserve">, quando l’utente non può o non vuole </w:t>
      </w:r>
      <w:r>
        <w:t>usare la tastiera per la ricerca</w:t>
      </w:r>
      <w:r>
        <w:rPr>
          <w:color w:val="000000"/>
        </w:rPr>
        <w:t>:</w:t>
      </w:r>
    </w:p>
    <w:p w14:paraId="0A01D93E" w14:textId="77777777" w:rsidR="00FC4712" w:rsidRDefault="00000000">
      <w:pPr>
        <w:numPr>
          <w:ilvl w:val="1"/>
          <w:numId w:val="4"/>
        </w:numPr>
        <w:pBdr>
          <w:top w:val="nil"/>
          <w:left w:val="nil"/>
          <w:bottom w:val="nil"/>
          <w:right w:val="nil"/>
          <w:between w:val="nil"/>
        </w:pBdr>
        <w:spacing w:after="0"/>
      </w:pPr>
      <w:r>
        <w:rPr>
          <w:noProof/>
          <w:color w:val="000000"/>
        </w:rPr>
        <w:drawing>
          <wp:inline distT="0" distB="0" distL="0" distR="0" wp14:anchorId="2C858C3D" wp14:editId="1A61BB22">
            <wp:extent cx="201930" cy="201930"/>
            <wp:effectExtent l="0" t="0" r="0" b="0"/>
            <wp:docPr id="1933388864" name="image3.png" descr="Radiomicrofono"/>
            <wp:cNvGraphicFramePr/>
            <a:graphic xmlns:a="http://schemas.openxmlformats.org/drawingml/2006/main">
              <a:graphicData uri="http://schemas.openxmlformats.org/drawingml/2006/picture">
                <pic:pic xmlns:pic="http://schemas.openxmlformats.org/drawingml/2006/picture">
                  <pic:nvPicPr>
                    <pic:cNvPr id="0" name="image3.png" descr="Radiomicrofono"/>
                    <pic:cNvPicPr preferRelativeResize="0"/>
                  </pic:nvPicPr>
                  <pic:blipFill>
                    <a:blip r:embed="rId7"/>
                    <a:srcRect/>
                    <a:stretch>
                      <a:fillRect/>
                    </a:stretch>
                  </pic:blipFill>
                  <pic:spPr>
                    <a:xfrm rot="10800000">
                      <a:off x="0" y="0"/>
                      <a:ext cx="201930" cy="201930"/>
                    </a:xfrm>
                    <a:prstGeom prst="rect">
                      <a:avLst/>
                    </a:prstGeom>
                    <a:ln/>
                  </pic:spPr>
                </pic:pic>
              </a:graphicData>
            </a:graphic>
          </wp:inline>
        </w:drawing>
      </w:r>
      <w:r>
        <w:rPr>
          <w:color w:val="000000"/>
        </w:rPr>
        <w:t>Ricerca vocale</w:t>
      </w:r>
    </w:p>
    <w:p w14:paraId="03F7D540" w14:textId="77777777" w:rsidR="00FC4712" w:rsidRDefault="00000000">
      <w:pPr>
        <w:numPr>
          <w:ilvl w:val="0"/>
          <w:numId w:val="4"/>
        </w:numPr>
        <w:pBdr>
          <w:top w:val="nil"/>
          <w:left w:val="nil"/>
          <w:bottom w:val="nil"/>
          <w:right w:val="nil"/>
          <w:between w:val="nil"/>
        </w:pBdr>
        <w:spacing w:after="0"/>
      </w:pPr>
      <w:r>
        <w:rPr>
          <w:b/>
          <w:bCs/>
          <w:color w:val="000000"/>
        </w:rPr>
        <w:t>output</w:t>
      </w:r>
      <w:r>
        <w:rPr>
          <w:color w:val="000000"/>
        </w:rPr>
        <w:t>, quando l’utente vuole stampare o esportare le liste filtrate o quelle di ricerca:</w:t>
      </w:r>
    </w:p>
    <w:p w14:paraId="55BCB4CB" w14:textId="77777777" w:rsidR="00FC4712" w:rsidRDefault="00000000">
      <w:pPr>
        <w:numPr>
          <w:ilvl w:val="1"/>
          <w:numId w:val="4"/>
        </w:numPr>
        <w:pBdr>
          <w:top w:val="nil"/>
          <w:left w:val="nil"/>
          <w:bottom w:val="nil"/>
          <w:right w:val="nil"/>
          <w:between w:val="nil"/>
        </w:pBdr>
        <w:spacing w:after="0"/>
      </w:pPr>
      <w:r>
        <w:rPr>
          <w:rFonts w:ascii="Quattrocento Sans" w:eastAsia="Quattrocento Sans" w:hAnsi="Quattrocento Sans" w:cs="Quattrocento Sans"/>
          <w:color w:val="000000"/>
        </w:rPr>
        <w:t>🖨</w:t>
      </w:r>
      <w:r>
        <w:rPr>
          <w:color w:val="000000"/>
        </w:rPr>
        <w:t xml:space="preserve"> Stampa</w:t>
      </w:r>
    </w:p>
    <w:p w14:paraId="4370A098" w14:textId="77777777" w:rsidR="00FC4712" w:rsidRDefault="00000000">
      <w:pPr>
        <w:numPr>
          <w:ilvl w:val="1"/>
          <w:numId w:val="4"/>
        </w:numPr>
        <w:pBdr>
          <w:top w:val="nil"/>
          <w:left w:val="nil"/>
          <w:bottom w:val="nil"/>
          <w:right w:val="nil"/>
          <w:between w:val="nil"/>
        </w:pBdr>
      </w:pPr>
      <w:r>
        <w:rPr>
          <w:rFonts w:ascii="Quattrocento Sans" w:eastAsia="Quattrocento Sans" w:hAnsi="Quattrocento Sans" w:cs="Quattrocento Sans"/>
          <w:color w:val="000000"/>
        </w:rPr>
        <w:t>📤</w:t>
      </w:r>
      <w:r>
        <w:rPr>
          <w:color w:val="000000"/>
        </w:rPr>
        <w:t xml:space="preserve"> Esporta</w:t>
      </w:r>
    </w:p>
    <w:p w14:paraId="52CDC0AF" w14:textId="77777777" w:rsidR="00FC4712" w:rsidRDefault="00000000">
      <w:r>
        <w:t>Le azioni operano SOLO sulla vista corrente (motore di ricerca o liste filtrate).</w:t>
      </w:r>
    </w:p>
    <w:p w14:paraId="3A65CEC5" w14:textId="77777777" w:rsidR="00FC4712" w:rsidRDefault="00000000">
      <w:r>
        <w:t xml:space="preserve">Gli strumenti contestuali sono fruibili mediante </w:t>
      </w:r>
      <w:proofErr w:type="spellStart"/>
      <w:r>
        <w:t>tap</w:t>
      </w:r>
      <w:proofErr w:type="spellEnd"/>
      <w:r>
        <w:t xml:space="preserve"> sull'apposita icona.</w:t>
      </w:r>
      <w:r>
        <w:br/>
      </w:r>
    </w:p>
    <w:p w14:paraId="6EBA2332" w14:textId="77777777" w:rsidR="00FC4712" w:rsidRDefault="00000000">
      <w:pPr>
        <w:rPr>
          <w:b/>
          <w:bCs/>
          <w:color w:val="4F81BD"/>
          <w:sz w:val="20"/>
          <w:szCs w:val="20"/>
        </w:rPr>
      </w:pPr>
      <w:r>
        <w:br w:type="page"/>
      </w:r>
    </w:p>
    <w:p w14:paraId="75E527E0" w14:textId="77777777" w:rsidR="00FC4712" w:rsidRDefault="00000000">
      <w:pPr>
        <w:pStyle w:val="Titolo2"/>
        <w:rPr>
          <w:rFonts w:ascii="Cambria" w:eastAsia="Cambria" w:hAnsi="Cambria" w:cs="Cambria"/>
          <w:sz w:val="20"/>
          <w:szCs w:val="20"/>
        </w:rPr>
      </w:pPr>
      <w:bookmarkStart w:id="41" w:name="_heading=h.smxvz8y8pzbb" w:colFirst="0" w:colLast="0"/>
      <w:bookmarkEnd w:id="41"/>
      <w:r>
        <w:rPr>
          <w:rFonts w:ascii="Cambria" w:eastAsia="Cambria" w:hAnsi="Cambria" w:cs="Cambria"/>
          <w:sz w:val="20"/>
          <w:szCs w:val="20"/>
        </w:rPr>
        <w:lastRenderedPageBreak/>
        <w:t>3.5 STRUTTURA STANDARD PAGINA</w:t>
      </w:r>
    </w:p>
    <w:p w14:paraId="7337C02C" w14:textId="77777777" w:rsidR="00FC4712" w:rsidRDefault="00000000">
      <w:pPr>
        <w:numPr>
          <w:ilvl w:val="0"/>
          <w:numId w:val="63"/>
        </w:numPr>
        <w:pBdr>
          <w:top w:val="nil"/>
          <w:left w:val="nil"/>
          <w:bottom w:val="nil"/>
          <w:right w:val="nil"/>
          <w:between w:val="nil"/>
        </w:pBdr>
        <w:rPr>
          <w:color w:val="000000"/>
          <w:sz w:val="20"/>
          <w:szCs w:val="20"/>
        </w:rPr>
      </w:pPr>
      <w:proofErr w:type="spellStart"/>
      <w:r>
        <w:rPr>
          <w:b/>
          <w:bCs/>
          <w:color w:val="000000"/>
          <w:sz w:val="20"/>
          <w:szCs w:val="20"/>
        </w:rPr>
        <w:t>TopBar</w:t>
      </w:r>
      <w:proofErr w:type="spellEnd"/>
      <w:r>
        <w:rPr>
          <w:b/>
          <w:bCs/>
          <w:color w:val="000000"/>
          <w:sz w:val="20"/>
          <w:szCs w:val="20"/>
        </w:rPr>
        <w:t xml:space="preserve"> globale</w:t>
      </w:r>
    </w:p>
    <w:p w14:paraId="3CD4454E" w14:textId="77777777" w:rsidR="00FC4712" w:rsidRDefault="00000000">
      <w:pPr>
        <w:rPr>
          <w:sz w:val="20"/>
          <w:szCs w:val="20"/>
        </w:rPr>
      </w:pPr>
      <w:r>
        <w:rPr>
          <w:sz w:val="20"/>
          <w:szCs w:val="20"/>
        </w:rPr>
        <w:t xml:space="preserve">Area comune non ancora implementata funzionale alla schermata tramite </w:t>
      </w:r>
      <w:proofErr w:type="spellStart"/>
      <w:r>
        <w:rPr>
          <w:sz w:val="20"/>
          <w:szCs w:val="20"/>
        </w:rPr>
        <w:t>AppShell</w:t>
      </w:r>
      <w:proofErr w:type="spellEnd"/>
      <w:r>
        <w:rPr>
          <w:sz w:val="20"/>
          <w:szCs w:val="20"/>
        </w:rPr>
        <w:t xml:space="preserve"> dedicata in gestione centralizzata </w:t>
      </w:r>
      <w:proofErr w:type="spellStart"/>
      <w:r>
        <w:rPr>
          <w:sz w:val="20"/>
          <w:szCs w:val="20"/>
        </w:rPr>
        <w:t>inset</w:t>
      </w:r>
      <w:proofErr w:type="spellEnd"/>
      <w:r>
        <w:rPr>
          <w:sz w:val="20"/>
          <w:szCs w:val="20"/>
        </w:rPr>
        <w:t xml:space="preserve"> top, con:</w:t>
      </w:r>
    </w:p>
    <w:p w14:paraId="36739BC6"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titolo applicazione (</w:t>
      </w:r>
      <w:proofErr w:type="spellStart"/>
      <w:r>
        <w:rPr>
          <w:color w:val="000000"/>
          <w:sz w:val="20"/>
          <w:szCs w:val="20"/>
        </w:rPr>
        <w:t>BoxManager</w:t>
      </w:r>
      <w:proofErr w:type="spellEnd"/>
      <w:r>
        <w:rPr>
          <w:color w:val="000000"/>
          <w:sz w:val="20"/>
          <w:szCs w:val="20"/>
        </w:rPr>
        <w:t>)</w:t>
      </w:r>
    </w:p>
    <w:p w14:paraId="0C2BDDFD"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username (assegnato in Impostazioni)</w:t>
      </w:r>
    </w:p>
    <w:p w14:paraId="09EFEB56"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 xml:space="preserve">data e ora </w:t>
      </w:r>
      <w:proofErr w:type="spellStart"/>
      <w:r>
        <w:rPr>
          <w:color w:val="000000"/>
          <w:sz w:val="20"/>
          <w:szCs w:val="20"/>
        </w:rPr>
        <w:t>inline</w:t>
      </w:r>
      <w:proofErr w:type="spellEnd"/>
    </w:p>
    <w:p w14:paraId="5423ED1A"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icona switch dark mode</w:t>
      </w:r>
    </w:p>
    <w:p w14:paraId="014BD464" w14:textId="77777777" w:rsidR="00FC4712" w:rsidRDefault="00000000">
      <w:pPr>
        <w:numPr>
          <w:ilvl w:val="0"/>
          <w:numId w:val="63"/>
        </w:numPr>
        <w:pBdr>
          <w:top w:val="nil"/>
          <w:left w:val="nil"/>
          <w:bottom w:val="nil"/>
          <w:right w:val="nil"/>
          <w:between w:val="nil"/>
        </w:pBdr>
        <w:rPr>
          <w:b/>
          <w:bCs/>
          <w:color w:val="000000"/>
          <w:sz w:val="20"/>
          <w:szCs w:val="20"/>
        </w:rPr>
      </w:pPr>
      <w:r>
        <w:rPr>
          <w:b/>
          <w:bCs/>
          <w:color w:val="000000"/>
          <w:sz w:val="20"/>
          <w:szCs w:val="20"/>
        </w:rPr>
        <w:t>BODY</w:t>
      </w:r>
    </w:p>
    <w:p w14:paraId="551FC0EA" w14:textId="77777777" w:rsidR="00FC4712" w:rsidRDefault="00000000">
      <w:pPr>
        <w:rPr>
          <w:sz w:val="20"/>
          <w:szCs w:val="20"/>
        </w:rPr>
      </w:pPr>
      <w:r>
        <w:rPr>
          <w:sz w:val="20"/>
          <w:szCs w:val="20"/>
        </w:rPr>
        <w:t xml:space="preserve">Titoli utilizzati come </w:t>
      </w:r>
      <w:proofErr w:type="spellStart"/>
      <w:r>
        <w:rPr>
          <w:sz w:val="20"/>
          <w:szCs w:val="20"/>
        </w:rPr>
        <w:t>header</w:t>
      </w:r>
      <w:proofErr w:type="spellEnd"/>
      <w:r>
        <w:rPr>
          <w:sz w:val="20"/>
          <w:szCs w:val="20"/>
        </w:rPr>
        <w:t xml:space="preserve"> della pagina:</w:t>
      </w:r>
    </w:p>
    <w:p w14:paraId="3E38C0E1" w14:textId="77777777" w:rsidR="00FC4712" w:rsidRDefault="00000000">
      <w:pPr>
        <w:numPr>
          <w:ilvl w:val="0"/>
          <w:numId w:val="76"/>
        </w:numPr>
        <w:pBdr>
          <w:top w:val="nil"/>
          <w:left w:val="nil"/>
          <w:bottom w:val="nil"/>
          <w:right w:val="nil"/>
          <w:between w:val="nil"/>
        </w:pBdr>
        <w:spacing w:after="0"/>
        <w:rPr>
          <w:b/>
          <w:bCs/>
          <w:color w:val="000000"/>
          <w:sz w:val="20"/>
          <w:szCs w:val="20"/>
        </w:rPr>
      </w:pPr>
      <w:r>
        <w:rPr>
          <w:b/>
          <w:bCs/>
          <w:color w:val="000000"/>
          <w:sz w:val="20"/>
          <w:szCs w:val="20"/>
        </w:rPr>
        <w:t>Dashboard</w:t>
      </w:r>
    </w:p>
    <w:p w14:paraId="224C3DF3" w14:textId="77777777" w:rsidR="00FC4712" w:rsidRDefault="00000000">
      <w:pPr>
        <w:pBdr>
          <w:top w:val="nil"/>
          <w:left w:val="nil"/>
          <w:bottom w:val="nil"/>
          <w:right w:val="nil"/>
          <w:between w:val="nil"/>
        </w:pBdr>
        <w:spacing w:after="0"/>
        <w:ind w:left="720"/>
        <w:rPr>
          <w:color w:val="000000"/>
          <w:sz w:val="20"/>
          <w:szCs w:val="20"/>
        </w:rPr>
      </w:pPr>
      <w:r>
        <w:rPr>
          <w:color w:val="000000"/>
          <w:sz w:val="20"/>
          <w:szCs w:val="20"/>
        </w:rPr>
        <w:t>Sottotitolo: Panoramica Archivio</w:t>
      </w:r>
    </w:p>
    <w:p w14:paraId="61F14E52" w14:textId="77777777" w:rsidR="00FC4712" w:rsidRDefault="00000000">
      <w:pPr>
        <w:numPr>
          <w:ilvl w:val="0"/>
          <w:numId w:val="76"/>
        </w:numPr>
        <w:pBdr>
          <w:top w:val="nil"/>
          <w:left w:val="nil"/>
          <w:bottom w:val="nil"/>
          <w:right w:val="nil"/>
          <w:between w:val="nil"/>
        </w:pBdr>
        <w:spacing w:after="0"/>
        <w:rPr>
          <w:b/>
          <w:bCs/>
          <w:color w:val="000000"/>
          <w:sz w:val="20"/>
          <w:szCs w:val="20"/>
        </w:rPr>
      </w:pPr>
      <w:r>
        <w:rPr>
          <w:b/>
          <w:bCs/>
          <w:color w:val="000000"/>
          <w:sz w:val="20"/>
          <w:szCs w:val="20"/>
        </w:rPr>
        <w:t>Contenitori</w:t>
      </w:r>
    </w:p>
    <w:p w14:paraId="01567EBA" w14:textId="77777777" w:rsidR="00FC4712" w:rsidRDefault="00000000">
      <w:pPr>
        <w:pBdr>
          <w:top w:val="nil"/>
          <w:left w:val="nil"/>
          <w:bottom w:val="nil"/>
          <w:right w:val="nil"/>
          <w:between w:val="nil"/>
        </w:pBdr>
        <w:spacing w:after="0"/>
        <w:ind w:left="720"/>
        <w:rPr>
          <w:color w:val="000000"/>
          <w:sz w:val="20"/>
          <w:szCs w:val="20"/>
        </w:rPr>
      </w:pPr>
      <w:r>
        <w:rPr>
          <w:color w:val="000000"/>
          <w:sz w:val="20"/>
          <w:szCs w:val="20"/>
        </w:rPr>
        <w:t>Sottotitolo: Gestione Contenitori e loro contenuti</w:t>
      </w:r>
    </w:p>
    <w:p w14:paraId="6E485E5D" w14:textId="77777777" w:rsidR="00FC4712" w:rsidRDefault="00000000">
      <w:pPr>
        <w:numPr>
          <w:ilvl w:val="0"/>
          <w:numId w:val="76"/>
        </w:numPr>
        <w:pBdr>
          <w:top w:val="nil"/>
          <w:left w:val="nil"/>
          <w:bottom w:val="nil"/>
          <w:right w:val="nil"/>
          <w:between w:val="nil"/>
        </w:pBdr>
        <w:spacing w:after="0"/>
        <w:rPr>
          <w:b/>
          <w:bCs/>
          <w:color w:val="000000"/>
          <w:sz w:val="20"/>
          <w:szCs w:val="20"/>
        </w:rPr>
      </w:pPr>
      <w:r>
        <w:rPr>
          <w:b/>
          <w:bCs/>
          <w:color w:val="000000"/>
          <w:sz w:val="20"/>
          <w:szCs w:val="20"/>
        </w:rPr>
        <w:t>Lista Oggetti</w:t>
      </w:r>
    </w:p>
    <w:p w14:paraId="695909D9" w14:textId="77777777" w:rsidR="00FC4712" w:rsidRDefault="00000000">
      <w:pPr>
        <w:pBdr>
          <w:top w:val="nil"/>
          <w:left w:val="nil"/>
          <w:bottom w:val="nil"/>
          <w:right w:val="nil"/>
          <w:between w:val="nil"/>
        </w:pBdr>
        <w:spacing w:after="0"/>
        <w:ind w:left="720"/>
        <w:rPr>
          <w:color w:val="000000"/>
          <w:sz w:val="20"/>
          <w:szCs w:val="20"/>
        </w:rPr>
      </w:pPr>
      <w:r>
        <w:rPr>
          <w:color w:val="000000"/>
          <w:sz w:val="20"/>
          <w:szCs w:val="20"/>
        </w:rPr>
        <w:t>Sottotitolo: Contenuto del box [nome]</w:t>
      </w:r>
    </w:p>
    <w:p w14:paraId="17DBBD26" w14:textId="77777777" w:rsidR="00FC4712" w:rsidRDefault="00000000">
      <w:pPr>
        <w:numPr>
          <w:ilvl w:val="0"/>
          <w:numId w:val="76"/>
        </w:numPr>
        <w:pBdr>
          <w:top w:val="nil"/>
          <w:left w:val="nil"/>
          <w:bottom w:val="nil"/>
          <w:right w:val="nil"/>
          <w:between w:val="nil"/>
        </w:pBdr>
        <w:spacing w:after="0"/>
        <w:rPr>
          <w:b/>
          <w:bCs/>
          <w:color w:val="000000"/>
          <w:sz w:val="20"/>
          <w:szCs w:val="20"/>
        </w:rPr>
      </w:pPr>
      <w:r>
        <w:rPr>
          <w:b/>
          <w:bCs/>
          <w:color w:val="000000"/>
          <w:sz w:val="20"/>
          <w:szCs w:val="20"/>
        </w:rPr>
        <w:t>Categorie</w:t>
      </w:r>
    </w:p>
    <w:p w14:paraId="63F4232F" w14:textId="77777777" w:rsidR="00FC4712" w:rsidRDefault="00000000">
      <w:pPr>
        <w:pBdr>
          <w:top w:val="nil"/>
          <w:left w:val="nil"/>
          <w:bottom w:val="nil"/>
          <w:right w:val="nil"/>
          <w:between w:val="nil"/>
        </w:pBdr>
        <w:spacing w:after="0"/>
        <w:ind w:left="720"/>
        <w:rPr>
          <w:color w:val="000000"/>
          <w:sz w:val="20"/>
          <w:szCs w:val="20"/>
        </w:rPr>
      </w:pPr>
      <w:r>
        <w:rPr>
          <w:color w:val="000000"/>
          <w:sz w:val="20"/>
          <w:szCs w:val="20"/>
        </w:rPr>
        <w:t>Sottotitolo: Classificazione contenitori</w:t>
      </w:r>
    </w:p>
    <w:p w14:paraId="27F6ADBF" w14:textId="77777777" w:rsidR="00FC4712" w:rsidRDefault="00000000">
      <w:pPr>
        <w:numPr>
          <w:ilvl w:val="0"/>
          <w:numId w:val="76"/>
        </w:numPr>
        <w:pBdr>
          <w:top w:val="nil"/>
          <w:left w:val="nil"/>
          <w:bottom w:val="nil"/>
          <w:right w:val="nil"/>
          <w:between w:val="nil"/>
        </w:pBdr>
        <w:spacing w:after="0"/>
        <w:rPr>
          <w:b/>
          <w:bCs/>
          <w:color w:val="000000"/>
          <w:sz w:val="20"/>
          <w:szCs w:val="20"/>
        </w:rPr>
      </w:pPr>
      <w:r>
        <w:rPr>
          <w:b/>
          <w:bCs/>
          <w:color w:val="000000"/>
          <w:sz w:val="20"/>
          <w:szCs w:val="20"/>
        </w:rPr>
        <w:t>Utility</w:t>
      </w:r>
    </w:p>
    <w:p w14:paraId="3D7452E7" w14:textId="77777777" w:rsidR="00FC4712" w:rsidRDefault="00000000">
      <w:pPr>
        <w:pBdr>
          <w:top w:val="nil"/>
          <w:left w:val="nil"/>
          <w:bottom w:val="nil"/>
          <w:right w:val="nil"/>
          <w:between w:val="nil"/>
        </w:pBdr>
        <w:spacing w:after="0"/>
        <w:ind w:left="720"/>
        <w:rPr>
          <w:color w:val="000000"/>
          <w:sz w:val="20"/>
          <w:szCs w:val="20"/>
        </w:rPr>
      </w:pPr>
      <w:r>
        <w:rPr>
          <w:color w:val="000000"/>
          <w:sz w:val="20"/>
          <w:szCs w:val="20"/>
        </w:rPr>
        <w:t>Sottotitolo: Strumenti di supporto alla gestione dell'archivio</w:t>
      </w:r>
    </w:p>
    <w:p w14:paraId="329D2B94" w14:textId="77777777" w:rsidR="00FC4712" w:rsidRDefault="00000000">
      <w:pPr>
        <w:numPr>
          <w:ilvl w:val="0"/>
          <w:numId w:val="76"/>
        </w:numPr>
        <w:pBdr>
          <w:top w:val="nil"/>
          <w:left w:val="nil"/>
          <w:bottom w:val="nil"/>
          <w:right w:val="nil"/>
          <w:between w:val="nil"/>
        </w:pBdr>
        <w:spacing w:after="0"/>
        <w:rPr>
          <w:b/>
          <w:bCs/>
          <w:color w:val="000000"/>
          <w:sz w:val="20"/>
          <w:szCs w:val="20"/>
        </w:rPr>
      </w:pPr>
      <w:r>
        <w:rPr>
          <w:b/>
          <w:bCs/>
          <w:color w:val="000000"/>
          <w:sz w:val="20"/>
          <w:szCs w:val="20"/>
        </w:rPr>
        <w:t>Impostazioni</w:t>
      </w:r>
    </w:p>
    <w:p w14:paraId="529DA76E" w14:textId="77777777" w:rsidR="00FC4712" w:rsidRDefault="00000000">
      <w:pPr>
        <w:pBdr>
          <w:top w:val="nil"/>
          <w:left w:val="nil"/>
          <w:bottom w:val="nil"/>
          <w:right w:val="nil"/>
          <w:between w:val="nil"/>
        </w:pBdr>
        <w:ind w:left="720"/>
        <w:rPr>
          <w:color w:val="000000"/>
          <w:sz w:val="20"/>
          <w:szCs w:val="20"/>
        </w:rPr>
      </w:pPr>
      <w:r>
        <w:rPr>
          <w:color w:val="000000"/>
          <w:sz w:val="20"/>
          <w:szCs w:val="20"/>
        </w:rPr>
        <w:t>Sottotitolo: Setup Archivio</w:t>
      </w:r>
    </w:p>
    <w:p w14:paraId="052CF890" w14:textId="77777777" w:rsidR="00FC4712" w:rsidRDefault="00000000">
      <w:pPr>
        <w:numPr>
          <w:ilvl w:val="0"/>
          <w:numId w:val="63"/>
        </w:numPr>
        <w:pBdr>
          <w:top w:val="nil"/>
          <w:left w:val="nil"/>
          <w:bottom w:val="nil"/>
          <w:right w:val="nil"/>
          <w:between w:val="nil"/>
        </w:pBdr>
        <w:rPr>
          <w:b/>
          <w:bCs/>
          <w:color w:val="000000"/>
          <w:sz w:val="20"/>
          <w:szCs w:val="20"/>
        </w:rPr>
      </w:pPr>
      <w:r>
        <w:rPr>
          <w:b/>
          <w:bCs/>
          <w:color w:val="000000"/>
          <w:sz w:val="20"/>
          <w:szCs w:val="20"/>
        </w:rPr>
        <w:t>BOTTOM NAV</w:t>
      </w:r>
    </w:p>
    <w:p w14:paraId="2948585F" w14:textId="77777777" w:rsidR="00FC4712" w:rsidRDefault="00000000">
      <w:pPr>
        <w:rPr>
          <w:sz w:val="20"/>
          <w:szCs w:val="20"/>
        </w:rPr>
      </w:pPr>
      <w:r>
        <w:rPr>
          <w:sz w:val="20"/>
          <w:szCs w:val="20"/>
        </w:rPr>
        <w:t>Voci:</w:t>
      </w:r>
    </w:p>
    <w:p w14:paraId="577306DB"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Dashboard</w:t>
      </w:r>
    </w:p>
    <w:p w14:paraId="72DAF14C"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Contenitori</w:t>
      </w:r>
    </w:p>
    <w:p w14:paraId="5467E678"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Categorie</w:t>
      </w:r>
    </w:p>
    <w:p w14:paraId="31017F28"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Utility</w:t>
      </w:r>
    </w:p>
    <w:p w14:paraId="2177FB26" w14:textId="77777777" w:rsidR="00FC4712" w:rsidRDefault="00000000">
      <w:pPr>
        <w:numPr>
          <w:ilvl w:val="0"/>
          <w:numId w:val="76"/>
        </w:numPr>
        <w:pBdr>
          <w:top w:val="nil"/>
          <w:left w:val="nil"/>
          <w:bottom w:val="nil"/>
          <w:right w:val="nil"/>
          <w:between w:val="nil"/>
        </w:pBdr>
        <w:rPr>
          <w:color w:val="000000"/>
          <w:sz w:val="20"/>
          <w:szCs w:val="20"/>
        </w:rPr>
      </w:pPr>
      <w:r>
        <w:rPr>
          <w:color w:val="000000"/>
          <w:sz w:val="20"/>
          <w:szCs w:val="20"/>
        </w:rPr>
        <w:t>Impostazioni (icona)</w:t>
      </w:r>
    </w:p>
    <w:p w14:paraId="12EA9D93" w14:textId="77777777" w:rsidR="00FC4712" w:rsidRDefault="00000000">
      <w:pPr>
        <w:rPr>
          <w:sz w:val="20"/>
          <w:szCs w:val="20"/>
        </w:rPr>
      </w:pPr>
      <w:r>
        <w:rPr>
          <w:sz w:val="20"/>
          <w:szCs w:val="20"/>
        </w:rPr>
        <w:t>Stati:</w:t>
      </w:r>
    </w:p>
    <w:p w14:paraId="4DABCFCB"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attivo → evidenziato</w:t>
      </w:r>
    </w:p>
    <w:p w14:paraId="534F6BD9" w14:textId="77777777" w:rsidR="00FC4712" w:rsidRDefault="00000000">
      <w:pPr>
        <w:numPr>
          <w:ilvl w:val="0"/>
          <w:numId w:val="76"/>
        </w:numPr>
        <w:pBdr>
          <w:top w:val="nil"/>
          <w:left w:val="nil"/>
          <w:bottom w:val="nil"/>
          <w:right w:val="nil"/>
          <w:between w:val="nil"/>
        </w:pBdr>
        <w:rPr>
          <w:color w:val="000000"/>
          <w:sz w:val="20"/>
          <w:szCs w:val="20"/>
        </w:rPr>
      </w:pPr>
      <w:r>
        <w:rPr>
          <w:color w:val="000000"/>
          <w:sz w:val="20"/>
          <w:szCs w:val="20"/>
        </w:rPr>
        <w:t>non attivo → standard</w:t>
      </w:r>
    </w:p>
    <w:p w14:paraId="28E93A27" w14:textId="77777777" w:rsidR="00FC4712" w:rsidRDefault="00000000">
      <w:pPr>
        <w:rPr>
          <w:sz w:val="20"/>
          <w:szCs w:val="20"/>
        </w:rPr>
      </w:pPr>
      <w:r>
        <w:rPr>
          <w:sz w:val="20"/>
          <w:szCs w:val="20"/>
        </w:rPr>
        <w:t>Comportamento obbligatorio:</w:t>
      </w:r>
    </w:p>
    <w:p w14:paraId="1668A73D" w14:textId="77777777" w:rsidR="00FC4712" w:rsidRDefault="00000000">
      <w:pPr>
        <w:numPr>
          <w:ilvl w:val="0"/>
          <w:numId w:val="76"/>
        </w:numPr>
        <w:pBdr>
          <w:top w:val="nil"/>
          <w:left w:val="nil"/>
          <w:bottom w:val="nil"/>
          <w:right w:val="nil"/>
          <w:between w:val="nil"/>
        </w:pBdr>
        <w:spacing w:after="0"/>
        <w:rPr>
          <w:color w:val="000000"/>
          <w:sz w:val="20"/>
          <w:szCs w:val="20"/>
        </w:rPr>
      </w:pPr>
      <w:proofErr w:type="spellStart"/>
      <w:r>
        <w:rPr>
          <w:color w:val="000000"/>
          <w:sz w:val="20"/>
          <w:szCs w:val="20"/>
        </w:rPr>
        <w:t>tap</w:t>
      </w:r>
      <w:proofErr w:type="spellEnd"/>
      <w:r>
        <w:rPr>
          <w:color w:val="000000"/>
          <w:sz w:val="20"/>
          <w:szCs w:val="20"/>
        </w:rPr>
        <w:t xml:space="preserve"> → sempre reset stato schermata</w:t>
      </w:r>
    </w:p>
    <w:p w14:paraId="47E4840F"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nessuna persistenza implicita UI</w:t>
      </w:r>
    </w:p>
    <w:p w14:paraId="24AB166E" w14:textId="77777777" w:rsidR="00FC4712" w:rsidRDefault="00000000">
      <w:pPr>
        <w:numPr>
          <w:ilvl w:val="0"/>
          <w:numId w:val="76"/>
        </w:numPr>
        <w:pBdr>
          <w:top w:val="nil"/>
          <w:left w:val="nil"/>
          <w:bottom w:val="nil"/>
          <w:right w:val="nil"/>
          <w:between w:val="nil"/>
        </w:pBdr>
        <w:rPr>
          <w:color w:val="000000"/>
          <w:sz w:val="20"/>
          <w:szCs w:val="20"/>
        </w:rPr>
      </w:pPr>
      <w:r>
        <w:rPr>
          <w:color w:val="000000"/>
          <w:sz w:val="20"/>
          <w:szCs w:val="20"/>
        </w:rPr>
        <w:t>cambio sezione = uscita completa dal contesto corrente</w:t>
      </w:r>
    </w:p>
    <w:p w14:paraId="528851C7" w14:textId="77777777" w:rsidR="00FC4712" w:rsidRDefault="00000000">
      <w:pPr>
        <w:rPr>
          <w:color w:val="000000"/>
          <w:sz w:val="20"/>
          <w:szCs w:val="20"/>
        </w:rPr>
      </w:pPr>
      <w:r>
        <w:rPr>
          <w:color w:val="000000"/>
          <w:sz w:val="20"/>
          <w:szCs w:val="20"/>
        </w:rPr>
        <w:t>[UI FOUNDATION / THEME SYSTEM]</w:t>
      </w:r>
    </w:p>
    <w:p w14:paraId="52B614A3" w14:textId="77777777" w:rsidR="00FC4712" w:rsidRDefault="00000000">
      <w:pPr>
        <w:rPr>
          <w:color w:val="000000"/>
          <w:sz w:val="20"/>
          <w:szCs w:val="20"/>
        </w:rPr>
      </w:pPr>
      <w:r>
        <w:rPr>
          <w:color w:val="000000"/>
          <w:sz w:val="20"/>
          <w:szCs w:val="20"/>
        </w:rPr>
        <w:t>Confermata adozione di Compact Inventory UI Foundation orientata a:</w:t>
      </w:r>
    </w:p>
    <w:p w14:paraId="2E4286C9"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lastRenderedPageBreak/>
        <w:t>alta densità informativa</w:t>
      </w:r>
    </w:p>
    <w:p w14:paraId="49399121"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scrolling ottimizzato</w:t>
      </w:r>
    </w:p>
    <w:p w14:paraId="40817D19"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neutralità contenuti</w:t>
      </w:r>
    </w:p>
    <w:p w14:paraId="42A90751" w14:textId="77777777" w:rsidR="00FC4712" w:rsidRDefault="00000000">
      <w:pPr>
        <w:numPr>
          <w:ilvl w:val="0"/>
          <w:numId w:val="76"/>
        </w:numPr>
        <w:pBdr>
          <w:top w:val="nil"/>
          <w:left w:val="nil"/>
          <w:bottom w:val="nil"/>
          <w:right w:val="nil"/>
          <w:between w:val="nil"/>
        </w:pBdr>
        <w:rPr>
          <w:color w:val="000000"/>
          <w:sz w:val="20"/>
          <w:szCs w:val="20"/>
        </w:rPr>
      </w:pPr>
      <w:proofErr w:type="spellStart"/>
      <w:r>
        <w:rPr>
          <w:color w:val="000000"/>
          <w:sz w:val="20"/>
          <w:szCs w:val="20"/>
        </w:rPr>
        <w:t>AppShell</w:t>
      </w:r>
      <w:proofErr w:type="spellEnd"/>
      <w:r>
        <w:rPr>
          <w:color w:val="000000"/>
          <w:sz w:val="20"/>
          <w:szCs w:val="20"/>
        </w:rPr>
        <w:t xml:space="preserve"> compatta</w:t>
      </w:r>
    </w:p>
    <w:p w14:paraId="698A8318" w14:textId="77777777" w:rsidR="00FC4712" w:rsidRDefault="00000000">
      <w:pPr>
        <w:rPr>
          <w:color w:val="000000"/>
          <w:sz w:val="20"/>
          <w:szCs w:val="20"/>
        </w:rPr>
      </w:pPr>
      <w:r>
        <w:rPr>
          <w:color w:val="000000"/>
          <w:sz w:val="20"/>
          <w:szCs w:val="20"/>
        </w:rPr>
        <w:t xml:space="preserve">Introdotta architettura </w:t>
      </w:r>
      <w:proofErr w:type="spellStart"/>
      <w:r>
        <w:rPr>
          <w:color w:val="000000"/>
          <w:sz w:val="20"/>
          <w:szCs w:val="20"/>
        </w:rPr>
        <w:t>runtime</w:t>
      </w:r>
      <w:proofErr w:type="spellEnd"/>
      <w:r>
        <w:rPr>
          <w:color w:val="000000"/>
          <w:sz w:val="20"/>
          <w:szCs w:val="20"/>
        </w:rPr>
        <w:t xml:space="preserve"> </w:t>
      </w:r>
      <w:proofErr w:type="spellStart"/>
      <w:r>
        <w:rPr>
          <w:color w:val="000000"/>
          <w:sz w:val="20"/>
          <w:szCs w:val="20"/>
        </w:rPr>
        <w:t>theme</w:t>
      </w:r>
      <w:proofErr w:type="spellEnd"/>
      <w:r>
        <w:rPr>
          <w:color w:val="000000"/>
          <w:sz w:val="20"/>
          <w:szCs w:val="20"/>
        </w:rPr>
        <w:t xml:space="preserve"> system con </w:t>
      </w:r>
      <w:proofErr w:type="spellStart"/>
      <w:r>
        <w:rPr>
          <w:color w:val="000000"/>
          <w:sz w:val="20"/>
          <w:szCs w:val="20"/>
        </w:rPr>
        <w:t>ThemeManager</w:t>
      </w:r>
      <w:proofErr w:type="spellEnd"/>
      <w:r>
        <w:rPr>
          <w:color w:val="000000"/>
          <w:sz w:val="20"/>
          <w:szCs w:val="20"/>
        </w:rPr>
        <w:t xml:space="preserve"> centralizzato e semantic color system.</w:t>
      </w:r>
    </w:p>
    <w:p w14:paraId="01D4134D" w14:textId="77777777" w:rsidR="00FC4712" w:rsidRDefault="00000000">
      <w:pPr>
        <w:rPr>
          <w:color w:val="000000"/>
          <w:sz w:val="20"/>
          <w:szCs w:val="20"/>
        </w:rPr>
      </w:pPr>
      <w:r>
        <w:rPr>
          <w:color w:val="000000"/>
          <w:sz w:val="20"/>
          <w:szCs w:val="20"/>
        </w:rPr>
        <w:t>Palette utente limitata a:</w:t>
      </w:r>
    </w:p>
    <w:p w14:paraId="3FF533CF"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Arancione (default brand)</w:t>
      </w:r>
    </w:p>
    <w:p w14:paraId="3CD166F1"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Blu</w:t>
      </w:r>
    </w:p>
    <w:p w14:paraId="4866F4C1" w14:textId="77777777" w:rsidR="00FC4712" w:rsidRDefault="00000000">
      <w:pPr>
        <w:numPr>
          <w:ilvl w:val="0"/>
          <w:numId w:val="76"/>
        </w:numPr>
        <w:pBdr>
          <w:top w:val="nil"/>
          <w:left w:val="nil"/>
          <w:bottom w:val="nil"/>
          <w:right w:val="nil"/>
          <w:between w:val="nil"/>
        </w:pBdr>
        <w:rPr>
          <w:color w:val="000000"/>
          <w:sz w:val="20"/>
          <w:szCs w:val="20"/>
        </w:rPr>
      </w:pPr>
      <w:r>
        <w:rPr>
          <w:color w:val="000000"/>
          <w:sz w:val="20"/>
          <w:szCs w:val="20"/>
        </w:rPr>
        <w:t>Verde</w:t>
      </w:r>
    </w:p>
    <w:p w14:paraId="30C87BB6" w14:textId="77777777" w:rsidR="00FC4712" w:rsidRDefault="00000000">
      <w:pPr>
        <w:rPr>
          <w:color w:val="000000"/>
          <w:sz w:val="20"/>
          <w:szCs w:val="20"/>
        </w:rPr>
      </w:pPr>
      <w:r>
        <w:rPr>
          <w:color w:val="000000"/>
          <w:sz w:val="20"/>
          <w:szCs w:val="20"/>
        </w:rPr>
        <w:t>Personalizzazione consentita esclusivamente per:</w:t>
      </w:r>
    </w:p>
    <w:p w14:paraId="163EC8AA" w14:textId="77777777" w:rsidR="00FC4712" w:rsidRDefault="00000000">
      <w:pPr>
        <w:numPr>
          <w:ilvl w:val="0"/>
          <w:numId w:val="76"/>
        </w:numPr>
        <w:pBdr>
          <w:top w:val="nil"/>
          <w:left w:val="nil"/>
          <w:bottom w:val="nil"/>
          <w:right w:val="nil"/>
          <w:between w:val="nil"/>
        </w:pBdr>
        <w:spacing w:after="0"/>
        <w:rPr>
          <w:color w:val="000000"/>
          <w:sz w:val="20"/>
          <w:szCs w:val="20"/>
        </w:rPr>
      </w:pPr>
      <w:proofErr w:type="spellStart"/>
      <w:r>
        <w:rPr>
          <w:color w:val="000000"/>
          <w:sz w:val="20"/>
          <w:szCs w:val="20"/>
        </w:rPr>
        <w:t>TopBar</w:t>
      </w:r>
      <w:proofErr w:type="spellEnd"/>
    </w:p>
    <w:p w14:paraId="01A4E98B" w14:textId="77777777" w:rsidR="00FC4712" w:rsidRDefault="00000000">
      <w:pPr>
        <w:numPr>
          <w:ilvl w:val="0"/>
          <w:numId w:val="76"/>
        </w:numPr>
        <w:pBdr>
          <w:top w:val="nil"/>
          <w:left w:val="nil"/>
          <w:bottom w:val="nil"/>
          <w:right w:val="nil"/>
          <w:between w:val="nil"/>
        </w:pBdr>
        <w:spacing w:after="0"/>
        <w:rPr>
          <w:color w:val="000000"/>
          <w:sz w:val="20"/>
          <w:szCs w:val="20"/>
        </w:rPr>
      </w:pPr>
      <w:proofErr w:type="spellStart"/>
      <w:r>
        <w:rPr>
          <w:color w:val="000000"/>
          <w:sz w:val="20"/>
          <w:szCs w:val="20"/>
        </w:rPr>
        <w:t>accent</w:t>
      </w:r>
      <w:proofErr w:type="spellEnd"/>
      <w:r>
        <w:rPr>
          <w:color w:val="000000"/>
          <w:sz w:val="20"/>
          <w:szCs w:val="20"/>
        </w:rPr>
        <w:t>/highlight UI</w:t>
      </w:r>
    </w:p>
    <w:p w14:paraId="2EA02D6C" w14:textId="77777777" w:rsidR="00FC4712" w:rsidRDefault="00000000">
      <w:pPr>
        <w:numPr>
          <w:ilvl w:val="0"/>
          <w:numId w:val="76"/>
        </w:numPr>
        <w:pBdr>
          <w:top w:val="nil"/>
          <w:left w:val="nil"/>
          <w:bottom w:val="nil"/>
          <w:right w:val="nil"/>
          <w:between w:val="nil"/>
        </w:pBdr>
        <w:rPr>
          <w:color w:val="000000"/>
          <w:sz w:val="20"/>
          <w:szCs w:val="20"/>
        </w:rPr>
      </w:pPr>
      <w:r>
        <w:rPr>
          <w:color w:val="000000"/>
          <w:sz w:val="20"/>
          <w:szCs w:val="20"/>
        </w:rPr>
        <w:t>tab attiva navigazione</w:t>
      </w:r>
    </w:p>
    <w:p w14:paraId="51FB5D5A" w14:textId="77777777" w:rsidR="00FC4712" w:rsidRDefault="00000000">
      <w:pPr>
        <w:rPr>
          <w:color w:val="000000"/>
          <w:sz w:val="20"/>
          <w:szCs w:val="20"/>
        </w:rPr>
      </w:pPr>
      <w:r>
        <w:rPr>
          <w:color w:val="000000"/>
          <w:sz w:val="20"/>
          <w:szCs w:val="20"/>
        </w:rPr>
        <w:t>Mantenuti neutri:</w:t>
      </w:r>
    </w:p>
    <w:p w14:paraId="33393839"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background contenuti</w:t>
      </w:r>
    </w:p>
    <w:p w14:paraId="352EC1DE"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card principali</w:t>
      </w:r>
    </w:p>
    <w:p w14:paraId="5DD02F59" w14:textId="77777777" w:rsidR="00FC4712" w:rsidRDefault="00000000">
      <w:pPr>
        <w:numPr>
          <w:ilvl w:val="0"/>
          <w:numId w:val="76"/>
        </w:numPr>
        <w:pBdr>
          <w:top w:val="nil"/>
          <w:left w:val="nil"/>
          <w:bottom w:val="nil"/>
          <w:right w:val="nil"/>
          <w:between w:val="nil"/>
        </w:pBdr>
        <w:rPr>
          <w:color w:val="000000"/>
          <w:sz w:val="20"/>
          <w:szCs w:val="20"/>
        </w:rPr>
      </w:pPr>
      <w:proofErr w:type="spellStart"/>
      <w:r>
        <w:rPr>
          <w:color w:val="000000"/>
          <w:sz w:val="20"/>
          <w:szCs w:val="20"/>
        </w:rPr>
        <w:t>BottomNav</w:t>
      </w:r>
      <w:proofErr w:type="spellEnd"/>
      <w:r>
        <w:rPr>
          <w:color w:val="000000"/>
          <w:sz w:val="20"/>
          <w:szCs w:val="20"/>
        </w:rPr>
        <w:t xml:space="preserve"> background</w:t>
      </w:r>
    </w:p>
    <w:p w14:paraId="16B55109" w14:textId="77777777" w:rsidR="00FC4712" w:rsidRDefault="00000000">
      <w:pPr>
        <w:rPr>
          <w:color w:val="000000"/>
          <w:sz w:val="20"/>
          <w:szCs w:val="20"/>
        </w:rPr>
      </w:pPr>
      <w:r>
        <w:rPr>
          <w:color w:val="000000"/>
          <w:sz w:val="20"/>
          <w:szCs w:val="20"/>
        </w:rPr>
        <w:t>Semantic colors separati e non derivati dalla palette utente:</w:t>
      </w:r>
    </w:p>
    <w:p w14:paraId="44F288BB" w14:textId="77777777" w:rsidR="00FC4712" w:rsidRDefault="00000000">
      <w:pPr>
        <w:numPr>
          <w:ilvl w:val="0"/>
          <w:numId w:val="76"/>
        </w:numPr>
        <w:pBdr>
          <w:top w:val="nil"/>
          <w:left w:val="nil"/>
          <w:bottom w:val="nil"/>
          <w:right w:val="nil"/>
          <w:between w:val="nil"/>
        </w:pBdr>
        <w:spacing w:after="0"/>
        <w:rPr>
          <w:color w:val="000000"/>
          <w:sz w:val="20"/>
          <w:szCs w:val="20"/>
        </w:rPr>
      </w:pPr>
      <w:proofErr w:type="spellStart"/>
      <w:r>
        <w:rPr>
          <w:color w:val="000000"/>
          <w:sz w:val="20"/>
          <w:szCs w:val="20"/>
        </w:rPr>
        <w:t>error</w:t>
      </w:r>
      <w:proofErr w:type="spellEnd"/>
    </w:p>
    <w:p w14:paraId="27744C32"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warning</w:t>
      </w:r>
    </w:p>
    <w:p w14:paraId="339BE0F9"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success</w:t>
      </w:r>
    </w:p>
    <w:p w14:paraId="7E127CE1" w14:textId="77777777" w:rsidR="00FC4712" w:rsidRDefault="00000000">
      <w:pPr>
        <w:numPr>
          <w:ilvl w:val="0"/>
          <w:numId w:val="76"/>
        </w:numPr>
        <w:pBdr>
          <w:top w:val="nil"/>
          <w:left w:val="nil"/>
          <w:bottom w:val="nil"/>
          <w:right w:val="nil"/>
          <w:between w:val="nil"/>
        </w:pBdr>
        <w:rPr>
          <w:color w:val="000000"/>
          <w:sz w:val="20"/>
          <w:szCs w:val="20"/>
        </w:rPr>
      </w:pPr>
      <w:proofErr w:type="spellStart"/>
      <w:r>
        <w:rPr>
          <w:color w:val="000000"/>
          <w:sz w:val="20"/>
          <w:szCs w:val="20"/>
        </w:rPr>
        <w:t>destructive</w:t>
      </w:r>
      <w:proofErr w:type="spellEnd"/>
      <w:r>
        <w:rPr>
          <w:color w:val="000000"/>
          <w:sz w:val="20"/>
          <w:szCs w:val="20"/>
        </w:rPr>
        <w:t xml:space="preserve"> actions</w:t>
      </w:r>
    </w:p>
    <w:p w14:paraId="264DCE6F" w14:textId="77777777" w:rsidR="00FC4712" w:rsidRDefault="00000000">
      <w:pPr>
        <w:rPr>
          <w:color w:val="000000"/>
          <w:sz w:val="20"/>
          <w:szCs w:val="20"/>
        </w:rPr>
      </w:pPr>
      <w:r>
        <w:rPr>
          <w:color w:val="000000"/>
          <w:sz w:val="20"/>
          <w:szCs w:val="20"/>
        </w:rPr>
        <w:t>Confermato uso esclusivo del rosso per warning/</w:t>
      </w:r>
      <w:proofErr w:type="spellStart"/>
      <w:r>
        <w:rPr>
          <w:color w:val="000000"/>
          <w:sz w:val="20"/>
          <w:szCs w:val="20"/>
        </w:rPr>
        <w:t>error</w:t>
      </w:r>
      <w:proofErr w:type="spellEnd"/>
      <w:r>
        <w:rPr>
          <w:color w:val="000000"/>
          <w:sz w:val="20"/>
          <w:szCs w:val="20"/>
        </w:rPr>
        <w:t>/blocchi.</w:t>
      </w:r>
      <w:r>
        <w:br w:type="page"/>
      </w:r>
    </w:p>
    <w:p w14:paraId="11F53432" w14:textId="77777777" w:rsidR="00FC4712" w:rsidRDefault="00000000">
      <w:pPr>
        <w:pStyle w:val="Titolo2"/>
        <w:rPr>
          <w:rFonts w:ascii="Cambria" w:eastAsia="Cambria" w:hAnsi="Cambria" w:cs="Cambria"/>
          <w:sz w:val="20"/>
          <w:szCs w:val="20"/>
        </w:rPr>
      </w:pPr>
      <w:bookmarkStart w:id="42" w:name="_heading=h.bc4a48m33kgf" w:colFirst="0" w:colLast="0"/>
      <w:bookmarkEnd w:id="42"/>
      <w:r>
        <w:rPr>
          <w:rFonts w:ascii="Cambria" w:eastAsia="Cambria" w:hAnsi="Cambria" w:cs="Cambria"/>
          <w:sz w:val="20"/>
          <w:szCs w:val="20"/>
        </w:rPr>
        <w:lastRenderedPageBreak/>
        <w:t>3.6 TEMPLATE GRAFICI E DETTAGLIO PAGINA</w:t>
      </w:r>
    </w:p>
    <w:p w14:paraId="06E01AAA" w14:textId="77777777" w:rsidR="00FC4712" w:rsidRDefault="00FC4712">
      <w:pPr>
        <w:pBdr>
          <w:top w:val="nil"/>
          <w:left w:val="nil"/>
          <w:bottom w:val="nil"/>
          <w:right w:val="nil"/>
          <w:between w:val="nil"/>
        </w:pBdr>
        <w:rPr>
          <w:color w:val="000000"/>
          <w:sz w:val="20"/>
          <w:szCs w:val="20"/>
        </w:rPr>
      </w:pPr>
    </w:p>
    <w:tbl>
      <w:tblPr>
        <w:tblStyle w:val="afffffffffff2"/>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68"/>
        <w:gridCol w:w="6662"/>
      </w:tblGrid>
      <w:tr w:rsidR="00FC4712" w14:paraId="28A6A57D" w14:textId="77777777">
        <w:tc>
          <w:tcPr>
            <w:tcW w:w="1968" w:type="dxa"/>
          </w:tcPr>
          <w:p w14:paraId="5E6B9D95" w14:textId="60F93E73" w:rsidR="00FC4712" w:rsidRDefault="001B4539">
            <w:pPr>
              <w:rPr>
                <w:sz w:val="20"/>
                <w:szCs w:val="20"/>
              </w:rPr>
            </w:pPr>
            <w:r w:rsidRPr="001B4539">
              <w:rPr>
                <w:sz w:val="20"/>
                <w:szCs w:val="20"/>
              </w:rPr>
              <w:drawing>
                <wp:inline distT="0" distB="0" distL="0" distR="0" wp14:anchorId="54DDA14F" wp14:editId="798B5FDF">
                  <wp:extent cx="1142709" cy="373380"/>
                  <wp:effectExtent l="0" t="0" r="635" b="7620"/>
                  <wp:docPr id="1951661772" name="Immagine 7">
                    <a:extLst xmlns:a="http://schemas.openxmlformats.org/drawingml/2006/main">
                      <a:ext uri="{FF2B5EF4-FFF2-40B4-BE49-F238E27FC236}">
                        <a16:creationId xmlns:a16="http://schemas.microsoft.com/office/drawing/2014/main" id="{897EEA7F-1052-A655-BCF0-18FD4ED03D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magine 7">
                            <a:extLst>
                              <a:ext uri="{FF2B5EF4-FFF2-40B4-BE49-F238E27FC236}">
                                <a16:creationId xmlns:a16="http://schemas.microsoft.com/office/drawing/2014/main" id="{897EEA7F-1052-A655-BCF0-18FD4ED03D9C}"/>
                              </a:ext>
                            </a:extLst>
                          </pic:cNvPr>
                          <pic:cNvPicPr>
                            <a:picLocks noChangeAspect="1"/>
                          </pic:cNvPicPr>
                        </pic:nvPicPr>
                        <pic:blipFill>
                          <a:blip r:embed="rId8"/>
                          <a:srcRect b="84919"/>
                          <a:stretch>
                            <a:fillRect/>
                          </a:stretch>
                        </pic:blipFill>
                        <pic:spPr>
                          <a:xfrm>
                            <a:off x="0" y="0"/>
                            <a:ext cx="1145680" cy="374351"/>
                          </a:xfrm>
                          <a:prstGeom prst="rect">
                            <a:avLst/>
                          </a:prstGeom>
                        </pic:spPr>
                      </pic:pic>
                    </a:graphicData>
                  </a:graphic>
                </wp:inline>
              </w:drawing>
            </w:r>
          </w:p>
        </w:tc>
        <w:tc>
          <w:tcPr>
            <w:tcW w:w="6662" w:type="dxa"/>
          </w:tcPr>
          <w:p w14:paraId="61895550" w14:textId="77777777" w:rsidR="00FC4712" w:rsidRDefault="00000000">
            <w:pPr>
              <w:rPr>
                <w:sz w:val="20"/>
                <w:szCs w:val="20"/>
              </w:rPr>
            </w:pPr>
            <w:proofErr w:type="spellStart"/>
            <w:r>
              <w:rPr>
                <w:b/>
                <w:bCs/>
                <w:sz w:val="20"/>
                <w:szCs w:val="20"/>
              </w:rPr>
              <w:t>TOPBar</w:t>
            </w:r>
            <w:proofErr w:type="spellEnd"/>
            <w:r>
              <w:rPr>
                <w:b/>
                <w:bCs/>
                <w:sz w:val="20"/>
                <w:szCs w:val="20"/>
              </w:rPr>
              <w:t xml:space="preserve"> Globale:</w:t>
            </w:r>
          </w:p>
          <w:p w14:paraId="6C9AC563" w14:textId="77777777" w:rsidR="00FC4712" w:rsidRDefault="00000000">
            <w:pPr>
              <w:numPr>
                <w:ilvl w:val="1"/>
                <w:numId w:val="156"/>
              </w:numPr>
              <w:spacing w:after="0"/>
              <w:rPr>
                <w:sz w:val="20"/>
                <w:szCs w:val="20"/>
              </w:rPr>
            </w:pPr>
            <w:r>
              <w:rPr>
                <w:b/>
                <w:bCs/>
                <w:i/>
                <w:iCs/>
                <w:sz w:val="20"/>
                <w:szCs w:val="20"/>
              </w:rPr>
              <w:t>Titolo</w:t>
            </w:r>
            <w:r>
              <w:rPr>
                <w:sz w:val="20"/>
                <w:szCs w:val="20"/>
              </w:rPr>
              <w:t xml:space="preserve">: </w:t>
            </w:r>
            <w:proofErr w:type="spellStart"/>
            <w:r>
              <w:rPr>
                <w:sz w:val="20"/>
                <w:szCs w:val="20"/>
              </w:rPr>
              <w:t>BoxManager</w:t>
            </w:r>
            <w:proofErr w:type="spellEnd"/>
          </w:p>
          <w:p w14:paraId="08935351" w14:textId="77777777" w:rsidR="00FC4712" w:rsidRDefault="00000000">
            <w:pPr>
              <w:numPr>
                <w:ilvl w:val="1"/>
                <w:numId w:val="156"/>
              </w:numPr>
              <w:spacing w:after="0"/>
              <w:rPr>
                <w:sz w:val="20"/>
                <w:szCs w:val="20"/>
              </w:rPr>
            </w:pPr>
            <w:r>
              <w:rPr>
                <w:b/>
                <w:bCs/>
                <w:i/>
                <w:iCs/>
                <w:sz w:val="20"/>
                <w:szCs w:val="20"/>
              </w:rPr>
              <w:t>Sottotitolo</w:t>
            </w:r>
            <w:r>
              <w:rPr>
                <w:sz w:val="20"/>
                <w:szCs w:val="20"/>
              </w:rPr>
              <w:t>: &lt;Nome Utente&gt; – &lt;data&gt; &lt;ora in line&gt;</w:t>
            </w:r>
          </w:p>
          <w:p w14:paraId="16EFF0B8" w14:textId="77777777" w:rsidR="00FC4712" w:rsidRDefault="00000000">
            <w:pPr>
              <w:numPr>
                <w:ilvl w:val="1"/>
                <w:numId w:val="156"/>
              </w:numPr>
              <w:spacing w:after="0"/>
              <w:rPr>
                <w:sz w:val="20"/>
                <w:szCs w:val="20"/>
              </w:rPr>
            </w:pPr>
            <w:r>
              <w:rPr>
                <w:b/>
                <w:bCs/>
                <w:i/>
                <w:iCs/>
                <w:sz w:val="20"/>
                <w:szCs w:val="20"/>
              </w:rPr>
              <w:t>A destra</w:t>
            </w:r>
            <w:r>
              <w:rPr>
                <w:sz w:val="20"/>
                <w:szCs w:val="20"/>
              </w:rPr>
              <w:t>: Switch (on/off) Dark mode*</w:t>
            </w:r>
          </w:p>
          <w:p w14:paraId="0DF26F5B" w14:textId="77777777" w:rsidR="00FC4712" w:rsidRDefault="00000000">
            <w:pPr>
              <w:rPr>
                <w:sz w:val="20"/>
                <w:szCs w:val="20"/>
              </w:rPr>
            </w:pPr>
            <w:r>
              <w:rPr>
                <w:b/>
                <w:bCs/>
                <w:i/>
                <w:iCs/>
                <w:sz w:val="20"/>
                <w:szCs w:val="20"/>
              </w:rPr>
              <w:t>Azioni</w:t>
            </w:r>
            <w:r>
              <w:rPr>
                <w:sz w:val="20"/>
                <w:szCs w:val="20"/>
              </w:rPr>
              <w:t>: Solo selezione Switch Light / Dark</w:t>
            </w:r>
          </w:p>
        </w:tc>
      </w:tr>
      <w:tr w:rsidR="00FC4712" w14:paraId="2BCAE45D" w14:textId="77777777">
        <w:tc>
          <w:tcPr>
            <w:tcW w:w="1968" w:type="dxa"/>
          </w:tcPr>
          <w:p w14:paraId="1C27856D" w14:textId="4D1DC90A" w:rsidR="00FC4712" w:rsidRDefault="00CD69D8">
            <w:pPr>
              <w:rPr>
                <w:sz w:val="20"/>
                <w:szCs w:val="20"/>
              </w:rPr>
            </w:pPr>
            <w:r w:rsidRPr="00CD69D8">
              <w:rPr>
                <w:sz w:val="20"/>
                <w:szCs w:val="20"/>
              </w:rPr>
              <w:drawing>
                <wp:inline distT="0" distB="0" distL="0" distR="0" wp14:anchorId="0AB6508A" wp14:editId="0F3C71B0">
                  <wp:extent cx="1103630" cy="1688465"/>
                  <wp:effectExtent l="0" t="0" r="1270" b="6985"/>
                  <wp:docPr id="4" name="image15.png">
                    <a:extLst xmlns:a="http://schemas.openxmlformats.org/drawingml/2006/main">
                      <a:ext uri="{FF2B5EF4-FFF2-40B4-BE49-F238E27FC236}">
                        <a16:creationId xmlns:a16="http://schemas.microsoft.com/office/drawing/2014/main" id="{32E8200F-0DE5-8F4E-C5D8-54801158D1D9}"/>
                      </a:ext>
                    </a:extLst>
                  </wp:docPr>
                  <wp:cNvGraphicFramePr/>
                  <a:graphic xmlns:a="http://schemas.openxmlformats.org/drawingml/2006/main">
                    <a:graphicData uri="http://schemas.openxmlformats.org/drawingml/2006/picture">
                      <pic:pic xmlns:pic="http://schemas.openxmlformats.org/drawingml/2006/picture">
                        <pic:nvPicPr>
                          <pic:cNvPr id="4" name="image15.png">
                            <a:extLst>
                              <a:ext uri="{FF2B5EF4-FFF2-40B4-BE49-F238E27FC236}">
                                <a16:creationId xmlns:a16="http://schemas.microsoft.com/office/drawing/2014/main" id="{32E8200F-0DE5-8F4E-C5D8-54801158D1D9}"/>
                              </a:ext>
                            </a:extLst>
                          </pic:cNvPr>
                          <pic:cNvPicPr/>
                        </pic:nvPicPr>
                        <pic:blipFill>
                          <a:blip r:embed="rId9"/>
                          <a:srcRect t="13768" b="11594"/>
                          <a:stretch>
                            <a:fillRect/>
                          </a:stretch>
                        </pic:blipFill>
                        <pic:spPr>
                          <a:xfrm>
                            <a:off x="0" y="0"/>
                            <a:ext cx="1103630" cy="1688465"/>
                          </a:xfrm>
                          <a:prstGeom prst="rect">
                            <a:avLst/>
                          </a:prstGeom>
                          <a:ln/>
                        </pic:spPr>
                      </pic:pic>
                    </a:graphicData>
                  </a:graphic>
                </wp:inline>
              </w:drawing>
            </w:r>
          </w:p>
        </w:tc>
        <w:tc>
          <w:tcPr>
            <w:tcW w:w="6662" w:type="dxa"/>
          </w:tcPr>
          <w:p w14:paraId="33367858" w14:textId="77777777" w:rsidR="00FC4712" w:rsidRDefault="00000000">
            <w:pPr>
              <w:rPr>
                <w:sz w:val="20"/>
                <w:szCs w:val="20"/>
              </w:rPr>
            </w:pPr>
            <w:r>
              <w:rPr>
                <w:b/>
                <w:bCs/>
                <w:sz w:val="20"/>
                <w:szCs w:val="20"/>
              </w:rPr>
              <w:t>Body</w:t>
            </w:r>
            <w:r>
              <w:rPr>
                <w:sz w:val="20"/>
                <w:szCs w:val="20"/>
              </w:rPr>
              <w:t>:</w:t>
            </w:r>
          </w:p>
          <w:p w14:paraId="4BB3A853" w14:textId="77777777" w:rsidR="00FC4712" w:rsidRDefault="00000000">
            <w:pPr>
              <w:rPr>
                <w:sz w:val="20"/>
                <w:szCs w:val="20"/>
              </w:rPr>
            </w:pPr>
            <w:r>
              <w:rPr>
                <w:sz w:val="20"/>
                <w:szCs w:val="20"/>
              </w:rPr>
              <w:t xml:space="preserve">Il </w:t>
            </w:r>
            <w:r>
              <w:rPr>
                <w:b/>
                <w:bCs/>
                <w:i/>
                <w:iCs/>
                <w:sz w:val="20"/>
                <w:szCs w:val="20"/>
              </w:rPr>
              <w:t>Corpo</w:t>
            </w:r>
            <w:r>
              <w:rPr>
                <w:sz w:val="20"/>
                <w:szCs w:val="20"/>
              </w:rPr>
              <w:t xml:space="preserve"> della pagina cambia in base alle funzionalità previste. In genere gli elementi usati sono:</w:t>
            </w:r>
          </w:p>
          <w:p w14:paraId="464D689F" w14:textId="77777777" w:rsidR="00FC4712" w:rsidRDefault="00000000">
            <w:pPr>
              <w:numPr>
                <w:ilvl w:val="0"/>
                <w:numId w:val="167"/>
              </w:numPr>
              <w:spacing w:after="0"/>
              <w:rPr>
                <w:sz w:val="20"/>
                <w:szCs w:val="20"/>
              </w:rPr>
            </w:pPr>
            <w:r>
              <w:rPr>
                <w:sz w:val="20"/>
                <w:szCs w:val="20"/>
              </w:rPr>
              <w:t>Tasti opzioni (testo e icona) che richiamano altre pagine</w:t>
            </w:r>
          </w:p>
          <w:p w14:paraId="22B367E4" w14:textId="77777777" w:rsidR="00FC4712" w:rsidRDefault="00000000">
            <w:pPr>
              <w:numPr>
                <w:ilvl w:val="0"/>
                <w:numId w:val="167"/>
              </w:numPr>
              <w:spacing w:after="0"/>
              <w:rPr>
                <w:sz w:val="20"/>
                <w:szCs w:val="20"/>
              </w:rPr>
            </w:pPr>
            <w:r>
              <w:rPr>
                <w:sz w:val="20"/>
                <w:szCs w:val="20"/>
              </w:rPr>
              <w:t>Dati statistici</w:t>
            </w:r>
          </w:p>
          <w:p w14:paraId="57A55E48" w14:textId="77777777" w:rsidR="00FC4712" w:rsidRDefault="00000000">
            <w:pPr>
              <w:numPr>
                <w:ilvl w:val="0"/>
                <w:numId w:val="167"/>
              </w:numPr>
              <w:spacing w:after="0"/>
              <w:rPr>
                <w:sz w:val="20"/>
                <w:szCs w:val="20"/>
              </w:rPr>
            </w:pPr>
            <w:r>
              <w:rPr>
                <w:sz w:val="20"/>
                <w:szCs w:val="20"/>
              </w:rPr>
              <w:t>Combo-box</w:t>
            </w:r>
          </w:p>
          <w:p w14:paraId="7E1EE2CB" w14:textId="77777777" w:rsidR="00FC4712" w:rsidRDefault="00000000">
            <w:pPr>
              <w:numPr>
                <w:ilvl w:val="0"/>
                <w:numId w:val="167"/>
              </w:numPr>
              <w:spacing w:after="0"/>
              <w:rPr>
                <w:sz w:val="20"/>
                <w:szCs w:val="20"/>
              </w:rPr>
            </w:pPr>
            <w:r>
              <w:rPr>
                <w:sz w:val="20"/>
                <w:szCs w:val="20"/>
              </w:rPr>
              <w:t>Box e tasti di ricerca</w:t>
            </w:r>
          </w:p>
          <w:p w14:paraId="01EF8281" w14:textId="77777777" w:rsidR="00FC4712" w:rsidRDefault="00000000">
            <w:pPr>
              <w:numPr>
                <w:ilvl w:val="0"/>
                <w:numId w:val="167"/>
              </w:numPr>
              <w:spacing w:after="0"/>
              <w:rPr>
                <w:sz w:val="20"/>
                <w:szCs w:val="20"/>
              </w:rPr>
            </w:pPr>
            <w:r>
              <w:rPr>
                <w:sz w:val="20"/>
                <w:szCs w:val="20"/>
              </w:rPr>
              <w:t>Estrazione dati archivio</w:t>
            </w:r>
          </w:p>
          <w:p w14:paraId="5C6E52F9" w14:textId="77777777" w:rsidR="00FC4712" w:rsidRDefault="00000000">
            <w:pPr>
              <w:rPr>
                <w:sz w:val="20"/>
                <w:szCs w:val="20"/>
              </w:rPr>
            </w:pPr>
            <w:r>
              <w:rPr>
                <w:b/>
                <w:bCs/>
                <w:i/>
                <w:iCs/>
                <w:sz w:val="20"/>
                <w:szCs w:val="20"/>
              </w:rPr>
              <w:t>Azioni</w:t>
            </w:r>
            <w:r>
              <w:rPr>
                <w:sz w:val="20"/>
                <w:szCs w:val="20"/>
              </w:rPr>
              <w:t>: cambiano in base alla funzione attivata</w:t>
            </w:r>
          </w:p>
          <w:p w14:paraId="0F71F893" w14:textId="77777777" w:rsidR="00FC4712" w:rsidRDefault="00000000">
            <w:pPr>
              <w:rPr>
                <w:sz w:val="20"/>
                <w:szCs w:val="20"/>
              </w:rPr>
            </w:pPr>
            <w:r>
              <w:rPr>
                <w:b/>
                <w:bCs/>
                <w:i/>
                <w:iCs/>
                <w:sz w:val="20"/>
                <w:szCs w:val="20"/>
              </w:rPr>
              <w:t>Accesso Rapido</w:t>
            </w:r>
            <w:r>
              <w:rPr>
                <w:sz w:val="20"/>
                <w:szCs w:val="20"/>
              </w:rPr>
              <w:t>: Scorciatoie per richiamare direttamente specifiche funzioni</w:t>
            </w:r>
          </w:p>
          <w:p w14:paraId="2259C8EA" w14:textId="77777777" w:rsidR="00FC4712" w:rsidRDefault="00000000">
            <w:pPr>
              <w:rPr>
                <w:sz w:val="20"/>
                <w:szCs w:val="20"/>
              </w:rPr>
            </w:pPr>
            <w:r>
              <w:rPr>
                <w:b/>
                <w:bCs/>
                <w:sz w:val="20"/>
                <w:szCs w:val="20"/>
              </w:rPr>
              <w:t>Output</w:t>
            </w:r>
            <w:r>
              <w:rPr>
                <w:sz w:val="20"/>
                <w:szCs w:val="20"/>
              </w:rPr>
              <w:t>: In genere lista dei record che soddisfano i criteri di ricerca</w:t>
            </w:r>
          </w:p>
          <w:p w14:paraId="697D849C" w14:textId="77777777" w:rsidR="00FC4712" w:rsidRDefault="00000000">
            <w:pPr>
              <w:rPr>
                <w:sz w:val="20"/>
                <w:szCs w:val="20"/>
              </w:rPr>
            </w:pPr>
            <w:r>
              <w:rPr>
                <w:b/>
                <w:bCs/>
                <w:i/>
                <w:iCs/>
                <w:sz w:val="20"/>
                <w:szCs w:val="20"/>
              </w:rPr>
              <w:t>Esempio</w:t>
            </w:r>
            <w:r>
              <w:rPr>
                <w:sz w:val="20"/>
                <w:szCs w:val="20"/>
              </w:rPr>
              <w:t>: Campo nome (Label): Nome categoria; Input (</w:t>
            </w:r>
            <w:proofErr w:type="spellStart"/>
            <w:r>
              <w:rPr>
                <w:sz w:val="20"/>
                <w:szCs w:val="20"/>
              </w:rPr>
              <w:t>Placeholder</w:t>
            </w:r>
            <w:proofErr w:type="spellEnd"/>
            <w:r>
              <w:rPr>
                <w:sz w:val="20"/>
                <w:szCs w:val="20"/>
              </w:rPr>
              <w:t>)</w:t>
            </w:r>
            <w:r>
              <w:rPr>
                <w:i/>
                <w:iCs/>
                <w:sz w:val="20"/>
                <w:szCs w:val="20"/>
              </w:rPr>
              <w:t xml:space="preserve"> Elettronica</w:t>
            </w:r>
          </w:p>
          <w:p w14:paraId="0F553914" w14:textId="77777777" w:rsidR="00FC4712" w:rsidRDefault="00000000">
            <w:pPr>
              <w:rPr>
                <w:sz w:val="20"/>
                <w:szCs w:val="20"/>
              </w:rPr>
            </w:pPr>
            <w:r>
              <w:rPr>
                <w:b/>
                <w:bCs/>
                <w:i/>
                <w:iCs/>
                <w:sz w:val="20"/>
                <w:szCs w:val="20"/>
              </w:rPr>
              <w:t xml:space="preserve">UX </w:t>
            </w:r>
            <w:proofErr w:type="spellStart"/>
            <w:r>
              <w:rPr>
                <w:b/>
                <w:bCs/>
                <w:i/>
                <w:iCs/>
                <w:sz w:val="20"/>
                <w:szCs w:val="20"/>
              </w:rPr>
              <w:t>tip</w:t>
            </w:r>
            <w:proofErr w:type="spellEnd"/>
            <w:r>
              <w:rPr>
                <w:sz w:val="20"/>
                <w:szCs w:val="20"/>
              </w:rPr>
              <w:t>: bordo soft + ombra leggera</w:t>
            </w:r>
          </w:p>
          <w:p w14:paraId="537B7707" w14:textId="77777777" w:rsidR="00FC4712" w:rsidRDefault="00000000">
            <w:pPr>
              <w:rPr>
                <w:sz w:val="20"/>
                <w:szCs w:val="20"/>
              </w:rPr>
            </w:pPr>
            <w:r>
              <w:rPr>
                <w:b/>
                <w:bCs/>
                <w:sz w:val="20"/>
                <w:szCs w:val="20"/>
              </w:rPr>
              <w:t>Selezione icona</w:t>
            </w:r>
          </w:p>
          <w:p w14:paraId="42921B50" w14:textId="77777777" w:rsidR="00FC4712" w:rsidRDefault="00000000">
            <w:pPr>
              <w:numPr>
                <w:ilvl w:val="0"/>
                <w:numId w:val="178"/>
              </w:numPr>
              <w:spacing w:after="0"/>
              <w:rPr>
                <w:sz w:val="20"/>
                <w:szCs w:val="20"/>
              </w:rPr>
            </w:pPr>
            <w:r>
              <w:rPr>
                <w:sz w:val="20"/>
                <w:szCs w:val="20"/>
              </w:rPr>
              <w:t xml:space="preserve">Titolo: </w:t>
            </w:r>
            <w:r>
              <w:rPr>
                <w:b/>
                <w:bCs/>
                <w:sz w:val="20"/>
                <w:szCs w:val="20"/>
              </w:rPr>
              <w:t>Icona</w:t>
            </w:r>
          </w:p>
          <w:p w14:paraId="7A2EA8BF" w14:textId="77777777" w:rsidR="00FC4712" w:rsidRDefault="00000000">
            <w:pPr>
              <w:numPr>
                <w:ilvl w:val="0"/>
                <w:numId w:val="178"/>
              </w:numPr>
              <w:spacing w:after="0"/>
              <w:rPr>
                <w:sz w:val="20"/>
                <w:szCs w:val="20"/>
              </w:rPr>
            </w:pPr>
            <w:r>
              <w:rPr>
                <w:sz w:val="20"/>
                <w:szCs w:val="20"/>
              </w:rPr>
              <w:t>Griglia 2–3 righe con icone</w:t>
            </w:r>
          </w:p>
          <w:p w14:paraId="6B0C9BAC" w14:textId="77777777" w:rsidR="00FC4712" w:rsidRDefault="00000000">
            <w:pPr>
              <w:numPr>
                <w:ilvl w:val="0"/>
                <w:numId w:val="178"/>
              </w:numPr>
              <w:spacing w:after="0"/>
              <w:rPr>
                <w:sz w:val="20"/>
                <w:szCs w:val="20"/>
              </w:rPr>
            </w:pPr>
            <w:r>
              <w:rPr>
                <w:sz w:val="20"/>
                <w:szCs w:val="20"/>
              </w:rPr>
              <w:t>Stato: selezionata = evidenziata (bordo blu o background soft)</w:t>
            </w:r>
          </w:p>
          <w:p w14:paraId="5DBD1217" w14:textId="77777777" w:rsidR="00FC4712" w:rsidRDefault="00FC4712">
            <w:pPr>
              <w:rPr>
                <w:sz w:val="20"/>
                <w:szCs w:val="20"/>
              </w:rPr>
            </w:pPr>
          </w:p>
          <w:p w14:paraId="396BD8E5" w14:textId="77777777" w:rsidR="00FC4712" w:rsidRDefault="00000000">
            <w:pPr>
              <w:rPr>
                <w:sz w:val="20"/>
                <w:szCs w:val="20"/>
              </w:rPr>
            </w:pPr>
            <w:r>
              <w:rPr>
                <w:sz w:val="20"/>
                <w:szCs w:val="20"/>
              </w:rPr>
              <w:t>POSSIBILI IMPLEMENTAZIONI</w:t>
            </w:r>
          </w:p>
          <w:p w14:paraId="796C892D" w14:textId="77777777" w:rsidR="00FC4712" w:rsidRDefault="00000000">
            <w:pPr>
              <w:rPr>
                <w:sz w:val="20"/>
                <w:szCs w:val="20"/>
              </w:rPr>
            </w:pPr>
            <w:r>
              <w:rPr>
                <w:sz w:val="20"/>
                <w:szCs w:val="20"/>
              </w:rPr>
              <w:t>1. Filtro dedicato (consigliato)</w:t>
            </w:r>
          </w:p>
          <w:p w14:paraId="53D78832" w14:textId="77777777" w:rsidR="00FC4712" w:rsidRDefault="00000000">
            <w:pPr>
              <w:numPr>
                <w:ilvl w:val="0"/>
                <w:numId w:val="159"/>
              </w:numPr>
              <w:pBdr>
                <w:top w:val="nil"/>
                <w:left w:val="nil"/>
                <w:bottom w:val="nil"/>
                <w:right w:val="nil"/>
                <w:between w:val="nil"/>
              </w:pBdr>
              <w:spacing w:after="0"/>
              <w:rPr>
                <w:color w:val="000000"/>
                <w:sz w:val="20"/>
                <w:szCs w:val="20"/>
              </w:rPr>
            </w:pPr>
            <w:r>
              <w:rPr>
                <w:color w:val="000000"/>
                <w:sz w:val="20"/>
                <w:szCs w:val="20"/>
              </w:rPr>
              <w:t>“Mostra solo box vuoti”</w:t>
            </w:r>
          </w:p>
          <w:p w14:paraId="0E90C1F4" w14:textId="77777777" w:rsidR="00FC4712" w:rsidRDefault="00000000">
            <w:pPr>
              <w:numPr>
                <w:ilvl w:val="0"/>
                <w:numId w:val="159"/>
              </w:numPr>
              <w:pBdr>
                <w:top w:val="nil"/>
                <w:left w:val="nil"/>
                <w:bottom w:val="nil"/>
                <w:right w:val="nil"/>
                <w:between w:val="nil"/>
              </w:pBdr>
              <w:spacing w:after="0"/>
              <w:rPr>
                <w:color w:val="000000"/>
                <w:sz w:val="20"/>
                <w:szCs w:val="20"/>
              </w:rPr>
            </w:pPr>
            <w:r>
              <w:rPr>
                <w:color w:val="000000"/>
                <w:sz w:val="20"/>
                <w:szCs w:val="20"/>
              </w:rPr>
              <w:t>semplice</w:t>
            </w:r>
          </w:p>
          <w:p w14:paraId="626D74AC" w14:textId="77777777" w:rsidR="00FC4712" w:rsidRDefault="00000000">
            <w:pPr>
              <w:numPr>
                <w:ilvl w:val="0"/>
                <w:numId w:val="159"/>
              </w:numPr>
              <w:pBdr>
                <w:top w:val="nil"/>
                <w:left w:val="nil"/>
                <w:bottom w:val="nil"/>
                <w:right w:val="nil"/>
                <w:between w:val="nil"/>
              </w:pBdr>
              <w:spacing w:after="0"/>
              <w:rPr>
                <w:color w:val="000000"/>
                <w:sz w:val="20"/>
                <w:szCs w:val="20"/>
              </w:rPr>
            </w:pPr>
            <w:r>
              <w:rPr>
                <w:color w:val="000000"/>
                <w:sz w:val="20"/>
                <w:szCs w:val="20"/>
              </w:rPr>
              <w:t>coerente</w:t>
            </w:r>
          </w:p>
          <w:p w14:paraId="1C21CBD2" w14:textId="77777777" w:rsidR="00FC4712" w:rsidRDefault="00000000">
            <w:pPr>
              <w:numPr>
                <w:ilvl w:val="0"/>
                <w:numId w:val="159"/>
              </w:numPr>
              <w:pBdr>
                <w:top w:val="nil"/>
                <w:left w:val="nil"/>
                <w:bottom w:val="nil"/>
                <w:right w:val="nil"/>
                <w:between w:val="nil"/>
              </w:pBdr>
              <w:rPr>
                <w:color w:val="000000"/>
                <w:sz w:val="20"/>
                <w:szCs w:val="20"/>
              </w:rPr>
            </w:pPr>
            <w:r>
              <w:rPr>
                <w:color w:val="000000"/>
                <w:sz w:val="20"/>
                <w:szCs w:val="20"/>
              </w:rPr>
              <w:t>scalabile</w:t>
            </w:r>
          </w:p>
          <w:p w14:paraId="5794E8E4" w14:textId="77777777" w:rsidR="00FC4712" w:rsidRDefault="00000000">
            <w:pPr>
              <w:rPr>
                <w:sz w:val="20"/>
                <w:szCs w:val="20"/>
              </w:rPr>
            </w:pPr>
            <w:r>
              <w:rPr>
                <w:sz w:val="20"/>
                <w:szCs w:val="20"/>
              </w:rPr>
              <w:t>2. Sezione dashboard</w:t>
            </w:r>
          </w:p>
          <w:p w14:paraId="06B7561D" w14:textId="77777777" w:rsidR="00FC4712" w:rsidRDefault="00000000">
            <w:pPr>
              <w:rPr>
                <w:sz w:val="20"/>
                <w:szCs w:val="20"/>
              </w:rPr>
            </w:pPr>
            <w:r>
              <w:rPr>
                <w:sz w:val="20"/>
                <w:szCs w:val="20"/>
              </w:rPr>
              <w:t>card:</w:t>
            </w:r>
          </w:p>
          <w:p w14:paraId="426F3D80" w14:textId="77777777" w:rsidR="00FC4712" w:rsidRDefault="00000000">
            <w:pPr>
              <w:numPr>
                <w:ilvl w:val="0"/>
                <w:numId w:val="159"/>
              </w:numPr>
              <w:pBdr>
                <w:top w:val="nil"/>
                <w:left w:val="nil"/>
                <w:bottom w:val="nil"/>
                <w:right w:val="nil"/>
                <w:between w:val="nil"/>
              </w:pBdr>
              <w:spacing w:after="0"/>
              <w:rPr>
                <w:color w:val="000000"/>
                <w:sz w:val="20"/>
                <w:szCs w:val="20"/>
              </w:rPr>
            </w:pPr>
            <w:r>
              <w:rPr>
                <w:color w:val="000000"/>
                <w:sz w:val="20"/>
                <w:szCs w:val="20"/>
              </w:rPr>
              <w:lastRenderedPageBreak/>
              <w:t>“Box vuoti: X”</w:t>
            </w:r>
          </w:p>
          <w:p w14:paraId="40971C5C" w14:textId="77777777" w:rsidR="00FC4712" w:rsidRDefault="00000000">
            <w:pPr>
              <w:numPr>
                <w:ilvl w:val="0"/>
                <w:numId w:val="159"/>
              </w:numPr>
              <w:pBdr>
                <w:top w:val="nil"/>
                <w:left w:val="nil"/>
                <w:bottom w:val="nil"/>
                <w:right w:val="nil"/>
                <w:between w:val="nil"/>
              </w:pBdr>
              <w:spacing w:after="0"/>
              <w:rPr>
                <w:color w:val="000000"/>
                <w:sz w:val="20"/>
                <w:szCs w:val="20"/>
              </w:rPr>
            </w:pPr>
            <w:r>
              <w:rPr>
                <w:color w:val="000000"/>
                <w:sz w:val="20"/>
                <w:szCs w:val="20"/>
              </w:rPr>
              <w:t xml:space="preserve">utile per </w:t>
            </w:r>
            <w:proofErr w:type="spellStart"/>
            <w:r>
              <w:rPr>
                <w:color w:val="000000"/>
                <w:sz w:val="20"/>
                <w:szCs w:val="20"/>
              </w:rPr>
              <w:t>overview</w:t>
            </w:r>
            <w:proofErr w:type="spellEnd"/>
          </w:p>
          <w:p w14:paraId="0027CC7E" w14:textId="77777777" w:rsidR="00FC4712" w:rsidRDefault="00000000">
            <w:pPr>
              <w:numPr>
                <w:ilvl w:val="0"/>
                <w:numId w:val="159"/>
              </w:numPr>
              <w:pBdr>
                <w:top w:val="nil"/>
                <w:left w:val="nil"/>
                <w:bottom w:val="nil"/>
                <w:right w:val="nil"/>
                <w:between w:val="nil"/>
              </w:pBdr>
              <w:rPr>
                <w:color w:val="000000"/>
                <w:sz w:val="20"/>
                <w:szCs w:val="20"/>
              </w:rPr>
            </w:pPr>
            <w:r>
              <w:rPr>
                <w:color w:val="000000"/>
                <w:sz w:val="20"/>
                <w:szCs w:val="20"/>
              </w:rPr>
              <w:t>accesso rapido</w:t>
            </w:r>
          </w:p>
          <w:p w14:paraId="11DCB3CD" w14:textId="77777777" w:rsidR="00FC4712" w:rsidRDefault="00000000">
            <w:pPr>
              <w:rPr>
                <w:sz w:val="20"/>
                <w:szCs w:val="20"/>
              </w:rPr>
            </w:pPr>
            <w:r>
              <w:rPr>
                <w:sz w:val="20"/>
                <w:szCs w:val="20"/>
              </w:rPr>
              <w:t>3. Azione collegata (futuro)</w:t>
            </w:r>
          </w:p>
          <w:p w14:paraId="5AEA7186" w14:textId="77777777" w:rsidR="00FC4712" w:rsidRDefault="00000000">
            <w:pPr>
              <w:rPr>
                <w:sz w:val="20"/>
                <w:szCs w:val="20"/>
              </w:rPr>
            </w:pPr>
            <w:r>
              <w:rPr>
                <w:sz w:val="20"/>
                <w:szCs w:val="20"/>
              </w:rPr>
              <w:t>selezione multipla → elimina</w:t>
            </w:r>
          </w:p>
          <w:p w14:paraId="6F1216C5" w14:textId="77777777" w:rsidR="00FC4712" w:rsidRDefault="00000000">
            <w:pPr>
              <w:rPr>
                <w:sz w:val="20"/>
                <w:szCs w:val="20"/>
              </w:rPr>
            </w:pPr>
            <w:r>
              <w:rPr>
                <w:sz w:val="20"/>
                <w:szCs w:val="20"/>
              </w:rPr>
              <w:t>REGOLE TECNICHE</w:t>
            </w:r>
          </w:p>
          <w:p w14:paraId="240087F7"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Query dati</w:t>
            </w:r>
          </w:p>
          <w:p w14:paraId="436CE712"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NON calcolare lato UI</w:t>
            </w:r>
          </w:p>
          <w:p w14:paraId="43E97D4C"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usare:</w:t>
            </w:r>
          </w:p>
          <w:p w14:paraId="6F78ABB1"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query DB con COUNT = 0</w:t>
            </w:r>
          </w:p>
          <w:p w14:paraId="035F9267"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Aggiornamento</w:t>
            </w:r>
          </w:p>
          <w:p w14:paraId="04801884"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reattivo (</w:t>
            </w:r>
            <w:proofErr w:type="spellStart"/>
            <w:r>
              <w:rPr>
                <w:color w:val="000000"/>
                <w:sz w:val="20"/>
                <w:szCs w:val="20"/>
              </w:rPr>
              <w:t>LiveData</w:t>
            </w:r>
            <w:proofErr w:type="spellEnd"/>
            <w:r>
              <w:rPr>
                <w:color w:val="000000"/>
                <w:sz w:val="20"/>
                <w:szCs w:val="20"/>
              </w:rPr>
              <w:t xml:space="preserve"> / Flow)</w:t>
            </w:r>
          </w:p>
          <w:p w14:paraId="4139420A"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aggiornato dopo:</w:t>
            </w:r>
          </w:p>
          <w:p w14:paraId="4CA75B6A"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spostamenti</w:t>
            </w:r>
          </w:p>
          <w:p w14:paraId="4B6ACCEC"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eliminazioni</w:t>
            </w:r>
          </w:p>
          <w:p w14:paraId="5B444449"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Performance</w:t>
            </w:r>
          </w:p>
          <w:p w14:paraId="64FC9A74"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evitare loop su lista</w:t>
            </w:r>
          </w:p>
          <w:p w14:paraId="49BE5099" w14:textId="77777777" w:rsidR="00FC4712" w:rsidRDefault="00000000">
            <w:pPr>
              <w:numPr>
                <w:ilvl w:val="0"/>
                <w:numId w:val="174"/>
              </w:numPr>
              <w:pBdr>
                <w:top w:val="nil"/>
                <w:left w:val="nil"/>
                <w:bottom w:val="nil"/>
                <w:right w:val="nil"/>
                <w:between w:val="nil"/>
              </w:pBdr>
              <w:rPr>
                <w:color w:val="000000"/>
                <w:sz w:val="20"/>
                <w:szCs w:val="20"/>
              </w:rPr>
            </w:pPr>
            <w:r>
              <w:rPr>
                <w:color w:val="000000"/>
                <w:sz w:val="20"/>
                <w:szCs w:val="20"/>
              </w:rPr>
              <w:t>query diretta</w:t>
            </w:r>
          </w:p>
          <w:p w14:paraId="2526CC1C" w14:textId="77777777" w:rsidR="00FC4712" w:rsidRDefault="00000000">
            <w:pPr>
              <w:rPr>
                <w:sz w:val="20"/>
                <w:szCs w:val="20"/>
              </w:rPr>
            </w:pPr>
            <w:r>
              <w:rPr>
                <w:sz w:val="20"/>
                <w:szCs w:val="20"/>
              </w:rPr>
              <w:t>CRITICITÀ</w:t>
            </w:r>
          </w:p>
          <w:p w14:paraId="5C710F6F" w14:textId="77777777" w:rsidR="00FC4712" w:rsidRDefault="00000000">
            <w:pPr>
              <w:rPr>
                <w:sz w:val="20"/>
                <w:szCs w:val="20"/>
              </w:rPr>
            </w:pPr>
            <w:r>
              <w:rPr>
                <w:sz w:val="20"/>
                <w:szCs w:val="20"/>
              </w:rPr>
              <w:t>1. Coerenza tempo reale dopo spostamento massivo:</w:t>
            </w:r>
          </w:p>
          <w:p w14:paraId="7869F72D" w14:textId="77777777" w:rsidR="00FC4712" w:rsidRDefault="00000000">
            <w:pPr>
              <w:numPr>
                <w:ilvl w:val="0"/>
                <w:numId w:val="17"/>
              </w:numPr>
              <w:pBdr>
                <w:top w:val="nil"/>
                <w:left w:val="nil"/>
                <w:bottom w:val="nil"/>
                <w:right w:val="nil"/>
                <w:between w:val="nil"/>
              </w:pBdr>
              <w:rPr>
                <w:color w:val="000000"/>
                <w:sz w:val="20"/>
                <w:szCs w:val="20"/>
              </w:rPr>
            </w:pPr>
            <w:r>
              <w:rPr>
                <w:color w:val="000000"/>
                <w:sz w:val="20"/>
                <w:szCs w:val="20"/>
              </w:rPr>
              <w:t>contenitore può diventare vuoto</w:t>
            </w:r>
          </w:p>
          <w:p w14:paraId="143C8218" w14:textId="77777777" w:rsidR="00FC4712" w:rsidRDefault="00000000">
            <w:pPr>
              <w:rPr>
                <w:sz w:val="20"/>
                <w:szCs w:val="20"/>
              </w:rPr>
            </w:pPr>
            <w:r>
              <w:rPr>
                <w:sz w:val="20"/>
                <w:szCs w:val="20"/>
              </w:rPr>
              <w:t>2. UX</w:t>
            </w:r>
          </w:p>
          <w:p w14:paraId="70579939" w14:textId="77777777" w:rsidR="00FC4712" w:rsidRDefault="00000000">
            <w:pPr>
              <w:rPr>
                <w:sz w:val="20"/>
                <w:szCs w:val="20"/>
              </w:rPr>
            </w:pPr>
            <w:r>
              <w:rPr>
                <w:sz w:val="20"/>
                <w:szCs w:val="20"/>
              </w:rPr>
              <w:t>evitare: lista vuota senza feedback</w:t>
            </w:r>
          </w:p>
          <w:p w14:paraId="6B9E1CFC" w14:textId="77777777" w:rsidR="00FC4712" w:rsidRDefault="00000000">
            <w:pPr>
              <w:rPr>
                <w:sz w:val="20"/>
                <w:szCs w:val="20"/>
              </w:rPr>
            </w:pPr>
            <w:r>
              <w:rPr>
                <w:sz w:val="20"/>
                <w:szCs w:val="20"/>
              </w:rPr>
              <w:t>“Nessun risultato trovato”</w:t>
            </w:r>
          </w:p>
        </w:tc>
      </w:tr>
      <w:tr w:rsidR="00FC4712" w14:paraId="18449D81" w14:textId="77777777">
        <w:trPr>
          <w:trHeight w:val="3109"/>
        </w:trPr>
        <w:tc>
          <w:tcPr>
            <w:tcW w:w="1968" w:type="dxa"/>
          </w:tcPr>
          <w:p w14:paraId="21A77E28" w14:textId="59C8705C" w:rsidR="00FC4712" w:rsidRDefault="001B4539" w:rsidP="001B4539">
            <w:pPr>
              <w:rPr>
                <w:sz w:val="20"/>
                <w:szCs w:val="20"/>
              </w:rPr>
            </w:pPr>
            <w:r w:rsidRPr="001B4539">
              <w:rPr>
                <w:sz w:val="20"/>
                <w:szCs w:val="20"/>
              </w:rPr>
              <w:lastRenderedPageBreak/>
              <w:drawing>
                <wp:inline distT="0" distB="0" distL="0" distR="0" wp14:anchorId="798B5C19" wp14:editId="48316B14">
                  <wp:extent cx="1111443" cy="270510"/>
                  <wp:effectExtent l="0" t="0" r="0" b="0"/>
                  <wp:docPr id="561320198" name="Immagine 7">
                    <a:extLst xmlns:a="http://schemas.openxmlformats.org/drawingml/2006/main">
                      <a:ext uri="{FF2B5EF4-FFF2-40B4-BE49-F238E27FC236}">
                        <a16:creationId xmlns:a16="http://schemas.microsoft.com/office/drawing/2014/main" id="{897EEA7F-1052-A655-BCF0-18FD4ED03D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magine 7">
                            <a:extLst>
                              <a:ext uri="{FF2B5EF4-FFF2-40B4-BE49-F238E27FC236}">
                                <a16:creationId xmlns:a16="http://schemas.microsoft.com/office/drawing/2014/main" id="{897EEA7F-1052-A655-BCF0-18FD4ED03D9C}"/>
                              </a:ext>
                            </a:extLst>
                          </pic:cNvPr>
                          <pic:cNvPicPr>
                            <a:picLocks noChangeAspect="1"/>
                          </pic:cNvPicPr>
                        </pic:nvPicPr>
                        <pic:blipFill>
                          <a:blip r:embed="rId8"/>
                          <a:srcRect t="88767"/>
                          <a:stretch>
                            <a:fillRect/>
                          </a:stretch>
                        </pic:blipFill>
                        <pic:spPr>
                          <a:xfrm>
                            <a:off x="0" y="0"/>
                            <a:ext cx="1131382" cy="275363"/>
                          </a:xfrm>
                          <a:prstGeom prst="rect">
                            <a:avLst/>
                          </a:prstGeom>
                        </pic:spPr>
                      </pic:pic>
                    </a:graphicData>
                  </a:graphic>
                </wp:inline>
              </w:drawing>
            </w:r>
          </w:p>
        </w:tc>
        <w:tc>
          <w:tcPr>
            <w:tcW w:w="6662" w:type="dxa"/>
          </w:tcPr>
          <w:p w14:paraId="319F8B1D" w14:textId="77777777" w:rsidR="00FC4712" w:rsidRDefault="00000000">
            <w:pPr>
              <w:rPr>
                <w:sz w:val="20"/>
                <w:szCs w:val="20"/>
              </w:rPr>
            </w:pPr>
            <w:r>
              <w:rPr>
                <w:b/>
                <w:bCs/>
                <w:sz w:val="20"/>
                <w:szCs w:val="20"/>
              </w:rPr>
              <w:t xml:space="preserve">Bottom </w:t>
            </w:r>
            <w:proofErr w:type="spellStart"/>
            <w:r>
              <w:rPr>
                <w:b/>
                <w:bCs/>
                <w:sz w:val="20"/>
                <w:szCs w:val="20"/>
              </w:rPr>
              <w:t>Nav</w:t>
            </w:r>
            <w:proofErr w:type="spellEnd"/>
            <w:r>
              <w:rPr>
                <w:b/>
                <w:bCs/>
                <w:sz w:val="20"/>
                <w:szCs w:val="20"/>
              </w:rPr>
              <w:t>*</w:t>
            </w:r>
            <w:r>
              <w:rPr>
                <w:sz w:val="20"/>
                <w:szCs w:val="20"/>
              </w:rPr>
              <w:t xml:space="preserve">: è composto sempre dai seguenti tasti/icone: </w:t>
            </w:r>
            <w:r>
              <w:rPr>
                <w:i/>
                <w:iCs/>
                <w:sz w:val="20"/>
                <w:szCs w:val="20"/>
              </w:rPr>
              <w:t>Dashboard, Contenitori, Categorie, Utility, Impostazioni (icona)</w:t>
            </w:r>
          </w:p>
          <w:p w14:paraId="50A8B56B" w14:textId="77777777" w:rsidR="00FC4712" w:rsidRDefault="00000000">
            <w:pPr>
              <w:numPr>
                <w:ilvl w:val="0"/>
                <w:numId w:val="13"/>
              </w:numPr>
              <w:pBdr>
                <w:top w:val="nil"/>
                <w:left w:val="nil"/>
                <w:bottom w:val="nil"/>
                <w:right w:val="nil"/>
                <w:between w:val="nil"/>
              </w:pBdr>
              <w:spacing w:after="160"/>
              <w:rPr>
                <w:color w:val="000000"/>
                <w:sz w:val="20"/>
                <w:szCs w:val="20"/>
              </w:rPr>
            </w:pPr>
            <w:r>
              <w:rPr>
                <w:b/>
                <w:bCs/>
                <w:i/>
                <w:iCs/>
                <w:color w:val="000000"/>
                <w:sz w:val="20"/>
                <w:szCs w:val="20"/>
              </w:rPr>
              <w:t>Stato</w:t>
            </w:r>
            <w:r>
              <w:rPr>
                <w:color w:val="000000"/>
                <w:sz w:val="20"/>
                <w:szCs w:val="20"/>
              </w:rPr>
              <w:t xml:space="preserve">: 1. </w:t>
            </w:r>
            <w:r>
              <w:rPr>
                <w:b/>
                <w:bCs/>
                <w:i/>
                <w:iCs/>
                <w:color w:val="000000"/>
                <w:sz w:val="20"/>
                <w:szCs w:val="20"/>
              </w:rPr>
              <w:t>Attivo</w:t>
            </w:r>
            <w:r>
              <w:rPr>
                <w:color w:val="000000"/>
                <w:sz w:val="20"/>
                <w:szCs w:val="20"/>
              </w:rPr>
              <w:t xml:space="preserve"> per voce corrente (es. “Categorie”); </w:t>
            </w:r>
            <w:proofErr w:type="spellStart"/>
            <w:proofErr w:type="gramStart"/>
            <w:r>
              <w:rPr>
                <w:color w:val="000000"/>
                <w:sz w:val="20"/>
                <w:szCs w:val="20"/>
              </w:rPr>
              <w:t>colore:icona</w:t>
            </w:r>
            <w:proofErr w:type="spellEnd"/>
            <w:proofErr w:type="gramEnd"/>
            <w:r>
              <w:rPr>
                <w:color w:val="000000"/>
                <w:sz w:val="20"/>
                <w:szCs w:val="20"/>
              </w:rPr>
              <w:t xml:space="preserve"> → blu (</w:t>
            </w:r>
            <w:proofErr w:type="spellStart"/>
            <w:r>
              <w:rPr>
                <w:color w:val="000000"/>
                <w:sz w:val="20"/>
                <w:szCs w:val="20"/>
              </w:rPr>
              <w:t>primary</w:t>
            </w:r>
            <w:proofErr w:type="spellEnd"/>
            <w:r>
              <w:rPr>
                <w:color w:val="000000"/>
                <w:sz w:val="20"/>
                <w:szCs w:val="20"/>
              </w:rPr>
              <w:t xml:space="preserve">) testo → blu </w:t>
            </w:r>
            <w:proofErr w:type="spellStart"/>
            <w:r>
              <w:rPr>
                <w:color w:val="000000"/>
                <w:sz w:val="20"/>
                <w:szCs w:val="20"/>
              </w:rPr>
              <w:t>bold</w:t>
            </w:r>
            <w:proofErr w:type="spellEnd"/>
            <w:r>
              <w:rPr>
                <w:color w:val="000000"/>
                <w:sz w:val="20"/>
                <w:szCs w:val="20"/>
              </w:rPr>
              <w:t xml:space="preserve">; 2. </w:t>
            </w:r>
            <w:r>
              <w:rPr>
                <w:b/>
                <w:bCs/>
                <w:i/>
                <w:iCs/>
                <w:color w:val="000000"/>
                <w:sz w:val="20"/>
                <w:szCs w:val="20"/>
              </w:rPr>
              <w:t>NON attivo</w:t>
            </w:r>
            <w:r>
              <w:rPr>
                <w:color w:val="000000"/>
                <w:sz w:val="20"/>
                <w:szCs w:val="20"/>
              </w:rPr>
              <w:t xml:space="preserve"> per le altre voci; </w:t>
            </w:r>
            <w:proofErr w:type="spellStart"/>
            <w:proofErr w:type="gramStart"/>
            <w:r>
              <w:rPr>
                <w:color w:val="000000"/>
                <w:sz w:val="20"/>
                <w:szCs w:val="20"/>
              </w:rPr>
              <w:t>colore:icona</w:t>
            </w:r>
            <w:proofErr w:type="spellEnd"/>
            <w:proofErr w:type="gramEnd"/>
            <w:r>
              <w:rPr>
                <w:color w:val="000000"/>
                <w:sz w:val="20"/>
                <w:szCs w:val="20"/>
              </w:rPr>
              <w:t xml:space="preserve"> → grigio medio (8A8A8A circa) testo → grigio nessuna evidenza</w:t>
            </w:r>
          </w:p>
          <w:p w14:paraId="7344BA8F" w14:textId="77777777" w:rsidR="00FC4712" w:rsidRDefault="00000000">
            <w:pPr>
              <w:rPr>
                <w:sz w:val="20"/>
                <w:szCs w:val="20"/>
              </w:rPr>
            </w:pPr>
            <w:r>
              <w:rPr>
                <w:sz w:val="20"/>
                <w:szCs w:val="20"/>
              </w:rPr>
              <w:t xml:space="preserve">N.B. – Per brevità, nelle pagine successive sarà descritto solo il Body. I template grafici qui riportati </w:t>
            </w:r>
            <w:r>
              <w:rPr>
                <w:b/>
                <w:bCs/>
                <w:sz w:val="20"/>
                <w:szCs w:val="20"/>
              </w:rPr>
              <w:t>sono esemplificativi e non sostituiscono</w:t>
            </w:r>
            <w:r>
              <w:rPr>
                <w:sz w:val="20"/>
                <w:szCs w:val="20"/>
              </w:rPr>
              <w:t xml:space="preserve"> il layout funzionale e descrittivo.</w:t>
            </w:r>
          </w:p>
          <w:p w14:paraId="2EB60759" w14:textId="77777777" w:rsidR="00FC4712" w:rsidRDefault="00000000">
            <w:pPr>
              <w:pBdr>
                <w:top w:val="nil"/>
                <w:left w:val="nil"/>
                <w:bottom w:val="nil"/>
                <w:right w:val="nil"/>
                <w:between w:val="nil"/>
              </w:pBdr>
              <w:spacing w:after="160"/>
              <w:rPr>
                <w:color w:val="000000"/>
                <w:sz w:val="20"/>
                <w:szCs w:val="20"/>
              </w:rPr>
            </w:pPr>
            <w:r>
              <w:rPr>
                <w:sz w:val="20"/>
                <w:szCs w:val="20"/>
              </w:rPr>
              <w:t xml:space="preserve">(*) Accesso alle </w:t>
            </w:r>
            <w:proofErr w:type="gramStart"/>
            <w:r>
              <w:rPr>
                <w:sz w:val="20"/>
                <w:szCs w:val="20"/>
              </w:rPr>
              <w:t>pagine  da</w:t>
            </w:r>
            <w:proofErr w:type="gramEnd"/>
            <w:r>
              <w:rPr>
                <w:sz w:val="20"/>
                <w:szCs w:val="20"/>
              </w:rPr>
              <w:t xml:space="preserve"> </w:t>
            </w:r>
            <w:proofErr w:type="spellStart"/>
            <w:r>
              <w:rPr>
                <w:sz w:val="20"/>
                <w:szCs w:val="20"/>
              </w:rPr>
              <w:t>BottomNav</w:t>
            </w:r>
            <w:proofErr w:type="spellEnd"/>
            <w:r>
              <w:rPr>
                <w:sz w:val="20"/>
                <w:szCs w:val="20"/>
              </w:rPr>
              <w:t xml:space="preserve"> + Dashboard</w:t>
            </w:r>
          </w:p>
        </w:tc>
      </w:tr>
    </w:tbl>
    <w:p w14:paraId="1B5B0BDF" w14:textId="77777777" w:rsidR="00FC4712" w:rsidRDefault="00000000">
      <w:pPr>
        <w:rPr>
          <w:sz w:val="20"/>
          <w:szCs w:val="20"/>
        </w:rPr>
      </w:pPr>
      <w:r>
        <w:br w:type="page"/>
      </w:r>
    </w:p>
    <w:p w14:paraId="0EE331B9" w14:textId="77777777" w:rsidR="00FC4712" w:rsidRDefault="00000000">
      <w:pPr>
        <w:pStyle w:val="Titolo3"/>
        <w:rPr>
          <w:rFonts w:ascii="Cambria" w:eastAsia="Cambria" w:hAnsi="Cambria" w:cs="Cambria"/>
          <w:sz w:val="20"/>
          <w:szCs w:val="20"/>
        </w:rPr>
      </w:pPr>
      <w:bookmarkStart w:id="43" w:name="_heading=h.ue4f08djsmap" w:colFirst="0" w:colLast="0"/>
      <w:bookmarkEnd w:id="43"/>
      <w:r>
        <w:rPr>
          <w:rFonts w:ascii="Cambria" w:eastAsia="Cambria" w:hAnsi="Cambria" w:cs="Cambria"/>
          <w:sz w:val="20"/>
          <w:szCs w:val="20"/>
        </w:rPr>
        <w:lastRenderedPageBreak/>
        <w:t>3.6.1 Dashboard</w:t>
      </w:r>
    </w:p>
    <w:p w14:paraId="3CF7332A" w14:textId="77777777" w:rsidR="00FC4712" w:rsidRDefault="00000000">
      <w:pPr>
        <w:rPr>
          <w:sz w:val="20"/>
          <w:szCs w:val="20"/>
        </w:rPr>
      </w:pPr>
      <w:sdt>
        <w:sdtPr>
          <w:tag w:val="goog_rdk_8"/>
          <w:id w:val="1120295081"/>
        </w:sdtPr>
        <w:sdtContent>
          <w:r>
            <w:rPr>
              <w:rFonts w:ascii="Arial Unicode MS" w:eastAsia="Arial Unicode MS" w:hAnsi="Arial Unicode MS" w:cs="Arial Unicode MS"/>
              <w:sz w:val="20"/>
              <w:szCs w:val="20"/>
            </w:rPr>
            <w:t>✔</w:t>
          </w:r>
        </w:sdtContent>
      </w:sdt>
      <w:r>
        <w:rPr>
          <w:sz w:val="20"/>
          <w:szCs w:val="20"/>
        </w:rPr>
        <w:t xml:space="preserve"> KPI (come informazioni aggregate non coinvolte nella Ricerca Interrogativa V1)</w:t>
      </w:r>
      <w:r>
        <w:rPr>
          <w:sz w:val="20"/>
          <w:szCs w:val="20"/>
        </w:rPr>
        <w:br/>
      </w:r>
      <w:sdt>
        <w:sdtPr>
          <w:tag w:val="goog_rdk_9"/>
          <w:id w:val="98165883"/>
        </w:sdtPr>
        <w:sdtContent>
          <w:r>
            <w:rPr>
              <w:rFonts w:ascii="Arial Unicode MS" w:eastAsia="Arial Unicode MS" w:hAnsi="Arial Unicode MS" w:cs="Arial Unicode MS"/>
              <w:sz w:val="20"/>
              <w:szCs w:val="20"/>
            </w:rPr>
            <w:t>✔</w:t>
          </w:r>
        </w:sdtContent>
      </w:sdt>
      <w:r>
        <w:rPr>
          <w:sz w:val="20"/>
          <w:szCs w:val="20"/>
        </w:rPr>
        <w:t xml:space="preserve"> accessi rapidi</w:t>
      </w:r>
      <w:r>
        <w:rPr>
          <w:sz w:val="20"/>
          <w:szCs w:val="20"/>
        </w:rPr>
        <w:br/>
      </w:r>
      <w:sdt>
        <w:sdtPr>
          <w:tag w:val="goog_rdk_10"/>
          <w:id w:val="860233211"/>
        </w:sdtPr>
        <w:sdtContent>
          <w:r>
            <w:rPr>
              <w:rFonts w:ascii="Arial Unicode MS" w:eastAsia="Arial Unicode MS" w:hAnsi="Arial Unicode MS" w:cs="Arial Unicode MS"/>
              <w:sz w:val="20"/>
              <w:szCs w:val="20"/>
            </w:rPr>
            <w:t>✔</w:t>
          </w:r>
        </w:sdtContent>
      </w:sdt>
      <w:r>
        <w:rPr>
          <w:sz w:val="20"/>
          <w:szCs w:val="20"/>
        </w:rPr>
        <w:t xml:space="preserve"> </w:t>
      </w:r>
      <w:proofErr w:type="spellStart"/>
      <w:r>
        <w:rPr>
          <w:sz w:val="20"/>
          <w:szCs w:val="20"/>
        </w:rPr>
        <w:t>spinner</w:t>
      </w:r>
      <w:proofErr w:type="spellEnd"/>
      <w:r>
        <w:rPr>
          <w:sz w:val="20"/>
          <w:szCs w:val="20"/>
        </w:rPr>
        <w:t xml:space="preserve"> ambiti e ricerca specifica</w:t>
      </w:r>
      <w:r>
        <w:rPr>
          <w:sz w:val="20"/>
          <w:szCs w:val="20"/>
        </w:rPr>
        <w:br/>
      </w:r>
      <w:sdt>
        <w:sdtPr>
          <w:tag w:val="goog_rdk_11"/>
          <w:id w:val="-1589911694"/>
        </w:sdtPr>
        <w:sdtContent>
          <w:r>
            <w:rPr>
              <w:rFonts w:ascii="Arial Unicode MS" w:eastAsia="Arial Unicode MS" w:hAnsi="Arial Unicode MS" w:cs="Arial Unicode MS"/>
              <w:sz w:val="20"/>
              <w:szCs w:val="20"/>
            </w:rPr>
            <w:t>✔</w:t>
          </w:r>
        </w:sdtContent>
      </w:sdt>
      <w:r>
        <w:rPr>
          <w:sz w:val="20"/>
          <w:szCs w:val="20"/>
        </w:rPr>
        <w:t xml:space="preserve"> Ricerca globale e SearchResult</w:t>
      </w:r>
    </w:p>
    <w:tbl>
      <w:tblPr>
        <w:tblStyle w:val="afffffffffff3"/>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68"/>
        <w:gridCol w:w="6662"/>
      </w:tblGrid>
      <w:tr w:rsidR="00FC4712" w14:paraId="5A56FF77" w14:textId="77777777">
        <w:trPr>
          <w:trHeight w:val="3109"/>
        </w:trPr>
        <w:tc>
          <w:tcPr>
            <w:tcW w:w="1968" w:type="dxa"/>
          </w:tcPr>
          <w:p w14:paraId="7272AB7F" w14:textId="402D7954" w:rsidR="00FC4712" w:rsidRDefault="00CD69D8">
            <w:pPr>
              <w:rPr>
                <w:sz w:val="20"/>
                <w:szCs w:val="20"/>
              </w:rPr>
            </w:pPr>
            <w:r w:rsidRPr="00CD69D8">
              <w:rPr>
                <w:sz w:val="20"/>
                <w:szCs w:val="20"/>
              </w:rPr>
              <w:drawing>
                <wp:inline distT="0" distB="0" distL="0" distR="0" wp14:anchorId="2B945C37" wp14:editId="75A27581">
                  <wp:extent cx="1112520" cy="1701800"/>
                  <wp:effectExtent l="0" t="0" r="0" b="0"/>
                  <wp:docPr id="1774626843" name="image15.png">
                    <a:extLst xmlns:a="http://schemas.openxmlformats.org/drawingml/2006/main">
                      <a:ext uri="{FF2B5EF4-FFF2-40B4-BE49-F238E27FC236}">
                        <a16:creationId xmlns:a16="http://schemas.microsoft.com/office/drawing/2014/main" id="{32E8200F-0DE5-8F4E-C5D8-54801158D1D9}"/>
                      </a:ext>
                    </a:extLst>
                  </wp:docPr>
                  <wp:cNvGraphicFramePr/>
                  <a:graphic xmlns:a="http://schemas.openxmlformats.org/drawingml/2006/main">
                    <a:graphicData uri="http://schemas.openxmlformats.org/drawingml/2006/picture">
                      <pic:pic xmlns:pic="http://schemas.openxmlformats.org/drawingml/2006/picture">
                        <pic:nvPicPr>
                          <pic:cNvPr id="4" name="image15.png">
                            <a:extLst>
                              <a:ext uri="{FF2B5EF4-FFF2-40B4-BE49-F238E27FC236}">
                                <a16:creationId xmlns:a16="http://schemas.microsoft.com/office/drawing/2014/main" id="{32E8200F-0DE5-8F4E-C5D8-54801158D1D9}"/>
                              </a:ext>
                            </a:extLst>
                          </pic:cNvPr>
                          <pic:cNvPicPr/>
                        </pic:nvPicPr>
                        <pic:blipFill>
                          <a:blip r:embed="rId9"/>
                          <a:srcRect t="13768" b="11594"/>
                          <a:stretch>
                            <a:fillRect/>
                          </a:stretch>
                        </pic:blipFill>
                        <pic:spPr>
                          <a:xfrm>
                            <a:off x="0" y="0"/>
                            <a:ext cx="1112520" cy="1701800"/>
                          </a:xfrm>
                          <a:prstGeom prst="rect">
                            <a:avLst/>
                          </a:prstGeom>
                          <a:ln/>
                        </pic:spPr>
                      </pic:pic>
                    </a:graphicData>
                  </a:graphic>
                </wp:inline>
              </w:drawing>
            </w:r>
          </w:p>
          <w:p w14:paraId="342A0DCA" w14:textId="77777777" w:rsidR="00FC4712" w:rsidRDefault="00FC4712">
            <w:pPr>
              <w:rPr>
                <w:sz w:val="20"/>
                <w:szCs w:val="20"/>
              </w:rPr>
            </w:pPr>
          </w:p>
          <w:p w14:paraId="4C5FD287" w14:textId="77777777" w:rsidR="00FC4712" w:rsidRDefault="00FC4712">
            <w:pPr>
              <w:rPr>
                <w:sz w:val="20"/>
                <w:szCs w:val="20"/>
              </w:rPr>
            </w:pPr>
          </w:p>
          <w:p w14:paraId="131C5E36" w14:textId="77777777" w:rsidR="00FC4712" w:rsidRDefault="00FC4712">
            <w:pPr>
              <w:rPr>
                <w:sz w:val="20"/>
                <w:szCs w:val="20"/>
              </w:rPr>
            </w:pPr>
          </w:p>
          <w:p w14:paraId="4256F6F0" w14:textId="77777777" w:rsidR="00FC4712" w:rsidRDefault="00FC4712">
            <w:pPr>
              <w:rPr>
                <w:sz w:val="20"/>
                <w:szCs w:val="20"/>
              </w:rPr>
            </w:pPr>
          </w:p>
          <w:p w14:paraId="1D4C2D4E" w14:textId="77777777" w:rsidR="00FC4712" w:rsidRDefault="00FC4712">
            <w:pPr>
              <w:rPr>
                <w:sz w:val="20"/>
                <w:szCs w:val="20"/>
              </w:rPr>
            </w:pPr>
          </w:p>
          <w:p w14:paraId="0E72D431" w14:textId="77777777" w:rsidR="00FC4712" w:rsidRDefault="00FC4712">
            <w:pPr>
              <w:rPr>
                <w:sz w:val="20"/>
                <w:szCs w:val="20"/>
              </w:rPr>
            </w:pPr>
          </w:p>
          <w:p w14:paraId="664320E2" w14:textId="77777777" w:rsidR="00FC4712" w:rsidRDefault="00FC4712">
            <w:pPr>
              <w:rPr>
                <w:sz w:val="20"/>
                <w:szCs w:val="20"/>
              </w:rPr>
            </w:pPr>
          </w:p>
          <w:p w14:paraId="38516A13" w14:textId="77777777" w:rsidR="00FC4712" w:rsidRDefault="00FC4712">
            <w:pPr>
              <w:rPr>
                <w:sz w:val="20"/>
                <w:szCs w:val="20"/>
              </w:rPr>
            </w:pPr>
          </w:p>
          <w:p w14:paraId="265F2AED" w14:textId="77777777" w:rsidR="00FC4712" w:rsidRDefault="00FC4712">
            <w:pPr>
              <w:rPr>
                <w:sz w:val="20"/>
                <w:szCs w:val="20"/>
              </w:rPr>
            </w:pPr>
          </w:p>
          <w:p w14:paraId="2BFE9FA3" w14:textId="77777777" w:rsidR="00FC4712" w:rsidRDefault="00FC4712">
            <w:pPr>
              <w:rPr>
                <w:sz w:val="20"/>
                <w:szCs w:val="20"/>
              </w:rPr>
            </w:pPr>
          </w:p>
          <w:p w14:paraId="623F0C60" w14:textId="77777777" w:rsidR="00FC4712" w:rsidRDefault="00FC4712">
            <w:pPr>
              <w:rPr>
                <w:sz w:val="20"/>
                <w:szCs w:val="20"/>
              </w:rPr>
            </w:pPr>
          </w:p>
          <w:p w14:paraId="27CAA8C0" w14:textId="77777777" w:rsidR="00FC4712" w:rsidRDefault="00FC4712">
            <w:pPr>
              <w:rPr>
                <w:sz w:val="20"/>
                <w:szCs w:val="20"/>
              </w:rPr>
            </w:pPr>
          </w:p>
          <w:p w14:paraId="24B89A7B" w14:textId="77777777" w:rsidR="00FC4712" w:rsidRDefault="00FC4712">
            <w:pPr>
              <w:rPr>
                <w:sz w:val="20"/>
                <w:szCs w:val="20"/>
              </w:rPr>
            </w:pPr>
          </w:p>
          <w:p w14:paraId="590B1428" w14:textId="77777777" w:rsidR="00FC4712" w:rsidRDefault="00FC4712">
            <w:pPr>
              <w:rPr>
                <w:sz w:val="20"/>
                <w:szCs w:val="20"/>
              </w:rPr>
            </w:pPr>
          </w:p>
          <w:p w14:paraId="19113A92" w14:textId="77777777" w:rsidR="00FC4712" w:rsidRDefault="00FC4712">
            <w:pPr>
              <w:rPr>
                <w:sz w:val="20"/>
                <w:szCs w:val="20"/>
              </w:rPr>
            </w:pPr>
          </w:p>
          <w:p w14:paraId="4500A611" w14:textId="77777777" w:rsidR="00FC4712" w:rsidRDefault="00FC4712">
            <w:pPr>
              <w:rPr>
                <w:sz w:val="20"/>
                <w:szCs w:val="20"/>
              </w:rPr>
            </w:pPr>
          </w:p>
          <w:p w14:paraId="44EFA867" w14:textId="77777777" w:rsidR="00FC4712" w:rsidRDefault="00FC4712">
            <w:pPr>
              <w:rPr>
                <w:sz w:val="20"/>
                <w:szCs w:val="20"/>
              </w:rPr>
            </w:pPr>
          </w:p>
          <w:p w14:paraId="391C432C" w14:textId="77777777" w:rsidR="00FC4712" w:rsidRDefault="00FC4712">
            <w:pPr>
              <w:rPr>
                <w:sz w:val="20"/>
                <w:szCs w:val="20"/>
              </w:rPr>
            </w:pPr>
          </w:p>
          <w:p w14:paraId="0C49BAF7" w14:textId="77777777" w:rsidR="00FC4712" w:rsidRDefault="00FC4712">
            <w:pPr>
              <w:rPr>
                <w:sz w:val="20"/>
                <w:szCs w:val="20"/>
              </w:rPr>
            </w:pPr>
          </w:p>
          <w:p w14:paraId="03965041" w14:textId="77777777" w:rsidR="00FC4712" w:rsidRDefault="00FC4712">
            <w:pPr>
              <w:rPr>
                <w:sz w:val="20"/>
                <w:szCs w:val="20"/>
              </w:rPr>
            </w:pPr>
          </w:p>
          <w:p w14:paraId="38917BC5" w14:textId="77777777" w:rsidR="00FC4712" w:rsidRDefault="00FC4712">
            <w:pPr>
              <w:rPr>
                <w:sz w:val="20"/>
                <w:szCs w:val="20"/>
              </w:rPr>
            </w:pPr>
          </w:p>
          <w:p w14:paraId="40460A36" w14:textId="77777777" w:rsidR="00FC4712" w:rsidRDefault="00FC4712">
            <w:pPr>
              <w:rPr>
                <w:sz w:val="20"/>
                <w:szCs w:val="20"/>
              </w:rPr>
            </w:pPr>
          </w:p>
          <w:p w14:paraId="5A0284B2" w14:textId="77777777" w:rsidR="00FC4712" w:rsidRDefault="00FC4712">
            <w:pPr>
              <w:rPr>
                <w:sz w:val="20"/>
                <w:szCs w:val="20"/>
              </w:rPr>
            </w:pPr>
          </w:p>
          <w:p w14:paraId="2DA97AA8" w14:textId="77777777" w:rsidR="00FC4712" w:rsidRDefault="00FC4712">
            <w:pPr>
              <w:rPr>
                <w:sz w:val="20"/>
                <w:szCs w:val="20"/>
              </w:rPr>
            </w:pPr>
          </w:p>
          <w:p w14:paraId="59D33846" w14:textId="77777777" w:rsidR="00FC4712" w:rsidRDefault="00FC4712">
            <w:pPr>
              <w:rPr>
                <w:sz w:val="20"/>
                <w:szCs w:val="20"/>
              </w:rPr>
            </w:pPr>
          </w:p>
          <w:p w14:paraId="1722CCF1" w14:textId="77777777" w:rsidR="00FC4712" w:rsidRDefault="00FC4712">
            <w:pPr>
              <w:rPr>
                <w:sz w:val="20"/>
                <w:szCs w:val="20"/>
              </w:rPr>
            </w:pPr>
          </w:p>
          <w:p w14:paraId="2D1D0887" w14:textId="77777777" w:rsidR="00FC4712" w:rsidRDefault="00FC4712">
            <w:pPr>
              <w:rPr>
                <w:sz w:val="20"/>
                <w:szCs w:val="20"/>
              </w:rPr>
            </w:pPr>
          </w:p>
          <w:p w14:paraId="4DDCE7C0" w14:textId="77777777" w:rsidR="00FC4712" w:rsidRDefault="00FC4712">
            <w:pPr>
              <w:rPr>
                <w:sz w:val="20"/>
                <w:szCs w:val="20"/>
              </w:rPr>
            </w:pPr>
          </w:p>
          <w:p w14:paraId="2EB3A03F" w14:textId="77777777" w:rsidR="00FC4712" w:rsidRDefault="00FC4712">
            <w:pPr>
              <w:rPr>
                <w:sz w:val="20"/>
                <w:szCs w:val="20"/>
              </w:rPr>
            </w:pPr>
          </w:p>
          <w:p w14:paraId="3C174F27" w14:textId="77777777" w:rsidR="00FC4712" w:rsidRDefault="00FC4712">
            <w:pPr>
              <w:rPr>
                <w:sz w:val="20"/>
                <w:szCs w:val="20"/>
              </w:rPr>
            </w:pPr>
          </w:p>
          <w:p w14:paraId="654462D5" w14:textId="77777777" w:rsidR="00FC4712" w:rsidRDefault="00FC4712">
            <w:pPr>
              <w:rPr>
                <w:sz w:val="20"/>
                <w:szCs w:val="20"/>
              </w:rPr>
            </w:pPr>
          </w:p>
          <w:p w14:paraId="0B907327" w14:textId="77777777" w:rsidR="00FC4712" w:rsidRDefault="00FC4712">
            <w:pPr>
              <w:rPr>
                <w:sz w:val="20"/>
                <w:szCs w:val="20"/>
              </w:rPr>
            </w:pPr>
          </w:p>
          <w:p w14:paraId="3F9E569E" w14:textId="77777777" w:rsidR="00FC4712" w:rsidRDefault="00FC4712">
            <w:pPr>
              <w:rPr>
                <w:sz w:val="20"/>
                <w:szCs w:val="20"/>
              </w:rPr>
            </w:pPr>
          </w:p>
          <w:p w14:paraId="386DAEC2" w14:textId="77777777" w:rsidR="00FC4712" w:rsidRDefault="00000000">
            <w:pPr>
              <w:rPr>
                <w:sz w:val="20"/>
                <w:szCs w:val="20"/>
              </w:rPr>
            </w:pPr>
            <w:r>
              <w:rPr>
                <w:noProof/>
                <w:sz w:val="20"/>
                <w:szCs w:val="20"/>
              </w:rPr>
              <w:lastRenderedPageBreak/>
              <w:drawing>
                <wp:inline distT="0" distB="0" distL="0" distR="0" wp14:anchorId="5198B2CE" wp14:editId="6A10764E">
                  <wp:extent cx="1120625" cy="1734301"/>
                  <wp:effectExtent l="0" t="0" r="0" b="0"/>
                  <wp:docPr id="193338886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0"/>
                          <a:srcRect/>
                          <a:stretch>
                            <a:fillRect/>
                          </a:stretch>
                        </pic:blipFill>
                        <pic:spPr>
                          <a:xfrm>
                            <a:off x="0" y="0"/>
                            <a:ext cx="1120625" cy="1734301"/>
                          </a:xfrm>
                          <a:prstGeom prst="rect">
                            <a:avLst/>
                          </a:prstGeom>
                          <a:ln/>
                        </pic:spPr>
                      </pic:pic>
                    </a:graphicData>
                  </a:graphic>
                </wp:inline>
              </w:drawing>
            </w:r>
          </w:p>
        </w:tc>
        <w:tc>
          <w:tcPr>
            <w:tcW w:w="6662" w:type="dxa"/>
          </w:tcPr>
          <w:p w14:paraId="62D62DA1" w14:textId="77777777" w:rsidR="00FC4712" w:rsidRDefault="00000000">
            <w:pPr>
              <w:pBdr>
                <w:top w:val="nil"/>
                <w:left w:val="nil"/>
                <w:bottom w:val="nil"/>
                <w:right w:val="nil"/>
                <w:between w:val="nil"/>
              </w:pBdr>
              <w:rPr>
                <w:color w:val="000000"/>
                <w:sz w:val="20"/>
                <w:szCs w:val="20"/>
              </w:rPr>
            </w:pPr>
            <w:r>
              <w:rPr>
                <w:color w:val="000000"/>
                <w:sz w:val="20"/>
                <w:szCs w:val="20"/>
              </w:rPr>
              <w:lastRenderedPageBreak/>
              <w:t>Regole: Le azioni aprono funzioni dedicate.</w:t>
            </w:r>
          </w:p>
          <w:p w14:paraId="4DA15B92" w14:textId="77777777" w:rsidR="00FC4712" w:rsidRDefault="00000000">
            <w:pPr>
              <w:pBdr>
                <w:top w:val="nil"/>
                <w:left w:val="nil"/>
                <w:bottom w:val="nil"/>
                <w:right w:val="nil"/>
                <w:between w:val="nil"/>
              </w:pBdr>
              <w:rPr>
                <w:color w:val="000000"/>
                <w:sz w:val="20"/>
                <w:szCs w:val="20"/>
              </w:rPr>
            </w:pPr>
            <w:r>
              <w:rPr>
                <w:color w:val="000000"/>
                <w:sz w:val="20"/>
                <w:szCs w:val="20"/>
              </w:rPr>
              <w:t>Ruolo:</w:t>
            </w:r>
          </w:p>
          <w:p w14:paraId="4242C0F6" w14:textId="77777777" w:rsidR="00FC4712" w:rsidRDefault="00000000">
            <w:pPr>
              <w:pBdr>
                <w:top w:val="nil"/>
                <w:left w:val="nil"/>
                <w:bottom w:val="nil"/>
                <w:right w:val="nil"/>
                <w:between w:val="nil"/>
              </w:pBdr>
              <w:rPr>
                <w:color w:val="000000"/>
                <w:sz w:val="20"/>
                <w:szCs w:val="20"/>
              </w:rPr>
            </w:pPr>
            <w:r>
              <w:rPr>
                <w:color w:val="000000"/>
                <w:sz w:val="20"/>
                <w:szCs w:val="20"/>
              </w:rPr>
              <w:t>- punto di accesso centrale</w:t>
            </w:r>
          </w:p>
          <w:p w14:paraId="15F17DCE"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w:t>
            </w:r>
            <w:proofErr w:type="spellStart"/>
            <w:r>
              <w:rPr>
                <w:color w:val="000000"/>
                <w:sz w:val="20"/>
                <w:szCs w:val="20"/>
              </w:rPr>
              <w:t>overview</w:t>
            </w:r>
            <w:proofErr w:type="spellEnd"/>
            <w:r>
              <w:rPr>
                <w:color w:val="000000"/>
                <w:sz w:val="20"/>
                <w:szCs w:val="20"/>
              </w:rPr>
              <w:t xml:space="preserve"> sistema</w:t>
            </w:r>
          </w:p>
          <w:p w14:paraId="6C73F28B" w14:textId="77777777" w:rsidR="00FC4712" w:rsidRDefault="00000000">
            <w:pPr>
              <w:pBdr>
                <w:top w:val="nil"/>
                <w:left w:val="nil"/>
                <w:bottom w:val="nil"/>
                <w:right w:val="nil"/>
                <w:between w:val="nil"/>
              </w:pBdr>
              <w:rPr>
                <w:color w:val="000000"/>
                <w:sz w:val="20"/>
                <w:szCs w:val="20"/>
              </w:rPr>
            </w:pPr>
            <w:r>
              <w:rPr>
                <w:color w:val="000000"/>
                <w:sz w:val="20"/>
                <w:szCs w:val="20"/>
              </w:rPr>
              <w:t>- accesso rapido funzioni</w:t>
            </w:r>
          </w:p>
          <w:p w14:paraId="372CACDE" w14:textId="77777777" w:rsidR="00FC4712" w:rsidRDefault="00000000">
            <w:pPr>
              <w:pBdr>
                <w:top w:val="nil"/>
                <w:left w:val="nil"/>
                <w:bottom w:val="nil"/>
                <w:right w:val="nil"/>
                <w:between w:val="nil"/>
              </w:pBdr>
              <w:rPr>
                <w:sz w:val="20"/>
                <w:szCs w:val="20"/>
              </w:rPr>
            </w:pPr>
            <w:sdt>
              <w:sdtPr>
                <w:tag w:val="goog_rdk_12"/>
                <w:id w:val="-1294779434"/>
              </w:sdtPr>
              <w:sdtContent>
                <w:r>
                  <w:rPr>
                    <w:rFonts w:ascii="Arial Unicode MS" w:eastAsia="Arial Unicode MS" w:hAnsi="Arial Unicode MS" w:cs="Arial Unicode MS"/>
                    <w:color w:val="000000"/>
                    <w:sz w:val="20"/>
                    <w:szCs w:val="20"/>
                  </w:rPr>
                  <w:t>☁</w:t>
                </w:r>
              </w:sdtContent>
            </w:sdt>
            <w:r>
              <w:rPr>
                <w:color w:val="000000"/>
                <w:sz w:val="20"/>
                <w:szCs w:val="20"/>
              </w:rPr>
              <w:t xml:space="preserve"> Backup</w:t>
            </w:r>
            <w:r>
              <w:rPr>
                <w:color w:val="000000"/>
                <w:sz w:val="20"/>
                <w:szCs w:val="20"/>
              </w:rPr>
              <w:br/>
              <w:t>↺ Ripristin</w:t>
            </w:r>
            <w:r>
              <w:rPr>
                <w:sz w:val="20"/>
                <w:szCs w:val="20"/>
              </w:rPr>
              <w:t>o</w:t>
            </w:r>
          </w:p>
          <w:p w14:paraId="47F0898E" w14:textId="77777777" w:rsidR="00FC4712" w:rsidRDefault="00000000">
            <w:pPr>
              <w:rPr>
                <w:sz w:val="20"/>
                <w:szCs w:val="20"/>
              </w:rPr>
            </w:pPr>
            <w:r>
              <w:rPr>
                <w:sz w:val="20"/>
                <w:szCs w:val="20"/>
              </w:rPr>
              <w:t>▣ Codice QR</w:t>
            </w:r>
          </w:p>
          <w:p w14:paraId="71D9DC4F" w14:textId="77777777" w:rsidR="00FC4712" w:rsidRDefault="00000000">
            <w:pPr>
              <w:pBdr>
                <w:top w:val="nil"/>
                <w:left w:val="nil"/>
                <w:bottom w:val="nil"/>
                <w:right w:val="nil"/>
                <w:between w:val="nil"/>
              </w:pBdr>
              <w:rPr>
                <w:color w:val="000000"/>
                <w:sz w:val="20"/>
                <w:szCs w:val="20"/>
              </w:rPr>
            </w:pPr>
            <w:r>
              <w:rPr>
                <w:rFonts w:ascii="Quattrocento Sans" w:eastAsia="Quattrocento Sans" w:hAnsi="Quattrocento Sans" w:cs="Quattrocento Sans"/>
                <w:color w:val="000000"/>
                <w:sz w:val="20"/>
                <w:szCs w:val="20"/>
              </w:rPr>
              <w:t>🛠</w:t>
            </w:r>
            <w:r>
              <w:rPr>
                <w:color w:val="000000"/>
                <w:sz w:val="20"/>
                <w:szCs w:val="20"/>
              </w:rPr>
              <w:t xml:space="preserve"> Importa Dati</w:t>
            </w:r>
            <w:r>
              <w:rPr>
                <w:color w:val="000000"/>
                <w:sz w:val="20"/>
                <w:szCs w:val="20"/>
              </w:rPr>
              <w:br/>
            </w:r>
            <w:r>
              <w:rPr>
                <w:color w:val="000000"/>
                <w:sz w:val="20"/>
                <w:szCs w:val="20"/>
              </w:rPr>
              <w:br/>
            </w:r>
          </w:p>
          <w:p w14:paraId="4DE5A6BA" w14:textId="77777777" w:rsidR="00FC4712" w:rsidRDefault="00FC4712">
            <w:pPr>
              <w:pBdr>
                <w:top w:val="nil"/>
                <w:left w:val="nil"/>
                <w:bottom w:val="nil"/>
                <w:right w:val="nil"/>
                <w:between w:val="nil"/>
              </w:pBdr>
              <w:rPr>
                <w:color w:val="000000"/>
                <w:sz w:val="20"/>
                <w:szCs w:val="20"/>
              </w:rPr>
            </w:pPr>
          </w:p>
          <w:p w14:paraId="7E3A1A4A" w14:textId="77777777" w:rsidR="00FC4712" w:rsidRDefault="00000000">
            <w:pPr>
              <w:pBdr>
                <w:top w:val="nil"/>
                <w:left w:val="nil"/>
                <w:bottom w:val="nil"/>
                <w:right w:val="nil"/>
                <w:between w:val="nil"/>
              </w:pBdr>
              <w:rPr>
                <w:color w:val="000000"/>
                <w:sz w:val="20"/>
                <w:szCs w:val="20"/>
              </w:rPr>
            </w:pPr>
            <w:r>
              <w:rPr>
                <w:color w:val="000000"/>
                <w:sz w:val="20"/>
                <w:szCs w:val="20"/>
              </w:rPr>
              <w:t>- ricerca archivio (per ambito e avanzata)</w:t>
            </w:r>
          </w:p>
          <w:p w14:paraId="160F783B" w14:textId="77777777" w:rsidR="00FC4712" w:rsidRDefault="00FC4712">
            <w:pPr>
              <w:pBdr>
                <w:top w:val="nil"/>
                <w:left w:val="nil"/>
                <w:bottom w:val="nil"/>
                <w:right w:val="nil"/>
                <w:between w:val="nil"/>
              </w:pBdr>
              <w:rPr>
                <w:color w:val="000000"/>
                <w:sz w:val="20"/>
                <w:szCs w:val="20"/>
              </w:rPr>
            </w:pPr>
          </w:p>
          <w:p w14:paraId="6A841FE9" w14:textId="77777777" w:rsidR="00FC4712" w:rsidRDefault="00000000">
            <w:pPr>
              <w:pBdr>
                <w:top w:val="nil"/>
                <w:left w:val="nil"/>
                <w:bottom w:val="nil"/>
                <w:right w:val="nil"/>
                <w:between w:val="nil"/>
              </w:pBdr>
              <w:rPr>
                <w:color w:val="000000"/>
                <w:sz w:val="20"/>
                <w:szCs w:val="20"/>
              </w:rPr>
            </w:pPr>
            <w:r>
              <w:rPr>
                <w:color w:val="000000"/>
                <w:sz w:val="20"/>
                <w:szCs w:val="20"/>
              </w:rPr>
              <w:t>BODY</w:t>
            </w:r>
          </w:p>
          <w:p w14:paraId="69C91B7D" w14:textId="77777777" w:rsidR="00FC4712" w:rsidRDefault="00FC4712">
            <w:pPr>
              <w:pBdr>
                <w:top w:val="nil"/>
                <w:left w:val="nil"/>
                <w:bottom w:val="nil"/>
                <w:right w:val="nil"/>
                <w:between w:val="nil"/>
              </w:pBdr>
              <w:rPr>
                <w:color w:val="000000"/>
                <w:sz w:val="20"/>
                <w:szCs w:val="20"/>
              </w:rPr>
            </w:pPr>
          </w:p>
          <w:p w14:paraId="63306F30" w14:textId="77777777" w:rsidR="00FC4712" w:rsidRDefault="00000000">
            <w:pPr>
              <w:pBdr>
                <w:top w:val="nil"/>
                <w:left w:val="nil"/>
                <w:bottom w:val="nil"/>
                <w:right w:val="nil"/>
                <w:between w:val="nil"/>
              </w:pBdr>
              <w:rPr>
                <w:color w:val="000000"/>
                <w:sz w:val="20"/>
                <w:szCs w:val="20"/>
              </w:rPr>
            </w:pPr>
            <w:r>
              <w:rPr>
                <w:color w:val="000000"/>
                <w:sz w:val="20"/>
                <w:szCs w:val="20"/>
              </w:rPr>
              <w:t>1. ACCESSO MODULI PRINCIPALI</w:t>
            </w:r>
          </w:p>
          <w:p w14:paraId="54266A0A" w14:textId="77777777" w:rsidR="00FC4712" w:rsidRDefault="00FC4712">
            <w:pPr>
              <w:pBdr>
                <w:top w:val="nil"/>
                <w:left w:val="nil"/>
                <w:bottom w:val="nil"/>
                <w:right w:val="nil"/>
                <w:between w:val="nil"/>
              </w:pBdr>
              <w:rPr>
                <w:color w:val="000000"/>
                <w:sz w:val="20"/>
                <w:szCs w:val="20"/>
              </w:rPr>
            </w:pPr>
          </w:p>
          <w:p w14:paraId="60BEE729" w14:textId="77777777" w:rsidR="00FC4712" w:rsidRDefault="00000000">
            <w:pPr>
              <w:pBdr>
                <w:top w:val="nil"/>
                <w:left w:val="nil"/>
                <w:bottom w:val="nil"/>
                <w:right w:val="nil"/>
                <w:between w:val="nil"/>
              </w:pBdr>
              <w:rPr>
                <w:color w:val="000000"/>
                <w:sz w:val="20"/>
                <w:szCs w:val="20"/>
              </w:rPr>
            </w:pPr>
            <w:r>
              <w:rPr>
                <w:color w:val="000000"/>
                <w:sz w:val="20"/>
                <w:szCs w:val="20"/>
              </w:rPr>
              <w:t>Elementi:</w:t>
            </w:r>
          </w:p>
          <w:p w14:paraId="16B6EE75" w14:textId="77777777" w:rsidR="00FC4712" w:rsidRDefault="00000000">
            <w:pPr>
              <w:pBdr>
                <w:top w:val="nil"/>
                <w:left w:val="nil"/>
                <w:bottom w:val="nil"/>
                <w:right w:val="nil"/>
                <w:between w:val="nil"/>
              </w:pBdr>
              <w:rPr>
                <w:color w:val="000000"/>
                <w:sz w:val="20"/>
                <w:szCs w:val="20"/>
              </w:rPr>
            </w:pPr>
            <w:r>
              <w:rPr>
                <w:color w:val="000000"/>
                <w:sz w:val="20"/>
                <w:szCs w:val="20"/>
              </w:rPr>
              <w:t>- Contenitori</w:t>
            </w:r>
          </w:p>
          <w:p w14:paraId="02E6BAD3" w14:textId="77777777" w:rsidR="00FC4712" w:rsidRDefault="00000000">
            <w:pPr>
              <w:pBdr>
                <w:top w:val="nil"/>
                <w:left w:val="nil"/>
                <w:bottom w:val="nil"/>
                <w:right w:val="nil"/>
                <w:between w:val="nil"/>
              </w:pBdr>
              <w:rPr>
                <w:color w:val="000000"/>
                <w:sz w:val="20"/>
                <w:szCs w:val="20"/>
              </w:rPr>
            </w:pPr>
            <w:r>
              <w:rPr>
                <w:color w:val="000000"/>
                <w:sz w:val="20"/>
                <w:szCs w:val="20"/>
              </w:rPr>
              <w:t>- Categorie</w:t>
            </w:r>
          </w:p>
          <w:p w14:paraId="6899EC98" w14:textId="77777777" w:rsidR="00FC4712" w:rsidRDefault="00000000">
            <w:pPr>
              <w:pBdr>
                <w:top w:val="nil"/>
                <w:left w:val="nil"/>
                <w:bottom w:val="nil"/>
                <w:right w:val="nil"/>
                <w:between w:val="nil"/>
              </w:pBdr>
              <w:rPr>
                <w:color w:val="000000"/>
                <w:sz w:val="20"/>
                <w:szCs w:val="20"/>
              </w:rPr>
            </w:pPr>
            <w:r>
              <w:rPr>
                <w:color w:val="000000"/>
                <w:sz w:val="20"/>
                <w:szCs w:val="20"/>
              </w:rPr>
              <w:t>- Contenitori vuoti</w:t>
            </w:r>
          </w:p>
          <w:p w14:paraId="7416690C" w14:textId="77777777" w:rsidR="00FC4712" w:rsidRDefault="00FC4712">
            <w:pPr>
              <w:pBdr>
                <w:top w:val="nil"/>
                <w:left w:val="nil"/>
                <w:bottom w:val="nil"/>
                <w:right w:val="nil"/>
                <w:between w:val="nil"/>
              </w:pBdr>
              <w:rPr>
                <w:color w:val="000000"/>
                <w:sz w:val="20"/>
                <w:szCs w:val="20"/>
              </w:rPr>
            </w:pPr>
          </w:p>
          <w:p w14:paraId="1AC8DC6F" w14:textId="77777777" w:rsidR="00FC4712" w:rsidRDefault="00000000">
            <w:pPr>
              <w:pBdr>
                <w:top w:val="nil"/>
                <w:left w:val="nil"/>
                <w:bottom w:val="nil"/>
                <w:right w:val="nil"/>
                <w:between w:val="nil"/>
              </w:pBdr>
              <w:rPr>
                <w:color w:val="000000"/>
                <w:sz w:val="20"/>
                <w:szCs w:val="20"/>
              </w:rPr>
            </w:pPr>
            <w:r>
              <w:rPr>
                <w:color w:val="000000"/>
                <w:sz w:val="20"/>
                <w:szCs w:val="20"/>
              </w:rPr>
              <w:t>Struttura:</w:t>
            </w:r>
          </w:p>
          <w:p w14:paraId="26BD5788" w14:textId="77777777" w:rsidR="00FC4712" w:rsidRDefault="00000000">
            <w:pPr>
              <w:pBdr>
                <w:top w:val="nil"/>
                <w:left w:val="nil"/>
                <w:bottom w:val="nil"/>
                <w:right w:val="nil"/>
                <w:between w:val="nil"/>
              </w:pBdr>
              <w:rPr>
                <w:color w:val="000000"/>
                <w:sz w:val="20"/>
                <w:szCs w:val="20"/>
              </w:rPr>
            </w:pPr>
            <w:r>
              <w:rPr>
                <w:color w:val="000000"/>
                <w:sz w:val="20"/>
                <w:szCs w:val="20"/>
              </w:rPr>
              <w:t>- icona</w:t>
            </w:r>
          </w:p>
          <w:p w14:paraId="48D3C1A4" w14:textId="77777777" w:rsidR="00FC4712" w:rsidRDefault="00000000">
            <w:pPr>
              <w:pBdr>
                <w:top w:val="nil"/>
                <w:left w:val="nil"/>
                <w:bottom w:val="nil"/>
                <w:right w:val="nil"/>
                <w:between w:val="nil"/>
              </w:pBdr>
              <w:rPr>
                <w:color w:val="000000"/>
                <w:sz w:val="20"/>
                <w:szCs w:val="20"/>
              </w:rPr>
            </w:pPr>
            <w:r>
              <w:rPr>
                <w:color w:val="000000"/>
                <w:sz w:val="20"/>
                <w:szCs w:val="20"/>
              </w:rPr>
              <w:t>- numero totale elementi</w:t>
            </w:r>
          </w:p>
          <w:p w14:paraId="7EB8841F" w14:textId="77777777" w:rsidR="00FC4712" w:rsidRDefault="00000000">
            <w:pPr>
              <w:pBdr>
                <w:top w:val="nil"/>
                <w:left w:val="nil"/>
                <w:bottom w:val="nil"/>
                <w:right w:val="nil"/>
                <w:between w:val="nil"/>
              </w:pBdr>
              <w:rPr>
                <w:color w:val="000000"/>
                <w:sz w:val="20"/>
                <w:szCs w:val="20"/>
              </w:rPr>
            </w:pPr>
            <w:r>
              <w:rPr>
                <w:color w:val="000000"/>
                <w:sz w:val="20"/>
                <w:szCs w:val="20"/>
              </w:rPr>
              <w:t>- azione aggiungi:</w:t>
            </w:r>
          </w:p>
          <w:p w14:paraId="07B18769" w14:textId="77777777" w:rsidR="00FC4712" w:rsidRDefault="00000000">
            <w:pPr>
              <w:numPr>
                <w:ilvl w:val="1"/>
                <w:numId w:val="13"/>
              </w:numPr>
              <w:pBdr>
                <w:top w:val="nil"/>
                <w:left w:val="nil"/>
                <w:bottom w:val="nil"/>
                <w:right w:val="nil"/>
                <w:between w:val="nil"/>
              </w:pBdr>
              <w:spacing w:line="276" w:lineRule="auto"/>
              <w:rPr>
                <w:color w:val="000000"/>
                <w:sz w:val="20"/>
                <w:szCs w:val="20"/>
              </w:rPr>
            </w:pPr>
            <w:r>
              <w:rPr>
                <w:color w:val="000000"/>
                <w:sz w:val="20"/>
                <w:szCs w:val="20"/>
              </w:rPr>
              <w:t>Contenitori</w:t>
            </w:r>
          </w:p>
          <w:p w14:paraId="40A47B38" w14:textId="77777777" w:rsidR="00FC4712" w:rsidRDefault="00000000">
            <w:pPr>
              <w:numPr>
                <w:ilvl w:val="1"/>
                <w:numId w:val="13"/>
              </w:numPr>
              <w:pBdr>
                <w:top w:val="nil"/>
                <w:left w:val="nil"/>
                <w:bottom w:val="nil"/>
                <w:right w:val="nil"/>
                <w:between w:val="nil"/>
              </w:pBdr>
              <w:spacing w:after="200" w:line="276" w:lineRule="auto"/>
              <w:rPr>
                <w:color w:val="000000"/>
                <w:sz w:val="20"/>
                <w:szCs w:val="20"/>
              </w:rPr>
            </w:pPr>
            <w:r>
              <w:rPr>
                <w:color w:val="000000"/>
                <w:sz w:val="20"/>
                <w:szCs w:val="20"/>
              </w:rPr>
              <w:t>Categorie</w:t>
            </w:r>
          </w:p>
          <w:p w14:paraId="0117F667" w14:textId="77777777" w:rsidR="00FC4712" w:rsidRDefault="00FC4712">
            <w:pPr>
              <w:pBdr>
                <w:top w:val="nil"/>
                <w:left w:val="nil"/>
                <w:bottom w:val="nil"/>
                <w:right w:val="nil"/>
                <w:between w:val="nil"/>
              </w:pBdr>
              <w:rPr>
                <w:color w:val="000000"/>
                <w:sz w:val="20"/>
                <w:szCs w:val="20"/>
              </w:rPr>
            </w:pPr>
          </w:p>
          <w:p w14:paraId="0F5485D8" w14:textId="77777777" w:rsidR="00FC4712" w:rsidRDefault="00000000">
            <w:pPr>
              <w:pBdr>
                <w:top w:val="nil"/>
                <w:left w:val="nil"/>
                <w:bottom w:val="nil"/>
                <w:right w:val="nil"/>
                <w:between w:val="nil"/>
              </w:pBdr>
              <w:rPr>
                <w:color w:val="000000"/>
                <w:sz w:val="20"/>
                <w:szCs w:val="20"/>
              </w:rPr>
            </w:pPr>
            <w:r>
              <w:rPr>
                <w:color w:val="000000"/>
                <w:sz w:val="20"/>
                <w:szCs w:val="20"/>
              </w:rPr>
              <w:t>Azioni:</w:t>
            </w:r>
          </w:p>
          <w:p w14:paraId="389F5A54"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w:t>
            </w:r>
            <w:proofErr w:type="spellStart"/>
            <w:r>
              <w:rPr>
                <w:color w:val="000000"/>
                <w:sz w:val="20"/>
                <w:szCs w:val="20"/>
              </w:rPr>
              <w:t>tap</w:t>
            </w:r>
            <w:proofErr w:type="spellEnd"/>
            <w:r>
              <w:rPr>
                <w:color w:val="000000"/>
                <w:sz w:val="20"/>
                <w:szCs w:val="20"/>
              </w:rPr>
              <w:t xml:space="preserve"> → apertura modulo</w:t>
            </w:r>
          </w:p>
          <w:p w14:paraId="545929F5"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w:t>
            </w:r>
            <w:proofErr w:type="spellStart"/>
            <w:r>
              <w:rPr>
                <w:color w:val="000000"/>
                <w:sz w:val="20"/>
                <w:szCs w:val="20"/>
              </w:rPr>
              <w:t>tap</w:t>
            </w:r>
            <w:proofErr w:type="spellEnd"/>
            <w:r>
              <w:rPr>
                <w:color w:val="000000"/>
                <w:sz w:val="20"/>
                <w:szCs w:val="20"/>
              </w:rPr>
              <w:t xml:space="preserve"> su aggiungi → creazione elemento</w:t>
            </w:r>
          </w:p>
          <w:p w14:paraId="7BAB91A3"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w:t>
            </w:r>
            <w:proofErr w:type="spellStart"/>
            <w:r>
              <w:rPr>
                <w:color w:val="000000"/>
                <w:sz w:val="20"/>
                <w:szCs w:val="20"/>
              </w:rPr>
              <w:t>tap</w:t>
            </w:r>
            <w:proofErr w:type="spellEnd"/>
            <w:r>
              <w:rPr>
                <w:color w:val="000000"/>
                <w:sz w:val="20"/>
                <w:szCs w:val="20"/>
              </w:rPr>
              <w:t xml:space="preserve"> su “Contenitori vuoti” → apertura lista filtrata</w:t>
            </w:r>
          </w:p>
          <w:p w14:paraId="7FFF2128" w14:textId="77777777" w:rsidR="00FC4712" w:rsidRDefault="00FC4712">
            <w:pPr>
              <w:pBdr>
                <w:top w:val="nil"/>
                <w:left w:val="nil"/>
                <w:bottom w:val="nil"/>
                <w:right w:val="nil"/>
                <w:between w:val="nil"/>
              </w:pBdr>
              <w:rPr>
                <w:color w:val="000000"/>
                <w:sz w:val="20"/>
                <w:szCs w:val="20"/>
              </w:rPr>
            </w:pPr>
          </w:p>
          <w:p w14:paraId="79A800FA" w14:textId="77777777" w:rsidR="00FC4712" w:rsidRDefault="00000000">
            <w:pPr>
              <w:pBdr>
                <w:top w:val="nil"/>
                <w:left w:val="nil"/>
                <w:bottom w:val="nil"/>
                <w:right w:val="nil"/>
                <w:between w:val="nil"/>
              </w:pBdr>
              <w:rPr>
                <w:color w:val="000000"/>
                <w:sz w:val="20"/>
                <w:szCs w:val="20"/>
              </w:rPr>
            </w:pPr>
            <w:r>
              <w:rPr>
                <w:color w:val="000000"/>
                <w:sz w:val="20"/>
                <w:szCs w:val="20"/>
              </w:rPr>
              <w:t>Nota:</w:t>
            </w:r>
          </w:p>
          <w:p w14:paraId="3D3A63FE" w14:textId="77777777" w:rsidR="00FC4712" w:rsidRDefault="00000000">
            <w:pPr>
              <w:pBdr>
                <w:top w:val="nil"/>
                <w:left w:val="nil"/>
                <w:bottom w:val="nil"/>
                <w:right w:val="nil"/>
                <w:between w:val="nil"/>
              </w:pBdr>
              <w:rPr>
                <w:color w:val="000000"/>
                <w:sz w:val="20"/>
                <w:szCs w:val="20"/>
              </w:rPr>
            </w:pPr>
            <w:r>
              <w:rPr>
                <w:color w:val="000000"/>
                <w:sz w:val="20"/>
                <w:szCs w:val="20"/>
              </w:rPr>
              <w:t>- modulo OGGETTI escluso dalla Dashboard</w:t>
            </w:r>
          </w:p>
          <w:p w14:paraId="041AD3C7" w14:textId="77777777" w:rsidR="00FC4712" w:rsidRDefault="00000000">
            <w:pPr>
              <w:pBdr>
                <w:top w:val="nil"/>
                <w:left w:val="nil"/>
                <w:bottom w:val="nil"/>
                <w:right w:val="nil"/>
                <w:between w:val="nil"/>
              </w:pBdr>
              <w:rPr>
                <w:color w:val="000000"/>
                <w:sz w:val="20"/>
                <w:szCs w:val="20"/>
              </w:rPr>
            </w:pPr>
            <w:r>
              <w:rPr>
                <w:color w:val="000000"/>
                <w:sz w:val="20"/>
                <w:szCs w:val="20"/>
              </w:rPr>
              <w:t>- inserimento oggetti richiede contesto contenitore</w:t>
            </w:r>
          </w:p>
          <w:p w14:paraId="143B3E3B" w14:textId="77777777" w:rsidR="00FC4712" w:rsidRDefault="00FC4712">
            <w:pPr>
              <w:pBdr>
                <w:top w:val="nil"/>
                <w:left w:val="nil"/>
                <w:bottom w:val="nil"/>
                <w:right w:val="nil"/>
                <w:between w:val="nil"/>
              </w:pBdr>
              <w:rPr>
                <w:color w:val="000000"/>
                <w:sz w:val="20"/>
                <w:szCs w:val="20"/>
              </w:rPr>
            </w:pPr>
          </w:p>
          <w:p w14:paraId="3FCF151B" w14:textId="77777777" w:rsidR="00FC4712" w:rsidRDefault="00000000">
            <w:pPr>
              <w:pBdr>
                <w:top w:val="nil"/>
                <w:left w:val="nil"/>
                <w:bottom w:val="nil"/>
                <w:right w:val="nil"/>
                <w:between w:val="nil"/>
              </w:pBdr>
              <w:rPr>
                <w:color w:val="000000"/>
                <w:sz w:val="20"/>
                <w:szCs w:val="20"/>
              </w:rPr>
            </w:pPr>
            <w:r>
              <w:rPr>
                <w:color w:val="000000"/>
                <w:sz w:val="20"/>
                <w:szCs w:val="20"/>
              </w:rPr>
              <w:t>2. RICERCA ARCHIVIO</w:t>
            </w:r>
          </w:p>
          <w:p w14:paraId="06698514" w14:textId="77777777" w:rsidR="00FC4712" w:rsidRDefault="00FC4712">
            <w:pPr>
              <w:pBdr>
                <w:top w:val="nil"/>
                <w:left w:val="nil"/>
                <w:bottom w:val="nil"/>
                <w:right w:val="nil"/>
                <w:between w:val="nil"/>
              </w:pBdr>
              <w:rPr>
                <w:color w:val="000000"/>
                <w:sz w:val="20"/>
                <w:szCs w:val="20"/>
              </w:rPr>
            </w:pPr>
          </w:p>
          <w:p w14:paraId="192302B2" w14:textId="77777777" w:rsidR="00FC4712" w:rsidRDefault="00000000">
            <w:pPr>
              <w:pBdr>
                <w:top w:val="nil"/>
                <w:left w:val="nil"/>
                <w:bottom w:val="nil"/>
                <w:right w:val="nil"/>
                <w:between w:val="nil"/>
              </w:pBdr>
              <w:rPr>
                <w:color w:val="000000"/>
                <w:sz w:val="20"/>
                <w:szCs w:val="20"/>
              </w:rPr>
            </w:pPr>
            <w:r>
              <w:rPr>
                <w:color w:val="000000"/>
                <w:sz w:val="20"/>
                <w:szCs w:val="20"/>
              </w:rPr>
              <w:t>Posizione:</w:t>
            </w:r>
          </w:p>
          <w:p w14:paraId="6F2B2381" w14:textId="77777777" w:rsidR="00FC4712" w:rsidRDefault="00000000">
            <w:pPr>
              <w:pBdr>
                <w:top w:val="nil"/>
                <w:left w:val="nil"/>
                <w:bottom w:val="nil"/>
                <w:right w:val="nil"/>
                <w:between w:val="nil"/>
              </w:pBdr>
              <w:rPr>
                <w:color w:val="000000"/>
                <w:sz w:val="20"/>
                <w:szCs w:val="20"/>
              </w:rPr>
            </w:pPr>
            <w:r>
              <w:rPr>
                <w:color w:val="000000"/>
                <w:sz w:val="20"/>
                <w:szCs w:val="20"/>
              </w:rPr>
              <w:t>- secondo blocco della Dashboard</w:t>
            </w:r>
          </w:p>
          <w:p w14:paraId="64FDF895" w14:textId="77777777" w:rsidR="00FC4712" w:rsidRDefault="00FC4712">
            <w:pPr>
              <w:pBdr>
                <w:top w:val="nil"/>
                <w:left w:val="nil"/>
                <w:bottom w:val="nil"/>
                <w:right w:val="nil"/>
                <w:between w:val="nil"/>
              </w:pBdr>
              <w:rPr>
                <w:color w:val="000000"/>
                <w:sz w:val="20"/>
                <w:szCs w:val="20"/>
              </w:rPr>
            </w:pPr>
          </w:p>
          <w:p w14:paraId="7E365B8B" w14:textId="77777777" w:rsidR="00FC4712" w:rsidRDefault="00000000">
            <w:pPr>
              <w:pBdr>
                <w:top w:val="nil"/>
                <w:left w:val="nil"/>
                <w:bottom w:val="nil"/>
                <w:right w:val="nil"/>
                <w:between w:val="nil"/>
              </w:pBdr>
              <w:rPr>
                <w:color w:val="000000"/>
                <w:sz w:val="20"/>
                <w:szCs w:val="20"/>
              </w:rPr>
            </w:pPr>
            <w:r>
              <w:rPr>
                <w:color w:val="000000"/>
                <w:sz w:val="20"/>
                <w:szCs w:val="20"/>
              </w:rPr>
              <w:t>Elementi:</w:t>
            </w:r>
          </w:p>
          <w:p w14:paraId="0662E786" w14:textId="77777777" w:rsidR="00FC4712" w:rsidRDefault="00000000">
            <w:pPr>
              <w:pBdr>
                <w:top w:val="nil"/>
                <w:left w:val="nil"/>
                <w:bottom w:val="nil"/>
                <w:right w:val="nil"/>
                <w:between w:val="nil"/>
              </w:pBdr>
              <w:rPr>
                <w:color w:val="000000"/>
                <w:sz w:val="20"/>
                <w:szCs w:val="20"/>
              </w:rPr>
            </w:pPr>
            <w:r>
              <w:rPr>
                <w:color w:val="000000"/>
                <w:sz w:val="20"/>
                <w:szCs w:val="20"/>
              </w:rPr>
              <w:t>- campo input</w:t>
            </w:r>
          </w:p>
          <w:p w14:paraId="1B58B542" w14:textId="77777777" w:rsidR="00FC4712" w:rsidRDefault="00000000">
            <w:pPr>
              <w:pBdr>
                <w:top w:val="nil"/>
                <w:left w:val="nil"/>
                <w:bottom w:val="nil"/>
                <w:right w:val="nil"/>
                <w:between w:val="nil"/>
              </w:pBdr>
              <w:rPr>
                <w:color w:val="000000"/>
                <w:sz w:val="20"/>
                <w:szCs w:val="20"/>
              </w:rPr>
            </w:pPr>
            <w:r>
              <w:rPr>
                <w:color w:val="000000"/>
                <w:sz w:val="20"/>
                <w:szCs w:val="20"/>
              </w:rPr>
              <w:lastRenderedPageBreak/>
              <w:t>- attivazione ricerca</w:t>
            </w:r>
          </w:p>
          <w:p w14:paraId="352E5395" w14:textId="77777777" w:rsidR="00FC4712" w:rsidRDefault="00FC4712">
            <w:pPr>
              <w:pBdr>
                <w:top w:val="nil"/>
                <w:left w:val="nil"/>
                <w:bottom w:val="nil"/>
                <w:right w:val="nil"/>
                <w:between w:val="nil"/>
              </w:pBdr>
              <w:rPr>
                <w:color w:val="000000"/>
                <w:sz w:val="20"/>
                <w:szCs w:val="20"/>
              </w:rPr>
            </w:pPr>
          </w:p>
          <w:p w14:paraId="4D495438" w14:textId="77777777" w:rsidR="00FC4712" w:rsidRDefault="00000000">
            <w:pPr>
              <w:pBdr>
                <w:top w:val="nil"/>
                <w:left w:val="nil"/>
                <w:bottom w:val="nil"/>
                <w:right w:val="nil"/>
                <w:between w:val="nil"/>
              </w:pBdr>
              <w:rPr>
                <w:color w:val="000000"/>
                <w:sz w:val="20"/>
                <w:szCs w:val="20"/>
              </w:rPr>
            </w:pPr>
            <w:r>
              <w:rPr>
                <w:color w:val="000000"/>
                <w:sz w:val="20"/>
                <w:szCs w:val="20"/>
              </w:rPr>
              <w:t>Comportamento:</w:t>
            </w:r>
          </w:p>
          <w:p w14:paraId="1130C110" w14:textId="77777777" w:rsidR="00FC4712" w:rsidRDefault="00000000">
            <w:pPr>
              <w:pBdr>
                <w:top w:val="nil"/>
                <w:left w:val="nil"/>
                <w:bottom w:val="nil"/>
                <w:right w:val="nil"/>
                <w:between w:val="nil"/>
              </w:pBdr>
              <w:rPr>
                <w:sz w:val="20"/>
                <w:szCs w:val="20"/>
              </w:rPr>
            </w:pPr>
            <w:r>
              <w:rPr>
                <w:sz w:val="20"/>
                <w:szCs w:val="20"/>
              </w:rPr>
              <w:t>Combo box per selezionare:</w:t>
            </w:r>
          </w:p>
          <w:p w14:paraId="166B38B0" w14:textId="77777777" w:rsidR="00FC4712" w:rsidRDefault="00000000">
            <w:pPr>
              <w:pBdr>
                <w:top w:val="nil"/>
                <w:left w:val="nil"/>
                <w:bottom w:val="nil"/>
                <w:right w:val="nil"/>
                <w:between w:val="nil"/>
              </w:pBdr>
              <w:rPr>
                <w:sz w:val="20"/>
                <w:szCs w:val="20"/>
              </w:rPr>
            </w:pPr>
            <w:r>
              <w:rPr>
                <w:sz w:val="20"/>
                <w:szCs w:val="20"/>
              </w:rPr>
              <w:t>-Ricerca avanzata (testo libero)</w:t>
            </w:r>
          </w:p>
          <w:p w14:paraId="2A6A826B" w14:textId="77777777" w:rsidR="00FC4712" w:rsidRDefault="00000000">
            <w:pPr>
              <w:pBdr>
                <w:top w:val="nil"/>
                <w:left w:val="nil"/>
                <w:bottom w:val="nil"/>
                <w:right w:val="nil"/>
                <w:between w:val="nil"/>
              </w:pBdr>
              <w:rPr>
                <w:color w:val="000000"/>
                <w:sz w:val="20"/>
                <w:szCs w:val="20"/>
              </w:rPr>
            </w:pPr>
            <w:r>
              <w:rPr>
                <w:sz w:val="20"/>
                <w:szCs w:val="20"/>
              </w:rPr>
              <w:t>-R</w:t>
            </w:r>
            <w:r>
              <w:rPr>
                <w:color w:val="000000"/>
                <w:sz w:val="20"/>
                <w:szCs w:val="20"/>
              </w:rPr>
              <w:t>icerca per ambito:</w:t>
            </w:r>
          </w:p>
          <w:p w14:paraId="531A0B7A" w14:textId="77777777" w:rsidR="00FC4712" w:rsidRDefault="00000000">
            <w:pPr>
              <w:numPr>
                <w:ilvl w:val="0"/>
                <w:numId w:val="101"/>
              </w:numPr>
              <w:pBdr>
                <w:top w:val="nil"/>
                <w:left w:val="nil"/>
                <w:bottom w:val="nil"/>
                <w:right w:val="nil"/>
                <w:between w:val="nil"/>
              </w:pBdr>
              <w:rPr>
                <w:color w:val="000000"/>
                <w:sz w:val="20"/>
                <w:szCs w:val="20"/>
              </w:rPr>
            </w:pPr>
            <w:r>
              <w:rPr>
                <w:color w:val="000000"/>
                <w:sz w:val="20"/>
                <w:szCs w:val="20"/>
              </w:rPr>
              <w:t xml:space="preserve">  contenitori</w:t>
            </w:r>
          </w:p>
          <w:p w14:paraId="29372189" w14:textId="77777777" w:rsidR="00FC4712" w:rsidRDefault="00000000">
            <w:pPr>
              <w:numPr>
                <w:ilvl w:val="0"/>
                <w:numId w:val="101"/>
              </w:numPr>
              <w:pBdr>
                <w:top w:val="nil"/>
                <w:left w:val="nil"/>
                <w:bottom w:val="nil"/>
                <w:right w:val="nil"/>
                <w:between w:val="nil"/>
              </w:pBdr>
              <w:rPr>
                <w:color w:val="000000"/>
                <w:sz w:val="20"/>
                <w:szCs w:val="20"/>
              </w:rPr>
            </w:pPr>
            <w:r>
              <w:rPr>
                <w:color w:val="000000"/>
                <w:sz w:val="20"/>
                <w:szCs w:val="20"/>
              </w:rPr>
              <w:t xml:space="preserve">  oggetti</w:t>
            </w:r>
          </w:p>
          <w:p w14:paraId="430E52EB" w14:textId="77777777" w:rsidR="00FC4712" w:rsidRDefault="00000000">
            <w:pPr>
              <w:numPr>
                <w:ilvl w:val="0"/>
                <w:numId w:val="101"/>
              </w:numPr>
              <w:pBdr>
                <w:top w:val="nil"/>
                <w:left w:val="nil"/>
                <w:bottom w:val="nil"/>
                <w:right w:val="nil"/>
                <w:between w:val="nil"/>
              </w:pBdr>
              <w:rPr>
                <w:color w:val="000000"/>
                <w:sz w:val="20"/>
                <w:szCs w:val="20"/>
              </w:rPr>
            </w:pPr>
            <w:r>
              <w:rPr>
                <w:color w:val="000000"/>
                <w:sz w:val="20"/>
                <w:szCs w:val="20"/>
              </w:rPr>
              <w:t xml:space="preserve">  categorie</w:t>
            </w:r>
          </w:p>
          <w:p w14:paraId="178FEC85" w14:textId="77777777" w:rsidR="00FC4712" w:rsidRDefault="00000000">
            <w:pPr>
              <w:numPr>
                <w:ilvl w:val="0"/>
                <w:numId w:val="101"/>
              </w:numPr>
              <w:pBdr>
                <w:top w:val="nil"/>
                <w:left w:val="nil"/>
                <w:bottom w:val="nil"/>
                <w:right w:val="nil"/>
                <w:between w:val="nil"/>
              </w:pBdr>
              <w:rPr>
                <w:color w:val="000000"/>
                <w:sz w:val="20"/>
                <w:szCs w:val="20"/>
              </w:rPr>
            </w:pPr>
            <w:r>
              <w:rPr>
                <w:color w:val="000000"/>
                <w:sz w:val="20"/>
                <w:szCs w:val="20"/>
              </w:rPr>
              <w:t xml:space="preserve">  posizione</w:t>
            </w:r>
          </w:p>
          <w:p w14:paraId="07717A6B" w14:textId="77777777" w:rsidR="00FC4712" w:rsidRDefault="00FC4712">
            <w:pPr>
              <w:pBdr>
                <w:top w:val="nil"/>
                <w:left w:val="nil"/>
                <w:bottom w:val="nil"/>
                <w:right w:val="nil"/>
                <w:between w:val="nil"/>
              </w:pBdr>
              <w:rPr>
                <w:color w:val="000000"/>
                <w:sz w:val="20"/>
                <w:szCs w:val="20"/>
              </w:rPr>
            </w:pPr>
          </w:p>
          <w:p w14:paraId="27721504" w14:textId="77777777" w:rsidR="00FC4712" w:rsidRDefault="00000000">
            <w:pPr>
              <w:pBdr>
                <w:top w:val="nil"/>
                <w:left w:val="nil"/>
                <w:bottom w:val="nil"/>
                <w:right w:val="nil"/>
                <w:between w:val="nil"/>
              </w:pBdr>
              <w:rPr>
                <w:sz w:val="20"/>
                <w:szCs w:val="20"/>
              </w:rPr>
            </w:pPr>
            <w:r>
              <w:rPr>
                <w:b/>
                <w:bCs/>
                <w:sz w:val="20"/>
                <w:szCs w:val="20"/>
              </w:rPr>
              <w:t>Per la ricerca per ambito</w:t>
            </w:r>
            <w:r>
              <w:rPr>
                <w:sz w:val="20"/>
                <w:szCs w:val="20"/>
              </w:rPr>
              <w:t>:</w:t>
            </w:r>
          </w:p>
          <w:p w14:paraId="5E9D127E" w14:textId="77777777" w:rsidR="00FC4712" w:rsidRDefault="00000000">
            <w:pPr>
              <w:spacing w:line="276" w:lineRule="auto"/>
              <w:rPr>
                <w:sz w:val="20"/>
                <w:szCs w:val="20"/>
              </w:rPr>
            </w:pPr>
            <w:r>
              <w:rPr>
                <w:b/>
                <w:bCs/>
                <w:i/>
                <w:iCs/>
                <w:sz w:val="20"/>
                <w:szCs w:val="20"/>
              </w:rPr>
              <w:t>Set filtri della lista</w:t>
            </w:r>
            <w:r>
              <w:rPr>
                <w:sz w:val="20"/>
                <w:szCs w:val="20"/>
              </w:rPr>
              <w:t>: (Categoria, Contenitore, Posizione, Oggetto)</w:t>
            </w:r>
          </w:p>
          <w:p w14:paraId="4ADB5605" w14:textId="77777777" w:rsidR="00FC4712" w:rsidRDefault="00000000">
            <w:pPr>
              <w:spacing w:line="276" w:lineRule="auto"/>
              <w:rPr>
                <w:sz w:val="20"/>
                <w:szCs w:val="20"/>
              </w:rPr>
            </w:pPr>
            <w:r>
              <w:rPr>
                <w:i/>
                <w:iCs/>
                <w:sz w:val="20"/>
                <w:szCs w:val="20"/>
              </w:rPr>
              <w:t>In input anche stringhe parziali</w:t>
            </w:r>
          </w:p>
          <w:p w14:paraId="5B7FED62" w14:textId="77777777" w:rsidR="00FC4712" w:rsidRDefault="00000000">
            <w:pPr>
              <w:spacing w:line="276" w:lineRule="auto"/>
              <w:rPr>
                <w:sz w:val="20"/>
                <w:szCs w:val="20"/>
              </w:rPr>
            </w:pPr>
            <w:r>
              <w:rPr>
                <w:b/>
                <w:bCs/>
                <w:i/>
                <w:iCs/>
                <w:sz w:val="20"/>
                <w:szCs w:val="20"/>
              </w:rPr>
              <w:t>Azione</w:t>
            </w:r>
            <w:r>
              <w:rPr>
                <w:sz w:val="20"/>
                <w:szCs w:val="20"/>
              </w:rPr>
              <w:t>: Inserendo le stringhe di ricerca in ciascun campo (estrazione parziale dell'ambito selezionato) o lasciando i campi in bianco (estrazione totale dell’ambito) sarà prodotta una lista predefinita disponibile per la stampa o per l’esportazione utilizzando le relative icone.</w:t>
            </w:r>
          </w:p>
          <w:p w14:paraId="55C2B433" w14:textId="77777777" w:rsidR="00FC4712" w:rsidRDefault="00FC4712">
            <w:pPr>
              <w:pBdr>
                <w:top w:val="nil"/>
                <w:left w:val="nil"/>
                <w:bottom w:val="nil"/>
                <w:right w:val="nil"/>
                <w:between w:val="nil"/>
              </w:pBdr>
              <w:rPr>
                <w:sz w:val="20"/>
                <w:szCs w:val="20"/>
              </w:rPr>
            </w:pPr>
          </w:p>
          <w:p w14:paraId="2987DC13" w14:textId="77777777" w:rsidR="00FC4712" w:rsidRDefault="00000000">
            <w:pPr>
              <w:pBdr>
                <w:top w:val="nil"/>
                <w:left w:val="nil"/>
                <w:bottom w:val="nil"/>
                <w:right w:val="nil"/>
                <w:between w:val="nil"/>
              </w:pBdr>
              <w:rPr>
                <w:color w:val="000000"/>
                <w:sz w:val="20"/>
                <w:szCs w:val="20"/>
              </w:rPr>
            </w:pPr>
            <w:r>
              <w:rPr>
                <w:b/>
                <w:bCs/>
                <w:sz w:val="20"/>
                <w:szCs w:val="20"/>
              </w:rPr>
              <w:t xml:space="preserve">Per la </w:t>
            </w:r>
            <w:r>
              <w:rPr>
                <w:b/>
                <w:bCs/>
                <w:color w:val="000000"/>
                <w:sz w:val="20"/>
                <w:szCs w:val="20"/>
              </w:rPr>
              <w:t>Ricerca avanzata</w:t>
            </w:r>
            <w:r>
              <w:rPr>
                <w:color w:val="000000"/>
                <w:sz w:val="20"/>
                <w:szCs w:val="20"/>
              </w:rPr>
              <w:t>:</w:t>
            </w:r>
          </w:p>
          <w:p w14:paraId="5C128CAF" w14:textId="77777777" w:rsidR="00FC4712" w:rsidRDefault="00000000">
            <w:pPr>
              <w:pBdr>
                <w:top w:val="nil"/>
                <w:left w:val="nil"/>
                <w:bottom w:val="nil"/>
                <w:right w:val="nil"/>
                <w:between w:val="nil"/>
              </w:pBdr>
              <w:rPr>
                <w:color w:val="000000"/>
                <w:sz w:val="20"/>
                <w:szCs w:val="20"/>
              </w:rPr>
            </w:pPr>
            <w:sdt>
              <w:sdtPr>
                <w:tag w:val="goog_rdk_13"/>
                <w:id w:val="1228936926"/>
              </w:sdtPr>
              <w:sdtContent>
                <w:r>
                  <w:rPr>
                    <w:rFonts w:ascii="Arial Unicode MS" w:eastAsia="Arial Unicode MS" w:hAnsi="Arial Unicode MS" w:cs="Arial Unicode MS"/>
                    <w:color w:val="000000"/>
                    <w:sz w:val="20"/>
                    <w:szCs w:val="20"/>
                  </w:rPr>
                  <w:t>✔</w:t>
                </w:r>
              </w:sdtContent>
            </w:sdt>
            <w:r>
              <w:rPr>
                <w:color w:val="000000"/>
                <w:sz w:val="20"/>
                <w:szCs w:val="20"/>
              </w:rPr>
              <w:t xml:space="preserve"> Nuova schermata dedicata Motore Globale</w:t>
            </w:r>
            <w:r>
              <w:rPr>
                <w:color w:val="000000"/>
                <w:sz w:val="20"/>
                <w:szCs w:val="20"/>
              </w:rPr>
              <w:br/>
            </w:r>
            <w:sdt>
              <w:sdtPr>
                <w:tag w:val="goog_rdk_14"/>
                <w:id w:val="1904048683"/>
              </w:sdtPr>
              <w:sdtContent>
                <w:r>
                  <w:rPr>
                    <w:rFonts w:ascii="Arial Unicode MS" w:eastAsia="Arial Unicode MS" w:hAnsi="Arial Unicode MS" w:cs="Arial Unicode MS"/>
                    <w:color w:val="000000"/>
                    <w:sz w:val="20"/>
                    <w:szCs w:val="20"/>
                  </w:rPr>
                  <w:t>✔</w:t>
                </w:r>
              </w:sdtContent>
            </w:sdt>
            <w:r>
              <w:rPr>
                <w:color w:val="000000"/>
                <w:sz w:val="20"/>
                <w:szCs w:val="20"/>
              </w:rPr>
              <w:t xml:space="preserve"> Shell identica alle altre schermate (</w:t>
            </w:r>
            <w:proofErr w:type="spellStart"/>
            <w:r>
              <w:rPr>
                <w:color w:val="000000"/>
                <w:sz w:val="20"/>
                <w:szCs w:val="20"/>
              </w:rPr>
              <w:t>TopBar</w:t>
            </w:r>
            <w:proofErr w:type="spellEnd"/>
            <w:r>
              <w:rPr>
                <w:color w:val="000000"/>
                <w:sz w:val="20"/>
                <w:szCs w:val="20"/>
              </w:rPr>
              <w:t xml:space="preserve"> + Header + Body + </w:t>
            </w:r>
            <w:proofErr w:type="spellStart"/>
            <w:r>
              <w:rPr>
                <w:color w:val="000000"/>
                <w:sz w:val="20"/>
                <w:szCs w:val="20"/>
              </w:rPr>
              <w:t>BottomNav</w:t>
            </w:r>
            <w:proofErr w:type="spellEnd"/>
            <w:r>
              <w:rPr>
                <w:color w:val="000000"/>
                <w:sz w:val="20"/>
                <w:szCs w:val="20"/>
              </w:rPr>
              <w:t>)</w:t>
            </w:r>
            <w:r>
              <w:rPr>
                <w:color w:val="000000"/>
                <w:sz w:val="20"/>
                <w:szCs w:val="20"/>
              </w:rPr>
              <w:br/>
            </w:r>
            <w:sdt>
              <w:sdtPr>
                <w:tag w:val="goog_rdk_15"/>
                <w:id w:val="1519492476"/>
              </w:sdtPr>
              <w:sdtContent>
                <w:r>
                  <w:rPr>
                    <w:rFonts w:ascii="Arial Unicode MS" w:eastAsia="Arial Unicode MS" w:hAnsi="Arial Unicode MS" w:cs="Arial Unicode MS"/>
                    <w:color w:val="000000"/>
                    <w:sz w:val="20"/>
                    <w:szCs w:val="20"/>
                  </w:rPr>
                  <w:t>✔</w:t>
                </w:r>
              </w:sdtContent>
            </w:sdt>
            <w:r>
              <w:rPr>
                <w:color w:val="000000"/>
                <w:sz w:val="20"/>
                <w:szCs w:val="20"/>
              </w:rPr>
              <w:t xml:space="preserve"> Header: Ricerca avanzata archivio</w:t>
            </w:r>
            <w:r>
              <w:rPr>
                <w:color w:val="000000"/>
                <w:sz w:val="20"/>
                <w:szCs w:val="20"/>
              </w:rPr>
              <w:br/>
            </w:r>
            <w:sdt>
              <w:sdtPr>
                <w:tag w:val="goog_rdk_16"/>
                <w:id w:val="147109199"/>
              </w:sdtPr>
              <w:sdtContent>
                <w:r>
                  <w:rPr>
                    <w:rFonts w:ascii="Arial Unicode MS" w:eastAsia="Arial Unicode MS" w:hAnsi="Arial Unicode MS" w:cs="Arial Unicode MS"/>
                    <w:color w:val="000000"/>
                    <w:sz w:val="20"/>
                    <w:szCs w:val="20"/>
                  </w:rPr>
                  <w:t>✔</w:t>
                </w:r>
              </w:sdtContent>
            </w:sdt>
            <w:r>
              <w:rPr>
                <w:color w:val="000000"/>
                <w:sz w:val="20"/>
                <w:szCs w:val="20"/>
              </w:rPr>
              <w:t xml:space="preserve"> Messaggio introduttivo approvato</w:t>
            </w:r>
            <w:r>
              <w:rPr>
                <w:color w:val="000000"/>
                <w:sz w:val="20"/>
                <w:szCs w:val="20"/>
              </w:rPr>
              <w:br/>
            </w:r>
            <w:sdt>
              <w:sdtPr>
                <w:tag w:val="goog_rdk_17"/>
                <w:id w:val="-2105465304"/>
              </w:sdtPr>
              <w:sdtContent>
                <w:r>
                  <w:rPr>
                    <w:rFonts w:ascii="Arial Unicode MS" w:eastAsia="Arial Unicode MS" w:hAnsi="Arial Unicode MS" w:cs="Arial Unicode MS"/>
                    <w:color w:val="000000"/>
                    <w:sz w:val="20"/>
                    <w:szCs w:val="20"/>
                  </w:rPr>
                  <w:t>✔</w:t>
                </w:r>
              </w:sdtContent>
            </w:sdt>
            <w:r>
              <w:rPr>
                <w:color w:val="000000"/>
                <w:sz w:val="20"/>
                <w:szCs w:val="20"/>
              </w:rPr>
              <w:t xml:space="preserve"> Campo domanda sempre visibile</w:t>
            </w:r>
            <w:r>
              <w:rPr>
                <w:color w:val="000000"/>
                <w:sz w:val="20"/>
                <w:szCs w:val="20"/>
              </w:rPr>
              <w:br/>
            </w:r>
            <w:sdt>
              <w:sdtPr>
                <w:tag w:val="goog_rdk_18"/>
                <w:id w:val="386122347"/>
              </w:sdtPr>
              <w:sdtContent>
                <w:r>
                  <w:rPr>
                    <w:rFonts w:ascii="Arial Unicode MS" w:eastAsia="Arial Unicode MS" w:hAnsi="Arial Unicode MS" w:cs="Arial Unicode MS"/>
                    <w:color w:val="000000"/>
                    <w:sz w:val="20"/>
                    <w:szCs w:val="20"/>
                  </w:rPr>
                  <w:t>✔</w:t>
                </w:r>
              </w:sdtContent>
            </w:sdt>
            <w:r>
              <w:rPr>
                <w:color w:val="000000"/>
                <w:sz w:val="20"/>
                <w:szCs w:val="20"/>
              </w:rPr>
              <w:t xml:space="preserve"> Card verticali cronologiche della singola interrogazione</w:t>
            </w:r>
            <w:r>
              <w:rPr>
                <w:color w:val="000000"/>
                <w:sz w:val="20"/>
                <w:szCs w:val="20"/>
              </w:rPr>
              <w:br/>
            </w:r>
            <w:sdt>
              <w:sdtPr>
                <w:tag w:val="goog_rdk_19"/>
                <w:id w:val="1614006928"/>
              </w:sdtPr>
              <w:sdtContent>
                <w:r>
                  <w:rPr>
                    <w:rFonts w:ascii="Arial Unicode MS" w:eastAsia="Arial Unicode MS" w:hAnsi="Arial Unicode MS" w:cs="Arial Unicode MS"/>
                    <w:color w:val="000000"/>
                    <w:sz w:val="20"/>
                    <w:szCs w:val="20"/>
                  </w:rPr>
                  <w:t>✔</w:t>
                </w:r>
              </w:sdtContent>
            </w:sdt>
            <w:r>
              <w:rPr>
                <w:color w:val="000000"/>
                <w:sz w:val="20"/>
                <w:szCs w:val="20"/>
              </w:rPr>
              <w:t xml:space="preserve"> Stile card coerente con elementi core</w:t>
            </w:r>
            <w:r>
              <w:rPr>
                <w:color w:val="000000"/>
                <w:sz w:val="20"/>
                <w:szCs w:val="20"/>
              </w:rPr>
              <w:br/>
            </w:r>
            <w:sdt>
              <w:sdtPr>
                <w:tag w:val="goog_rdk_20"/>
                <w:id w:val="549229088"/>
              </w:sdtPr>
              <w:sdtContent>
                <w:r>
                  <w:rPr>
                    <w:rFonts w:ascii="Arial Unicode MS" w:eastAsia="Arial Unicode MS" w:hAnsi="Arial Unicode MS" w:cs="Arial Unicode MS"/>
                    <w:color w:val="000000"/>
                    <w:sz w:val="20"/>
                    <w:szCs w:val="20"/>
                  </w:rPr>
                  <w:t>✔</w:t>
                </w:r>
              </w:sdtContent>
            </w:sdt>
            <w:r>
              <w:rPr>
                <w:color w:val="000000"/>
                <w:sz w:val="20"/>
                <w:szCs w:val="20"/>
              </w:rPr>
              <w:t xml:space="preserve"> Chiarificazione / </w:t>
            </w:r>
            <w:proofErr w:type="spellStart"/>
            <w:r>
              <w:rPr>
                <w:color w:val="000000"/>
                <w:sz w:val="20"/>
                <w:szCs w:val="20"/>
              </w:rPr>
              <w:t>fallback</w:t>
            </w:r>
            <w:proofErr w:type="spellEnd"/>
            <w:r>
              <w:rPr>
                <w:color w:val="000000"/>
                <w:sz w:val="20"/>
                <w:szCs w:val="20"/>
              </w:rPr>
              <w:t xml:space="preserve"> / risposta nello stesso flusso</w:t>
            </w:r>
            <w:r>
              <w:rPr>
                <w:color w:val="000000"/>
                <w:sz w:val="20"/>
                <w:szCs w:val="20"/>
              </w:rPr>
              <w:br/>
            </w:r>
            <w:sdt>
              <w:sdtPr>
                <w:tag w:val="goog_rdk_21"/>
                <w:id w:val="-204703793"/>
              </w:sdtPr>
              <w:sdtContent>
                <w:r>
                  <w:rPr>
                    <w:rFonts w:ascii="Arial Unicode MS" w:eastAsia="Arial Unicode MS" w:hAnsi="Arial Unicode MS" w:cs="Arial Unicode MS"/>
                    <w:color w:val="000000"/>
                    <w:sz w:val="20"/>
                    <w:szCs w:val="20"/>
                  </w:rPr>
                  <w:t>✔</w:t>
                </w:r>
              </w:sdtContent>
            </w:sdt>
            <w:r>
              <w:rPr>
                <w:color w:val="000000"/>
                <w:sz w:val="20"/>
                <w:szCs w:val="20"/>
              </w:rPr>
              <w:t xml:space="preserve"> Nessuna cache</w:t>
            </w:r>
            <w:r>
              <w:rPr>
                <w:color w:val="000000"/>
                <w:sz w:val="20"/>
                <w:szCs w:val="20"/>
              </w:rPr>
              <w:br/>
            </w:r>
            <w:sdt>
              <w:sdtPr>
                <w:tag w:val="goog_rdk_22"/>
                <w:id w:val="1349483772"/>
              </w:sdtPr>
              <w:sdtContent>
                <w:r>
                  <w:rPr>
                    <w:rFonts w:ascii="Arial Unicode MS" w:eastAsia="Arial Unicode MS" w:hAnsi="Arial Unicode MS" w:cs="Arial Unicode MS"/>
                    <w:color w:val="000000"/>
                    <w:sz w:val="20"/>
                    <w:szCs w:val="20"/>
                  </w:rPr>
                  <w:t>✔</w:t>
                </w:r>
              </w:sdtContent>
            </w:sdt>
            <w:r>
              <w:rPr>
                <w:color w:val="000000"/>
                <w:sz w:val="20"/>
                <w:szCs w:val="20"/>
              </w:rPr>
              <w:t xml:space="preserve"> Principio </w:t>
            </w:r>
            <w:proofErr w:type="spellStart"/>
            <w:r>
              <w:rPr>
                <w:color w:val="000000"/>
                <w:sz w:val="20"/>
                <w:szCs w:val="20"/>
              </w:rPr>
              <w:t>one-to-one</w:t>
            </w:r>
            <w:proofErr w:type="spellEnd"/>
            <w:r>
              <w:rPr>
                <w:color w:val="000000"/>
                <w:sz w:val="20"/>
                <w:szCs w:val="20"/>
              </w:rPr>
              <w:br/>
            </w:r>
            <w:sdt>
              <w:sdtPr>
                <w:tag w:val="goog_rdk_23"/>
                <w:id w:val="472288898"/>
              </w:sdtPr>
              <w:sdtContent>
                <w:r>
                  <w:rPr>
                    <w:rFonts w:ascii="Arial Unicode MS" w:eastAsia="Arial Unicode MS" w:hAnsi="Arial Unicode MS" w:cs="Arial Unicode MS"/>
                    <w:color w:val="000000"/>
                    <w:sz w:val="20"/>
                    <w:szCs w:val="20"/>
                  </w:rPr>
                  <w:t>✔</w:t>
                </w:r>
              </w:sdtContent>
            </w:sdt>
            <w:r>
              <w:rPr>
                <w:color w:val="000000"/>
                <w:sz w:val="20"/>
                <w:szCs w:val="20"/>
              </w:rPr>
              <w:t xml:space="preserve"> Motore A → lista filtrata → chiusura</w:t>
            </w:r>
            <w:r>
              <w:rPr>
                <w:color w:val="000000"/>
                <w:sz w:val="20"/>
                <w:szCs w:val="20"/>
              </w:rPr>
              <w:br/>
            </w:r>
            <w:sdt>
              <w:sdtPr>
                <w:tag w:val="goog_rdk_24"/>
                <w:id w:val="-203303209"/>
              </w:sdtPr>
              <w:sdtContent>
                <w:r>
                  <w:rPr>
                    <w:rFonts w:ascii="Arial Unicode MS" w:eastAsia="Arial Unicode MS" w:hAnsi="Arial Unicode MS" w:cs="Arial Unicode MS"/>
                    <w:color w:val="000000"/>
                    <w:sz w:val="20"/>
                    <w:szCs w:val="20"/>
                  </w:rPr>
                  <w:t>✔</w:t>
                </w:r>
              </w:sdtContent>
            </w:sdt>
            <w:r>
              <w:rPr>
                <w:color w:val="000000"/>
                <w:sz w:val="20"/>
                <w:szCs w:val="20"/>
              </w:rPr>
              <w:t xml:space="preserve"> Motore B → risposta → chiusura</w:t>
            </w:r>
            <w:r>
              <w:rPr>
                <w:color w:val="000000"/>
                <w:sz w:val="20"/>
                <w:szCs w:val="20"/>
              </w:rPr>
              <w:br/>
            </w:r>
            <w:sdt>
              <w:sdtPr>
                <w:tag w:val="goog_rdk_25"/>
                <w:id w:val="-132352161"/>
              </w:sdtPr>
              <w:sdtContent>
                <w:r>
                  <w:rPr>
                    <w:rFonts w:ascii="Arial Unicode MS" w:eastAsia="Arial Unicode MS" w:hAnsi="Arial Unicode MS" w:cs="Arial Unicode MS"/>
                    <w:color w:val="000000"/>
                    <w:sz w:val="20"/>
                    <w:szCs w:val="20"/>
                  </w:rPr>
                  <w:t>✔</w:t>
                </w:r>
              </w:sdtContent>
            </w:sdt>
            <w:r>
              <w:rPr>
                <w:color w:val="000000"/>
                <w:sz w:val="20"/>
                <w:szCs w:val="20"/>
              </w:rPr>
              <w:t xml:space="preserve"> Nuova apertura = schermata pulita</w:t>
            </w:r>
            <w:r>
              <w:rPr>
                <w:color w:val="000000"/>
                <w:sz w:val="20"/>
                <w:szCs w:val="20"/>
              </w:rPr>
              <w:br/>
            </w:r>
            <w:sdt>
              <w:sdtPr>
                <w:tag w:val="goog_rdk_26"/>
                <w:id w:val="1565930655"/>
              </w:sdtPr>
              <w:sdtContent>
                <w:r>
                  <w:rPr>
                    <w:rFonts w:ascii="Arial Unicode MS" w:eastAsia="Arial Unicode MS" w:hAnsi="Arial Unicode MS" w:cs="Arial Unicode MS"/>
                    <w:color w:val="000000"/>
                    <w:sz w:val="20"/>
                    <w:szCs w:val="20"/>
                  </w:rPr>
                  <w:t>✔</w:t>
                </w:r>
              </w:sdtContent>
            </w:sdt>
            <w:r>
              <w:rPr>
                <w:color w:val="000000"/>
                <w:sz w:val="20"/>
                <w:szCs w:val="20"/>
              </w:rPr>
              <w:t xml:space="preserve"> Ingresso esclusivo: Dashboard → Tutto archivio</w:t>
            </w:r>
          </w:p>
          <w:p w14:paraId="4EABEFDD" w14:textId="77777777" w:rsidR="00FC4712" w:rsidRDefault="00FC4712">
            <w:pPr>
              <w:pBdr>
                <w:top w:val="nil"/>
                <w:left w:val="nil"/>
                <w:bottom w:val="nil"/>
                <w:right w:val="nil"/>
                <w:between w:val="nil"/>
              </w:pBdr>
              <w:rPr>
                <w:sz w:val="20"/>
                <w:szCs w:val="20"/>
              </w:rPr>
            </w:pPr>
          </w:p>
          <w:p w14:paraId="351DC668" w14:textId="77777777" w:rsidR="00FC4712" w:rsidRDefault="00000000">
            <w:pPr>
              <w:pBdr>
                <w:top w:val="nil"/>
                <w:left w:val="nil"/>
                <w:bottom w:val="nil"/>
                <w:right w:val="nil"/>
                <w:between w:val="nil"/>
              </w:pBdr>
              <w:rPr>
                <w:sz w:val="20"/>
                <w:szCs w:val="20"/>
              </w:rPr>
            </w:pPr>
            <w:r>
              <w:rPr>
                <w:sz w:val="20"/>
                <w:szCs w:val="20"/>
              </w:rPr>
              <w:t>Input:</w:t>
            </w:r>
          </w:p>
          <w:p w14:paraId="52514472" w14:textId="77777777" w:rsidR="00FC4712" w:rsidRDefault="00000000">
            <w:pPr>
              <w:pBdr>
                <w:top w:val="nil"/>
                <w:left w:val="nil"/>
                <w:bottom w:val="nil"/>
                <w:right w:val="nil"/>
                <w:between w:val="nil"/>
              </w:pBdr>
              <w:rPr>
                <w:sz w:val="20"/>
                <w:szCs w:val="20"/>
              </w:rPr>
            </w:pPr>
            <w:r>
              <w:rPr>
                <w:sz w:val="20"/>
                <w:szCs w:val="20"/>
              </w:rPr>
              <w:t>Inserimento testo da tastiera</w:t>
            </w:r>
          </w:p>
          <w:p w14:paraId="12BB99E4" w14:textId="77777777" w:rsidR="00FC4712" w:rsidRDefault="00000000">
            <w:pPr>
              <w:pBdr>
                <w:top w:val="nil"/>
                <w:left w:val="nil"/>
                <w:bottom w:val="nil"/>
                <w:right w:val="nil"/>
                <w:between w:val="nil"/>
              </w:pBdr>
              <w:rPr>
                <w:sz w:val="20"/>
                <w:szCs w:val="20"/>
              </w:rPr>
            </w:pPr>
            <w:r>
              <w:rPr>
                <w:sz w:val="20"/>
                <w:szCs w:val="20"/>
              </w:rPr>
              <w:t>Inserimento testo vocale</w:t>
            </w:r>
          </w:p>
          <w:p w14:paraId="420B7673" w14:textId="77777777" w:rsidR="00FC4712" w:rsidRDefault="00FC4712">
            <w:pPr>
              <w:pBdr>
                <w:top w:val="nil"/>
                <w:left w:val="nil"/>
                <w:bottom w:val="nil"/>
                <w:right w:val="nil"/>
                <w:between w:val="nil"/>
              </w:pBdr>
              <w:rPr>
                <w:sz w:val="20"/>
                <w:szCs w:val="20"/>
              </w:rPr>
            </w:pPr>
          </w:p>
          <w:p w14:paraId="4CCC0393" w14:textId="77777777" w:rsidR="00FC4712" w:rsidRDefault="00000000">
            <w:pPr>
              <w:pBdr>
                <w:top w:val="nil"/>
                <w:left w:val="nil"/>
                <w:bottom w:val="nil"/>
                <w:right w:val="nil"/>
                <w:between w:val="nil"/>
              </w:pBdr>
              <w:rPr>
                <w:color w:val="000000"/>
                <w:sz w:val="20"/>
                <w:szCs w:val="20"/>
              </w:rPr>
            </w:pPr>
            <w:r>
              <w:rPr>
                <w:color w:val="000000"/>
                <w:sz w:val="20"/>
                <w:szCs w:val="20"/>
              </w:rPr>
              <w:t>Output:</w:t>
            </w:r>
          </w:p>
          <w:p w14:paraId="49B20A86" w14:textId="77777777" w:rsidR="00FC4712" w:rsidRDefault="00000000">
            <w:pPr>
              <w:pBdr>
                <w:top w:val="nil"/>
                <w:left w:val="nil"/>
                <w:bottom w:val="nil"/>
                <w:right w:val="nil"/>
                <w:between w:val="nil"/>
              </w:pBdr>
              <w:rPr>
                <w:color w:val="000000"/>
                <w:sz w:val="20"/>
                <w:szCs w:val="20"/>
              </w:rPr>
            </w:pPr>
            <w:r>
              <w:rPr>
                <w:color w:val="000000"/>
                <w:sz w:val="20"/>
                <w:szCs w:val="20"/>
              </w:rPr>
              <w:t>- lista risultati dedicata</w:t>
            </w:r>
          </w:p>
          <w:p w14:paraId="4E4A94A4" w14:textId="77777777" w:rsidR="00FC4712" w:rsidRDefault="00000000">
            <w:pPr>
              <w:pBdr>
                <w:top w:val="nil"/>
                <w:left w:val="nil"/>
                <w:bottom w:val="nil"/>
                <w:right w:val="nil"/>
                <w:between w:val="nil"/>
              </w:pBdr>
              <w:rPr>
                <w:color w:val="000000"/>
                <w:sz w:val="20"/>
                <w:szCs w:val="20"/>
              </w:rPr>
            </w:pPr>
            <w:r>
              <w:rPr>
                <w:color w:val="000000"/>
                <w:sz w:val="20"/>
                <w:szCs w:val="20"/>
              </w:rPr>
              <w:t>- base per:</w:t>
            </w:r>
          </w:p>
          <w:p w14:paraId="1E3528E1"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 stampa contestuale</w:t>
            </w:r>
          </w:p>
          <w:p w14:paraId="786DF648"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 esportazione contestuale</w:t>
            </w:r>
          </w:p>
          <w:p w14:paraId="2D8E315A"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 future selezioni multiple</w:t>
            </w:r>
          </w:p>
          <w:p w14:paraId="430813A6"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 reporting</w:t>
            </w:r>
          </w:p>
          <w:p w14:paraId="27E6ABDC" w14:textId="77777777" w:rsidR="00FC4712" w:rsidRDefault="00FC4712">
            <w:pPr>
              <w:pBdr>
                <w:top w:val="nil"/>
                <w:left w:val="nil"/>
                <w:bottom w:val="nil"/>
                <w:right w:val="nil"/>
                <w:between w:val="nil"/>
              </w:pBdr>
              <w:rPr>
                <w:color w:val="000000"/>
                <w:sz w:val="20"/>
                <w:szCs w:val="20"/>
              </w:rPr>
            </w:pPr>
          </w:p>
          <w:p w14:paraId="575BE79E" w14:textId="77777777" w:rsidR="00FC4712" w:rsidRDefault="00000000">
            <w:pPr>
              <w:pBdr>
                <w:top w:val="nil"/>
                <w:left w:val="nil"/>
                <w:bottom w:val="nil"/>
                <w:right w:val="nil"/>
                <w:between w:val="nil"/>
              </w:pBdr>
              <w:rPr>
                <w:color w:val="000000"/>
                <w:sz w:val="20"/>
                <w:szCs w:val="20"/>
              </w:rPr>
            </w:pPr>
            <w:r>
              <w:rPr>
                <w:color w:val="000000"/>
                <w:sz w:val="20"/>
                <w:szCs w:val="20"/>
              </w:rPr>
              <w:t>Nota:</w:t>
            </w:r>
            <w:r>
              <w:rPr>
                <w:sz w:val="20"/>
                <w:szCs w:val="20"/>
              </w:rPr>
              <w:t xml:space="preserve"> </w:t>
            </w:r>
            <w:r>
              <w:rPr>
                <w:color w:val="000000"/>
                <w:sz w:val="20"/>
                <w:szCs w:val="20"/>
              </w:rPr>
              <w:t>La Ricerca Archivio costituisce il motore centrale di interrogazione dati.</w:t>
            </w:r>
            <w:r>
              <w:rPr>
                <w:sz w:val="20"/>
                <w:szCs w:val="20"/>
              </w:rPr>
              <w:t xml:space="preserve"> </w:t>
            </w:r>
            <w:r>
              <w:rPr>
                <w:color w:val="000000"/>
                <w:sz w:val="20"/>
                <w:szCs w:val="20"/>
              </w:rPr>
              <w:t>Le Utility globali devono riutilizzare questo motore evitando duplicazioni.</w:t>
            </w:r>
          </w:p>
          <w:p w14:paraId="7BD18A49" w14:textId="77777777" w:rsidR="00FC4712" w:rsidRDefault="00FC4712">
            <w:pPr>
              <w:pBdr>
                <w:top w:val="nil"/>
                <w:left w:val="nil"/>
                <w:bottom w:val="nil"/>
                <w:right w:val="nil"/>
                <w:between w:val="nil"/>
              </w:pBdr>
              <w:rPr>
                <w:color w:val="000000"/>
                <w:sz w:val="20"/>
                <w:szCs w:val="20"/>
              </w:rPr>
            </w:pPr>
          </w:p>
          <w:p w14:paraId="30B31652" w14:textId="77777777" w:rsidR="00FC4712" w:rsidRDefault="00000000">
            <w:pPr>
              <w:pBdr>
                <w:top w:val="nil"/>
                <w:left w:val="nil"/>
                <w:bottom w:val="nil"/>
                <w:right w:val="nil"/>
                <w:between w:val="nil"/>
              </w:pBdr>
              <w:rPr>
                <w:color w:val="000000"/>
                <w:sz w:val="20"/>
                <w:szCs w:val="20"/>
              </w:rPr>
            </w:pPr>
            <w:r>
              <w:rPr>
                <w:color w:val="000000"/>
                <w:sz w:val="20"/>
                <w:szCs w:val="20"/>
              </w:rPr>
              <w:lastRenderedPageBreak/>
              <w:t>3. FUNZIONI DI SISTEMA</w:t>
            </w:r>
          </w:p>
          <w:p w14:paraId="616C0EBF" w14:textId="77777777" w:rsidR="00FC4712" w:rsidRDefault="00000000">
            <w:pPr>
              <w:pBdr>
                <w:top w:val="nil"/>
                <w:left w:val="nil"/>
                <w:bottom w:val="nil"/>
                <w:right w:val="nil"/>
                <w:between w:val="nil"/>
              </w:pBdr>
              <w:rPr>
                <w:color w:val="000000"/>
                <w:sz w:val="20"/>
                <w:szCs w:val="20"/>
              </w:rPr>
            </w:pPr>
            <w:r>
              <w:rPr>
                <w:color w:val="000000"/>
                <w:sz w:val="20"/>
                <w:szCs w:val="20"/>
              </w:rPr>
              <w:t>Elementi:</w:t>
            </w:r>
          </w:p>
          <w:p w14:paraId="097E8FC1" w14:textId="77777777" w:rsidR="00FC4712" w:rsidRDefault="00000000">
            <w:pPr>
              <w:pBdr>
                <w:top w:val="nil"/>
                <w:left w:val="nil"/>
                <w:bottom w:val="nil"/>
                <w:right w:val="nil"/>
                <w:between w:val="nil"/>
              </w:pBdr>
              <w:rPr>
                <w:color w:val="000000"/>
                <w:sz w:val="20"/>
                <w:szCs w:val="20"/>
              </w:rPr>
            </w:pPr>
            <w:r>
              <w:rPr>
                <w:color w:val="000000"/>
                <w:sz w:val="20"/>
                <w:szCs w:val="20"/>
              </w:rPr>
              <w:t>- Backup</w:t>
            </w:r>
          </w:p>
          <w:p w14:paraId="575D94D6" w14:textId="77777777" w:rsidR="00FC4712" w:rsidRDefault="00000000">
            <w:pPr>
              <w:pBdr>
                <w:top w:val="nil"/>
                <w:left w:val="nil"/>
                <w:bottom w:val="nil"/>
                <w:right w:val="nil"/>
                <w:between w:val="nil"/>
              </w:pBdr>
              <w:rPr>
                <w:color w:val="000000"/>
                <w:sz w:val="20"/>
                <w:szCs w:val="20"/>
              </w:rPr>
            </w:pPr>
            <w:r>
              <w:rPr>
                <w:color w:val="000000"/>
                <w:sz w:val="20"/>
                <w:szCs w:val="20"/>
              </w:rPr>
              <w:t>- Ripristino</w:t>
            </w:r>
          </w:p>
          <w:p w14:paraId="3C23B8A6" w14:textId="77777777" w:rsidR="00FC4712" w:rsidRDefault="00000000">
            <w:pPr>
              <w:pBdr>
                <w:top w:val="nil"/>
                <w:left w:val="nil"/>
                <w:bottom w:val="nil"/>
                <w:right w:val="nil"/>
                <w:between w:val="nil"/>
              </w:pBdr>
              <w:rPr>
                <w:color w:val="000000"/>
                <w:sz w:val="20"/>
                <w:szCs w:val="20"/>
              </w:rPr>
            </w:pPr>
            <w:r>
              <w:rPr>
                <w:color w:val="000000"/>
                <w:sz w:val="20"/>
                <w:szCs w:val="20"/>
              </w:rPr>
              <w:t>- Importa Dati</w:t>
            </w:r>
          </w:p>
          <w:p w14:paraId="416F8927"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w:t>
            </w:r>
            <w:r>
              <w:rPr>
                <w:sz w:val="20"/>
                <w:szCs w:val="20"/>
              </w:rPr>
              <w:t>Codice QR</w:t>
            </w:r>
          </w:p>
          <w:p w14:paraId="6EED76A1" w14:textId="77777777" w:rsidR="00FC4712" w:rsidRDefault="00FC4712">
            <w:pPr>
              <w:pBdr>
                <w:top w:val="nil"/>
                <w:left w:val="nil"/>
                <w:bottom w:val="nil"/>
                <w:right w:val="nil"/>
                <w:between w:val="nil"/>
              </w:pBdr>
              <w:rPr>
                <w:color w:val="000000"/>
                <w:sz w:val="20"/>
                <w:szCs w:val="20"/>
              </w:rPr>
            </w:pPr>
          </w:p>
          <w:p w14:paraId="26ECFA0C" w14:textId="77777777" w:rsidR="00FC4712" w:rsidRDefault="00000000">
            <w:pPr>
              <w:pBdr>
                <w:top w:val="nil"/>
                <w:left w:val="nil"/>
                <w:bottom w:val="nil"/>
                <w:right w:val="nil"/>
                <w:between w:val="nil"/>
              </w:pBdr>
              <w:rPr>
                <w:color w:val="000000"/>
                <w:sz w:val="20"/>
                <w:szCs w:val="20"/>
              </w:rPr>
            </w:pPr>
            <w:r>
              <w:rPr>
                <w:color w:val="000000"/>
                <w:sz w:val="20"/>
                <w:szCs w:val="20"/>
              </w:rPr>
              <w:t>Azione:</w:t>
            </w:r>
          </w:p>
          <w:p w14:paraId="6C416610" w14:textId="77777777" w:rsidR="00FC4712" w:rsidRDefault="00000000">
            <w:pPr>
              <w:pBdr>
                <w:top w:val="nil"/>
                <w:left w:val="nil"/>
                <w:bottom w:val="nil"/>
                <w:right w:val="nil"/>
                <w:between w:val="nil"/>
              </w:pBdr>
              <w:rPr>
                <w:color w:val="000000"/>
                <w:sz w:val="20"/>
                <w:szCs w:val="20"/>
              </w:rPr>
            </w:pPr>
            <w:r>
              <w:rPr>
                <w:color w:val="000000"/>
                <w:sz w:val="20"/>
                <w:szCs w:val="20"/>
              </w:rPr>
              <w:t>- accesso rapido funzione</w:t>
            </w:r>
          </w:p>
          <w:p w14:paraId="23F56D80" w14:textId="77777777" w:rsidR="00FC4712" w:rsidRDefault="00FC4712">
            <w:pPr>
              <w:pBdr>
                <w:top w:val="nil"/>
                <w:left w:val="nil"/>
                <w:bottom w:val="nil"/>
                <w:right w:val="nil"/>
                <w:between w:val="nil"/>
              </w:pBdr>
              <w:rPr>
                <w:color w:val="000000"/>
                <w:sz w:val="20"/>
                <w:szCs w:val="20"/>
              </w:rPr>
            </w:pPr>
          </w:p>
          <w:p w14:paraId="19767A61" w14:textId="77777777" w:rsidR="00FC4712" w:rsidRDefault="00000000">
            <w:pPr>
              <w:pBdr>
                <w:top w:val="nil"/>
                <w:left w:val="nil"/>
                <w:bottom w:val="nil"/>
                <w:right w:val="nil"/>
                <w:between w:val="nil"/>
              </w:pBdr>
              <w:rPr>
                <w:color w:val="000000"/>
                <w:sz w:val="20"/>
                <w:szCs w:val="20"/>
              </w:rPr>
            </w:pPr>
            <w:r>
              <w:rPr>
                <w:color w:val="000000"/>
                <w:sz w:val="20"/>
                <w:szCs w:val="20"/>
              </w:rPr>
              <w:t>Regole:</w:t>
            </w:r>
          </w:p>
          <w:p w14:paraId="71419B86" w14:textId="77777777" w:rsidR="00FC4712" w:rsidRDefault="00000000">
            <w:pPr>
              <w:pBdr>
                <w:top w:val="nil"/>
                <w:left w:val="nil"/>
                <w:bottom w:val="nil"/>
                <w:right w:val="nil"/>
                <w:between w:val="nil"/>
              </w:pBdr>
              <w:rPr>
                <w:color w:val="000000"/>
                <w:sz w:val="20"/>
                <w:szCs w:val="20"/>
              </w:rPr>
            </w:pPr>
            <w:r>
              <w:rPr>
                <w:color w:val="000000"/>
                <w:sz w:val="20"/>
                <w:szCs w:val="20"/>
              </w:rPr>
              <w:t>Dashboard = punto di ingresso rapido</w:t>
            </w:r>
          </w:p>
          <w:p w14:paraId="7CF85E09" w14:textId="77777777" w:rsidR="00FC4712" w:rsidRDefault="00000000">
            <w:pPr>
              <w:pBdr>
                <w:top w:val="nil"/>
                <w:left w:val="nil"/>
                <w:bottom w:val="nil"/>
                <w:right w:val="nil"/>
                <w:between w:val="nil"/>
              </w:pBdr>
              <w:rPr>
                <w:color w:val="000000"/>
                <w:sz w:val="20"/>
                <w:szCs w:val="20"/>
              </w:rPr>
            </w:pPr>
            <w:r>
              <w:rPr>
                <w:color w:val="000000"/>
                <w:sz w:val="20"/>
                <w:szCs w:val="20"/>
              </w:rPr>
              <w:t>Dashboard NON contiene logica</w:t>
            </w:r>
          </w:p>
          <w:p w14:paraId="5F3C70EF" w14:textId="77777777" w:rsidR="00FC4712" w:rsidRDefault="00FC4712">
            <w:pPr>
              <w:pBdr>
                <w:top w:val="nil"/>
                <w:left w:val="nil"/>
                <w:bottom w:val="nil"/>
                <w:right w:val="nil"/>
                <w:between w:val="nil"/>
              </w:pBdr>
              <w:rPr>
                <w:color w:val="000000"/>
                <w:sz w:val="20"/>
                <w:szCs w:val="20"/>
              </w:rPr>
            </w:pPr>
          </w:p>
          <w:p w14:paraId="2CC56FCB" w14:textId="77777777" w:rsidR="00FC4712" w:rsidRDefault="00000000">
            <w:pPr>
              <w:pBdr>
                <w:top w:val="nil"/>
                <w:left w:val="nil"/>
                <w:bottom w:val="nil"/>
                <w:right w:val="nil"/>
                <w:between w:val="nil"/>
              </w:pBdr>
              <w:rPr>
                <w:color w:val="000000"/>
                <w:sz w:val="20"/>
                <w:szCs w:val="20"/>
              </w:rPr>
            </w:pPr>
            <w:r>
              <w:rPr>
                <w:color w:val="000000"/>
                <w:sz w:val="20"/>
                <w:szCs w:val="20"/>
              </w:rPr>
              <w:t>Le funzioni possono avere più punti di accesso</w:t>
            </w:r>
          </w:p>
          <w:p w14:paraId="2D5E98F6" w14:textId="77777777" w:rsidR="00FC4712" w:rsidRDefault="00000000">
            <w:pPr>
              <w:pBdr>
                <w:top w:val="nil"/>
                <w:left w:val="nil"/>
                <w:bottom w:val="nil"/>
                <w:right w:val="nil"/>
                <w:between w:val="nil"/>
              </w:pBdr>
              <w:rPr>
                <w:color w:val="000000"/>
                <w:sz w:val="20"/>
                <w:szCs w:val="20"/>
              </w:rPr>
            </w:pPr>
            <w:r>
              <w:rPr>
                <w:color w:val="000000"/>
                <w:sz w:val="20"/>
                <w:szCs w:val="20"/>
              </w:rPr>
              <w:t>purché utilizzino una sola implementazione.</w:t>
            </w:r>
          </w:p>
          <w:p w14:paraId="211EE385" w14:textId="77777777" w:rsidR="00FC4712" w:rsidRDefault="00FC4712">
            <w:pPr>
              <w:pBdr>
                <w:top w:val="nil"/>
                <w:left w:val="nil"/>
                <w:bottom w:val="nil"/>
                <w:right w:val="nil"/>
                <w:between w:val="nil"/>
              </w:pBdr>
              <w:rPr>
                <w:color w:val="000000"/>
                <w:sz w:val="20"/>
                <w:szCs w:val="20"/>
              </w:rPr>
            </w:pPr>
          </w:p>
          <w:p w14:paraId="390B2A1A" w14:textId="77777777" w:rsidR="00FC4712" w:rsidRDefault="00000000">
            <w:pPr>
              <w:pBdr>
                <w:top w:val="nil"/>
                <w:left w:val="nil"/>
                <w:bottom w:val="nil"/>
                <w:right w:val="nil"/>
                <w:between w:val="nil"/>
              </w:pBdr>
              <w:rPr>
                <w:color w:val="000000"/>
                <w:sz w:val="20"/>
                <w:szCs w:val="20"/>
              </w:rPr>
            </w:pPr>
            <w:r>
              <w:rPr>
                <w:color w:val="000000"/>
                <w:sz w:val="20"/>
                <w:szCs w:val="20"/>
              </w:rPr>
              <w:t>Nota:</w:t>
            </w:r>
            <w:r>
              <w:rPr>
                <w:sz w:val="20"/>
                <w:szCs w:val="20"/>
              </w:rPr>
              <w:t xml:space="preserve"> Codice QR</w:t>
            </w:r>
            <w:r>
              <w:rPr>
                <w:color w:val="000000"/>
                <w:sz w:val="20"/>
                <w:szCs w:val="20"/>
              </w:rPr>
              <w:t xml:space="preserve"> = funzione CORE</w:t>
            </w:r>
          </w:p>
          <w:p w14:paraId="7C5AF78A" w14:textId="77777777" w:rsidR="00FC4712" w:rsidRDefault="00FC4712">
            <w:pPr>
              <w:pBdr>
                <w:top w:val="nil"/>
                <w:left w:val="nil"/>
                <w:bottom w:val="nil"/>
                <w:right w:val="nil"/>
                <w:between w:val="nil"/>
              </w:pBdr>
              <w:rPr>
                <w:color w:val="000000"/>
                <w:sz w:val="20"/>
                <w:szCs w:val="20"/>
              </w:rPr>
            </w:pPr>
          </w:p>
          <w:p w14:paraId="48D77001" w14:textId="77777777" w:rsidR="00FC4712" w:rsidRDefault="00000000">
            <w:pPr>
              <w:pBdr>
                <w:top w:val="nil"/>
                <w:left w:val="nil"/>
                <w:bottom w:val="nil"/>
                <w:right w:val="nil"/>
                <w:between w:val="nil"/>
              </w:pBdr>
              <w:rPr>
                <w:color w:val="000000"/>
                <w:sz w:val="20"/>
                <w:szCs w:val="20"/>
              </w:rPr>
            </w:pPr>
            <w:r>
              <w:rPr>
                <w:color w:val="000000"/>
                <w:sz w:val="20"/>
                <w:szCs w:val="20"/>
              </w:rPr>
              <w:t>VINCOLI</w:t>
            </w:r>
          </w:p>
          <w:p w14:paraId="0BF0AE68" w14:textId="77777777" w:rsidR="00FC4712" w:rsidRDefault="00000000">
            <w:pPr>
              <w:pBdr>
                <w:top w:val="nil"/>
                <w:left w:val="nil"/>
                <w:bottom w:val="nil"/>
                <w:right w:val="nil"/>
                <w:between w:val="nil"/>
              </w:pBdr>
              <w:rPr>
                <w:color w:val="000000"/>
                <w:sz w:val="20"/>
                <w:szCs w:val="20"/>
              </w:rPr>
            </w:pPr>
            <w:r>
              <w:rPr>
                <w:color w:val="000000"/>
                <w:sz w:val="20"/>
                <w:szCs w:val="20"/>
              </w:rPr>
              <w:t>- mostra solo dati aggregati</w:t>
            </w:r>
          </w:p>
          <w:p w14:paraId="2B5F8FAB" w14:textId="77777777" w:rsidR="00FC4712" w:rsidRDefault="00000000">
            <w:pPr>
              <w:pBdr>
                <w:top w:val="nil"/>
                <w:left w:val="nil"/>
                <w:bottom w:val="nil"/>
                <w:right w:val="nil"/>
                <w:between w:val="nil"/>
              </w:pBdr>
              <w:rPr>
                <w:color w:val="000000"/>
                <w:sz w:val="20"/>
                <w:szCs w:val="20"/>
              </w:rPr>
            </w:pPr>
            <w:r>
              <w:rPr>
                <w:color w:val="000000"/>
                <w:sz w:val="20"/>
                <w:szCs w:val="20"/>
              </w:rPr>
              <w:t>- nessun dettaglio operativo</w:t>
            </w:r>
          </w:p>
          <w:p w14:paraId="0C175C54" w14:textId="77777777" w:rsidR="00FC4712" w:rsidRDefault="00000000">
            <w:pPr>
              <w:pBdr>
                <w:top w:val="nil"/>
                <w:left w:val="nil"/>
                <w:bottom w:val="nil"/>
                <w:right w:val="nil"/>
                <w:between w:val="nil"/>
              </w:pBdr>
              <w:rPr>
                <w:color w:val="000000"/>
                <w:sz w:val="20"/>
                <w:szCs w:val="20"/>
              </w:rPr>
            </w:pPr>
            <w:r>
              <w:rPr>
                <w:color w:val="000000"/>
                <w:sz w:val="20"/>
                <w:szCs w:val="20"/>
              </w:rPr>
              <w:t>- nessuna duplicazione dati moduli</w:t>
            </w:r>
          </w:p>
          <w:p w14:paraId="773DC7BF" w14:textId="77777777" w:rsidR="00FC4712" w:rsidRDefault="00000000">
            <w:pPr>
              <w:pBdr>
                <w:top w:val="nil"/>
                <w:left w:val="nil"/>
                <w:bottom w:val="nil"/>
                <w:right w:val="nil"/>
                <w:between w:val="nil"/>
              </w:pBdr>
              <w:rPr>
                <w:color w:val="000000"/>
                <w:sz w:val="20"/>
                <w:szCs w:val="20"/>
              </w:rPr>
            </w:pPr>
            <w:r>
              <w:rPr>
                <w:color w:val="000000"/>
                <w:sz w:val="20"/>
                <w:szCs w:val="20"/>
              </w:rPr>
              <w:t>- Dashboard = hub operativo, non replica dei moduli</w:t>
            </w:r>
          </w:p>
          <w:p w14:paraId="1824E44C" w14:textId="77777777" w:rsidR="00FC4712" w:rsidRDefault="00000000">
            <w:pPr>
              <w:pBdr>
                <w:top w:val="nil"/>
                <w:left w:val="nil"/>
                <w:bottom w:val="nil"/>
                <w:right w:val="nil"/>
                <w:between w:val="nil"/>
              </w:pBdr>
              <w:spacing w:after="200" w:line="276" w:lineRule="auto"/>
              <w:rPr>
                <w:color w:val="000000"/>
                <w:sz w:val="20"/>
                <w:szCs w:val="20"/>
              </w:rPr>
            </w:pPr>
            <w:r>
              <w:rPr>
                <w:color w:val="000000"/>
                <w:sz w:val="20"/>
                <w:szCs w:val="20"/>
              </w:rPr>
              <w:t>- mantenere layout coerente con pattern UI dell’app</w:t>
            </w:r>
          </w:p>
        </w:tc>
      </w:tr>
    </w:tbl>
    <w:p w14:paraId="5693597D" w14:textId="77777777" w:rsidR="00FC4712" w:rsidRDefault="00000000">
      <w:pPr>
        <w:rPr>
          <w:sz w:val="20"/>
          <w:szCs w:val="20"/>
        </w:rPr>
      </w:pPr>
      <w:r>
        <w:lastRenderedPageBreak/>
        <w:br w:type="page"/>
      </w:r>
    </w:p>
    <w:p w14:paraId="6DDCE168" w14:textId="77777777" w:rsidR="00FC4712" w:rsidRDefault="00000000">
      <w:pPr>
        <w:pStyle w:val="Titolo3"/>
        <w:rPr>
          <w:rFonts w:ascii="Cambria" w:eastAsia="Cambria" w:hAnsi="Cambria" w:cs="Cambria"/>
          <w:sz w:val="20"/>
          <w:szCs w:val="20"/>
        </w:rPr>
      </w:pPr>
      <w:bookmarkStart w:id="44" w:name="_heading=h.feb9zt5ot3zr" w:colFirst="0" w:colLast="0"/>
      <w:bookmarkEnd w:id="44"/>
      <w:r>
        <w:rPr>
          <w:rFonts w:ascii="Cambria" w:eastAsia="Cambria" w:hAnsi="Cambria" w:cs="Cambria"/>
          <w:sz w:val="20"/>
          <w:szCs w:val="20"/>
        </w:rPr>
        <w:lastRenderedPageBreak/>
        <w:t>3.6.2 Contenitori</w:t>
      </w:r>
    </w:p>
    <w:p w14:paraId="4DC03A2F" w14:textId="77777777" w:rsidR="00FC4712" w:rsidRDefault="00000000">
      <w:pPr>
        <w:rPr>
          <w:sz w:val="20"/>
          <w:szCs w:val="20"/>
        </w:rPr>
      </w:pPr>
      <w:r>
        <w:rPr>
          <w:sz w:val="20"/>
          <w:szCs w:val="20"/>
        </w:rPr>
        <w:t>- Lista con nome, categoria, posizione</w:t>
      </w:r>
      <w:r>
        <w:rPr>
          <w:sz w:val="20"/>
          <w:szCs w:val="20"/>
        </w:rPr>
        <w:br/>
        <w:t>- Menu contestuale (⋮)</w:t>
      </w:r>
      <w:r>
        <w:rPr>
          <w:sz w:val="20"/>
          <w:szCs w:val="20"/>
        </w:rPr>
        <w:br/>
        <w:t>- Azione principale: aggiungi contenitore</w:t>
      </w:r>
    </w:p>
    <w:tbl>
      <w:tblPr>
        <w:tblStyle w:val="afffffffffff4"/>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76"/>
        <w:gridCol w:w="6554"/>
      </w:tblGrid>
      <w:tr w:rsidR="00FC4712" w14:paraId="7FA07A35" w14:textId="77777777">
        <w:trPr>
          <w:trHeight w:val="3109"/>
        </w:trPr>
        <w:tc>
          <w:tcPr>
            <w:tcW w:w="2076" w:type="dxa"/>
          </w:tcPr>
          <w:p w14:paraId="6284EA06" w14:textId="3AD5F1C6" w:rsidR="00FC4712" w:rsidRDefault="00CD69D8">
            <w:pPr>
              <w:rPr>
                <w:sz w:val="20"/>
                <w:szCs w:val="20"/>
              </w:rPr>
            </w:pPr>
            <w:r w:rsidRPr="00CD69D8">
              <w:rPr>
                <w:sz w:val="20"/>
                <w:szCs w:val="20"/>
              </w:rPr>
              <w:drawing>
                <wp:inline distT="0" distB="0" distL="0" distR="0" wp14:anchorId="3CA90C40" wp14:editId="674D09C4">
                  <wp:extent cx="1203960" cy="1883119"/>
                  <wp:effectExtent l="0" t="0" r="0" b="3175"/>
                  <wp:docPr id="8" name="Immagine 7">
                    <a:extLst xmlns:a="http://schemas.openxmlformats.org/drawingml/2006/main">
                      <a:ext uri="{FF2B5EF4-FFF2-40B4-BE49-F238E27FC236}">
                        <a16:creationId xmlns:a16="http://schemas.microsoft.com/office/drawing/2014/main" id="{897EEA7F-1052-A655-BCF0-18FD4ED03D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magine 7">
                            <a:extLst>
                              <a:ext uri="{FF2B5EF4-FFF2-40B4-BE49-F238E27FC236}">
                                <a16:creationId xmlns:a16="http://schemas.microsoft.com/office/drawing/2014/main" id="{897EEA7F-1052-A655-BCF0-18FD4ED03D9C}"/>
                              </a:ext>
                            </a:extLst>
                          </pic:cNvPr>
                          <pic:cNvPicPr>
                            <a:picLocks noChangeAspect="1"/>
                          </pic:cNvPicPr>
                        </pic:nvPicPr>
                        <pic:blipFill>
                          <a:blip r:embed="rId8"/>
                          <a:srcRect t="14737" b="13074"/>
                          <a:stretch>
                            <a:fillRect/>
                          </a:stretch>
                        </pic:blipFill>
                        <pic:spPr>
                          <a:xfrm>
                            <a:off x="0" y="0"/>
                            <a:ext cx="1205083" cy="1884875"/>
                          </a:xfrm>
                          <a:prstGeom prst="rect">
                            <a:avLst/>
                          </a:prstGeom>
                        </pic:spPr>
                      </pic:pic>
                    </a:graphicData>
                  </a:graphic>
                </wp:inline>
              </w:drawing>
            </w:r>
          </w:p>
          <w:p w14:paraId="31AA173E" w14:textId="77777777" w:rsidR="00FC4712" w:rsidRDefault="00FC4712">
            <w:pPr>
              <w:rPr>
                <w:sz w:val="20"/>
                <w:szCs w:val="20"/>
              </w:rPr>
            </w:pPr>
          </w:p>
        </w:tc>
        <w:tc>
          <w:tcPr>
            <w:tcW w:w="6554" w:type="dxa"/>
          </w:tcPr>
          <w:p w14:paraId="654A83C8" w14:textId="77777777" w:rsidR="00FC4712" w:rsidRDefault="00000000">
            <w:pPr>
              <w:rPr>
                <w:sz w:val="20"/>
                <w:szCs w:val="20"/>
              </w:rPr>
            </w:pPr>
            <w:r>
              <w:rPr>
                <w:b/>
                <w:bCs/>
                <w:sz w:val="20"/>
                <w:szCs w:val="20"/>
              </w:rPr>
              <w:t>Contenitori (Lista)</w:t>
            </w:r>
            <w:r>
              <w:rPr>
                <w:sz w:val="20"/>
                <w:szCs w:val="20"/>
              </w:rPr>
              <w:t>:</w:t>
            </w:r>
          </w:p>
          <w:p w14:paraId="76AE7CD3"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Ruolo:</w:t>
            </w:r>
            <w:r>
              <w:rPr>
                <w:color w:val="000000"/>
                <w:sz w:val="20"/>
                <w:szCs w:val="20"/>
              </w:rPr>
              <w:br/>
              <w:t>- gestione contenitori</w:t>
            </w:r>
            <w:r>
              <w:rPr>
                <w:color w:val="000000"/>
                <w:sz w:val="20"/>
                <w:szCs w:val="20"/>
              </w:rPr>
              <w:br/>
              <w:t>- accesso agli oggetti</w:t>
            </w:r>
            <w:r>
              <w:rPr>
                <w:color w:val="000000"/>
                <w:sz w:val="20"/>
                <w:szCs w:val="20"/>
              </w:rPr>
              <w:br/>
            </w:r>
            <w:r>
              <w:rPr>
                <w:color w:val="000000"/>
                <w:sz w:val="20"/>
                <w:szCs w:val="20"/>
              </w:rPr>
              <w:br/>
              <w:t>BODY</w:t>
            </w:r>
            <w:r>
              <w:rPr>
                <w:color w:val="000000"/>
                <w:sz w:val="20"/>
                <w:szCs w:val="20"/>
              </w:rPr>
              <w:br/>
            </w:r>
            <w:r>
              <w:rPr>
                <w:color w:val="000000"/>
                <w:sz w:val="20"/>
                <w:szCs w:val="20"/>
              </w:rPr>
              <w:br/>
              <w:t>LISTA CONTENITORI</w:t>
            </w:r>
            <w:r>
              <w:rPr>
                <w:color w:val="000000"/>
                <w:sz w:val="20"/>
                <w:szCs w:val="20"/>
              </w:rPr>
              <w:br/>
              <w:t>Struttura item:</w:t>
            </w:r>
            <w:r>
              <w:rPr>
                <w:color w:val="000000"/>
                <w:sz w:val="20"/>
                <w:szCs w:val="20"/>
              </w:rPr>
              <w:br/>
              <w:t>- icona</w:t>
            </w:r>
            <w:r>
              <w:rPr>
                <w:color w:val="000000"/>
                <w:sz w:val="20"/>
                <w:szCs w:val="20"/>
              </w:rPr>
              <w:br/>
              <w:t>- nome (</w:t>
            </w:r>
            <w:proofErr w:type="spellStart"/>
            <w:r>
              <w:rPr>
                <w:color w:val="000000"/>
                <w:sz w:val="20"/>
                <w:szCs w:val="20"/>
              </w:rPr>
              <w:t>bold</w:t>
            </w:r>
            <w:proofErr w:type="spellEnd"/>
            <w:r>
              <w:rPr>
                <w:color w:val="000000"/>
                <w:sz w:val="20"/>
                <w:szCs w:val="20"/>
              </w:rPr>
              <w:t>)</w:t>
            </w:r>
            <w:r>
              <w:rPr>
                <w:color w:val="000000"/>
                <w:sz w:val="20"/>
                <w:szCs w:val="20"/>
              </w:rPr>
              <w:br/>
              <w:t>- categoria + posizione (*)</w:t>
            </w:r>
            <w:r>
              <w:rPr>
                <w:color w:val="000000"/>
                <w:sz w:val="20"/>
                <w:szCs w:val="20"/>
              </w:rPr>
              <w:br/>
              <w:t>- numero oggetti</w:t>
            </w:r>
            <w:r>
              <w:rPr>
                <w:color w:val="000000"/>
                <w:sz w:val="20"/>
                <w:szCs w:val="20"/>
              </w:rPr>
              <w:br/>
              <w:t>- indicatore accesso</w:t>
            </w:r>
          </w:p>
          <w:p w14:paraId="1EF79D72" w14:textId="77777777" w:rsidR="00FC4712" w:rsidRDefault="00000000">
            <w:pPr>
              <w:pBdr>
                <w:top w:val="nil"/>
                <w:left w:val="nil"/>
                <w:bottom w:val="nil"/>
                <w:right w:val="nil"/>
                <w:between w:val="nil"/>
              </w:pBdr>
              <w:spacing w:after="160"/>
              <w:rPr>
                <w:sz w:val="20"/>
                <w:szCs w:val="20"/>
              </w:rPr>
            </w:pPr>
            <w:r>
              <w:rPr>
                <w:sz w:val="20"/>
                <w:szCs w:val="20"/>
              </w:rPr>
              <w:t xml:space="preserve">(*) Le posizioni abituali vengono definite in </w:t>
            </w:r>
            <w:proofErr w:type="spellStart"/>
            <w:r>
              <w:rPr>
                <w:sz w:val="20"/>
                <w:szCs w:val="20"/>
              </w:rPr>
              <w:t>Impostazionj</w:t>
            </w:r>
            <w:proofErr w:type="spellEnd"/>
          </w:p>
          <w:p w14:paraId="1C5FDC62" w14:textId="77777777" w:rsidR="00FC4712" w:rsidRDefault="00000000">
            <w:pPr>
              <w:pBdr>
                <w:top w:val="nil"/>
                <w:left w:val="nil"/>
                <w:bottom w:val="nil"/>
                <w:right w:val="nil"/>
                <w:between w:val="nil"/>
              </w:pBdr>
              <w:spacing w:after="160"/>
              <w:rPr>
                <w:sz w:val="20"/>
                <w:szCs w:val="20"/>
              </w:rPr>
            </w:pPr>
            <w:r>
              <w:rPr>
                <w:color w:val="000000"/>
                <w:sz w:val="20"/>
                <w:szCs w:val="20"/>
              </w:rPr>
              <w:br/>
              <w:t>Azioni:</w:t>
            </w:r>
            <w:r>
              <w:rPr>
                <w:color w:val="000000"/>
                <w:sz w:val="20"/>
                <w:szCs w:val="20"/>
              </w:rPr>
              <w:br/>
              <w:t xml:space="preserve">- </w:t>
            </w:r>
            <w:proofErr w:type="spellStart"/>
            <w:r>
              <w:rPr>
                <w:color w:val="000000"/>
                <w:sz w:val="20"/>
                <w:szCs w:val="20"/>
              </w:rPr>
              <w:t>tap</w:t>
            </w:r>
            <w:proofErr w:type="spellEnd"/>
            <w:r>
              <w:rPr>
                <w:color w:val="000000"/>
                <w:sz w:val="20"/>
                <w:szCs w:val="20"/>
              </w:rPr>
              <w:t xml:space="preserve"> riga → apertura contenitore</w:t>
            </w:r>
            <w:r>
              <w:rPr>
                <w:color w:val="000000"/>
                <w:sz w:val="20"/>
                <w:szCs w:val="20"/>
              </w:rPr>
              <w:br/>
              <w:t xml:space="preserve">- </w:t>
            </w:r>
            <w:proofErr w:type="spellStart"/>
            <w:r>
              <w:rPr>
                <w:color w:val="000000"/>
                <w:sz w:val="20"/>
                <w:szCs w:val="20"/>
              </w:rPr>
              <w:t>tap</w:t>
            </w:r>
            <w:proofErr w:type="spellEnd"/>
            <w:r>
              <w:rPr>
                <w:color w:val="000000"/>
                <w:sz w:val="20"/>
                <w:szCs w:val="20"/>
              </w:rPr>
              <w:t xml:space="preserve"> menu (⋮) → azioni</w:t>
            </w:r>
            <w:r>
              <w:rPr>
                <w:color w:val="000000"/>
                <w:sz w:val="20"/>
                <w:szCs w:val="20"/>
              </w:rPr>
              <w:br/>
            </w:r>
            <w:r>
              <w:rPr>
                <w:color w:val="000000"/>
                <w:sz w:val="20"/>
                <w:szCs w:val="20"/>
              </w:rPr>
              <w:br/>
              <w:t>MENU CONTESTUALE</w:t>
            </w:r>
            <w:r>
              <w:rPr>
                <w:color w:val="000000"/>
                <w:sz w:val="20"/>
                <w:szCs w:val="20"/>
              </w:rPr>
              <w:br/>
              <w:t>- Modifica</w:t>
            </w:r>
            <w:r>
              <w:rPr>
                <w:color w:val="000000"/>
                <w:sz w:val="20"/>
                <w:szCs w:val="20"/>
              </w:rPr>
              <w:br/>
              <w:t>- Elimina</w:t>
            </w:r>
            <w:r>
              <w:rPr>
                <w:color w:val="000000"/>
                <w:sz w:val="20"/>
                <w:szCs w:val="20"/>
              </w:rPr>
              <w:br/>
            </w:r>
            <w:r>
              <w:rPr>
                <w:color w:val="000000"/>
                <w:sz w:val="20"/>
                <w:szCs w:val="20"/>
              </w:rPr>
              <w:br/>
              <w:t>RICERCA</w:t>
            </w:r>
            <w:r>
              <w:rPr>
                <w:color w:val="000000"/>
                <w:sz w:val="20"/>
                <w:szCs w:val="20"/>
              </w:rPr>
              <w:br/>
            </w:r>
            <w:r>
              <w:rPr>
                <w:sz w:val="20"/>
                <w:szCs w:val="20"/>
              </w:rPr>
              <w:t>Input:</w:t>
            </w:r>
          </w:p>
          <w:p w14:paraId="24965765" w14:textId="77777777" w:rsidR="00FC4712" w:rsidRDefault="00000000">
            <w:pPr>
              <w:numPr>
                <w:ilvl w:val="0"/>
                <w:numId w:val="1"/>
              </w:numPr>
              <w:pBdr>
                <w:top w:val="nil"/>
                <w:left w:val="nil"/>
                <w:bottom w:val="nil"/>
                <w:right w:val="nil"/>
                <w:between w:val="nil"/>
              </w:pBdr>
              <w:spacing w:after="0"/>
              <w:rPr>
                <w:sz w:val="20"/>
                <w:szCs w:val="20"/>
              </w:rPr>
            </w:pPr>
            <w:r>
              <w:rPr>
                <w:sz w:val="20"/>
                <w:szCs w:val="20"/>
              </w:rPr>
              <w:t>Inserimento testo da tastiera</w:t>
            </w:r>
          </w:p>
          <w:p w14:paraId="36A39595" w14:textId="77777777" w:rsidR="00FC4712" w:rsidRDefault="00000000">
            <w:pPr>
              <w:numPr>
                <w:ilvl w:val="0"/>
                <w:numId w:val="1"/>
              </w:numPr>
              <w:spacing w:after="0" w:line="240" w:lineRule="auto"/>
              <w:rPr>
                <w:sz w:val="20"/>
                <w:szCs w:val="20"/>
              </w:rPr>
            </w:pPr>
            <w:r>
              <w:rPr>
                <w:sz w:val="20"/>
                <w:szCs w:val="20"/>
              </w:rPr>
              <w:t>Inserimento testo vocale</w:t>
            </w:r>
          </w:p>
          <w:p w14:paraId="3CAE5171"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br/>
            </w:r>
            <w:r>
              <w:rPr>
                <w:color w:val="000000"/>
                <w:sz w:val="20"/>
                <w:szCs w:val="20"/>
              </w:rPr>
              <w:br/>
              <w:t>Comportamento:</w:t>
            </w:r>
            <w:r>
              <w:rPr>
                <w:color w:val="000000"/>
                <w:sz w:val="20"/>
                <w:szCs w:val="20"/>
              </w:rPr>
              <w:br/>
              <w:t>- ricerca LIVE</w:t>
            </w:r>
            <w:r>
              <w:rPr>
                <w:color w:val="000000"/>
                <w:sz w:val="20"/>
                <w:szCs w:val="20"/>
              </w:rPr>
              <w:br/>
              <w:t>- filtro su:</w:t>
            </w:r>
            <w:r>
              <w:rPr>
                <w:color w:val="000000"/>
                <w:sz w:val="20"/>
                <w:szCs w:val="20"/>
              </w:rPr>
              <w:br/>
              <w:t xml:space="preserve">  - nome</w:t>
            </w:r>
            <w:r>
              <w:rPr>
                <w:color w:val="000000"/>
                <w:sz w:val="20"/>
                <w:szCs w:val="20"/>
              </w:rPr>
              <w:br/>
              <w:t xml:space="preserve">  - categoria</w:t>
            </w:r>
            <w:r>
              <w:rPr>
                <w:color w:val="000000"/>
                <w:sz w:val="20"/>
                <w:szCs w:val="20"/>
              </w:rPr>
              <w:br/>
              <w:t xml:space="preserve">  - posizione</w:t>
            </w:r>
            <w:r>
              <w:rPr>
                <w:color w:val="000000"/>
                <w:sz w:val="20"/>
                <w:szCs w:val="20"/>
              </w:rPr>
              <w:br/>
              <w:t>- aggiornamento dinamico lista</w:t>
            </w:r>
            <w:r>
              <w:rPr>
                <w:color w:val="000000"/>
                <w:sz w:val="20"/>
                <w:szCs w:val="20"/>
              </w:rPr>
              <w:br/>
            </w:r>
            <w:r>
              <w:rPr>
                <w:color w:val="000000"/>
                <w:sz w:val="20"/>
                <w:szCs w:val="20"/>
              </w:rPr>
              <w:br/>
              <w:t>ORDINAMENTO</w:t>
            </w:r>
            <w:r>
              <w:rPr>
                <w:color w:val="000000"/>
                <w:sz w:val="20"/>
                <w:szCs w:val="20"/>
              </w:rPr>
              <w:br/>
              <w:t>- ultima modifica (default)</w:t>
            </w:r>
            <w:r>
              <w:rPr>
                <w:color w:val="000000"/>
                <w:sz w:val="20"/>
                <w:szCs w:val="20"/>
              </w:rPr>
              <w:br/>
            </w:r>
            <w:r>
              <w:rPr>
                <w:color w:val="000000"/>
                <w:sz w:val="20"/>
                <w:szCs w:val="20"/>
              </w:rPr>
              <w:lastRenderedPageBreak/>
              <w:t xml:space="preserve">- </w:t>
            </w:r>
            <w:proofErr w:type="spellStart"/>
            <w:r>
              <w:rPr>
                <w:color w:val="000000"/>
                <w:sz w:val="20"/>
                <w:szCs w:val="20"/>
              </w:rPr>
              <w:t>toggle</w:t>
            </w:r>
            <w:proofErr w:type="spellEnd"/>
            <w:r>
              <w:rPr>
                <w:color w:val="000000"/>
                <w:sz w:val="20"/>
                <w:szCs w:val="20"/>
              </w:rPr>
              <w:t xml:space="preserve"> </w:t>
            </w:r>
            <w:proofErr w:type="spellStart"/>
            <w:r>
              <w:rPr>
                <w:color w:val="000000"/>
                <w:sz w:val="20"/>
                <w:szCs w:val="20"/>
              </w:rPr>
              <w:t>asc</w:t>
            </w:r>
            <w:proofErr w:type="spellEnd"/>
            <w:r>
              <w:rPr>
                <w:color w:val="000000"/>
                <w:sz w:val="20"/>
                <w:szCs w:val="20"/>
              </w:rPr>
              <w:t>/</w:t>
            </w:r>
            <w:proofErr w:type="spellStart"/>
            <w:r>
              <w:rPr>
                <w:color w:val="000000"/>
                <w:sz w:val="20"/>
                <w:szCs w:val="20"/>
              </w:rPr>
              <w:t>desc</w:t>
            </w:r>
            <w:proofErr w:type="spellEnd"/>
            <w:r>
              <w:rPr>
                <w:color w:val="000000"/>
                <w:sz w:val="20"/>
                <w:szCs w:val="20"/>
              </w:rPr>
              <w:br/>
            </w:r>
            <w:r>
              <w:rPr>
                <w:color w:val="000000"/>
                <w:sz w:val="20"/>
                <w:szCs w:val="20"/>
              </w:rPr>
              <w:br/>
              <w:t>AZIONE PRINCIPALE</w:t>
            </w:r>
            <w:r>
              <w:rPr>
                <w:color w:val="000000"/>
                <w:sz w:val="20"/>
                <w:szCs w:val="20"/>
              </w:rPr>
              <w:br/>
              <w:t>+ Aggiungi contenitore</w:t>
            </w:r>
            <w:r>
              <w:rPr>
                <w:color w:val="000000"/>
                <w:sz w:val="20"/>
                <w:szCs w:val="20"/>
              </w:rPr>
              <w:br/>
              <w:t>Azione:</w:t>
            </w:r>
            <w:r>
              <w:rPr>
                <w:color w:val="000000"/>
                <w:sz w:val="20"/>
                <w:szCs w:val="20"/>
              </w:rPr>
              <w:br/>
              <w:t xml:space="preserve">- apertura </w:t>
            </w:r>
            <w:proofErr w:type="spellStart"/>
            <w:r>
              <w:rPr>
                <w:color w:val="000000"/>
                <w:sz w:val="20"/>
                <w:szCs w:val="20"/>
              </w:rPr>
              <w:t>dialog</w:t>
            </w:r>
            <w:proofErr w:type="spellEnd"/>
            <w:r>
              <w:rPr>
                <w:color w:val="000000"/>
                <w:sz w:val="20"/>
                <w:szCs w:val="20"/>
              </w:rPr>
              <w:t xml:space="preserve"> creazione</w:t>
            </w:r>
            <w:r>
              <w:rPr>
                <w:color w:val="000000"/>
                <w:sz w:val="20"/>
                <w:szCs w:val="20"/>
              </w:rPr>
              <w:br/>
            </w:r>
            <w:r>
              <w:rPr>
                <w:color w:val="000000"/>
                <w:sz w:val="20"/>
                <w:szCs w:val="20"/>
              </w:rPr>
              <w:br/>
              <w:t>NOTE</w:t>
            </w:r>
            <w:r>
              <w:rPr>
                <w:color w:val="000000"/>
                <w:sz w:val="20"/>
                <w:szCs w:val="20"/>
              </w:rPr>
              <w:br/>
              <w:t xml:space="preserve">- nessuna azione </w:t>
            </w:r>
            <w:proofErr w:type="spellStart"/>
            <w:r>
              <w:rPr>
                <w:color w:val="000000"/>
                <w:sz w:val="20"/>
                <w:szCs w:val="20"/>
              </w:rPr>
              <w:t>inline</w:t>
            </w:r>
            <w:proofErr w:type="spellEnd"/>
            <w:r>
              <w:rPr>
                <w:color w:val="000000"/>
                <w:sz w:val="20"/>
                <w:szCs w:val="20"/>
              </w:rPr>
              <w:br/>
              <w:t>- lista completamente scrollabile</w:t>
            </w:r>
            <w:r>
              <w:rPr>
                <w:color w:val="000000"/>
                <w:sz w:val="20"/>
                <w:szCs w:val="20"/>
              </w:rPr>
              <w:br/>
              <w:t>- conteggio sempre aggiornato</w:t>
            </w:r>
          </w:p>
          <w:p w14:paraId="06772D80" w14:textId="77777777" w:rsidR="00FC4712" w:rsidRDefault="00000000">
            <w:pPr>
              <w:pBdr>
                <w:top w:val="nil"/>
                <w:left w:val="nil"/>
                <w:bottom w:val="nil"/>
                <w:right w:val="nil"/>
                <w:between w:val="nil"/>
              </w:pBdr>
              <w:spacing w:after="160"/>
              <w:rPr>
                <w:b/>
                <w:bCs/>
                <w:color w:val="000000"/>
                <w:sz w:val="20"/>
                <w:szCs w:val="20"/>
              </w:rPr>
            </w:pPr>
            <w:r>
              <w:rPr>
                <w:b/>
                <w:bCs/>
                <w:color w:val="000000"/>
                <w:sz w:val="20"/>
                <w:szCs w:val="20"/>
              </w:rPr>
              <w:t>Contenitori — (Dettaglio)</w:t>
            </w:r>
          </w:p>
          <w:p w14:paraId="25194BFD"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Ruolo:</w:t>
            </w:r>
          </w:p>
          <w:p w14:paraId="5684DD22"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 visualizzazione contenuto</w:t>
            </w:r>
          </w:p>
          <w:p w14:paraId="42245258"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 gestione oggetti</w:t>
            </w:r>
          </w:p>
          <w:p w14:paraId="0677D084" w14:textId="77777777" w:rsidR="00FC4712" w:rsidRDefault="00FC4712">
            <w:pPr>
              <w:pBdr>
                <w:top w:val="nil"/>
                <w:left w:val="nil"/>
                <w:bottom w:val="nil"/>
                <w:right w:val="nil"/>
                <w:between w:val="nil"/>
              </w:pBdr>
              <w:spacing w:after="160"/>
              <w:ind w:left="360"/>
              <w:rPr>
                <w:color w:val="000000"/>
                <w:sz w:val="20"/>
                <w:szCs w:val="20"/>
              </w:rPr>
            </w:pPr>
          </w:p>
          <w:p w14:paraId="3D870390"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EADER CONTENUTO</w:t>
            </w:r>
            <w:r>
              <w:rPr>
                <w:color w:val="000000"/>
                <w:sz w:val="20"/>
                <w:szCs w:val="20"/>
              </w:rPr>
              <w:br/>
              <w:t>Informazioni:</w:t>
            </w:r>
            <w:r>
              <w:rPr>
                <w:color w:val="000000"/>
                <w:sz w:val="20"/>
                <w:szCs w:val="20"/>
              </w:rPr>
              <w:br/>
              <w:t>- nome</w:t>
            </w:r>
            <w:r>
              <w:rPr>
                <w:color w:val="000000"/>
                <w:sz w:val="20"/>
                <w:szCs w:val="20"/>
              </w:rPr>
              <w:br/>
              <w:t>- categoria (con icona)</w:t>
            </w:r>
            <w:r>
              <w:rPr>
                <w:color w:val="000000"/>
                <w:sz w:val="20"/>
                <w:szCs w:val="20"/>
              </w:rPr>
              <w:br/>
              <w:t>- posizione</w:t>
            </w:r>
            <w:r>
              <w:rPr>
                <w:color w:val="000000"/>
                <w:sz w:val="20"/>
                <w:szCs w:val="20"/>
              </w:rPr>
              <w:br/>
              <w:t>- numero oggetti</w:t>
            </w:r>
            <w:r>
              <w:rPr>
                <w:color w:val="000000"/>
                <w:sz w:val="20"/>
                <w:szCs w:val="20"/>
              </w:rPr>
              <w:br/>
              <w:t>- data modifica</w:t>
            </w:r>
            <w:r>
              <w:rPr>
                <w:color w:val="000000"/>
                <w:sz w:val="20"/>
                <w:szCs w:val="20"/>
              </w:rPr>
              <w:br/>
            </w:r>
            <w:r>
              <w:rPr>
                <w:color w:val="000000"/>
                <w:sz w:val="20"/>
                <w:szCs w:val="20"/>
              </w:rPr>
              <w:br/>
              <w:t>MENU (⋮)</w:t>
            </w:r>
            <w:r>
              <w:rPr>
                <w:color w:val="000000"/>
                <w:sz w:val="20"/>
                <w:szCs w:val="20"/>
              </w:rPr>
              <w:br/>
              <w:t>- QR + stampa etichetta</w:t>
            </w:r>
            <w:r>
              <w:rPr>
                <w:color w:val="000000"/>
                <w:sz w:val="20"/>
                <w:szCs w:val="20"/>
              </w:rPr>
              <w:br/>
              <w:t>- Modifica contenitore</w:t>
            </w:r>
            <w:r>
              <w:rPr>
                <w:color w:val="000000"/>
                <w:sz w:val="20"/>
                <w:szCs w:val="20"/>
              </w:rPr>
              <w:br/>
              <w:t>- Elimina contenitore</w:t>
            </w:r>
            <w:r>
              <w:rPr>
                <w:color w:val="000000"/>
                <w:sz w:val="20"/>
                <w:szCs w:val="20"/>
              </w:rPr>
              <w:br/>
            </w:r>
            <w:r>
              <w:rPr>
                <w:color w:val="000000"/>
                <w:sz w:val="20"/>
                <w:szCs w:val="20"/>
              </w:rPr>
              <w:br/>
            </w:r>
            <w:r>
              <w:rPr>
                <w:sz w:val="20"/>
                <w:szCs w:val="20"/>
              </w:rPr>
              <w:t>Codice QR</w:t>
            </w:r>
            <w:r>
              <w:rPr>
                <w:color w:val="000000"/>
                <w:sz w:val="20"/>
                <w:szCs w:val="20"/>
              </w:rPr>
              <w:br/>
              <w:t>Contenuto:</w:t>
            </w:r>
            <w:r>
              <w:rPr>
                <w:color w:val="000000"/>
                <w:sz w:val="20"/>
                <w:szCs w:val="20"/>
              </w:rPr>
              <w:br/>
              <w:t>- nome contenitore</w:t>
            </w:r>
            <w:r>
              <w:rPr>
                <w:color w:val="000000"/>
                <w:sz w:val="20"/>
                <w:szCs w:val="20"/>
              </w:rPr>
              <w:br/>
              <w:t>- categoria</w:t>
            </w:r>
            <w:r>
              <w:rPr>
                <w:color w:val="000000"/>
                <w:sz w:val="20"/>
                <w:szCs w:val="20"/>
              </w:rPr>
              <w:br/>
              <w:t>- posizione</w:t>
            </w:r>
            <w:r>
              <w:rPr>
                <w:color w:val="000000"/>
                <w:sz w:val="20"/>
                <w:szCs w:val="20"/>
              </w:rPr>
              <w:br/>
            </w:r>
            <w:r>
              <w:rPr>
                <w:color w:val="000000"/>
                <w:sz w:val="20"/>
                <w:szCs w:val="20"/>
              </w:rPr>
              <w:br/>
              <w:t>Output:</w:t>
            </w:r>
            <w:r>
              <w:rPr>
                <w:color w:val="000000"/>
                <w:sz w:val="20"/>
                <w:szCs w:val="20"/>
              </w:rPr>
              <w:br/>
              <w:t>- etichetta stampabile (PDF)</w:t>
            </w:r>
            <w:r>
              <w:rPr>
                <w:color w:val="000000"/>
                <w:sz w:val="20"/>
                <w:szCs w:val="20"/>
              </w:rPr>
              <w:br/>
            </w:r>
            <w:r>
              <w:rPr>
                <w:color w:val="000000"/>
                <w:sz w:val="20"/>
                <w:szCs w:val="20"/>
              </w:rPr>
              <w:br/>
              <w:t>Vincolo:</w:t>
            </w:r>
            <w:r>
              <w:rPr>
                <w:color w:val="000000"/>
                <w:sz w:val="20"/>
                <w:szCs w:val="20"/>
              </w:rPr>
              <w:br/>
              <w:t>- funzionalità parte del core V1</w:t>
            </w:r>
            <w:r>
              <w:rPr>
                <w:color w:val="000000"/>
                <w:sz w:val="20"/>
                <w:szCs w:val="20"/>
              </w:rPr>
              <w:br/>
            </w:r>
            <w:r>
              <w:rPr>
                <w:color w:val="000000"/>
                <w:sz w:val="20"/>
                <w:szCs w:val="20"/>
              </w:rPr>
              <w:br/>
              <w:t>BODY</w:t>
            </w:r>
            <w:r>
              <w:rPr>
                <w:color w:val="000000"/>
                <w:sz w:val="20"/>
                <w:szCs w:val="20"/>
              </w:rPr>
              <w:br/>
              <w:t>Lista oggetti contenuti</w:t>
            </w:r>
            <w:r>
              <w:rPr>
                <w:color w:val="000000"/>
                <w:sz w:val="20"/>
                <w:szCs w:val="20"/>
              </w:rPr>
              <w:br/>
            </w:r>
            <w:r>
              <w:rPr>
                <w:color w:val="000000"/>
                <w:sz w:val="20"/>
                <w:szCs w:val="20"/>
              </w:rPr>
              <w:br/>
            </w:r>
            <w:r>
              <w:rPr>
                <w:color w:val="000000"/>
                <w:sz w:val="20"/>
                <w:szCs w:val="20"/>
              </w:rPr>
              <w:lastRenderedPageBreak/>
              <w:t>Azione:</w:t>
            </w:r>
            <w:r>
              <w:rPr>
                <w:color w:val="000000"/>
                <w:sz w:val="20"/>
                <w:szCs w:val="20"/>
              </w:rPr>
              <w:br/>
              <w:t>- accesso gestione oggetti</w:t>
            </w:r>
            <w:r>
              <w:rPr>
                <w:color w:val="000000"/>
                <w:sz w:val="20"/>
                <w:szCs w:val="20"/>
              </w:rPr>
              <w:br/>
            </w:r>
            <w:r>
              <w:rPr>
                <w:color w:val="000000"/>
                <w:sz w:val="20"/>
                <w:szCs w:val="20"/>
              </w:rPr>
              <w:br/>
              <w:t>NOTE</w:t>
            </w:r>
            <w:r>
              <w:rPr>
                <w:color w:val="000000"/>
                <w:sz w:val="20"/>
                <w:szCs w:val="20"/>
              </w:rPr>
              <w:br/>
              <w:t>- separazione netta info / lista</w:t>
            </w:r>
            <w:r>
              <w:rPr>
                <w:color w:val="000000"/>
                <w:sz w:val="20"/>
                <w:szCs w:val="20"/>
              </w:rPr>
              <w:br/>
              <w:t xml:space="preserve">- nessuna azione </w:t>
            </w:r>
            <w:proofErr w:type="spellStart"/>
            <w:r>
              <w:rPr>
                <w:color w:val="000000"/>
                <w:sz w:val="20"/>
                <w:szCs w:val="20"/>
              </w:rPr>
              <w:t>inline</w:t>
            </w:r>
            <w:proofErr w:type="spellEnd"/>
          </w:p>
        </w:tc>
      </w:tr>
    </w:tbl>
    <w:p w14:paraId="4A7D4DB9" w14:textId="77777777" w:rsidR="00FC4712" w:rsidRDefault="00000000">
      <w:pPr>
        <w:rPr>
          <w:sz w:val="20"/>
          <w:szCs w:val="20"/>
        </w:rPr>
      </w:pPr>
      <w:r>
        <w:lastRenderedPageBreak/>
        <w:br w:type="page"/>
      </w:r>
    </w:p>
    <w:p w14:paraId="441B7F75" w14:textId="77777777" w:rsidR="00FC4712" w:rsidRDefault="00000000">
      <w:pPr>
        <w:pStyle w:val="Titolo3"/>
        <w:rPr>
          <w:rFonts w:ascii="Cambria" w:eastAsia="Cambria" w:hAnsi="Cambria" w:cs="Cambria"/>
          <w:sz w:val="20"/>
          <w:szCs w:val="20"/>
        </w:rPr>
      </w:pPr>
      <w:bookmarkStart w:id="45" w:name="_heading=h.h7tonwllszrp" w:colFirst="0" w:colLast="0"/>
      <w:bookmarkEnd w:id="45"/>
      <w:r>
        <w:rPr>
          <w:rFonts w:ascii="Cambria" w:eastAsia="Cambria" w:hAnsi="Cambria" w:cs="Cambria"/>
          <w:sz w:val="20"/>
          <w:szCs w:val="20"/>
        </w:rPr>
        <w:lastRenderedPageBreak/>
        <w:t>3.6.3 Oggetti</w:t>
      </w:r>
    </w:p>
    <w:p w14:paraId="6DF58FC1" w14:textId="77777777" w:rsidR="00FC4712" w:rsidRDefault="00000000">
      <w:pPr>
        <w:rPr>
          <w:sz w:val="20"/>
          <w:szCs w:val="20"/>
        </w:rPr>
      </w:pPr>
      <w:r>
        <w:rPr>
          <w:sz w:val="20"/>
          <w:szCs w:val="20"/>
        </w:rPr>
        <w:t>- Lista oggetti per contenitore</w:t>
      </w:r>
      <w:r>
        <w:rPr>
          <w:sz w:val="20"/>
          <w:szCs w:val="20"/>
        </w:rPr>
        <w:br/>
        <w:t>- Multi-selezione</w:t>
      </w:r>
      <w:r>
        <w:rPr>
          <w:sz w:val="20"/>
          <w:szCs w:val="20"/>
        </w:rPr>
        <w:br/>
        <w:t>- Azioni: modifica, sposta, elimina</w:t>
      </w:r>
    </w:p>
    <w:tbl>
      <w:tblPr>
        <w:tblStyle w:val="afffffffffff5"/>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06"/>
        <w:gridCol w:w="6524"/>
      </w:tblGrid>
      <w:tr w:rsidR="00FC4712" w14:paraId="0A7B59CF" w14:textId="77777777">
        <w:trPr>
          <w:trHeight w:val="3109"/>
        </w:trPr>
        <w:tc>
          <w:tcPr>
            <w:tcW w:w="2106" w:type="dxa"/>
          </w:tcPr>
          <w:p w14:paraId="0098E0AB" w14:textId="68A597C5" w:rsidR="00FC4712" w:rsidRDefault="001B4539" w:rsidP="001B4539">
            <w:pPr>
              <w:jc w:val="center"/>
              <w:rPr>
                <w:sz w:val="20"/>
                <w:szCs w:val="20"/>
              </w:rPr>
            </w:pPr>
            <w:r w:rsidRPr="001B4539">
              <w:rPr>
                <w:sz w:val="20"/>
                <w:szCs w:val="20"/>
              </w:rPr>
              <w:drawing>
                <wp:inline distT="0" distB="0" distL="0" distR="0" wp14:anchorId="33BC4D70" wp14:editId="781335B4">
                  <wp:extent cx="1200150" cy="1718544"/>
                  <wp:effectExtent l="0" t="0" r="0" b="0"/>
                  <wp:docPr id="11" name="Immagine 10">
                    <a:extLst xmlns:a="http://schemas.openxmlformats.org/drawingml/2006/main">
                      <a:ext uri="{FF2B5EF4-FFF2-40B4-BE49-F238E27FC236}">
                        <a16:creationId xmlns:a16="http://schemas.microsoft.com/office/drawing/2014/main" id="{65EF74A4-FB55-43B1-B09B-A8F9460525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magine 10">
                            <a:extLst>
                              <a:ext uri="{FF2B5EF4-FFF2-40B4-BE49-F238E27FC236}">
                                <a16:creationId xmlns:a16="http://schemas.microsoft.com/office/drawing/2014/main" id="{65EF74A4-FB55-43B1-B09B-A8F946052590}"/>
                              </a:ext>
                            </a:extLst>
                          </pic:cNvPr>
                          <pic:cNvPicPr>
                            <a:picLocks noChangeAspect="1"/>
                          </pic:cNvPicPr>
                        </pic:nvPicPr>
                        <pic:blipFill>
                          <a:blip r:embed="rId11"/>
                          <a:srcRect t="15462" b="18448"/>
                          <a:stretch>
                            <a:fillRect/>
                          </a:stretch>
                        </pic:blipFill>
                        <pic:spPr>
                          <a:xfrm>
                            <a:off x="0" y="0"/>
                            <a:ext cx="1202346" cy="1721688"/>
                          </a:xfrm>
                          <a:prstGeom prst="rect">
                            <a:avLst/>
                          </a:prstGeom>
                        </pic:spPr>
                      </pic:pic>
                    </a:graphicData>
                  </a:graphic>
                </wp:inline>
              </w:drawing>
            </w:r>
          </w:p>
          <w:p w14:paraId="37EBCBB9" w14:textId="7A8B8723" w:rsidR="00FC4712" w:rsidRDefault="00FC4712">
            <w:pPr>
              <w:rPr>
                <w:sz w:val="20"/>
                <w:szCs w:val="20"/>
              </w:rPr>
            </w:pPr>
          </w:p>
        </w:tc>
        <w:tc>
          <w:tcPr>
            <w:tcW w:w="6524" w:type="dxa"/>
          </w:tcPr>
          <w:p w14:paraId="6BF346F4"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Ruolo:</w:t>
            </w:r>
          </w:p>
          <w:p w14:paraId="6EF5FB2B" w14:textId="77777777" w:rsidR="00FC4712" w:rsidRDefault="00000000">
            <w:pPr>
              <w:pBdr>
                <w:top w:val="nil"/>
                <w:left w:val="nil"/>
                <w:bottom w:val="nil"/>
                <w:right w:val="nil"/>
                <w:between w:val="nil"/>
              </w:pBdr>
              <w:spacing w:after="160"/>
              <w:rPr>
                <w:sz w:val="20"/>
                <w:szCs w:val="20"/>
              </w:rPr>
            </w:pPr>
            <w:r>
              <w:rPr>
                <w:color w:val="000000"/>
                <w:sz w:val="20"/>
                <w:szCs w:val="20"/>
              </w:rPr>
              <w:t>- gestione oggetti contenuti</w:t>
            </w:r>
          </w:p>
          <w:p w14:paraId="6DB19CA0"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br/>
              <w:t>BODY</w:t>
            </w:r>
          </w:p>
          <w:p w14:paraId="51D297A4"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LISTA OGGETTI</w:t>
            </w:r>
            <w:r>
              <w:rPr>
                <w:color w:val="000000"/>
                <w:sz w:val="20"/>
                <w:szCs w:val="20"/>
              </w:rPr>
              <w:br/>
              <w:t>Struttura:</w:t>
            </w:r>
            <w:r>
              <w:rPr>
                <w:color w:val="000000"/>
                <w:sz w:val="20"/>
                <w:szCs w:val="20"/>
              </w:rPr>
              <w:br/>
              <w:t>- nome</w:t>
            </w:r>
            <w:r>
              <w:rPr>
                <w:color w:val="000000"/>
                <w:sz w:val="20"/>
                <w:szCs w:val="20"/>
              </w:rPr>
              <w:br/>
              <w:t>- quantità</w:t>
            </w:r>
            <w:r>
              <w:rPr>
                <w:color w:val="000000"/>
                <w:sz w:val="20"/>
                <w:szCs w:val="20"/>
              </w:rPr>
              <w:br/>
              <w:t>- info base</w:t>
            </w:r>
            <w:r>
              <w:rPr>
                <w:color w:val="000000"/>
                <w:sz w:val="20"/>
                <w:szCs w:val="20"/>
              </w:rPr>
              <w:br/>
            </w:r>
            <w:r>
              <w:rPr>
                <w:color w:val="000000"/>
                <w:sz w:val="20"/>
                <w:szCs w:val="20"/>
              </w:rPr>
              <w:br/>
              <w:t>FUNZIONALITÀ</w:t>
            </w:r>
            <w:r>
              <w:rPr>
                <w:color w:val="000000"/>
                <w:sz w:val="20"/>
                <w:szCs w:val="20"/>
              </w:rPr>
              <w:br/>
              <w:t>- inserimento (FAB)</w:t>
            </w:r>
            <w:r>
              <w:rPr>
                <w:color w:val="000000"/>
                <w:sz w:val="20"/>
                <w:szCs w:val="20"/>
              </w:rPr>
              <w:br/>
              <w:t>- modifica</w:t>
            </w:r>
            <w:r>
              <w:rPr>
                <w:color w:val="000000"/>
                <w:sz w:val="20"/>
                <w:szCs w:val="20"/>
              </w:rPr>
              <w:br/>
              <w:t>- eliminazione</w:t>
            </w:r>
            <w:r>
              <w:rPr>
                <w:color w:val="000000"/>
                <w:sz w:val="20"/>
                <w:szCs w:val="20"/>
              </w:rPr>
              <w:br/>
              <w:t>- multi-selezione</w:t>
            </w:r>
            <w:r>
              <w:rPr>
                <w:color w:val="000000"/>
                <w:sz w:val="20"/>
                <w:szCs w:val="20"/>
              </w:rPr>
              <w:br/>
            </w:r>
            <w:r>
              <w:rPr>
                <w:color w:val="000000"/>
                <w:sz w:val="20"/>
                <w:szCs w:val="20"/>
              </w:rPr>
              <w:br/>
            </w:r>
            <w:proofErr w:type="spellStart"/>
            <w:r>
              <w:rPr>
                <w:color w:val="000000"/>
                <w:sz w:val="20"/>
                <w:szCs w:val="20"/>
              </w:rPr>
              <w:t>MULTI-SELEZIONE</w:t>
            </w:r>
            <w:proofErr w:type="spellEnd"/>
          </w:p>
          <w:p w14:paraId="17104F9D"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Attivazione:</w:t>
            </w:r>
          </w:p>
          <w:p w14:paraId="67CAF620"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 ingresso in modalità selezione tramite azione esplicita UI</w:t>
            </w:r>
          </w:p>
          <w:p w14:paraId="70511D63"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Azioni:</w:t>
            </w:r>
          </w:p>
          <w:p w14:paraId="72E15127"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sposta</w:t>
            </w:r>
          </w:p>
          <w:p w14:paraId="48F33E7A" w14:textId="77777777" w:rsidR="00FC4712" w:rsidRDefault="00000000">
            <w:pPr>
              <w:numPr>
                <w:ilvl w:val="0"/>
                <w:numId w:val="76"/>
              </w:numPr>
              <w:pBdr>
                <w:top w:val="nil"/>
                <w:left w:val="nil"/>
                <w:bottom w:val="nil"/>
                <w:right w:val="nil"/>
                <w:between w:val="nil"/>
              </w:pBdr>
              <w:spacing w:after="160"/>
              <w:rPr>
                <w:color w:val="000000"/>
                <w:sz w:val="20"/>
                <w:szCs w:val="20"/>
              </w:rPr>
            </w:pPr>
            <w:r>
              <w:rPr>
                <w:color w:val="000000"/>
                <w:sz w:val="20"/>
                <w:szCs w:val="20"/>
              </w:rPr>
              <w:t>elimina</w:t>
            </w:r>
          </w:p>
          <w:p w14:paraId="36B0AB28"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Vincoli:</w:t>
            </w:r>
          </w:p>
          <w:p w14:paraId="32A2F965"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NON è presente menu contestuale</w:t>
            </w:r>
          </w:p>
          <w:p w14:paraId="314665B1"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le azioni sono direttamente associate all’elemento</w:t>
            </w:r>
          </w:p>
          <w:p w14:paraId="74B81482" w14:textId="77777777" w:rsidR="00FC4712" w:rsidRDefault="00000000">
            <w:pPr>
              <w:numPr>
                <w:ilvl w:val="0"/>
                <w:numId w:val="76"/>
              </w:numPr>
              <w:pBdr>
                <w:top w:val="nil"/>
                <w:left w:val="nil"/>
                <w:bottom w:val="nil"/>
                <w:right w:val="nil"/>
                <w:between w:val="nil"/>
              </w:pBdr>
              <w:spacing w:after="160"/>
              <w:rPr>
                <w:color w:val="000000"/>
                <w:sz w:val="20"/>
                <w:szCs w:val="20"/>
              </w:rPr>
            </w:pPr>
            <w:r>
              <w:rPr>
                <w:color w:val="000000"/>
                <w:sz w:val="20"/>
                <w:szCs w:val="20"/>
              </w:rPr>
              <w:t>comportamento specifico della gestione multi-selezione</w:t>
            </w:r>
          </w:p>
          <w:p w14:paraId="54F7BDEE"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br/>
              <w:t>SPOSTAMENTO OGGETTI</w:t>
            </w:r>
            <w:r>
              <w:rPr>
                <w:color w:val="000000"/>
                <w:sz w:val="20"/>
                <w:szCs w:val="20"/>
              </w:rPr>
              <w:br/>
              <w:t>Flusso:</w:t>
            </w:r>
            <w:r>
              <w:rPr>
                <w:color w:val="000000"/>
                <w:sz w:val="20"/>
                <w:szCs w:val="20"/>
              </w:rPr>
              <w:br/>
              <w:t>1. selezione oggetti</w:t>
            </w:r>
            <w:r>
              <w:rPr>
                <w:color w:val="000000"/>
                <w:sz w:val="20"/>
                <w:szCs w:val="20"/>
              </w:rPr>
              <w:br/>
              <w:t>2. apertura selezione contenitore</w:t>
            </w:r>
            <w:r>
              <w:rPr>
                <w:color w:val="000000"/>
                <w:sz w:val="20"/>
                <w:szCs w:val="20"/>
              </w:rPr>
              <w:br/>
              <w:t>3. esclusione contenitore corrente</w:t>
            </w:r>
            <w:r>
              <w:rPr>
                <w:color w:val="000000"/>
                <w:sz w:val="20"/>
                <w:szCs w:val="20"/>
              </w:rPr>
              <w:br/>
              <w:t>4. conferma</w:t>
            </w:r>
            <w:r>
              <w:rPr>
                <w:color w:val="000000"/>
                <w:sz w:val="20"/>
                <w:szCs w:val="20"/>
              </w:rPr>
              <w:br/>
              <w:t>5. aggiornamento batch</w:t>
            </w:r>
            <w:r>
              <w:rPr>
                <w:color w:val="000000"/>
                <w:sz w:val="20"/>
                <w:szCs w:val="20"/>
              </w:rPr>
              <w:br/>
            </w:r>
            <w:r>
              <w:rPr>
                <w:color w:val="000000"/>
                <w:sz w:val="20"/>
                <w:szCs w:val="20"/>
              </w:rPr>
              <w:br/>
              <w:t>RICERCA</w:t>
            </w:r>
          </w:p>
          <w:p w14:paraId="3F3E334B" w14:textId="77777777" w:rsidR="00FC4712" w:rsidRDefault="00000000">
            <w:pPr>
              <w:spacing w:after="160"/>
              <w:rPr>
                <w:sz w:val="20"/>
                <w:szCs w:val="20"/>
              </w:rPr>
            </w:pPr>
            <w:r>
              <w:rPr>
                <w:sz w:val="20"/>
                <w:szCs w:val="20"/>
              </w:rPr>
              <w:lastRenderedPageBreak/>
              <w:t>Input:</w:t>
            </w:r>
          </w:p>
          <w:p w14:paraId="5042AA4C" w14:textId="77777777" w:rsidR="00FC4712" w:rsidRDefault="00000000">
            <w:pPr>
              <w:numPr>
                <w:ilvl w:val="0"/>
                <w:numId w:val="1"/>
              </w:numPr>
              <w:spacing w:after="0"/>
              <w:rPr>
                <w:sz w:val="20"/>
                <w:szCs w:val="20"/>
              </w:rPr>
            </w:pPr>
            <w:r>
              <w:rPr>
                <w:sz w:val="20"/>
                <w:szCs w:val="20"/>
              </w:rPr>
              <w:t>Inserimento testo da tastiera</w:t>
            </w:r>
          </w:p>
          <w:p w14:paraId="288C0E96" w14:textId="77777777" w:rsidR="00FC4712" w:rsidRDefault="00000000">
            <w:pPr>
              <w:numPr>
                <w:ilvl w:val="0"/>
                <w:numId w:val="1"/>
              </w:numPr>
              <w:spacing w:after="0" w:line="240" w:lineRule="auto"/>
              <w:rPr>
                <w:sz w:val="20"/>
                <w:szCs w:val="20"/>
              </w:rPr>
            </w:pPr>
            <w:r>
              <w:rPr>
                <w:sz w:val="20"/>
                <w:szCs w:val="20"/>
              </w:rPr>
              <w:t>Inserimento testo vocale</w:t>
            </w:r>
          </w:p>
          <w:p w14:paraId="20185654"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br/>
              <w:t>- ricerca LIVE</w:t>
            </w:r>
            <w:r>
              <w:rPr>
                <w:color w:val="000000"/>
                <w:sz w:val="20"/>
                <w:szCs w:val="20"/>
              </w:rPr>
              <w:br/>
              <w:t>- filtro dinamico lista</w:t>
            </w:r>
            <w:r>
              <w:rPr>
                <w:color w:val="000000"/>
                <w:sz w:val="20"/>
                <w:szCs w:val="20"/>
              </w:rPr>
              <w:br/>
            </w:r>
            <w:r>
              <w:rPr>
                <w:color w:val="000000"/>
                <w:sz w:val="20"/>
                <w:szCs w:val="20"/>
              </w:rPr>
              <w:br/>
              <w:t>NOTE</w:t>
            </w:r>
            <w:r>
              <w:rPr>
                <w:color w:val="000000"/>
                <w:sz w:val="20"/>
                <w:szCs w:val="20"/>
              </w:rPr>
              <w:br/>
              <w:t>- stato selezione esterno alla UI</w:t>
            </w:r>
            <w:r>
              <w:rPr>
                <w:color w:val="000000"/>
                <w:sz w:val="20"/>
                <w:szCs w:val="20"/>
              </w:rPr>
              <w:br/>
              <w:t>- UI reattiva</w:t>
            </w:r>
          </w:p>
          <w:p w14:paraId="60B49314" w14:textId="77777777" w:rsidR="00FC4712" w:rsidRDefault="00FC4712">
            <w:pPr>
              <w:pBdr>
                <w:top w:val="nil"/>
                <w:left w:val="nil"/>
                <w:bottom w:val="nil"/>
                <w:right w:val="nil"/>
                <w:between w:val="nil"/>
              </w:pBdr>
              <w:spacing w:after="160"/>
              <w:rPr>
                <w:color w:val="000000"/>
                <w:sz w:val="20"/>
                <w:szCs w:val="20"/>
              </w:rPr>
            </w:pPr>
          </w:p>
        </w:tc>
      </w:tr>
    </w:tbl>
    <w:p w14:paraId="3931111F" w14:textId="77777777" w:rsidR="00FC4712" w:rsidRDefault="00FC4712">
      <w:pPr>
        <w:rPr>
          <w:sz w:val="20"/>
          <w:szCs w:val="20"/>
        </w:rPr>
      </w:pPr>
    </w:p>
    <w:p w14:paraId="2A6AB192" w14:textId="77777777" w:rsidR="00FC4712" w:rsidRDefault="00000000">
      <w:pPr>
        <w:pStyle w:val="Titolo3"/>
        <w:rPr>
          <w:rFonts w:ascii="Cambria" w:eastAsia="Cambria" w:hAnsi="Cambria" w:cs="Cambria"/>
          <w:sz w:val="20"/>
          <w:szCs w:val="20"/>
        </w:rPr>
      </w:pPr>
      <w:bookmarkStart w:id="46" w:name="_heading=h.7mpxs2fvh9ni" w:colFirst="0" w:colLast="0"/>
      <w:bookmarkEnd w:id="46"/>
      <w:r>
        <w:rPr>
          <w:rFonts w:ascii="Cambria" w:eastAsia="Cambria" w:hAnsi="Cambria" w:cs="Cambria"/>
          <w:sz w:val="20"/>
          <w:szCs w:val="20"/>
        </w:rPr>
        <w:t>3.6.4 Categorie</w:t>
      </w:r>
    </w:p>
    <w:p w14:paraId="5A2B09AD" w14:textId="77777777" w:rsidR="00FC4712" w:rsidRDefault="00000000">
      <w:pPr>
        <w:rPr>
          <w:sz w:val="20"/>
          <w:szCs w:val="20"/>
        </w:rPr>
      </w:pPr>
      <w:r>
        <w:rPr>
          <w:sz w:val="20"/>
          <w:szCs w:val="20"/>
        </w:rPr>
        <w:t>- Lista categorie</w:t>
      </w:r>
      <w:r>
        <w:rPr>
          <w:sz w:val="20"/>
          <w:szCs w:val="20"/>
        </w:rPr>
        <w:br/>
        <w:t xml:space="preserve">- </w:t>
      </w:r>
      <w:proofErr w:type="spellStart"/>
      <w:r>
        <w:rPr>
          <w:sz w:val="20"/>
          <w:szCs w:val="20"/>
        </w:rPr>
        <w:t>Dialog</w:t>
      </w:r>
      <w:proofErr w:type="spellEnd"/>
      <w:r>
        <w:rPr>
          <w:sz w:val="20"/>
          <w:szCs w:val="20"/>
        </w:rPr>
        <w:t xml:space="preserve"> inserimento con icona</w:t>
      </w:r>
      <w:r>
        <w:rPr>
          <w:sz w:val="20"/>
          <w:szCs w:val="20"/>
        </w:rPr>
        <w:br/>
        <w:t>- Controllo duplicate</w:t>
      </w:r>
    </w:p>
    <w:tbl>
      <w:tblPr>
        <w:tblStyle w:val="afffffffffff6"/>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76"/>
        <w:gridCol w:w="6554"/>
      </w:tblGrid>
      <w:tr w:rsidR="00FC4712" w14:paraId="60780EAF" w14:textId="77777777">
        <w:trPr>
          <w:trHeight w:val="3109"/>
        </w:trPr>
        <w:tc>
          <w:tcPr>
            <w:tcW w:w="2076" w:type="dxa"/>
          </w:tcPr>
          <w:p w14:paraId="69B7373A" w14:textId="69BDF724" w:rsidR="00FC4712" w:rsidRDefault="001B4539" w:rsidP="001B4539">
            <w:pPr>
              <w:jc w:val="center"/>
              <w:rPr>
                <w:sz w:val="20"/>
                <w:szCs w:val="20"/>
              </w:rPr>
            </w:pPr>
            <w:r w:rsidRPr="001B4539">
              <w:rPr>
                <w:sz w:val="20"/>
                <w:szCs w:val="20"/>
              </w:rPr>
              <w:drawing>
                <wp:inline distT="0" distB="0" distL="0" distR="0" wp14:anchorId="37BF0AA1" wp14:editId="5FAC23C7">
                  <wp:extent cx="1169670" cy="1769829"/>
                  <wp:effectExtent l="0" t="0" r="0" b="1905"/>
                  <wp:docPr id="213525688" name="Immagine 12">
                    <a:extLst xmlns:a="http://schemas.openxmlformats.org/drawingml/2006/main">
                      <a:ext uri="{FF2B5EF4-FFF2-40B4-BE49-F238E27FC236}">
                        <a16:creationId xmlns:a16="http://schemas.microsoft.com/office/drawing/2014/main" id="{1587F07C-61B8-A66A-5A7B-1977EE65FF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magine 12">
                            <a:extLst>
                              <a:ext uri="{FF2B5EF4-FFF2-40B4-BE49-F238E27FC236}">
                                <a16:creationId xmlns:a16="http://schemas.microsoft.com/office/drawing/2014/main" id="{1587F07C-61B8-A66A-5A7B-1977EE65FFD2}"/>
                              </a:ext>
                            </a:extLst>
                          </pic:cNvPr>
                          <pic:cNvPicPr>
                            <a:picLocks noChangeAspect="1"/>
                          </pic:cNvPicPr>
                        </pic:nvPicPr>
                        <pic:blipFill>
                          <a:blip r:embed="rId12"/>
                          <a:srcRect t="14442" b="15722"/>
                          <a:stretch>
                            <a:fillRect/>
                          </a:stretch>
                        </pic:blipFill>
                        <pic:spPr>
                          <a:xfrm>
                            <a:off x="0" y="0"/>
                            <a:ext cx="1174143" cy="1776597"/>
                          </a:xfrm>
                          <a:prstGeom prst="rect">
                            <a:avLst/>
                          </a:prstGeom>
                        </pic:spPr>
                      </pic:pic>
                    </a:graphicData>
                  </a:graphic>
                </wp:inline>
              </w:drawing>
            </w:r>
          </w:p>
        </w:tc>
        <w:tc>
          <w:tcPr>
            <w:tcW w:w="6554" w:type="dxa"/>
          </w:tcPr>
          <w:p w14:paraId="34CEAD8C"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Ruolo:</w:t>
            </w:r>
            <w:r>
              <w:rPr>
                <w:sz w:val="20"/>
                <w:szCs w:val="20"/>
              </w:rPr>
              <w:t xml:space="preserve"> </w:t>
            </w:r>
            <w:r>
              <w:rPr>
                <w:color w:val="000000"/>
                <w:sz w:val="20"/>
                <w:szCs w:val="20"/>
              </w:rPr>
              <w:t>classificazione contenitori</w:t>
            </w:r>
          </w:p>
          <w:p w14:paraId="77E4A8E6" w14:textId="77777777" w:rsidR="00FC4712" w:rsidRDefault="00000000">
            <w:pPr>
              <w:spacing w:after="160"/>
              <w:rPr>
                <w:sz w:val="20"/>
                <w:szCs w:val="20"/>
              </w:rPr>
            </w:pPr>
            <w:r>
              <w:rPr>
                <w:color w:val="000000"/>
                <w:sz w:val="20"/>
                <w:szCs w:val="20"/>
              </w:rPr>
              <w:t>BODY</w:t>
            </w:r>
          </w:p>
          <w:p w14:paraId="1A3085FB" w14:textId="77777777" w:rsidR="00FC4712" w:rsidRDefault="00000000">
            <w:pPr>
              <w:spacing w:after="160"/>
              <w:rPr>
                <w:color w:val="000000"/>
                <w:sz w:val="20"/>
                <w:szCs w:val="20"/>
              </w:rPr>
            </w:pPr>
            <w:r>
              <w:rPr>
                <w:color w:val="000000"/>
                <w:sz w:val="20"/>
                <w:szCs w:val="20"/>
              </w:rPr>
              <w:t>LISTA CATEGORIE</w:t>
            </w:r>
          </w:p>
          <w:p w14:paraId="52909C90" w14:textId="77777777" w:rsidR="00FC4712" w:rsidRDefault="00000000">
            <w:pPr>
              <w:spacing w:after="160"/>
              <w:rPr>
                <w:color w:val="000000"/>
                <w:sz w:val="20"/>
                <w:szCs w:val="20"/>
              </w:rPr>
            </w:pPr>
            <w:r>
              <w:rPr>
                <w:color w:val="000000"/>
                <w:sz w:val="20"/>
                <w:szCs w:val="20"/>
              </w:rPr>
              <w:t>Struttura:</w:t>
            </w:r>
          </w:p>
          <w:p w14:paraId="10D32ADD"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icona</w:t>
            </w:r>
          </w:p>
          <w:p w14:paraId="10201F01" w14:textId="77777777" w:rsidR="00FC4712" w:rsidRDefault="00000000">
            <w:pPr>
              <w:numPr>
                <w:ilvl w:val="0"/>
                <w:numId w:val="76"/>
              </w:numPr>
              <w:pBdr>
                <w:top w:val="nil"/>
                <w:left w:val="nil"/>
                <w:bottom w:val="nil"/>
                <w:right w:val="nil"/>
                <w:between w:val="nil"/>
              </w:pBdr>
              <w:spacing w:after="160"/>
              <w:rPr>
                <w:color w:val="000000"/>
                <w:sz w:val="20"/>
                <w:szCs w:val="20"/>
              </w:rPr>
            </w:pPr>
            <w:r>
              <w:rPr>
                <w:color w:val="000000"/>
                <w:sz w:val="20"/>
                <w:szCs w:val="20"/>
              </w:rPr>
              <w:t>nome</w:t>
            </w:r>
          </w:p>
          <w:p w14:paraId="3B521E1D" w14:textId="77777777" w:rsidR="00FC4712" w:rsidRDefault="00000000">
            <w:pPr>
              <w:spacing w:after="160"/>
              <w:rPr>
                <w:color w:val="000000"/>
                <w:sz w:val="20"/>
                <w:szCs w:val="20"/>
              </w:rPr>
            </w:pPr>
            <w:r>
              <w:rPr>
                <w:color w:val="000000"/>
                <w:sz w:val="20"/>
                <w:szCs w:val="20"/>
              </w:rPr>
              <w:t>FUNZIONALITÀ</w:t>
            </w:r>
          </w:p>
          <w:p w14:paraId="585A1394"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inserimento</w:t>
            </w:r>
          </w:p>
          <w:p w14:paraId="12ADF4D4"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modifica</w:t>
            </w:r>
          </w:p>
          <w:p w14:paraId="3696173F" w14:textId="77777777" w:rsidR="00FC4712" w:rsidRDefault="00000000">
            <w:pPr>
              <w:numPr>
                <w:ilvl w:val="0"/>
                <w:numId w:val="76"/>
              </w:numPr>
              <w:pBdr>
                <w:top w:val="nil"/>
                <w:left w:val="nil"/>
                <w:bottom w:val="nil"/>
                <w:right w:val="nil"/>
                <w:between w:val="nil"/>
              </w:pBdr>
              <w:spacing w:after="160"/>
              <w:rPr>
                <w:color w:val="000000"/>
                <w:sz w:val="20"/>
                <w:szCs w:val="20"/>
              </w:rPr>
            </w:pPr>
            <w:r>
              <w:rPr>
                <w:color w:val="000000"/>
                <w:sz w:val="20"/>
                <w:szCs w:val="20"/>
              </w:rPr>
              <w:t>eliminazione</w:t>
            </w:r>
          </w:p>
          <w:p w14:paraId="3706A880" w14:textId="77777777" w:rsidR="00FC4712" w:rsidRDefault="00000000">
            <w:pPr>
              <w:spacing w:after="160"/>
              <w:rPr>
                <w:color w:val="000000"/>
                <w:sz w:val="20"/>
                <w:szCs w:val="20"/>
              </w:rPr>
            </w:pPr>
            <w:r>
              <w:rPr>
                <w:color w:val="000000"/>
                <w:sz w:val="20"/>
                <w:szCs w:val="20"/>
              </w:rPr>
              <w:t>INSERIMENTO / MODIFICA</w:t>
            </w:r>
          </w:p>
          <w:p w14:paraId="157AFD76" w14:textId="77777777" w:rsidR="00FC4712" w:rsidRDefault="00000000">
            <w:pPr>
              <w:spacing w:after="160"/>
              <w:rPr>
                <w:color w:val="000000"/>
                <w:sz w:val="20"/>
                <w:szCs w:val="20"/>
              </w:rPr>
            </w:pPr>
            <w:proofErr w:type="spellStart"/>
            <w:r>
              <w:rPr>
                <w:color w:val="000000"/>
                <w:sz w:val="20"/>
                <w:szCs w:val="20"/>
              </w:rPr>
              <w:t>Dialog</w:t>
            </w:r>
            <w:proofErr w:type="spellEnd"/>
            <w:r>
              <w:rPr>
                <w:color w:val="000000"/>
                <w:sz w:val="20"/>
                <w:szCs w:val="20"/>
              </w:rPr>
              <w:t>:</w:t>
            </w:r>
          </w:p>
          <w:p w14:paraId="2A5A4BDE" w14:textId="77777777" w:rsidR="00FC4712" w:rsidRDefault="00000000">
            <w:pPr>
              <w:spacing w:after="160"/>
              <w:rPr>
                <w:color w:val="000000"/>
                <w:sz w:val="20"/>
                <w:szCs w:val="20"/>
              </w:rPr>
            </w:pPr>
            <w:r>
              <w:rPr>
                <w:color w:val="000000"/>
                <w:sz w:val="20"/>
                <w:szCs w:val="20"/>
              </w:rPr>
              <w:t>Campi:</w:t>
            </w:r>
          </w:p>
          <w:p w14:paraId="651D5FBC"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nome categoria</w:t>
            </w:r>
          </w:p>
          <w:p w14:paraId="32EE9234" w14:textId="77777777" w:rsidR="00FC4712" w:rsidRDefault="00000000">
            <w:pPr>
              <w:numPr>
                <w:ilvl w:val="0"/>
                <w:numId w:val="76"/>
              </w:numPr>
              <w:pBdr>
                <w:top w:val="nil"/>
                <w:left w:val="nil"/>
                <w:bottom w:val="nil"/>
                <w:right w:val="nil"/>
                <w:between w:val="nil"/>
              </w:pBdr>
              <w:spacing w:after="160"/>
              <w:rPr>
                <w:color w:val="000000"/>
                <w:sz w:val="20"/>
                <w:szCs w:val="20"/>
              </w:rPr>
            </w:pPr>
            <w:r>
              <w:rPr>
                <w:color w:val="000000"/>
                <w:sz w:val="20"/>
                <w:szCs w:val="20"/>
              </w:rPr>
              <w:t>selezione icona (</w:t>
            </w:r>
            <w:proofErr w:type="spellStart"/>
            <w:r>
              <w:rPr>
                <w:color w:val="000000"/>
                <w:sz w:val="20"/>
                <w:szCs w:val="20"/>
              </w:rPr>
              <w:t>grid</w:t>
            </w:r>
            <w:proofErr w:type="spellEnd"/>
            <w:r>
              <w:rPr>
                <w:color w:val="000000"/>
                <w:sz w:val="20"/>
                <w:szCs w:val="20"/>
              </w:rPr>
              <w:t>)</w:t>
            </w:r>
          </w:p>
          <w:p w14:paraId="056BA5BE" w14:textId="77777777" w:rsidR="00FC4712" w:rsidRDefault="00000000">
            <w:pPr>
              <w:spacing w:after="160"/>
              <w:rPr>
                <w:color w:val="000000"/>
                <w:sz w:val="20"/>
                <w:szCs w:val="20"/>
              </w:rPr>
            </w:pPr>
            <w:r>
              <w:rPr>
                <w:color w:val="000000"/>
                <w:sz w:val="20"/>
                <w:szCs w:val="20"/>
              </w:rPr>
              <w:t>Validazioni:</w:t>
            </w:r>
          </w:p>
          <w:p w14:paraId="0DC21D21"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nome obbligatorio</w:t>
            </w:r>
          </w:p>
          <w:p w14:paraId="6AE429D1"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icona obbligatoria</w:t>
            </w:r>
          </w:p>
          <w:p w14:paraId="4E2524EC" w14:textId="77777777" w:rsidR="00FC4712" w:rsidRDefault="00000000">
            <w:pPr>
              <w:numPr>
                <w:ilvl w:val="0"/>
                <w:numId w:val="76"/>
              </w:numPr>
              <w:pBdr>
                <w:top w:val="nil"/>
                <w:left w:val="nil"/>
                <w:bottom w:val="nil"/>
                <w:right w:val="nil"/>
                <w:between w:val="nil"/>
              </w:pBdr>
              <w:spacing w:after="160"/>
              <w:rPr>
                <w:color w:val="000000"/>
                <w:sz w:val="20"/>
                <w:szCs w:val="20"/>
              </w:rPr>
            </w:pPr>
            <w:proofErr w:type="spellStart"/>
            <w:r>
              <w:rPr>
                <w:color w:val="000000"/>
                <w:sz w:val="20"/>
                <w:szCs w:val="20"/>
              </w:rPr>
              <w:t>no</w:t>
            </w:r>
            <w:proofErr w:type="spellEnd"/>
            <w:r>
              <w:rPr>
                <w:color w:val="000000"/>
                <w:sz w:val="20"/>
                <w:szCs w:val="20"/>
              </w:rPr>
              <w:t xml:space="preserve"> duplicati</w:t>
            </w:r>
          </w:p>
          <w:p w14:paraId="02063E17" w14:textId="77777777" w:rsidR="00FC4712" w:rsidRDefault="00FC4712">
            <w:pPr>
              <w:spacing w:after="160"/>
              <w:rPr>
                <w:color w:val="000000"/>
                <w:sz w:val="20"/>
                <w:szCs w:val="20"/>
              </w:rPr>
            </w:pPr>
          </w:p>
          <w:p w14:paraId="4488AF5A" w14:textId="77777777" w:rsidR="00FC4712" w:rsidRDefault="00000000">
            <w:pPr>
              <w:spacing w:after="160"/>
              <w:rPr>
                <w:color w:val="000000"/>
                <w:sz w:val="20"/>
                <w:szCs w:val="20"/>
              </w:rPr>
            </w:pPr>
            <w:r>
              <w:rPr>
                <w:color w:val="000000"/>
                <w:sz w:val="20"/>
                <w:szCs w:val="20"/>
              </w:rPr>
              <w:lastRenderedPageBreak/>
              <w:t>ELIMINAZIONE</w:t>
            </w:r>
          </w:p>
          <w:p w14:paraId="4ABBF5F9" w14:textId="77777777" w:rsidR="00FC4712" w:rsidRDefault="00000000">
            <w:pPr>
              <w:spacing w:after="160"/>
              <w:rPr>
                <w:color w:val="000000"/>
                <w:sz w:val="20"/>
                <w:szCs w:val="20"/>
              </w:rPr>
            </w:pPr>
            <w:r>
              <w:rPr>
                <w:color w:val="000000"/>
                <w:sz w:val="20"/>
                <w:szCs w:val="20"/>
              </w:rPr>
              <w:t>Vincolo:</w:t>
            </w:r>
          </w:p>
          <w:p w14:paraId="27D83FFA" w14:textId="77777777" w:rsidR="00FC4712" w:rsidRDefault="00000000">
            <w:pPr>
              <w:numPr>
                <w:ilvl w:val="0"/>
                <w:numId w:val="76"/>
              </w:numPr>
              <w:pBdr>
                <w:top w:val="nil"/>
                <w:left w:val="nil"/>
                <w:bottom w:val="nil"/>
                <w:right w:val="nil"/>
                <w:between w:val="nil"/>
              </w:pBdr>
              <w:spacing w:after="160"/>
              <w:rPr>
                <w:color w:val="000000"/>
                <w:sz w:val="20"/>
                <w:szCs w:val="20"/>
              </w:rPr>
            </w:pPr>
            <w:r>
              <w:rPr>
                <w:color w:val="000000"/>
                <w:sz w:val="20"/>
                <w:szCs w:val="20"/>
              </w:rPr>
              <w:t>non consentita se in uso</w:t>
            </w:r>
          </w:p>
          <w:p w14:paraId="2E1B3097" w14:textId="77777777" w:rsidR="00FC4712" w:rsidRDefault="00000000">
            <w:pPr>
              <w:spacing w:after="160"/>
              <w:rPr>
                <w:color w:val="000000"/>
                <w:sz w:val="20"/>
                <w:szCs w:val="20"/>
              </w:rPr>
            </w:pPr>
            <w:r>
              <w:rPr>
                <w:color w:val="000000"/>
                <w:sz w:val="20"/>
                <w:szCs w:val="20"/>
              </w:rPr>
              <w:t>Comportamento:</w:t>
            </w:r>
          </w:p>
          <w:p w14:paraId="6423D15E"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blocco operazione</w:t>
            </w:r>
          </w:p>
          <w:p w14:paraId="4D23EC0C" w14:textId="77777777" w:rsidR="00FC4712" w:rsidRDefault="00000000">
            <w:pPr>
              <w:numPr>
                <w:ilvl w:val="0"/>
                <w:numId w:val="76"/>
              </w:numPr>
              <w:pBdr>
                <w:top w:val="nil"/>
                <w:left w:val="nil"/>
                <w:bottom w:val="nil"/>
                <w:right w:val="nil"/>
                <w:between w:val="nil"/>
              </w:pBdr>
              <w:spacing w:after="160"/>
              <w:rPr>
                <w:color w:val="000000"/>
                <w:sz w:val="20"/>
                <w:szCs w:val="20"/>
              </w:rPr>
            </w:pPr>
            <w:r>
              <w:rPr>
                <w:color w:val="000000"/>
                <w:sz w:val="20"/>
                <w:szCs w:val="20"/>
              </w:rPr>
              <w:t>messaggio standard</w:t>
            </w:r>
          </w:p>
          <w:p w14:paraId="76236D96" w14:textId="77777777" w:rsidR="00FC4712" w:rsidRDefault="00000000">
            <w:pPr>
              <w:spacing w:after="160"/>
              <w:rPr>
                <w:sz w:val="20"/>
                <w:szCs w:val="20"/>
              </w:rPr>
            </w:pPr>
            <w:r>
              <w:rPr>
                <w:sz w:val="20"/>
                <w:szCs w:val="20"/>
              </w:rPr>
              <w:t>RICERCA</w:t>
            </w:r>
          </w:p>
          <w:p w14:paraId="482FFC8B" w14:textId="77777777" w:rsidR="00FC4712" w:rsidRDefault="00000000">
            <w:pPr>
              <w:spacing w:after="160"/>
              <w:rPr>
                <w:sz w:val="20"/>
                <w:szCs w:val="20"/>
              </w:rPr>
            </w:pPr>
            <w:r>
              <w:rPr>
                <w:sz w:val="20"/>
                <w:szCs w:val="20"/>
              </w:rPr>
              <w:t>Input:</w:t>
            </w:r>
          </w:p>
          <w:p w14:paraId="73F82D72" w14:textId="77777777" w:rsidR="00FC4712" w:rsidRDefault="00000000">
            <w:pPr>
              <w:numPr>
                <w:ilvl w:val="0"/>
                <w:numId w:val="1"/>
              </w:numPr>
              <w:spacing w:after="0"/>
              <w:rPr>
                <w:sz w:val="20"/>
                <w:szCs w:val="20"/>
              </w:rPr>
            </w:pPr>
            <w:r>
              <w:rPr>
                <w:sz w:val="20"/>
                <w:szCs w:val="20"/>
              </w:rPr>
              <w:t>Inserimento testo da tastiera</w:t>
            </w:r>
          </w:p>
          <w:p w14:paraId="12F45D29" w14:textId="77777777" w:rsidR="00FC4712" w:rsidRDefault="00000000">
            <w:pPr>
              <w:numPr>
                <w:ilvl w:val="0"/>
                <w:numId w:val="1"/>
              </w:numPr>
              <w:spacing w:after="0" w:line="240" w:lineRule="auto"/>
              <w:rPr>
                <w:sz w:val="20"/>
                <w:szCs w:val="20"/>
              </w:rPr>
            </w:pPr>
            <w:r>
              <w:rPr>
                <w:sz w:val="20"/>
                <w:szCs w:val="20"/>
              </w:rPr>
              <w:t>Inserimento testo vocale</w:t>
            </w:r>
          </w:p>
          <w:p w14:paraId="43A6B35A" w14:textId="77777777" w:rsidR="00FC4712" w:rsidRDefault="00FC4712">
            <w:pPr>
              <w:spacing w:after="0" w:line="240" w:lineRule="auto"/>
              <w:rPr>
                <w:sz w:val="20"/>
                <w:szCs w:val="20"/>
              </w:rPr>
            </w:pPr>
          </w:p>
          <w:p w14:paraId="6D3B6C25" w14:textId="77777777" w:rsidR="00FC4712" w:rsidRDefault="00000000">
            <w:pPr>
              <w:spacing w:after="160"/>
              <w:rPr>
                <w:color w:val="000000"/>
                <w:sz w:val="20"/>
                <w:szCs w:val="20"/>
              </w:rPr>
            </w:pPr>
            <w:r>
              <w:rPr>
                <w:color w:val="000000"/>
                <w:sz w:val="20"/>
                <w:szCs w:val="20"/>
              </w:rPr>
              <w:t>NOTE</w:t>
            </w:r>
          </w:p>
          <w:p w14:paraId="1BB0A93A"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selezione icona con feedback visivo</w:t>
            </w:r>
          </w:p>
          <w:p w14:paraId="6358CB31" w14:textId="77777777" w:rsidR="00FC4712" w:rsidRDefault="00000000">
            <w:pPr>
              <w:numPr>
                <w:ilvl w:val="0"/>
                <w:numId w:val="76"/>
              </w:numPr>
              <w:pBdr>
                <w:top w:val="nil"/>
                <w:left w:val="nil"/>
                <w:bottom w:val="nil"/>
                <w:right w:val="nil"/>
                <w:between w:val="nil"/>
              </w:pBdr>
              <w:spacing w:after="160"/>
              <w:rPr>
                <w:color w:val="000000"/>
                <w:sz w:val="20"/>
                <w:szCs w:val="20"/>
              </w:rPr>
            </w:pPr>
            <w:r>
              <w:rPr>
                <w:color w:val="000000"/>
                <w:sz w:val="20"/>
                <w:szCs w:val="20"/>
              </w:rPr>
              <w:t>dataset icone definito</w:t>
            </w:r>
          </w:p>
        </w:tc>
      </w:tr>
    </w:tbl>
    <w:p w14:paraId="78D84163" w14:textId="77777777" w:rsidR="00FC4712" w:rsidRDefault="00000000">
      <w:pPr>
        <w:pStyle w:val="Titolo3"/>
        <w:rPr>
          <w:rFonts w:ascii="Cambria" w:eastAsia="Cambria" w:hAnsi="Cambria" w:cs="Cambria"/>
          <w:sz w:val="20"/>
          <w:szCs w:val="20"/>
        </w:rPr>
      </w:pPr>
      <w:bookmarkStart w:id="47" w:name="_heading=h.x9o3yniqdh3" w:colFirst="0" w:colLast="0"/>
      <w:bookmarkEnd w:id="47"/>
      <w:r>
        <w:br w:type="page"/>
      </w:r>
      <w:r>
        <w:rPr>
          <w:rFonts w:ascii="Cambria" w:eastAsia="Cambria" w:hAnsi="Cambria" w:cs="Cambria"/>
          <w:sz w:val="20"/>
          <w:szCs w:val="20"/>
        </w:rPr>
        <w:lastRenderedPageBreak/>
        <w:t>3.6.5 Utility</w:t>
      </w:r>
    </w:p>
    <w:tbl>
      <w:tblPr>
        <w:tblStyle w:val="afffffffffff7"/>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6792"/>
      </w:tblGrid>
      <w:tr w:rsidR="00FC4712" w14:paraId="3B937DF8" w14:textId="77777777">
        <w:trPr>
          <w:trHeight w:val="3109"/>
        </w:trPr>
        <w:tc>
          <w:tcPr>
            <w:tcW w:w="1838" w:type="dxa"/>
          </w:tcPr>
          <w:p w14:paraId="1B516FCC" w14:textId="77777777" w:rsidR="00FC4712" w:rsidRDefault="00000000">
            <w:pPr>
              <w:rPr>
                <w:sz w:val="20"/>
                <w:szCs w:val="20"/>
              </w:rPr>
            </w:pPr>
            <w:r>
              <w:rPr>
                <w:noProof/>
                <w:sz w:val="20"/>
                <w:szCs w:val="20"/>
              </w:rPr>
              <w:drawing>
                <wp:inline distT="0" distB="0" distL="0" distR="0" wp14:anchorId="1FC141EC" wp14:editId="540AC669">
                  <wp:extent cx="1021080" cy="2212340"/>
                  <wp:effectExtent l="0" t="0" r="0" b="0"/>
                  <wp:docPr id="1933388853"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3"/>
                          <a:srcRect/>
                          <a:stretch>
                            <a:fillRect/>
                          </a:stretch>
                        </pic:blipFill>
                        <pic:spPr>
                          <a:xfrm>
                            <a:off x="0" y="0"/>
                            <a:ext cx="1021080" cy="2212340"/>
                          </a:xfrm>
                          <a:prstGeom prst="rect">
                            <a:avLst/>
                          </a:prstGeom>
                          <a:ln/>
                        </pic:spPr>
                      </pic:pic>
                    </a:graphicData>
                  </a:graphic>
                </wp:inline>
              </w:drawing>
            </w:r>
          </w:p>
          <w:p w14:paraId="1E3AB044" w14:textId="77777777" w:rsidR="00FC4712" w:rsidRDefault="00FC4712">
            <w:pPr>
              <w:rPr>
                <w:sz w:val="20"/>
                <w:szCs w:val="20"/>
              </w:rPr>
            </w:pPr>
          </w:p>
          <w:p w14:paraId="4C88DB4C" w14:textId="77777777" w:rsidR="00FC4712" w:rsidRDefault="00000000">
            <w:pPr>
              <w:rPr>
                <w:sz w:val="20"/>
                <w:szCs w:val="20"/>
              </w:rPr>
            </w:pPr>
            <w:r>
              <w:rPr>
                <w:noProof/>
                <w:sz w:val="20"/>
                <w:szCs w:val="20"/>
              </w:rPr>
              <w:drawing>
                <wp:inline distT="114300" distB="114300" distL="114300" distR="114300" wp14:anchorId="3C6A9584" wp14:editId="5FF6CDF4">
                  <wp:extent cx="1066800" cy="2217420"/>
                  <wp:effectExtent l="0" t="0" r="0" b="0"/>
                  <wp:docPr id="193338885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1066800" cy="2217420"/>
                          </a:xfrm>
                          <a:prstGeom prst="rect">
                            <a:avLst/>
                          </a:prstGeom>
                          <a:ln/>
                        </pic:spPr>
                      </pic:pic>
                    </a:graphicData>
                  </a:graphic>
                </wp:inline>
              </w:drawing>
            </w:r>
          </w:p>
        </w:tc>
        <w:tc>
          <w:tcPr>
            <w:tcW w:w="6792" w:type="dxa"/>
          </w:tcPr>
          <w:p w14:paraId="3951CE19" w14:textId="77777777" w:rsidR="00FC4712" w:rsidRDefault="00000000">
            <w:pPr>
              <w:rPr>
                <w:b/>
                <w:bCs/>
                <w:sz w:val="20"/>
                <w:szCs w:val="20"/>
              </w:rPr>
            </w:pPr>
            <w:r>
              <w:rPr>
                <w:b/>
                <w:bCs/>
                <w:sz w:val="20"/>
                <w:szCs w:val="20"/>
              </w:rPr>
              <w:t>Funzioni previste V1:</w:t>
            </w:r>
          </w:p>
          <w:p w14:paraId="125C669B"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Backup</w:t>
            </w:r>
          </w:p>
          <w:p w14:paraId="7DD913C2"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Ripristino</w:t>
            </w:r>
          </w:p>
          <w:p w14:paraId="0BD7F650"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Importa dati</w:t>
            </w:r>
          </w:p>
          <w:p w14:paraId="7710FFD9" w14:textId="77777777" w:rsidR="00FC4712" w:rsidRDefault="00000000">
            <w:pPr>
              <w:numPr>
                <w:ilvl w:val="0"/>
                <w:numId w:val="76"/>
              </w:numPr>
              <w:pBdr>
                <w:top w:val="nil"/>
                <w:left w:val="nil"/>
                <w:bottom w:val="nil"/>
                <w:right w:val="nil"/>
                <w:between w:val="nil"/>
              </w:pBdr>
              <w:rPr>
                <w:color w:val="000000"/>
                <w:sz w:val="20"/>
                <w:szCs w:val="20"/>
              </w:rPr>
            </w:pPr>
            <w:r>
              <w:rPr>
                <w:sz w:val="20"/>
                <w:szCs w:val="20"/>
              </w:rPr>
              <w:t xml:space="preserve">Codice </w:t>
            </w:r>
            <w:r>
              <w:rPr>
                <w:color w:val="000000"/>
                <w:sz w:val="20"/>
                <w:szCs w:val="20"/>
              </w:rPr>
              <w:t>QR</w:t>
            </w:r>
          </w:p>
          <w:p w14:paraId="62342F27" w14:textId="77777777" w:rsidR="00FC4712" w:rsidRDefault="00000000">
            <w:pPr>
              <w:rPr>
                <w:b/>
                <w:bCs/>
                <w:sz w:val="20"/>
                <w:szCs w:val="20"/>
              </w:rPr>
            </w:pPr>
            <w:r>
              <w:rPr>
                <w:b/>
                <w:bCs/>
                <w:sz w:val="20"/>
                <w:szCs w:val="20"/>
              </w:rPr>
              <w:t>Principio:</w:t>
            </w:r>
          </w:p>
          <w:p w14:paraId="0701C6CF" w14:textId="77777777" w:rsidR="00FC4712" w:rsidRDefault="00000000">
            <w:pPr>
              <w:rPr>
                <w:b/>
                <w:bCs/>
                <w:sz w:val="20"/>
                <w:szCs w:val="20"/>
              </w:rPr>
            </w:pPr>
            <w:r>
              <w:rPr>
                <w:sz w:val="20"/>
                <w:szCs w:val="20"/>
              </w:rPr>
              <w:t>Le funzioni Utility operano in assenza di contesto attivo. Se esiste già una lista o filtro → usare strumenti contestuali.</w:t>
            </w:r>
          </w:p>
          <w:p w14:paraId="6A34AC4B" w14:textId="77777777" w:rsidR="00FC4712" w:rsidRDefault="00000000">
            <w:pPr>
              <w:rPr>
                <w:sz w:val="20"/>
                <w:szCs w:val="20"/>
              </w:rPr>
            </w:pPr>
            <w:r>
              <w:rPr>
                <w:b/>
                <w:bCs/>
                <w:sz w:val="20"/>
                <w:szCs w:val="20"/>
              </w:rPr>
              <w:t>Body</w:t>
            </w:r>
            <w:r>
              <w:rPr>
                <w:sz w:val="20"/>
                <w:szCs w:val="20"/>
              </w:rPr>
              <w:t>:</w:t>
            </w:r>
          </w:p>
          <w:p w14:paraId="01C2A2D3" w14:textId="77777777" w:rsidR="00FC4712" w:rsidRDefault="00000000">
            <w:pPr>
              <w:pBdr>
                <w:top w:val="nil"/>
                <w:left w:val="nil"/>
                <w:bottom w:val="nil"/>
                <w:right w:val="nil"/>
                <w:between w:val="nil"/>
              </w:pBdr>
              <w:spacing w:after="160"/>
              <w:rPr>
                <w:color w:val="000000"/>
                <w:sz w:val="20"/>
                <w:szCs w:val="20"/>
              </w:rPr>
            </w:pPr>
            <w:r>
              <w:rPr>
                <w:b/>
                <w:bCs/>
                <w:i/>
                <w:iCs/>
                <w:color w:val="000000"/>
                <w:sz w:val="20"/>
                <w:szCs w:val="20"/>
              </w:rPr>
              <w:t>Tasti: Singole funzioni</w:t>
            </w:r>
          </w:p>
          <w:p w14:paraId="22ED2982" w14:textId="77777777" w:rsidR="00FC4712" w:rsidRDefault="00000000">
            <w:pPr>
              <w:numPr>
                <w:ilvl w:val="0"/>
                <w:numId w:val="91"/>
              </w:numPr>
              <w:spacing w:after="0"/>
              <w:ind w:left="720"/>
              <w:rPr>
                <w:sz w:val="20"/>
                <w:szCs w:val="20"/>
              </w:rPr>
            </w:pPr>
            <w:r>
              <w:rPr>
                <w:b/>
                <w:bCs/>
                <w:i/>
                <w:iCs/>
                <w:sz w:val="20"/>
                <w:szCs w:val="20"/>
              </w:rPr>
              <w:t>Azioni</w:t>
            </w:r>
          </w:p>
          <w:p w14:paraId="7F5E242F" w14:textId="77777777" w:rsidR="00FC4712" w:rsidRDefault="00000000">
            <w:pPr>
              <w:numPr>
                <w:ilvl w:val="0"/>
                <w:numId w:val="145"/>
              </w:numPr>
              <w:pBdr>
                <w:top w:val="nil"/>
                <w:left w:val="nil"/>
                <w:bottom w:val="nil"/>
                <w:right w:val="nil"/>
                <w:between w:val="nil"/>
              </w:pBdr>
              <w:spacing w:after="0"/>
              <w:rPr>
                <w:i/>
                <w:iCs/>
                <w:color w:val="000000"/>
                <w:sz w:val="20"/>
                <w:szCs w:val="20"/>
              </w:rPr>
            </w:pPr>
            <w:r>
              <w:rPr>
                <w:b/>
                <w:bCs/>
                <w:i/>
                <w:iCs/>
                <w:color w:val="000000"/>
                <w:sz w:val="20"/>
                <w:szCs w:val="20"/>
              </w:rPr>
              <w:t>Backup</w:t>
            </w:r>
            <w:r>
              <w:rPr>
                <w:i/>
                <w:iCs/>
                <w:color w:val="000000"/>
                <w:sz w:val="20"/>
                <w:szCs w:val="20"/>
              </w:rPr>
              <w:t xml:space="preserve">: </w:t>
            </w:r>
            <w:r>
              <w:rPr>
                <w:i/>
                <w:iCs/>
                <w:sz w:val="20"/>
                <w:szCs w:val="20"/>
              </w:rPr>
              <w:t xml:space="preserve">Controlla e </w:t>
            </w:r>
            <w:r>
              <w:rPr>
                <w:i/>
                <w:iCs/>
                <w:color w:val="000000"/>
                <w:sz w:val="20"/>
                <w:szCs w:val="20"/>
              </w:rPr>
              <w:t xml:space="preserve">salva il file di Backup </w:t>
            </w:r>
            <w:r>
              <w:rPr>
                <w:i/>
                <w:iCs/>
                <w:sz w:val="20"/>
                <w:szCs w:val="20"/>
              </w:rPr>
              <w:t>dell'intero</w:t>
            </w:r>
            <w:r>
              <w:rPr>
                <w:i/>
                <w:iCs/>
                <w:color w:val="000000"/>
                <w:sz w:val="20"/>
                <w:szCs w:val="20"/>
              </w:rPr>
              <w:t xml:space="preserve"> archivio</w:t>
            </w:r>
          </w:p>
          <w:p w14:paraId="599F2C9D" w14:textId="77777777" w:rsidR="00FC4712" w:rsidRDefault="00000000">
            <w:pPr>
              <w:numPr>
                <w:ilvl w:val="0"/>
                <w:numId w:val="145"/>
              </w:numPr>
              <w:pBdr>
                <w:top w:val="nil"/>
                <w:left w:val="nil"/>
                <w:bottom w:val="nil"/>
                <w:right w:val="nil"/>
                <w:between w:val="nil"/>
              </w:pBdr>
              <w:spacing w:after="0"/>
              <w:rPr>
                <w:i/>
                <w:iCs/>
                <w:color w:val="000000"/>
                <w:sz w:val="20"/>
                <w:szCs w:val="20"/>
              </w:rPr>
            </w:pPr>
            <w:r>
              <w:rPr>
                <w:b/>
                <w:bCs/>
                <w:i/>
                <w:iCs/>
                <w:color w:val="000000"/>
                <w:sz w:val="20"/>
                <w:szCs w:val="20"/>
              </w:rPr>
              <w:t>Ripristina</w:t>
            </w:r>
            <w:r>
              <w:rPr>
                <w:i/>
                <w:iCs/>
                <w:color w:val="000000"/>
                <w:sz w:val="20"/>
                <w:szCs w:val="20"/>
              </w:rPr>
              <w:t xml:space="preserve">: </w:t>
            </w:r>
            <w:r>
              <w:rPr>
                <w:i/>
                <w:iCs/>
                <w:sz w:val="20"/>
                <w:szCs w:val="20"/>
              </w:rPr>
              <w:t>C</w:t>
            </w:r>
            <w:r>
              <w:rPr>
                <w:i/>
                <w:iCs/>
                <w:color w:val="000000"/>
                <w:sz w:val="20"/>
                <w:szCs w:val="20"/>
              </w:rPr>
              <w:t xml:space="preserve">ontrolla </w:t>
            </w:r>
            <w:r>
              <w:rPr>
                <w:i/>
                <w:iCs/>
                <w:sz w:val="20"/>
                <w:szCs w:val="20"/>
              </w:rPr>
              <w:t>e r</w:t>
            </w:r>
            <w:r>
              <w:rPr>
                <w:i/>
                <w:iCs/>
                <w:color w:val="000000"/>
                <w:sz w:val="20"/>
                <w:szCs w:val="20"/>
              </w:rPr>
              <w:t>ipristina il file di Backup precedentemente creato</w:t>
            </w:r>
          </w:p>
          <w:p w14:paraId="4A7F6185" w14:textId="77777777" w:rsidR="00FC4712" w:rsidRDefault="00000000">
            <w:pPr>
              <w:numPr>
                <w:ilvl w:val="0"/>
                <w:numId w:val="145"/>
              </w:numPr>
              <w:pBdr>
                <w:top w:val="nil"/>
                <w:left w:val="nil"/>
                <w:bottom w:val="nil"/>
                <w:right w:val="nil"/>
                <w:between w:val="nil"/>
              </w:pBdr>
              <w:spacing w:after="0"/>
              <w:rPr>
                <w:i/>
                <w:iCs/>
                <w:color w:val="000000"/>
                <w:sz w:val="20"/>
                <w:szCs w:val="20"/>
              </w:rPr>
            </w:pPr>
            <w:r>
              <w:rPr>
                <w:b/>
                <w:bCs/>
                <w:i/>
                <w:iCs/>
                <w:color w:val="000000"/>
                <w:sz w:val="20"/>
                <w:szCs w:val="20"/>
              </w:rPr>
              <w:t>Importa Dati</w:t>
            </w:r>
            <w:r>
              <w:rPr>
                <w:i/>
                <w:iCs/>
                <w:color w:val="000000"/>
                <w:sz w:val="20"/>
                <w:szCs w:val="20"/>
              </w:rPr>
              <w:t>: Controlla ed importa il file di dati</w:t>
            </w:r>
          </w:p>
          <w:p w14:paraId="13CD0708" w14:textId="77777777" w:rsidR="00FC4712" w:rsidRDefault="00000000">
            <w:pPr>
              <w:numPr>
                <w:ilvl w:val="0"/>
                <w:numId w:val="145"/>
              </w:numPr>
              <w:pBdr>
                <w:top w:val="nil"/>
                <w:left w:val="nil"/>
                <w:bottom w:val="nil"/>
                <w:right w:val="nil"/>
                <w:between w:val="nil"/>
              </w:pBdr>
              <w:rPr>
                <w:i/>
                <w:iCs/>
                <w:sz w:val="20"/>
                <w:szCs w:val="20"/>
              </w:rPr>
            </w:pPr>
            <w:r>
              <w:rPr>
                <w:b/>
                <w:bCs/>
                <w:i/>
                <w:iCs/>
                <w:color w:val="000000"/>
                <w:sz w:val="20"/>
                <w:szCs w:val="20"/>
              </w:rPr>
              <w:t>Codice QR</w:t>
            </w:r>
            <w:r>
              <w:rPr>
                <w:i/>
                <w:iCs/>
                <w:color w:val="000000"/>
                <w:sz w:val="20"/>
                <w:szCs w:val="20"/>
              </w:rPr>
              <w:t xml:space="preserve">: Richiama la funzione di gestione del </w:t>
            </w:r>
            <w:r>
              <w:rPr>
                <w:i/>
                <w:iCs/>
                <w:sz w:val="20"/>
                <w:szCs w:val="20"/>
              </w:rPr>
              <w:t>Codice QR</w:t>
            </w:r>
          </w:p>
        </w:tc>
      </w:tr>
    </w:tbl>
    <w:p w14:paraId="2454788C" w14:textId="77777777" w:rsidR="00FC4712" w:rsidRDefault="00000000">
      <w:pPr>
        <w:pStyle w:val="Titolo3"/>
        <w:rPr>
          <w:rFonts w:ascii="Cambria" w:eastAsia="Cambria" w:hAnsi="Cambria" w:cs="Cambria"/>
          <w:sz w:val="20"/>
          <w:szCs w:val="20"/>
        </w:rPr>
      </w:pPr>
      <w:bookmarkStart w:id="48" w:name="_heading=h.jrkjjctxrptq" w:colFirst="0" w:colLast="0"/>
      <w:bookmarkEnd w:id="48"/>
      <w:r>
        <w:rPr>
          <w:rFonts w:ascii="Cambria" w:eastAsia="Cambria" w:hAnsi="Cambria" w:cs="Cambria"/>
          <w:sz w:val="20"/>
          <w:szCs w:val="20"/>
        </w:rPr>
        <w:t>3.6.6 Impostazioni</w:t>
      </w:r>
    </w:p>
    <w:tbl>
      <w:tblPr>
        <w:tblStyle w:val="afffffffffff8"/>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6792"/>
      </w:tblGrid>
      <w:tr w:rsidR="00FC4712" w14:paraId="34EF850D" w14:textId="77777777">
        <w:trPr>
          <w:trHeight w:val="3109"/>
        </w:trPr>
        <w:tc>
          <w:tcPr>
            <w:tcW w:w="1838" w:type="dxa"/>
          </w:tcPr>
          <w:p w14:paraId="57A16A73" w14:textId="08E4570C" w:rsidR="00FC4712" w:rsidRDefault="001B4539" w:rsidP="001B4539">
            <w:pPr>
              <w:jc w:val="center"/>
              <w:rPr>
                <w:sz w:val="20"/>
                <w:szCs w:val="20"/>
              </w:rPr>
            </w:pPr>
            <w:r w:rsidRPr="001B4539">
              <w:rPr>
                <w:sz w:val="20"/>
                <w:szCs w:val="20"/>
              </w:rPr>
              <w:drawing>
                <wp:inline distT="0" distB="0" distL="0" distR="0" wp14:anchorId="3AEC29F9" wp14:editId="1112FB4B">
                  <wp:extent cx="1021080" cy="1339215"/>
                  <wp:effectExtent l="0" t="0" r="7620" b="0"/>
                  <wp:docPr id="15" name="Immagine 14">
                    <a:extLst xmlns:a="http://schemas.openxmlformats.org/drawingml/2006/main">
                      <a:ext uri="{FF2B5EF4-FFF2-40B4-BE49-F238E27FC236}">
                        <a16:creationId xmlns:a16="http://schemas.microsoft.com/office/drawing/2014/main" id="{8BDC4CDB-7D96-0873-B4C1-2DB9947E62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magine 14">
                            <a:extLst>
                              <a:ext uri="{FF2B5EF4-FFF2-40B4-BE49-F238E27FC236}">
                                <a16:creationId xmlns:a16="http://schemas.microsoft.com/office/drawing/2014/main" id="{8BDC4CDB-7D96-0873-B4C1-2DB9947E623D}"/>
                              </a:ext>
                            </a:extLst>
                          </pic:cNvPr>
                          <pic:cNvPicPr>
                            <a:picLocks noChangeAspect="1"/>
                          </pic:cNvPicPr>
                        </pic:nvPicPr>
                        <pic:blipFill>
                          <a:blip r:embed="rId15"/>
                          <a:srcRect t="14772" b="24691"/>
                          <a:stretch>
                            <a:fillRect/>
                          </a:stretch>
                        </pic:blipFill>
                        <pic:spPr>
                          <a:xfrm>
                            <a:off x="0" y="0"/>
                            <a:ext cx="1021080" cy="1339215"/>
                          </a:xfrm>
                          <a:prstGeom prst="rect">
                            <a:avLst/>
                          </a:prstGeom>
                        </pic:spPr>
                      </pic:pic>
                    </a:graphicData>
                  </a:graphic>
                </wp:inline>
              </w:drawing>
            </w:r>
          </w:p>
        </w:tc>
        <w:tc>
          <w:tcPr>
            <w:tcW w:w="6792" w:type="dxa"/>
          </w:tcPr>
          <w:p w14:paraId="667DA494" w14:textId="3D643930" w:rsidR="00FC4712" w:rsidRDefault="00000000">
            <w:pPr>
              <w:rPr>
                <w:sz w:val="20"/>
                <w:szCs w:val="20"/>
              </w:rPr>
            </w:pPr>
            <w:r>
              <w:rPr>
                <w:b/>
                <w:bCs/>
                <w:sz w:val="20"/>
                <w:szCs w:val="20"/>
              </w:rPr>
              <w:t>Body</w:t>
            </w:r>
            <w:r>
              <w:rPr>
                <w:sz w:val="20"/>
                <w:szCs w:val="20"/>
              </w:rPr>
              <w:t>:</w:t>
            </w:r>
          </w:p>
          <w:p w14:paraId="7D1FA3B2" w14:textId="77777777" w:rsidR="00FC4712" w:rsidRDefault="00000000">
            <w:pPr>
              <w:rPr>
                <w:sz w:val="20"/>
                <w:szCs w:val="20"/>
              </w:rPr>
            </w:pPr>
            <w:r>
              <w:rPr>
                <w:sz w:val="20"/>
                <w:szCs w:val="20"/>
              </w:rPr>
              <w:t>Diviso in 3 aree:</w:t>
            </w:r>
          </w:p>
          <w:p w14:paraId="41D7CD03" w14:textId="77777777" w:rsidR="00FC4712" w:rsidRDefault="00000000">
            <w:pPr>
              <w:numPr>
                <w:ilvl w:val="0"/>
                <w:numId w:val="100"/>
              </w:numPr>
              <w:pBdr>
                <w:top w:val="nil"/>
                <w:left w:val="nil"/>
                <w:bottom w:val="nil"/>
                <w:right w:val="nil"/>
                <w:between w:val="nil"/>
              </w:pBdr>
              <w:spacing w:after="0"/>
              <w:rPr>
                <w:color w:val="000000"/>
                <w:sz w:val="20"/>
                <w:szCs w:val="20"/>
              </w:rPr>
            </w:pPr>
            <w:r>
              <w:rPr>
                <w:color w:val="000000"/>
                <w:sz w:val="20"/>
                <w:szCs w:val="20"/>
              </w:rPr>
              <w:t>Profilo: Nome utente</w:t>
            </w:r>
          </w:p>
          <w:p w14:paraId="0EE0D4EB" w14:textId="77777777" w:rsidR="00FC4712" w:rsidRDefault="00000000">
            <w:pPr>
              <w:numPr>
                <w:ilvl w:val="0"/>
                <w:numId w:val="100"/>
              </w:numPr>
              <w:pBdr>
                <w:top w:val="nil"/>
                <w:left w:val="nil"/>
                <w:bottom w:val="nil"/>
                <w:right w:val="nil"/>
                <w:between w:val="nil"/>
              </w:pBdr>
              <w:spacing w:after="0"/>
              <w:rPr>
                <w:color w:val="000000"/>
                <w:sz w:val="20"/>
                <w:szCs w:val="20"/>
              </w:rPr>
            </w:pPr>
            <w:r>
              <w:rPr>
                <w:color w:val="000000"/>
                <w:sz w:val="20"/>
                <w:szCs w:val="20"/>
              </w:rPr>
              <w:t xml:space="preserve">Aspetto: n. 3 </w:t>
            </w:r>
            <w:r>
              <w:rPr>
                <w:sz w:val="20"/>
                <w:szCs w:val="20"/>
              </w:rPr>
              <w:t>palette</w:t>
            </w:r>
            <w:r>
              <w:rPr>
                <w:color w:val="000000"/>
                <w:sz w:val="20"/>
                <w:szCs w:val="20"/>
              </w:rPr>
              <w:t xml:space="preserve"> colore selezionabili</w:t>
            </w:r>
          </w:p>
          <w:p w14:paraId="6254F344" w14:textId="77777777" w:rsidR="00FC4712" w:rsidRDefault="00000000">
            <w:pPr>
              <w:numPr>
                <w:ilvl w:val="0"/>
                <w:numId w:val="100"/>
              </w:numPr>
              <w:pBdr>
                <w:top w:val="nil"/>
                <w:left w:val="nil"/>
                <w:bottom w:val="nil"/>
                <w:right w:val="nil"/>
                <w:between w:val="nil"/>
              </w:pBdr>
              <w:rPr>
                <w:color w:val="000000"/>
                <w:sz w:val="20"/>
                <w:szCs w:val="20"/>
              </w:rPr>
            </w:pPr>
            <w:r>
              <w:rPr>
                <w:color w:val="000000"/>
                <w:sz w:val="20"/>
                <w:szCs w:val="20"/>
              </w:rPr>
              <w:t>Luoghi abituali di custodia dei contenitori (posizione)</w:t>
            </w:r>
          </w:p>
          <w:p w14:paraId="700564DF" w14:textId="77777777" w:rsidR="00FC4712" w:rsidRDefault="00000000">
            <w:pPr>
              <w:rPr>
                <w:sz w:val="20"/>
                <w:szCs w:val="20"/>
              </w:rPr>
            </w:pPr>
            <w:r>
              <w:rPr>
                <w:sz w:val="20"/>
                <w:szCs w:val="20"/>
              </w:rPr>
              <w:t>In particolare, per quanto riguarda la terza area:</w:t>
            </w:r>
          </w:p>
          <w:p w14:paraId="19FBB1CE" w14:textId="77777777" w:rsidR="00FC4712" w:rsidRDefault="00000000">
            <w:pPr>
              <w:rPr>
                <w:sz w:val="20"/>
                <w:szCs w:val="20"/>
              </w:rPr>
            </w:pPr>
            <w:r>
              <w:rPr>
                <w:sz w:val="20"/>
                <w:szCs w:val="20"/>
              </w:rPr>
              <w:t>Ruolo:</w:t>
            </w:r>
          </w:p>
          <w:p w14:paraId="67E0E9CD" w14:textId="77777777" w:rsidR="00FC4712" w:rsidRDefault="00000000">
            <w:pPr>
              <w:rPr>
                <w:sz w:val="20"/>
                <w:szCs w:val="20"/>
              </w:rPr>
            </w:pPr>
            <w:r>
              <w:rPr>
                <w:sz w:val="20"/>
                <w:szCs w:val="20"/>
              </w:rPr>
              <w:t xml:space="preserve">Definire i luoghi fisici abituali nei quali sono conservati contenitori e oggetti. Esempi: Garage, Cantina, Soffitta </w:t>
            </w:r>
          </w:p>
          <w:p w14:paraId="3A763FA1" w14:textId="77777777" w:rsidR="00FC4712" w:rsidRDefault="00000000">
            <w:pPr>
              <w:rPr>
                <w:sz w:val="20"/>
                <w:szCs w:val="20"/>
              </w:rPr>
            </w:pPr>
            <w:r>
              <w:rPr>
                <w:sz w:val="20"/>
                <w:szCs w:val="20"/>
              </w:rPr>
              <w:lastRenderedPageBreak/>
              <w:t>Principi:</w:t>
            </w:r>
          </w:p>
          <w:p w14:paraId="6573DB61" w14:textId="77777777" w:rsidR="00FC4712" w:rsidRDefault="00000000">
            <w:pPr>
              <w:rPr>
                <w:sz w:val="20"/>
                <w:szCs w:val="20"/>
              </w:rPr>
            </w:pPr>
            <w:sdt>
              <w:sdtPr>
                <w:tag w:val="goog_rdk_27"/>
                <w:id w:val="247279124"/>
              </w:sdtPr>
              <w:sdtContent>
                <w:r>
                  <w:rPr>
                    <w:rFonts w:ascii="Arial Unicode MS" w:eastAsia="Arial Unicode MS" w:hAnsi="Arial Unicode MS" w:cs="Arial Unicode MS"/>
                    <w:sz w:val="20"/>
                    <w:szCs w:val="20"/>
                  </w:rPr>
                  <w:t>✔</w:t>
                </w:r>
              </w:sdtContent>
            </w:sdt>
            <w:r>
              <w:rPr>
                <w:sz w:val="20"/>
                <w:szCs w:val="20"/>
              </w:rPr>
              <w:t xml:space="preserve"> luogo obbligatorio per ogni contenitore</w:t>
            </w:r>
            <w:r>
              <w:rPr>
                <w:sz w:val="20"/>
                <w:szCs w:val="20"/>
              </w:rPr>
              <w:br/>
            </w:r>
            <w:sdt>
              <w:sdtPr>
                <w:tag w:val="goog_rdk_28"/>
                <w:id w:val="-897908771"/>
              </w:sdtPr>
              <w:sdtContent>
                <w:r>
                  <w:rPr>
                    <w:rFonts w:ascii="Arial Unicode MS" w:eastAsia="Arial Unicode MS" w:hAnsi="Arial Unicode MS" w:cs="Arial Unicode MS"/>
                    <w:sz w:val="20"/>
                    <w:szCs w:val="20"/>
                  </w:rPr>
                  <w:t>✔</w:t>
                </w:r>
              </w:sdtContent>
            </w:sdt>
            <w:r>
              <w:rPr>
                <w:sz w:val="20"/>
                <w:szCs w:val="20"/>
              </w:rPr>
              <w:t xml:space="preserve"> elenco personalizzabile utente</w:t>
            </w:r>
            <w:r>
              <w:rPr>
                <w:sz w:val="20"/>
                <w:szCs w:val="20"/>
              </w:rPr>
              <w:br/>
            </w:r>
            <w:sdt>
              <w:sdtPr>
                <w:tag w:val="goog_rdk_29"/>
                <w:id w:val="-964687215"/>
              </w:sdtPr>
              <w:sdtContent>
                <w:r>
                  <w:rPr>
                    <w:rFonts w:ascii="Arial Unicode MS" w:eastAsia="Arial Unicode MS" w:hAnsi="Arial Unicode MS" w:cs="Arial Unicode MS"/>
                    <w:sz w:val="20"/>
                    <w:szCs w:val="20"/>
                  </w:rPr>
                  <w:t>✔</w:t>
                </w:r>
              </w:sdtContent>
            </w:sdt>
            <w:r>
              <w:rPr>
                <w:sz w:val="20"/>
                <w:szCs w:val="20"/>
              </w:rPr>
              <w:t xml:space="preserve"> normalizzazione dati</w:t>
            </w:r>
            <w:r>
              <w:rPr>
                <w:sz w:val="20"/>
                <w:szCs w:val="20"/>
              </w:rPr>
              <w:br/>
            </w:r>
            <w:sdt>
              <w:sdtPr>
                <w:tag w:val="goog_rdk_30"/>
                <w:id w:val="939148064"/>
              </w:sdtPr>
              <w:sdtContent>
                <w:r>
                  <w:rPr>
                    <w:rFonts w:ascii="Arial Unicode MS" w:eastAsia="Arial Unicode MS" w:hAnsi="Arial Unicode MS" w:cs="Arial Unicode MS"/>
                    <w:sz w:val="20"/>
                    <w:szCs w:val="20"/>
                  </w:rPr>
                  <w:t>✔</w:t>
                </w:r>
              </w:sdtContent>
            </w:sdt>
            <w:r>
              <w:rPr>
                <w:sz w:val="20"/>
                <w:szCs w:val="20"/>
              </w:rPr>
              <w:t xml:space="preserve"> riuso pattern Categoria</w:t>
            </w:r>
            <w:r>
              <w:rPr>
                <w:sz w:val="20"/>
                <w:szCs w:val="20"/>
              </w:rPr>
              <w:br/>
            </w:r>
            <w:sdt>
              <w:sdtPr>
                <w:tag w:val="goog_rdk_31"/>
                <w:id w:val="-1900656331"/>
              </w:sdtPr>
              <w:sdtContent>
                <w:r>
                  <w:rPr>
                    <w:rFonts w:ascii="Arial Unicode MS" w:eastAsia="Arial Unicode MS" w:hAnsi="Arial Unicode MS" w:cs="Arial Unicode MS"/>
                    <w:sz w:val="20"/>
                    <w:szCs w:val="20"/>
                  </w:rPr>
                  <w:t>✔</w:t>
                </w:r>
              </w:sdtContent>
            </w:sdt>
            <w:r>
              <w:rPr>
                <w:sz w:val="20"/>
                <w:szCs w:val="20"/>
              </w:rPr>
              <w:t xml:space="preserve"> nessuna duplicazione </w:t>
            </w:r>
            <w:proofErr w:type="spellStart"/>
            <w:r>
              <w:rPr>
                <w:sz w:val="20"/>
                <w:szCs w:val="20"/>
              </w:rPr>
              <w:t>BottomNav</w:t>
            </w:r>
            <w:proofErr w:type="spellEnd"/>
          </w:p>
          <w:p w14:paraId="28B3F48D" w14:textId="77777777" w:rsidR="00FC4712" w:rsidRDefault="00000000">
            <w:pPr>
              <w:rPr>
                <w:sz w:val="20"/>
                <w:szCs w:val="20"/>
              </w:rPr>
            </w:pPr>
            <w:r>
              <w:rPr>
                <w:sz w:val="20"/>
                <w:szCs w:val="20"/>
              </w:rPr>
              <w:t>Gestione:</w:t>
            </w:r>
          </w:p>
          <w:p w14:paraId="1AB996AC" w14:textId="77777777" w:rsidR="00FC4712" w:rsidRDefault="00000000">
            <w:pPr>
              <w:rPr>
                <w:sz w:val="20"/>
                <w:szCs w:val="20"/>
              </w:rPr>
            </w:pPr>
            <w:r>
              <w:rPr>
                <w:sz w:val="20"/>
                <w:szCs w:val="20"/>
              </w:rPr>
              <w:t>Impostazioni → Luoghi abituali di custodia</w:t>
            </w:r>
          </w:p>
          <w:p w14:paraId="5CD608F8" w14:textId="77777777" w:rsidR="00FC4712" w:rsidRDefault="00000000">
            <w:pPr>
              <w:rPr>
                <w:sz w:val="20"/>
                <w:szCs w:val="20"/>
              </w:rPr>
            </w:pPr>
            <w:r>
              <w:rPr>
                <w:sz w:val="20"/>
                <w:szCs w:val="20"/>
              </w:rPr>
              <w:t>Funzioni:</w:t>
            </w:r>
          </w:p>
          <w:p w14:paraId="1A22ECAF" w14:textId="77777777" w:rsidR="00FC4712" w:rsidRDefault="00000000">
            <w:pPr>
              <w:numPr>
                <w:ilvl w:val="0"/>
                <w:numId w:val="102"/>
              </w:numPr>
              <w:pBdr>
                <w:top w:val="nil"/>
                <w:left w:val="nil"/>
                <w:bottom w:val="nil"/>
                <w:right w:val="nil"/>
                <w:between w:val="nil"/>
              </w:pBdr>
              <w:spacing w:after="0"/>
              <w:rPr>
                <w:color w:val="000000"/>
                <w:sz w:val="20"/>
                <w:szCs w:val="20"/>
              </w:rPr>
            </w:pPr>
            <w:r>
              <w:rPr>
                <w:color w:val="000000"/>
                <w:sz w:val="20"/>
                <w:szCs w:val="20"/>
              </w:rPr>
              <w:t xml:space="preserve">aggiungi luogo </w:t>
            </w:r>
          </w:p>
          <w:p w14:paraId="48DEC034" w14:textId="77777777" w:rsidR="00FC4712" w:rsidRDefault="00000000">
            <w:pPr>
              <w:numPr>
                <w:ilvl w:val="0"/>
                <w:numId w:val="102"/>
              </w:numPr>
              <w:pBdr>
                <w:top w:val="nil"/>
                <w:left w:val="nil"/>
                <w:bottom w:val="nil"/>
                <w:right w:val="nil"/>
                <w:between w:val="nil"/>
              </w:pBdr>
              <w:spacing w:after="0"/>
              <w:rPr>
                <w:color w:val="000000"/>
                <w:sz w:val="20"/>
                <w:szCs w:val="20"/>
              </w:rPr>
            </w:pPr>
            <w:r>
              <w:rPr>
                <w:color w:val="000000"/>
                <w:sz w:val="20"/>
                <w:szCs w:val="20"/>
              </w:rPr>
              <w:t xml:space="preserve">modifica luogo </w:t>
            </w:r>
          </w:p>
          <w:p w14:paraId="2480616F" w14:textId="77777777" w:rsidR="00FC4712" w:rsidRDefault="00000000">
            <w:pPr>
              <w:numPr>
                <w:ilvl w:val="0"/>
                <w:numId w:val="102"/>
              </w:numPr>
              <w:pBdr>
                <w:top w:val="nil"/>
                <w:left w:val="nil"/>
                <w:bottom w:val="nil"/>
                <w:right w:val="nil"/>
                <w:between w:val="nil"/>
              </w:pBdr>
              <w:rPr>
                <w:color w:val="000000"/>
                <w:sz w:val="20"/>
                <w:szCs w:val="20"/>
              </w:rPr>
            </w:pPr>
            <w:r>
              <w:rPr>
                <w:color w:val="000000"/>
                <w:sz w:val="20"/>
                <w:szCs w:val="20"/>
              </w:rPr>
              <w:t xml:space="preserve">elimina luogo </w:t>
            </w:r>
          </w:p>
          <w:p w14:paraId="6C26B14B" w14:textId="77777777" w:rsidR="00FC4712" w:rsidRDefault="00000000">
            <w:pPr>
              <w:rPr>
                <w:sz w:val="20"/>
                <w:szCs w:val="20"/>
              </w:rPr>
            </w:pPr>
            <w:r>
              <w:rPr>
                <w:sz w:val="20"/>
                <w:szCs w:val="20"/>
              </w:rPr>
              <w:t>Accesso</w:t>
            </w:r>
          </w:p>
          <w:p w14:paraId="236C7F83" w14:textId="77777777" w:rsidR="00FC4712" w:rsidRDefault="00000000">
            <w:pPr>
              <w:rPr>
                <w:sz w:val="20"/>
                <w:szCs w:val="20"/>
              </w:rPr>
            </w:pPr>
            <w:r>
              <w:rPr>
                <w:sz w:val="20"/>
                <w:szCs w:val="20"/>
              </w:rPr>
              <w:t>Tap card: Luoghi abituali di custodia</w:t>
            </w:r>
          </w:p>
          <w:p w14:paraId="14648269" w14:textId="77777777" w:rsidR="00FC4712" w:rsidRDefault="00000000">
            <w:pPr>
              <w:rPr>
                <w:sz w:val="20"/>
                <w:szCs w:val="20"/>
              </w:rPr>
            </w:pPr>
            <w:r>
              <w:rPr>
                <w:sz w:val="20"/>
                <w:szCs w:val="20"/>
              </w:rPr>
              <w:t>↓</w:t>
            </w:r>
          </w:p>
          <w:p w14:paraId="6EEBA400" w14:textId="77777777" w:rsidR="00FC4712" w:rsidRDefault="00000000">
            <w:pPr>
              <w:rPr>
                <w:sz w:val="20"/>
                <w:szCs w:val="20"/>
              </w:rPr>
            </w:pPr>
            <w:r>
              <w:rPr>
                <w:sz w:val="20"/>
                <w:szCs w:val="20"/>
              </w:rPr>
              <w:t>Schermata gestione luoghi</w:t>
            </w:r>
          </w:p>
          <w:p w14:paraId="60FF7422" w14:textId="77777777" w:rsidR="00FC4712" w:rsidRDefault="00000000">
            <w:pPr>
              <w:rPr>
                <w:sz w:val="20"/>
                <w:szCs w:val="20"/>
              </w:rPr>
            </w:pPr>
            <w:r>
              <w:rPr>
                <w:sz w:val="20"/>
                <w:szCs w:val="20"/>
              </w:rPr>
              <w:t>↓</w:t>
            </w:r>
          </w:p>
          <w:p w14:paraId="431717FD" w14:textId="77777777" w:rsidR="00FC4712" w:rsidRDefault="00000000">
            <w:pPr>
              <w:rPr>
                <w:sz w:val="20"/>
                <w:szCs w:val="20"/>
              </w:rPr>
            </w:pPr>
            <w:r>
              <w:rPr>
                <w:sz w:val="20"/>
                <w:szCs w:val="20"/>
              </w:rPr>
              <w:t>FAB aggiungi</w:t>
            </w:r>
          </w:p>
          <w:p w14:paraId="6800245E" w14:textId="77777777" w:rsidR="00FC4712" w:rsidRDefault="00000000">
            <w:pPr>
              <w:rPr>
                <w:sz w:val="20"/>
                <w:szCs w:val="20"/>
              </w:rPr>
            </w:pPr>
            <w:r>
              <w:rPr>
                <w:sz w:val="20"/>
                <w:szCs w:val="20"/>
              </w:rPr>
              <w:t>↓</w:t>
            </w:r>
          </w:p>
          <w:p w14:paraId="688013B8" w14:textId="77777777" w:rsidR="00FC4712" w:rsidRDefault="00000000">
            <w:pPr>
              <w:rPr>
                <w:sz w:val="20"/>
                <w:szCs w:val="20"/>
              </w:rPr>
            </w:pPr>
            <w:r>
              <w:rPr>
                <w:sz w:val="20"/>
                <w:szCs w:val="20"/>
              </w:rPr>
              <w:t>Menu contestuale ⋮</w:t>
            </w:r>
          </w:p>
          <w:p w14:paraId="1481776D" w14:textId="77777777" w:rsidR="00FC4712" w:rsidRDefault="00000000">
            <w:pPr>
              <w:rPr>
                <w:sz w:val="20"/>
                <w:szCs w:val="20"/>
              </w:rPr>
            </w:pPr>
            <w:r>
              <w:rPr>
                <w:sz w:val="20"/>
                <w:szCs w:val="20"/>
              </w:rPr>
              <w:t>Vincoli:</w:t>
            </w:r>
          </w:p>
          <w:p w14:paraId="45CF548F" w14:textId="77777777" w:rsidR="00FC4712" w:rsidRDefault="00000000">
            <w:pPr>
              <w:rPr>
                <w:sz w:val="20"/>
                <w:szCs w:val="20"/>
              </w:rPr>
            </w:pPr>
            <w:sdt>
              <w:sdtPr>
                <w:tag w:val="goog_rdk_32"/>
                <w:id w:val="-773861102"/>
              </w:sdtPr>
              <w:sdtContent>
                <w:r>
                  <w:rPr>
                    <w:rFonts w:ascii="Arial Unicode MS" w:eastAsia="Arial Unicode MS" w:hAnsi="Arial Unicode MS" w:cs="Arial Unicode MS"/>
                    <w:sz w:val="20"/>
                    <w:szCs w:val="20"/>
                  </w:rPr>
                  <w:t>✘</w:t>
                </w:r>
              </w:sdtContent>
            </w:sdt>
            <w:r>
              <w:rPr>
                <w:sz w:val="20"/>
                <w:szCs w:val="20"/>
              </w:rPr>
              <w:t xml:space="preserve"> eliminazione se il luogo è associato a contenitori</w:t>
            </w:r>
          </w:p>
          <w:p w14:paraId="3DEBC21F" w14:textId="77777777" w:rsidR="00FC4712" w:rsidRDefault="00000000">
            <w:pPr>
              <w:rPr>
                <w:sz w:val="20"/>
                <w:szCs w:val="20"/>
              </w:rPr>
            </w:pPr>
            <w:r>
              <w:rPr>
                <w:sz w:val="20"/>
                <w:szCs w:val="20"/>
              </w:rPr>
              <w:t>Messaggio:</w:t>
            </w:r>
          </w:p>
          <w:p w14:paraId="188306BE" w14:textId="77777777" w:rsidR="00FC4712" w:rsidRDefault="00000000">
            <w:pPr>
              <w:rPr>
                <w:sz w:val="20"/>
                <w:szCs w:val="20"/>
              </w:rPr>
            </w:pPr>
            <w:r>
              <w:rPr>
                <w:sz w:val="20"/>
                <w:szCs w:val="20"/>
              </w:rPr>
              <w:t>"Posizione in uso. Eliminazione non consentita"</w:t>
            </w:r>
          </w:p>
          <w:p w14:paraId="75A65494" w14:textId="77777777" w:rsidR="00FC4712" w:rsidRDefault="00000000">
            <w:pPr>
              <w:rPr>
                <w:sz w:val="20"/>
                <w:szCs w:val="20"/>
              </w:rPr>
            </w:pPr>
            <w:r>
              <w:rPr>
                <w:sz w:val="20"/>
                <w:szCs w:val="20"/>
              </w:rPr>
              <w:t>Nota: Il luogo di custodia rappresenta contesto fisico e migliora:</w:t>
            </w:r>
          </w:p>
          <w:p w14:paraId="09079C64" w14:textId="77777777" w:rsidR="00FC4712" w:rsidRDefault="00000000">
            <w:pPr>
              <w:numPr>
                <w:ilvl w:val="0"/>
                <w:numId w:val="90"/>
              </w:numPr>
              <w:pBdr>
                <w:top w:val="nil"/>
                <w:left w:val="nil"/>
                <w:bottom w:val="nil"/>
                <w:right w:val="nil"/>
                <w:between w:val="nil"/>
              </w:pBdr>
              <w:spacing w:after="0"/>
              <w:rPr>
                <w:color w:val="000000"/>
                <w:sz w:val="20"/>
                <w:szCs w:val="20"/>
              </w:rPr>
            </w:pPr>
            <w:r>
              <w:rPr>
                <w:color w:val="000000"/>
                <w:sz w:val="20"/>
                <w:szCs w:val="20"/>
              </w:rPr>
              <w:t xml:space="preserve">ricerca archivio </w:t>
            </w:r>
          </w:p>
          <w:p w14:paraId="04076E17" w14:textId="77777777" w:rsidR="00FC4712" w:rsidRDefault="00000000">
            <w:pPr>
              <w:numPr>
                <w:ilvl w:val="0"/>
                <w:numId w:val="90"/>
              </w:numPr>
              <w:pBdr>
                <w:top w:val="nil"/>
                <w:left w:val="nil"/>
                <w:bottom w:val="nil"/>
                <w:right w:val="nil"/>
                <w:between w:val="nil"/>
              </w:pBdr>
              <w:spacing w:after="0"/>
              <w:rPr>
                <w:color w:val="000000"/>
                <w:sz w:val="20"/>
                <w:szCs w:val="20"/>
              </w:rPr>
            </w:pPr>
            <w:r>
              <w:rPr>
                <w:color w:val="000000"/>
                <w:sz w:val="20"/>
                <w:szCs w:val="20"/>
              </w:rPr>
              <w:t xml:space="preserve">ricerca interrogativa </w:t>
            </w:r>
          </w:p>
          <w:p w14:paraId="2C171FF4" w14:textId="77777777" w:rsidR="00FC4712" w:rsidRDefault="00000000">
            <w:pPr>
              <w:numPr>
                <w:ilvl w:val="0"/>
                <w:numId w:val="90"/>
              </w:numPr>
              <w:pBdr>
                <w:top w:val="nil"/>
                <w:left w:val="nil"/>
                <w:bottom w:val="nil"/>
                <w:right w:val="nil"/>
                <w:between w:val="nil"/>
              </w:pBdr>
              <w:spacing w:after="0"/>
              <w:rPr>
                <w:color w:val="000000"/>
                <w:sz w:val="20"/>
                <w:szCs w:val="20"/>
              </w:rPr>
            </w:pPr>
            <w:r>
              <w:rPr>
                <w:color w:val="000000"/>
                <w:sz w:val="20"/>
                <w:szCs w:val="20"/>
              </w:rPr>
              <w:t xml:space="preserve">QR futuri </w:t>
            </w:r>
          </w:p>
          <w:p w14:paraId="0E31A4F1" w14:textId="77777777" w:rsidR="00FC4712" w:rsidRDefault="00000000">
            <w:pPr>
              <w:numPr>
                <w:ilvl w:val="0"/>
                <w:numId w:val="90"/>
              </w:numPr>
              <w:pBdr>
                <w:top w:val="nil"/>
                <w:left w:val="nil"/>
                <w:bottom w:val="nil"/>
                <w:right w:val="nil"/>
                <w:between w:val="nil"/>
              </w:pBdr>
              <w:spacing w:after="0"/>
              <w:rPr>
                <w:color w:val="000000"/>
                <w:sz w:val="20"/>
                <w:szCs w:val="20"/>
              </w:rPr>
            </w:pPr>
            <w:r>
              <w:rPr>
                <w:color w:val="000000"/>
                <w:sz w:val="20"/>
                <w:szCs w:val="20"/>
              </w:rPr>
              <w:t xml:space="preserve">esportazione </w:t>
            </w:r>
          </w:p>
          <w:p w14:paraId="2191681A" w14:textId="77777777" w:rsidR="00FC4712" w:rsidRDefault="00000000">
            <w:pPr>
              <w:numPr>
                <w:ilvl w:val="0"/>
                <w:numId w:val="90"/>
              </w:numPr>
              <w:pBdr>
                <w:top w:val="nil"/>
                <w:left w:val="nil"/>
                <w:bottom w:val="nil"/>
                <w:right w:val="nil"/>
                <w:between w:val="nil"/>
              </w:pBdr>
              <w:rPr>
                <w:color w:val="000000"/>
                <w:sz w:val="20"/>
                <w:szCs w:val="20"/>
              </w:rPr>
            </w:pPr>
            <w:r>
              <w:rPr>
                <w:color w:val="000000"/>
                <w:sz w:val="20"/>
                <w:szCs w:val="20"/>
              </w:rPr>
              <w:t xml:space="preserve">memoria organizzativa </w:t>
            </w:r>
          </w:p>
          <w:p w14:paraId="625369E9"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lastRenderedPageBreak/>
              <w:t xml:space="preserve">Nuove configurazioni archivio devono preferire integrazione in </w:t>
            </w:r>
            <w:r>
              <w:rPr>
                <w:b/>
                <w:bCs/>
                <w:color w:val="000000"/>
                <w:sz w:val="20"/>
                <w:szCs w:val="20"/>
              </w:rPr>
              <w:t>Impostazioni</w:t>
            </w:r>
            <w:r>
              <w:rPr>
                <w:color w:val="000000"/>
                <w:sz w:val="20"/>
                <w:szCs w:val="20"/>
              </w:rPr>
              <w:t xml:space="preserve"> evitando estensioni </w:t>
            </w:r>
            <w:proofErr w:type="spellStart"/>
            <w:r>
              <w:rPr>
                <w:color w:val="000000"/>
                <w:sz w:val="20"/>
                <w:szCs w:val="20"/>
              </w:rPr>
              <w:t>BottomNav</w:t>
            </w:r>
            <w:proofErr w:type="spellEnd"/>
            <w:r>
              <w:rPr>
                <w:color w:val="000000"/>
                <w:sz w:val="20"/>
                <w:szCs w:val="20"/>
              </w:rPr>
              <w:t>.</w:t>
            </w:r>
          </w:p>
          <w:p w14:paraId="3512FFE3"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Prossime implementazioni: Scelta lingua</w:t>
            </w:r>
          </w:p>
        </w:tc>
      </w:tr>
    </w:tbl>
    <w:p w14:paraId="63D0188A" w14:textId="77777777" w:rsidR="00FC4712" w:rsidRDefault="00000000">
      <w:pPr>
        <w:pStyle w:val="Titolo1"/>
      </w:pPr>
      <w:bookmarkStart w:id="49" w:name="_heading=h.aployfmqczxc" w:colFirst="0" w:colLast="0"/>
      <w:bookmarkEnd w:id="49"/>
      <w:r>
        <w:lastRenderedPageBreak/>
        <w:t>4 ROADMAP UFFICIALE DEL PROGETTO</w:t>
      </w:r>
    </w:p>
    <w:p w14:paraId="414A57A6" w14:textId="77777777" w:rsidR="00FC4712" w:rsidRDefault="00000000">
      <w:pPr>
        <w:pStyle w:val="Titolo2"/>
      </w:pPr>
      <w:bookmarkStart w:id="50" w:name="_heading=h.iuk55qb59sl8" w:colFirst="0" w:colLast="0"/>
      <w:bookmarkEnd w:id="50"/>
      <w:r>
        <w:t xml:space="preserve">4.1 Quadro sintetico del progetto (unica Roadmap)</w:t>
      </w:r>
    </w:p>
    <w:p>
      <w:pPr>
        <w:rPr>
          <w:sz w:val="20"/>
          <w:szCs w:val="20"/>
        </w:rPr>
      </w:pPr>
      <w:r>
        <w:rPr>
          <w:sz w:val="20"/>
          <w:szCs w:val="20"/>
        </w:rPr>
        <w:t xml:space="preserve">Questa è l'unica Roadmap ufficiale. Descrive in un solo quadro i moduli già completati e quelli ancora da fare. I paragrafi 4.1.1–4.1.6 restano il dettaglio per area; in caso di conflitto prevale il quadro sintetico di questo paragrafo.</w:t>
      </w:r>
    </w:p>
    <w:p>
      <w:pPr>
        <w:rPr>
          <w:sz w:val="20"/>
          <w:szCs w:val="20"/>
        </w:rPr>
      </w:pPr>
      <w:r>
        <w:rPr>
          <w:sz w:val="20"/>
          <w:szCs w:val="20"/>
        </w:rPr>
        <w:t xml:space="preserve">MODULI COMPLETATI (sintesi)</w:t>
      </w:r>
    </w:p>
    <w:p>
      <w:pPr>
        <w:rPr>
          <w:sz w:val="20"/>
          <w:szCs w:val="20"/>
        </w:rPr>
      </w:pPr>
      <w:r>
        <w:rPr>
          <w:sz w:val="20"/>
          <w:szCs w:val="20"/>
        </w:rPr>
        <w:t xml:space="preserve">Dashboard: hub, KPI, navigazione, accessi rapidi a Backup/Ripristino/Import/QR senza passare da Utility.</w:t>
      </w:r>
    </w:p>
    <w:p>
      <w:pPr>
        <w:rPr>
          <w:sz w:val="20"/>
          <w:szCs w:val="20"/>
        </w:rPr>
      </w:pPr>
      <w:r>
        <w:rPr>
          <w:sz w:val="20"/>
          <w:szCs w:val="20"/>
        </w:rPr>
        <w:t xml:space="preserve">Contenitori: elenco, creazione, modifica, eliminazione, ricerca semplice, selezione multipla.</w:t>
      </w:r>
    </w:p>
    <w:p>
      <w:pPr>
        <w:rPr>
          <w:sz w:val="20"/>
          <w:szCs w:val="20"/>
        </w:rPr>
      </w:pPr>
      <w:r>
        <w:rPr>
          <w:sz w:val="20"/>
          <w:szCs w:val="20"/>
        </w:rPr>
        <w:t xml:space="preserve">Oggetti: gestione all'interno del contenitore (inserimento, modifica, spostamento, eliminazione).</w:t>
      </w:r>
    </w:p>
    <w:p>
      <w:pPr>
        <w:rPr>
          <w:sz w:val="20"/>
          <w:szCs w:val="20"/>
        </w:rPr>
      </w:pPr>
      <w:r>
        <w:rPr>
          <w:sz w:val="20"/>
          <w:szCs w:val="20"/>
        </w:rPr>
        <w:t xml:space="preserve">Categorie: anagrafica con icona obbligatoria; eliminazione bloccata se in uso.</w:t>
      </w:r>
    </w:p>
    <w:p>
      <w:pPr>
        <w:rPr>
          <w:sz w:val="20"/>
          <w:szCs w:val="20"/>
        </w:rPr>
      </w:pPr>
      <w:r>
        <w:rPr>
          <w:sz w:val="20"/>
          <w:szCs w:val="20"/>
        </w:rPr>
        <w:t xml:space="preserve">Luoghi abituali: anagrafica in Impostazioni; combo-box obbligatorio nei Contenitori; memorizzazione come stringa del nome; rinomina in uso con aggiornamento dei contenitori.</w:t>
      </w:r>
    </w:p>
    <w:p>
      <w:pPr>
        <w:rPr>
          <w:sz w:val="20"/>
          <w:szCs w:val="20"/>
        </w:rPr>
      </w:pPr>
      <w:r>
        <w:rPr>
          <w:sz w:val="20"/>
          <w:szCs w:val="20"/>
        </w:rPr>
        <w:t xml:space="preserve">Impostazioni: profilo utente, tre palette colore, gestione Luoghi.</w:t>
      </w:r>
    </w:p>
    <w:p>
      <w:pPr>
        <w:rPr>
          <w:sz w:val="20"/>
          <w:szCs w:val="20"/>
        </w:rPr>
      </w:pPr>
      <w:r>
        <w:rPr>
          <w:sz w:val="20"/>
          <w:szCs w:val="20"/>
        </w:rPr>
        <w:t xml:space="preserve">Backup (motore): serializzazione delle cinque collezioni, validazione, checksum SHA-256, payload archive.json + metadata.json + manifest.json. Non è ancora completata la scrittura del file ZIP nella cartella scelta.</w:t>
      </w:r>
    </w:p>
    <w:p>
      <w:pPr>
        <w:rPr>
          <w:sz w:val="20"/>
          <w:szCs w:val="20"/>
        </w:rPr>
      </w:pPr>
      <w:r>
        <w:rPr>
          <w:sz w:val="20"/>
          <w:szCs w:val="20"/>
        </w:rPr>
        <w:t xml:space="preserve">Ricerca avanzata (parziale): pipeline B1–B3.1 presente; lavoro sospeso in modalità debug (navigazione bloccata, Motore B assente).</w:t>
      </w:r>
    </w:p>
    <w:p>
      <w:pPr>
        <w:rPr>
          <w:sz w:val="20"/>
          <w:szCs w:val="20"/>
        </w:rPr>
      </w:pPr>
      <w:r>
        <w:rPr>
          <w:sz w:val="20"/>
          <w:szCs w:val="20"/>
        </w:rPr>
        <w:t xml:space="preserve">MODULI NON COMPLETATI — ordine vincolante di esecuzione</w:t>
      </w:r>
    </w:p>
    <w:p>
      <w:pPr>
        <w:rPr>
          <w:sz w:val="20"/>
          <w:szCs w:val="20"/>
        </w:rPr>
      </w:pPr>
      <w:r>
        <w:rPr>
          <w:sz w:val="20"/>
          <w:szCs w:val="20"/>
        </w:rPr>
        <w:t xml:space="preserve">D0 — Allineamento documentazione (v 9.1).</w:t>
      </w:r>
    </w:p>
    <w:p>
      <w:pPr>
        <w:rPr>
          <w:sz w:val="20"/>
          <w:szCs w:val="20"/>
        </w:rPr>
      </w:pPr>
      <w:r>
        <w:rPr>
          <w:sz w:val="20"/>
          <w:szCs w:val="20"/>
        </w:rPr>
        <w:t xml:space="preserve">B1 — Chiusura Backup export: ZIP atomico su cartella SAF, nome cartella leggibile, persistenza della cartella.</w:t>
      </w:r>
    </w:p>
    <w:p>
      <w:pPr>
        <w:rPr>
          <w:sz w:val="20"/>
          <w:szCs w:val="20"/>
        </w:rPr>
      </w:pPr>
      <w:r>
        <w:rPr>
          <w:sz w:val="20"/>
          <w:szCs w:val="20"/>
        </w:rPr>
        <w:t xml:space="preserve">B2 — Ripristino archivio: REPLACE, preview, conferma, pre-backup PRE_RESTORE non disabilitabile.</w:t>
      </w:r>
    </w:p>
    <w:p>
      <w:pPr>
        <w:rPr>
          <w:sz w:val="20"/>
          <w:szCs w:val="20"/>
        </w:rPr>
      </w:pPr>
      <w:r>
        <w:rPr>
          <w:sz w:val="20"/>
          <w:szCs w:val="20"/>
        </w:rPr>
        <w:t xml:space="preserve">B3 — Ricerca avanzata V1: ripresa da B3/B3.2, rimozione debug, Motore B, lookup reale.</w:t>
      </w:r>
    </w:p>
    <w:p>
      <w:pPr>
        <w:rPr>
          <w:sz w:val="20"/>
          <w:szCs w:val="20"/>
        </w:rPr>
      </w:pPr>
      <w:r>
        <w:rPr>
          <w:sz w:val="20"/>
          <w:szCs w:val="20"/>
        </w:rPr>
        <w:t xml:space="preserve">B4 — Codice QR: scansione ed etichetta; il QR contiene solo l'identificativo permanente del contenitore.</w:t>
      </w:r>
    </w:p>
    <w:p>
      <w:pPr>
        <w:rPr>
          <w:sz w:val="20"/>
          <w:szCs w:val="20"/>
        </w:rPr>
      </w:pPr>
      <w:r>
        <w:rPr>
          <w:sz w:val="20"/>
          <w:szCs w:val="20"/>
        </w:rPr>
        <w:t xml:space="preserve">B5 — Importa dati: MERGE, template CSV ufficiale V1, transazione all-or-nothing.</w:t>
      </w:r>
    </w:p>
    <w:p>
      <w:pPr>
        <w:rPr>
          <w:sz w:val="20"/>
          <w:szCs w:val="20"/>
        </w:rPr>
      </w:pPr>
      <w:r>
        <w:rPr>
          <w:sz w:val="20"/>
          <w:szCs w:val="20"/>
        </w:rPr>
        <w:t xml:space="preserve">B6 — Strumenti contestuali: ricerca vocale, stampa, export della vista corrente. Non appartengono a Utility.</w:t>
      </w:r>
    </w:p>
    <w:p>
      <w:pPr>
        <w:rPr>
          <w:sz w:val="20"/>
          <w:szCs w:val="20"/>
        </w:rPr>
      </w:pPr>
      <w:r>
        <w:rPr>
          <w:sz w:val="20"/>
          <w:szCs w:val="20"/>
        </w:rPr>
        <w:t xml:space="preserve">B7 — Igiene e governance: catalogo messaggi 2.6, frammenti orfani, migrazioni Room. Solo a V1 funzionante.</w:t>
      </w:r>
    </w:p>
    <w:p>
      <w:pPr>
        <w:rPr>
          <w:sz w:val="20"/>
          <w:szCs w:val="20"/>
        </w:rPr>
      </w:pPr>
      <w:r>
        <w:rPr>
          <w:sz w:val="20"/>
          <w:szCs w:val="20"/>
        </w:rPr>
        <w:t xml:space="preserve">Dipendenze: B2 richiede B1; la voce in B6 richiede B3; B4 è CORE V1 ma indipendente da B3; B5 (MERGE) non sostituisce B2 (REPLACE).</w:t>
      </w:r>
    </w:p>
    <w:p>
      <w:pPr>
        <w:rPr>
          <w:sz w:val="20"/>
          <w:szCs w:val="20"/>
        </w:rPr>
      </w:pPr>
      <w:r>
        <w:rPr>
          <w:sz w:val="20"/>
          <w:szCs w:val="20"/>
        </w:rPr>
        <w:t xml:space="preserve">Vietato anticipare un blocco successivo prima della convalida utente del blocco corrente (sez. 1.11).</w:t>
      </w:r>
    </w:p>
    <w:p>
      <w:pPr>
        <w:rPr>
          <w:sz w:val="20"/>
          <w:szCs w:val="20"/>
        </w:rPr>
      </w:pPr>
      <w:r>
        <w:rPr>
          <w:sz w:val="20"/>
          <w:szCs w:val="20"/>
        </w:rPr>
        <w:t xml:space="preserve">Fuori dal flusso core restano le evoluzioni elencate in 4.1.6 (dashboard avanzata, QR batch, export/import avanzati, swipe).</w:t>
      </w:r>
    </w:p>
    <w:p w14:paraId="210D51D4" w14:textId="77777777" w:rsidR="00FC4712" w:rsidRDefault="00000000">
      <w:pPr>
        <w:rPr>
          <w:sz w:val="20"/>
          <w:szCs w:val="20"/>
        </w:rPr>
      </w:pPr>
      <w:r>
        <w:rPr>
          <w:noProof/>
        </w:rPr>
        <w:drawing>
          <wp:inline distT="0" distB="0" distL="0" distR="0" wp14:anchorId="7AE94FC6" wp14:editId="63A65D68">
            <wp:extent cx="5486400" cy="2329180"/>
            <wp:effectExtent l="0" t="0" r="0" b="0"/>
            <wp:docPr id="193338885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6"/>
                    <a:srcRect/>
                    <a:stretch>
                      <a:fillRect/>
                    </a:stretch>
                  </pic:blipFill>
                  <pic:spPr>
                    <a:xfrm>
                      <a:off x="0" y="0"/>
                      <a:ext cx="5486400" cy="2329180"/>
                    </a:xfrm>
                    <a:prstGeom prst="rect">
                      <a:avLst/>
                    </a:prstGeom>
                    <a:ln/>
                  </pic:spPr>
                </pic:pic>
              </a:graphicData>
            </a:graphic>
          </wp:inline>
        </w:drawing>
      </w:r>
    </w:p>
    <w:p w14:paraId="1709038A" w14:textId="77777777" w:rsidR="00FC4712" w:rsidRDefault="00000000">
      <w:pPr>
        <w:rPr>
          <w:rFonts w:ascii="Calibri" w:eastAsia="Calibri" w:hAnsi="Calibri" w:cs="Calibri"/>
          <w:b/>
          <w:bCs/>
          <w:color w:val="4F81BD"/>
        </w:rPr>
      </w:pPr>
      <w:r>
        <w:br w:type="page"/>
      </w:r>
    </w:p>
    <w:p w14:paraId="4FD99096" w14:textId="77777777" w:rsidR="00FC4712" w:rsidRDefault="00000000">
      <w:pPr>
        <w:pStyle w:val="Titolo3"/>
      </w:pPr>
      <w:bookmarkStart w:id="51" w:name="_heading=h.du9o8o9fe0pl" w:colFirst="0" w:colLast="0"/>
      <w:bookmarkEnd w:id="51"/>
      <w:r>
        <w:lastRenderedPageBreak/>
        <w:t>4.1.1 Dettaglio attività di implementazione Dashboard - Revisione UI</w:t>
      </w:r>
    </w:p>
    <w:tbl>
      <w:tblPr>
        <w:tblStyle w:val="afffffffffff9"/>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7359"/>
      </w:tblGrid>
      <w:tr w:rsidR="00FC4712" w14:paraId="239EB789" w14:textId="77777777">
        <w:tc>
          <w:tcPr>
            <w:tcW w:w="1271" w:type="dxa"/>
            <w:shd w:val="clear" w:color="auto" w:fill="FFFF00"/>
          </w:tcPr>
          <w:p w14:paraId="688CA0F5" w14:textId="77777777" w:rsidR="00FC4712" w:rsidRDefault="00000000">
            <w:pPr>
              <w:rPr>
                <w:b/>
                <w:bCs/>
                <w:highlight w:val="yellow"/>
              </w:rPr>
            </w:pPr>
            <w:r>
              <w:rPr>
                <w:b/>
                <w:bCs/>
                <w:highlight w:val="yellow"/>
              </w:rPr>
              <w:t>Attività</w:t>
            </w:r>
          </w:p>
        </w:tc>
        <w:tc>
          <w:tcPr>
            <w:tcW w:w="7359" w:type="dxa"/>
            <w:shd w:val="clear" w:color="auto" w:fill="FFFF00"/>
          </w:tcPr>
          <w:p w14:paraId="7607C85E" w14:textId="77777777" w:rsidR="00FC4712" w:rsidRDefault="00000000">
            <w:pPr>
              <w:rPr>
                <w:b/>
                <w:bCs/>
              </w:rPr>
            </w:pPr>
            <w:r>
              <w:rPr>
                <w:b/>
                <w:bCs/>
                <w:highlight w:val="yellow"/>
              </w:rPr>
              <w:t>TO DO</w:t>
            </w:r>
          </w:p>
        </w:tc>
      </w:tr>
      <w:tr w:rsidR="00FC4712" w14:paraId="7D0AC0E7" w14:textId="77777777">
        <w:tc>
          <w:tcPr>
            <w:tcW w:w="1271" w:type="dxa"/>
          </w:tcPr>
          <w:p w14:paraId="1AF3C023" w14:textId="77777777" w:rsidR="00FC4712" w:rsidRDefault="00000000">
            <w:pPr>
              <w:jc w:val="center"/>
              <w:rPr>
                <w:sz w:val="16"/>
                <w:szCs w:val="16"/>
              </w:rPr>
            </w:pPr>
            <w:r>
              <w:rPr>
                <w:rFonts w:ascii="Calibri" w:eastAsia="Calibri" w:hAnsi="Calibri" w:cs="Calibri"/>
                <w:b/>
                <w:bCs/>
                <w:color w:val="000000"/>
                <w:sz w:val="16"/>
                <w:szCs w:val="16"/>
              </w:rPr>
              <w:t>Architettura</w:t>
            </w:r>
          </w:p>
        </w:tc>
        <w:tc>
          <w:tcPr>
            <w:tcW w:w="7359" w:type="dxa"/>
          </w:tcPr>
          <w:p w14:paraId="141ECF7E" w14:textId="77777777" w:rsidR="00FC4712" w:rsidRDefault="00FC4712">
            <w:pPr>
              <w:rPr>
                <w:sz w:val="16"/>
                <w:szCs w:val="16"/>
              </w:rPr>
            </w:pPr>
          </w:p>
        </w:tc>
      </w:tr>
      <w:tr w:rsidR="00FC4712" w14:paraId="7D5E70FA" w14:textId="77777777">
        <w:tc>
          <w:tcPr>
            <w:tcW w:w="1271" w:type="dxa"/>
          </w:tcPr>
          <w:p w14:paraId="20975D99" w14:textId="77777777" w:rsidR="00FC4712" w:rsidRDefault="00000000">
            <w:pPr>
              <w:jc w:val="center"/>
              <w:rPr>
                <w:sz w:val="16"/>
                <w:szCs w:val="16"/>
              </w:rPr>
            </w:pPr>
            <w:r>
              <w:rPr>
                <w:rFonts w:ascii="Calibri" w:eastAsia="Calibri" w:hAnsi="Calibri" w:cs="Calibri"/>
                <w:b/>
                <w:bCs/>
                <w:color w:val="000000"/>
                <w:sz w:val="16"/>
                <w:szCs w:val="16"/>
              </w:rPr>
              <w:t>Data Layer</w:t>
            </w:r>
          </w:p>
        </w:tc>
        <w:tc>
          <w:tcPr>
            <w:tcW w:w="7359" w:type="dxa"/>
          </w:tcPr>
          <w:p w14:paraId="69EE7DD6" w14:textId="77777777" w:rsidR="00FC4712" w:rsidRDefault="00FC4712">
            <w:pPr>
              <w:rPr>
                <w:sz w:val="16"/>
                <w:szCs w:val="16"/>
              </w:rPr>
            </w:pPr>
          </w:p>
        </w:tc>
      </w:tr>
      <w:tr w:rsidR="00FC4712" w14:paraId="7A84ACB4" w14:textId="77777777">
        <w:tc>
          <w:tcPr>
            <w:tcW w:w="1271" w:type="dxa"/>
          </w:tcPr>
          <w:p w14:paraId="2B2118CA" w14:textId="77777777" w:rsidR="00FC4712" w:rsidRDefault="00000000">
            <w:pPr>
              <w:jc w:val="center"/>
              <w:rPr>
                <w:sz w:val="16"/>
                <w:szCs w:val="16"/>
              </w:rPr>
            </w:pPr>
            <w:r>
              <w:rPr>
                <w:rFonts w:ascii="Calibri" w:eastAsia="Calibri" w:hAnsi="Calibri" w:cs="Calibri"/>
                <w:b/>
                <w:bCs/>
                <w:color w:val="000000"/>
                <w:sz w:val="16"/>
                <w:szCs w:val="16"/>
              </w:rPr>
              <w:t>UI</w:t>
            </w:r>
          </w:p>
        </w:tc>
        <w:tc>
          <w:tcPr>
            <w:tcW w:w="7359" w:type="dxa"/>
          </w:tcPr>
          <w:p w14:paraId="2FC0BB80" w14:textId="77777777" w:rsidR="00FC4712" w:rsidRDefault="00000000">
            <w:pPr>
              <w:numPr>
                <w:ilvl w:val="0"/>
                <w:numId w:val="52"/>
              </w:numPr>
              <w:pBdr>
                <w:top w:val="nil"/>
                <w:left w:val="nil"/>
                <w:bottom w:val="nil"/>
                <w:right w:val="nil"/>
                <w:between w:val="nil"/>
              </w:pBdr>
              <w:spacing w:line="276" w:lineRule="auto"/>
              <w:rPr>
                <w:color w:val="000000"/>
                <w:sz w:val="16"/>
                <w:szCs w:val="16"/>
              </w:rPr>
            </w:pPr>
            <w:r>
              <w:rPr>
                <w:rFonts w:ascii="Calibri" w:eastAsia="Calibri" w:hAnsi="Calibri" w:cs="Calibri"/>
                <w:color w:val="000000"/>
                <w:sz w:val="16"/>
                <w:szCs w:val="16"/>
              </w:rPr>
              <w:t>Verifica Navigazione centralizzata e link di accesso diretto</w:t>
            </w:r>
            <w:r>
              <w:rPr>
                <w:rFonts w:ascii="Quattrocento Sans" w:eastAsia="Quattrocento Sans" w:hAnsi="Quattrocento Sans" w:cs="Quattrocento Sans"/>
                <w:sz w:val="16"/>
                <w:szCs w:val="16"/>
              </w:rPr>
              <w:t xml:space="preserve"> </w:t>
            </w:r>
            <w:sdt>
              <w:sdtPr>
                <w:tag w:val="goog_rdk_33"/>
                <w:id w:val="-1804724665"/>
              </w:sdtPr>
              <w:sdtContent>
                <w:r>
                  <w:rPr>
                    <w:rFonts w:ascii="Arial Unicode MS" w:eastAsia="Arial Unicode MS" w:hAnsi="Arial Unicode MS" w:cs="Arial Unicode MS"/>
                    <w:color w:val="38761D"/>
                    <w:sz w:val="20"/>
                    <w:szCs w:val="20"/>
                  </w:rPr>
                  <w:t>✔</w:t>
                </w:r>
              </w:sdtContent>
            </w:sdt>
          </w:p>
          <w:p w14:paraId="0FE5E73C" w14:textId="77777777" w:rsidR="00FC4712" w:rsidRDefault="00000000">
            <w:pPr>
              <w:numPr>
                <w:ilvl w:val="0"/>
                <w:numId w:val="52"/>
              </w:numPr>
              <w:pBdr>
                <w:top w:val="nil"/>
                <w:left w:val="nil"/>
                <w:bottom w:val="nil"/>
                <w:right w:val="nil"/>
                <w:between w:val="nil"/>
              </w:pBdr>
              <w:spacing w:line="276" w:lineRule="auto"/>
              <w:rPr>
                <w:color w:val="000000"/>
                <w:sz w:val="16"/>
                <w:szCs w:val="16"/>
              </w:rPr>
            </w:pPr>
            <w:r>
              <w:rPr>
                <w:rFonts w:ascii="Calibri" w:eastAsia="Calibri" w:hAnsi="Calibri" w:cs="Calibri"/>
                <w:color w:val="000000"/>
                <w:sz w:val="16"/>
                <w:szCs w:val="16"/>
              </w:rPr>
              <w:t>Sistemare lieve scrolling della pagina</w:t>
            </w:r>
            <w:r>
              <w:rPr>
                <w:rFonts w:ascii="Quattrocento Sans" w:eastAsia="Quattrocento Sans" w:hAnsi="Quattrocento Sans" w:cs="Quattrocento Sans"/>
                <w:sz w:val="16"/>
                <w:szCs w:val="16"/>
              </w:rPr>
              <w:t xml:space="preserve"> </w:t>
            </w:r>
            <w:sdt>
              <w:sdtPr>
                <w:tag w:val="goog_rdk_34"/>
                <w:id w:val="-1665587173"/>
              </w:sdtPr>
              <w:sdtContent>
                <w:r>
                  <w:rPr>
                    <w:rFonts w:ascii="Arial Unicode MS" w:eastAsia="Arial Unicode MS" w:hAnsi="Arial Unicode MS" w:cs="Arial Unicode MS"/>
                    <w:color w:val="38761D"/>
                    <w:sz w:val="20"/>
                    <w:szCs w:val="20"/>
                  </w:rPr>
                  <w:t>✔</w:t>
                </w:r>
              </w:sdtContent>
            </w:sdt>
          </w:p>
          <w:p w14:paraId="01E49216" w14:textId="77777777" w:rsidR="00FC4712" w:rsidRDefault="00000000">
            <w:pPr>
              <w:numPr>
                <w:ilvl w:val="0"/>
                <w:numId w:val="52"/>
              </w:numPr>
              <w:pBdr>
                <w:top w:val="nil"/>
                <w:left w:val="nil"/>
                <w:bottom w:val="nil"/>
                <w:right w:val="nil"/>
                <w:between w:val="nil"/>
              </w:pBdr>
              <w:spacing w:line="276" w:lineRule="auto"/>
              <w:rPr>
                <w:color w:val="000000"/>
                <w:sz w:val="16"/>
                <w:szCs w:val="16"/>
              </w:rPr>
            </w:pPr>
            <w:r>
              <w:rPr>
                <w:rFonts w:ascii="Calibri" w:eastAsia="Calibri" w:hAnsi="Calibri" w:cs="Calibri"/>
                <w:color w:val="000000"/>
                <w:sz w:val="16"/>
                <w:szCs w:val="16"/>
              </w:rPr>
              <w:t xml:space="preserve">Modificare link icona da Altri strumenti Importa Dati </w:t>
            </w:r>
            <w:sdt>
              <w:sdtPr>
                <w:tag w:val="goog_rdk_35"/>
                <w:id w:val="1425221092"/>
              </w:sdtPr>
              <w:sdtContent>
                <w:r>
                  <w:rPr>
                    <w:rFonts w:ascii="Arial Unicode MS" w:eastAsia="Arial Unicode MS" w:hAnsi="Arial Unicode MS" w:cs="Arial Unicode MS"/>
                    <w:color w:val="38761D"/>
                    <w:sz w:val="20"/>
                    <w:szCs w:val="20"/>
                  </w:rPr>
                  <w:t>✔</w:t>
                </w:r>
              </w:sdtContent>
            </w:sdt>
          </w:p>
          <w:p w14:paraId="38C50CB1" w14:textId="77777777" w:rsidR="00FC4712" w:rsidRDefault="00000000">
            <w:pPr>
              <w:numPr>
                <w:ilvl w:val="0"/>
                <w:numId w:val="52"/>
              </w:numPr>
              <w:pBdr>
                <w:top w:val="nil"/>
                <w:left w:val="nil"/>
                <w:bottom w:val="nil"/>
                <w:right w:val="nil"/>
                <w:between w:val="nil"/>
              </w:pBdr>
              <w:spacing w:after="200" w:line="276" w:lineRule="auto"/>
              <w:rPr>
                <w:color w:val="000000"/>
                <w:sz w:val="16"/>
                <w:szCs w:val="16"/>
              </w:rPr>
            </w:pPr>
            <w:r>
              <w:rPr>
                <w:rFonts w:ascii="Calibri" w:eastAsia="Calibri" w:hAnsi="Calibri" w:cs="Calibri"/>
                <w:color w:val="000000"/>
                <w:sz w:val="16"/>
                <w:szCs w:val="16"/>
              </w:rPr>
              <w:t xml:space="preserve">Modificare pagina atterraggio Importa Dati </w:t>
            </w:r>
            <w:sdt>
              <w:sdtPr>
                <w:tag w:val="goog_rdk_36"/>
                <w:id w:val="1134868522"/>
              </w:sdtPr>
              <w:sdtContent>
                <w:r>
                  <w:rPr>
                    <w:rFonts w:ascii="Arial Unicode MS" w:eastAsia="Arial Unicode MS" w:hAnsi="Arial Unicode MS" w:cs="Arial Unicode MS"/>
                    <w:color w:val="38761D"/>
                    <w:sz w:val="20"/>
                    <w:szCs w:val="20"/>
                  </w:rPr>
                  <w:t>✔</w:t>
                </w:r>
              </w:sdtContent>
            </w:sdt>
          </w:p>
        </w:tc>
      </w:tr>
      <w:tr w:rsidR="00FC4712" w14:paraId="46785AD6" w14:textId="77777777">
        <w:tc>
          <w:tcPr>
            <w:tcW w:w="1271" w:type="dxa"/>
          </w:tcPr>
          <w:p w14:paraId="4EE27465" w14:textId="77777777" w:rsidR="00FC4712" w:rsidRDefault="00000000">
            <w:pPr>
              <w:jc w:val="center"/>
              <w:rPr>
                <w:sz w:val="16"/>
                <w:szCs w:val="16"/>
              </w:rPr>
            </w:pPr>
            <w:r>
              <w:rPr>
                <w:rFonts w:ascii="Calibri" w:eastAsia="Calibri" w:hAnsi="Calibri" w:cs="Calibri"/>
                <w:b/>
                <w:bCs/>
                <w:color w:val="000000"/>
                <w:sz w:val="16"/>
                <w:szCs w:val="16"/>
              </w:rPr>
              <w:t>Core</w:t>
            </w:r>
          </w:p>
        </w:tc>
        <w:tc>
          <w:tcPr>
            <w:tcW w:w="7359" w:type="dxa"/>
          </w:tcPr>
          <w:p w14:paraId="60981C08" w14:textId="77777777" w:rsidR="00FC4712" w:rsidRDefault="00FC4712">
            <w:pPr>
              <w:rPr>
                <w:sz w:val="16"/>
                <w:szCs w:val="16"/>
              </w:rPr>
            </w:pPr>
          </w:p>
        </w:tc>
      </w:tr>
      <w:tr w:rsidR="00FC4712" w14:paraId="38EB1B97" w14:textId="77777777">
        <w:tc>
          <w:tcPr>
            <w:tcW w:w="1271" w:type="dxa"/>
          </w:tcPr>
          <w:p w14:paraId="1241AE38" w14:textId="77777777" w:rsidR="00FC4712" w:rsidRDefault="00000000">
            <w:pPr>
              <w:jc w:val="center"/>
              <w:rPr>
                <w:sz w:val="16"/>
                <w:szCs w:val="16"/>
              </w:rPr>
            </w:pPr>
            <w:r>
              <w:rPr>
                <w:rFonts w:ascii="Calibri" w:eastAsia="Calibri" w:hAnsi="Calibri" w:cs="Calibri"/>
                <w:b/>
                <w:bCs/>
                <w:color w:val="000000"/>
                <w:sz w:val="16"/>
                <w:szCs w:val="16"/>
              </w:rPr>
              <w:t>Backlog</w:t>
            </w:r>
          </w:p>
        </w:tc>
        <w:tc>
          <w:tcPr>
            <w:tcW w:w="7359" w:type="dxa"/>
          </w:tcPr>
          <w:p w14:paraId="7CC55216" w14:textId="77777777" w:rsidR="00FC4712" w:rsidRDefault="00FC4712">
            <w:pPr>
              <w:rPr>
                <w:sz w:val="16"/>
                <w:szCs w:val="16"/>
              </w:rPr>
            </w:pPr>
          </w:p>
        </w:tc>
      </w:tr>
    </w:tbl>
    <w:p w14:paraId="2E8E449A" w14:textId="77777777" w:rsidR="00FC4712" w:rsidRDefault="00FC4712"/>
    <w:p w14:paraId="22EA8C22" w14:textId="77777777" w:rsidR="00FC4712" w:rsidRDefault="00000000">
      <w:pPr>
        <w:pStyle w:val="Titolo3"/>
      </w:pPr>
      <w:bookmarkStart w:id="52" w:name="_heading=h.j4dglpsyr74a" w:colFirst="0" w:colLast="0"/>
      <w:bookmarkEnd w:id="52"/>
      <w:r>
        <w:t>4.1.2 Dettaglio attività di implementazione Dashboard - Ricerca avanzata</w:t>
      </w:r>
    </w:p>
    <w:tbl>
      <w:tblPr>
        <w:tblStyle w:val="afffffffffffa"/>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7359"/>
      </w:tblGrid>
      <w:tr w:rsidR="00FC4712" w14:paraId="5EABE1ED" w14:textId="77777777">
        <w:tc>
          <w:tcPr>
            <w:tcW w:w="1271" w:type="dxa"/>
            <w:shd w:val="clear" w:color="auto" w:fill="FFFF00"/>
          </w:tcPr>
          <w:p w14:paraId="1B0EB312" w14:textId="77777777" w:rsidR="00FC4712" w:rsidRDefault="00000000">
            <w:pPr>
              <w:rPr>
                <w:b/>
                <w:bCs/>
                <w:highlight w:val="yellow"/>
              </w:rPr>
            </w:pPr>
            <w:r>
              <w:rPr>
                <w:b/>
                <w:bCs/>
                <w:highlight w:val="yellow"/>
              </w:rPr>
              <w:t>Attività</w:t>
            </w:r>
          </w:p>
        </w:tc>
        <w:tc>
          <w:tcPr>
            <w:tcW w:w="7359" w:type="dxa"/>
            <w:shd w:val="clear" w:color="auto" w:fill="FFFF00"/>
          </w:tcPr>
          <w:p w14:paraId="1DF86E4A" w14:textId="77777777" w:rsidR="00FC4712" w:rsidRDefault="00000000">
            <w:pPr>
              <w:rPr>
                <w:b/>
                <w:bCs/>
              </w:rPr>
            </w:pPr>
            <w:r>
              <w:rPr>
                <w:b/>
                <w:bCs/>
                <w:highlight w:val="yellow"/>
              </w:rPr>
              <w:t>TO DO</w:t>
            </w:r>
          </w:p>
        </w:tc>
      </w:tr>
      <w:tr w:rsidR="00FC4712" w14:paraId="7F30383C" w14:textId="77777777">
        <w:tc>
          <w:tcPr>
            <w:tcW w:w="1271" w:type="dxa"/>
          </w:tcPr>
          <w:p w14:paraId="03072129" w14:textId="77777777" w:rsidR="00FC4712" w:rsidRDefault="00000000">
            <w:pPr>
              <w:jc w:val="center"/>
              <w:rPr>
                <w:sz w:val="16"/>
                <w:szCs w:val="16"/>
              </w:rPr>
            </w:pPr>
            <w:r>
              <w:rPr>
                <w:rFonts w:ascii="Calibri" w:eastAsia="Calibri" w:hAnsi="Calibri" w:cs="Calibri"/>
                <w:b/>
                <w:bCs/>
                <w:color w:val="000000"/>
                <w:sz w:val="16"/>
                <w:szCs w:val="16"/>
              </w:rPr>
              <w:t>Architettura</w:t>
            </w:r>
          </w:p>
        </w:tc>
        <w:tc>
          <w:tcPr>
            <w:tcW w:w="7359" w:type="dxa"/>
          </w:tcPr>
          <w:p w14:paraId="438FD020" w14:textId="77777777" w:rsidR="00FC4712" w:rsidRDefault="00FC4712">
            <w:pPr>
              <w:rPr>
                <w:sz w:val="16"/>
                <w:szCs w:val="16"/>
              </w:rPr>
            </w:pPr>
          </w:p>
        </w:tc>
      </w:tr>
      <w:tr w:rsidR="00FC4712" w14:paraId="597692AD" w14:textId="77777777">
        <w:tc>
          <w:tcPr>
            <w:tcW w:w="1271" w:type="dxa"/>
          </w:tcPr>
          <w:p w14:paraId="77EA5A1E" w14:textId="77777777" w:rsidR="00FC4712" w:rsidRDefault="00000000">
            <w:pPr>
              <w:jc w:val="center"/>
              <w:rPr>
                <w:sz w:val="16"/>
                <w:szCs w:val="16"/>
              </w:rPr>
            </w:pPr>
            <w:r>
              <w:rPr>
                <w:rFonts w:ascii="Calibri" w:eastAsia="Calibri" w:hAnsi="Calibri" w:cs="Calibri"/>
                <w:b/>
                <w:bCs/>
                <w:color w:val="000000"/>
                <w:sz w:val="16"/>
                <w:szCs w:val="16"/>
              </w:rPr>
              <w:t>Data Layer</w:t>
            </w:r>
          </w:p>
        </w:tc>
        <w:tc>
          <w:tcPr>
            <w:tcW w:w="7359" w:type="dxa"/>
          </w:tcPr>
          <w:p w14:paraId="749028B5" w14:textId="77777777" w:rsidR="00FC4712" w:rsidRDefault="00FC4712">
            <w:pPr>
              <w:rPr>
                <w:sz w:val="16"/>
                <w:szCs w:val="16"/>
              </w:rPr>
            </w:pPr>
          </w:p>
        </w:tc>
      </w:tr>
      <w:tr w:rsidR="00FC4712" w14:paraId="79425BB0" w14:textId="77777777">
        <w:tc>
          <w:tcPr>
            <w:tcW w:w="1271" w:type="dxa"/>
          </w:tcPr>
          <w:p w14:paraId="34E5D87B" w14:textId="77777777" w:rsidR="00FC4712" w:rsidRDefault="00000000">
            <w:pPr>
              <w:jc w:val="center"/>
              <w:rPr>
                <w:sz w:val="16"/>
                <w:szCs w:val="16"/>
              </w:rPr>
            </w:pPr>
            <w:r>
              <w:rPr>
                <w:rFonts w:ascii="Calibri" w:eastAsia="Calibri" w:hAnsi="Calibri" w:cs="Calibri"/>
                <w:b/>
                <w:bCs/>
                <w:color w:val="000000"/>
                <w:sz w:val="16"/>
                <w:szCs w:val="16"/>
              </w:rPr>
              <w:t>UI</w:t>
            </w:r>
          </w:p>
        </w:tc>
        <w:tc>
          <w:tcPr>
            <w:tcW w:w="7359" w:type="dxa"/>
          </w:tcPr>
          <w:p w14:paraId="70AEB428" w14:textId="77777777" w:rsidR="00FC4712" w:rsidRDefault="00000000">
            <w:pPr>
              <w:numPr>
                <w:ilvl w:val="0"/>
                <w:numId w:val="54"/>
              </w:numPr>
              <w:pBdr>
                <w:top w:val="nil"/>
                <w:left w:val="nil"/>
                <w:bottom w:val="nil"/>
                <w:right w:val="nil"/>
                <w:between w:val="nil"/>
              </w:pBdr>
              <w:spacing w:after="200" w:line="276" w:lineRule="auto"/>
              <w:rPr>
                <w:color w:val="000000"/>
                <w:sz w:val="16"/>
                <w:szCs w:val="16"/>
              </w:rPr>
            </w:pPr>
            <w:r>
              <w:rPr>
                <w:rFonts w:ascii="Calibri" w:eastAsia="Calibri" w:hAnsi="Calibri" w:cs="Calibri"/>
                <w:color w:val="000000"/>
                <w:sz w:val="16"/>
                <w:szCs w:val="16"/>
              </w:rPr>
              <w:t xml:space="preserve">Verifica Navigazione e collegamento modulo a UI </w:t>
            </w:r>
            <w:sdt>
              <w:sdtPr>
                <w:tag w:val="goog_rdk_37"/>
                <w:id w:val="-2007690735"/>
              </w:sdtPr>
              <w:sdtContent>
                <w:r>
                  <w:rPr>
                    <w:rFonts w:ascii="Arial Unicode MS" w:eastAsia="Arial Unicode MS" w:hAnsi="Arial Unicode MS" w:cs="Arial Unicode MS"/>
                    <w:color w:val="38761D"/>
                    <w:sz w:val="20"/>
                    <w:szCs w:val="20"/>
                  </w:rPr>
                  <w:t>✔</w:t>
                </w:r>
              </w:sdtContent>
            </w:sdt>
          </w:p>
        </w:tc>
      </w:tr>
      <w:tr w:rsidR="00FC4712" w14:paraId="2FEE7BDE" w14:textId="77777777">
        <w:tc>
          <w:tcPr>
            <w:tcW w:w="1271" w:type="dxa"/>
          </w:tcPr>
          <w:p w14:paraId="01C46434" w14:textId="77777777" w:rsidR="00FC4712" w:rsidRDefault="00000000">
            <w:pPr>
              <w:jc w:val="center"/>
              <w:rPr>
                <w:sz w:val="16"/>
                <w:szCs w:val="16"/>
              </w:rPr>
            </w:pPr>
            <w:r>
              <w:rPr>
                <w:rFonts w:ascii="Calibri" w:eastAsia="Calibri" w:hAnsi="Calibri" w:cs="Calibri"/>
                <w:b/>
                <w:bCs/>
                <w:color w:val="000000"/>
                <w:sz w:val="16"/>
                <w:szCs w:val="16"/>
              </w:rPr>
              <w:t>Core</w:t>
            </w:r>
          </w:p>
        </w:tc>
        <w:tc>
          <w:tcPr>
            <w:tcW w:w="7359" w:type="dxa"/>
          </w:tcPr>
          <w:p w14:paraId="6644DCB4" w14:textId="77777777" w:rsidR="00FC4712" w:rsidRDefault="00000000">
            <w:pPr>
              <w:numPr>
                <w:ilvl w:val="0"/>
                <w:numId w:val="54"/>
              </w:numPr>
              <w:pBdr>
                <w:top w:val="nil"/>
                <w:left w:val="nil"/>
                <w:bottom w:val="nil"/>
                <w:right w:val="nil"/>
                <w:between w:val="nil"/>
              </w:pBdr>
              <w:spacing w:line="276" w:lineRule="auto"/>
              <w:rPr>
                <w:color w:val="000000"/>
                <w:sz w:val="16"/>
                <w:szCs w:val="16"/>
              </w:rPr>
            </w:pPr>
            <w:r>
              <w:rPr>
                <w:color w:val="000000"/>
                <w:sz w:val="16"/>
                <w:szCs w:val="16"/>
              </w:rPr>
              <w:t xml:space="preserve">B3 Interrogazione Archivistica </w:t>
            </w:r>
            <w:r>
              <w:rPr>
                <w:rFonts w:ascii="Quattrocento Sans" w:eastAsia="Quattrocento Sans" w:hAnsi="Quattrocento Sans" w:cs="Quattrocento Sans"/>
                <w:color w:val="000000"/>
                <w:sz w:val="16"/>
                <w:szCs w:val="16"/>
              </w:rPr>
              <w:t>⚠️</w:t>
            </w:r>
          </w:p>
          <w:p w14:paraId="7AD3DFF9" w14:textId="77777777" w:rsidR="00FC4712" w:rsidRDefault="00000000">
            <w:pPr>
              <w:numPr>
                <w:ilvl w:val="0"/>
                <w:numId w:val="54"/>
              </w:numPr>
              <w:pBdr>
                <w:top w:val="nil"/>
                <w:left w:val="nil"/>
                <w:bottom w:val="nil"/>
                <w:right w:val="nil"/>
                <w:between w:val="nil"/>
              </w:pBdr>
              <w:spacing w:line="276" w:lineRule="auto"/>
              <w:rPr>
                <w:color w:val="000000"/>
                <w:sz w:val="16"/>
                <w:szCs w:val="16"/>
              </w:rPr>
            </w:pPr>
            <w:r>
              <w:rPr>
                <w:rFonts w:ascii="Quattrocento Sans" w:eastAsia="Quattrocento Sans" w:hAnsi="Quattrocento Sans" w:cs="Quattrocento Sans"/>
                <w:color w:val="000000"/>
                <w:sz w:val="16"/>
                <w:szCs w:val="16"/>
              </w:rPr>
              <w:t>B4 Integrazione End-to-End ⚠️</w:t>
            </w:r>
          </w:p>
          <w:p w14:paraId="2D444A98" w14:textId="77777777" w:rsidR="00FC4712" w:rsidRDefault="00000000">
            <w:pPr>
              <w:numPr>
                <w:ilvl w:val="0"/>
                <w:numId w:val="54"/>
              </w:numPr>
              <w:pBdr>
                <w:top w:val="nil"/>
                <w:left w:val="nil"/>
                <w:bottom w:val="nil"/>
                <w:right w:val="nil"/>
                <w:between w:val="nil"/>
              </w:pBdr>
              <w:spacing w:after="200" w:line="276" w:lineRule="auto"/>
              <w:rPr>
                <w:color w:val="000000"/>
                <w:sz w:val="16"/>
                <w:szCs w:val="16"/>
              </w:rPr>
            </w:pPr>
            <w:sdt>
              <w:sdtPr>
                <w:tag w:val="goog_rdk_38"/>
                <w:id w:val="-759402084"/>
              </w:sdtPr>
              <w:sdtContent>
                <w:r>
                  <w:rPr>
                    <w:rFonts w:ascii="Arial Unicode MS" w:eastAsia="Arial Unicode MS" w:hAnsi="Arial Unicode MS" w:cs="Arial Unicode MS"/>
                    <w:color w:val="000000"/>
                    <w:sz w:val="16"/>
                    <w:szCs w:val="16"/>
                  </w:rPr>
                  <w:t>B5 Test e validazione V1 ❌</w:t>
                </w:r>
              </w:sdtContent>
            </w:sdt>
          </w:p>
        </w:tc>
      </w:tr>
      <w:tr w:rsidR="00FC4712" w14:paraId="18F86F81" w14:textId="77777777">
        <w:tc>
          <w:tcPr>
            <w:tcW w:w="1271" w:type="dxa"/>
          </w:tcPr>
          <w:p w14:paraId="6B12B489" w14:textId="77777777" w:rsidR="00FC4712" w:rsidRDefault="00000000">
            <w:pPr>
              <w:jc w:val="center"/>
              <w:rPr>
                <w:sz w:val="16"/>
                <w:szCs w:val="16"/>
              </w:rPr>
            </w:pPr>
            <w:r>
              <w:rPr>
                <w:rFonts w:ascii="Calibri" w:eastAsia="Calibri" w:hAnsi="Calibri" w:cs="Calibri"/>
                <w:b/>
                <w:bCs/>
                <w:color w:val="000000"/>
                <w:sz w:val="16"/>
                <w:szCs w:val="16"/>
              </w:rPr>
              <w:t>Backlog</w:t>
            </w:r>
          </w:p>
        </w:tc>
        <w:tc>
          <w:tcPr>
            <w:tcW w:w="7359" w:type="dxa"/>
          </w:tcPr>
          <w:p w14:paraId="47A4D126" w14:textId="77777777" w:rsidR="00FC4712" w:rsidRDefault="00FC4712">
            <w:pPr>
              <w:rPr>
                <w:sz w:val="16"/>
                <w:szCs w:val="16"/>
              </w:rPr>
            </w:pPr>
          </w:p>
        </w:tc>
      </w:tr>
    </w:tbl>
    <w:p w14:paraId="0DDA7365" w14:textId="77777777" w:rsidR="00FC4712" w:rsidRDefault="00FC4712">
      <w:pPr>
        <w:rPr>
          <w:sz w:val="20"/>
          <w:szCs w:val="20"/>
        </w:rPr>
      </w:pPr>
    </w:p>
    <w:p w14:paraId="1089A0C4" w14:textId="77777777" w:rsidR="00FC4712" w:rsidRDefault="00000000">
      <w:pPr>
        <w:pStyle w:val="Titolo4"/>
      </w:pPr>
      <w:r>
        <w:t>4.1.2.1 Allineamento pipeline</w:t>
      </w:r>
    </w:p>
    <w:p w14:paraId="0AE94617" w14:textId="77777777" w:rsidR="00FC4712" w:rsidRDefault="00000000">
      <w:pPr>
        <w:spacing w:after="0"/>
        <w:rPr>
          <w:sz w:val="20"/>
          <w:szCs w:val="20"/>
        </w:rPr>
      </w:pPr>
      <w:r>
        <w:rPr>
          <w:b/>
          <w:bCs/>
          <w:sz w:val="20"/>
          <w:szCs w:val="20"/>
        </w:rPr>
        <w:t xml:space="preserve">B1 – Pipeline Ufficiale </w:t>
      </w:r>
      <w:r>
        <w:rPr>
          <w:rFonts w:ascii="Quattrocento Sans" w:eastAsia="Quattrocento Sans" w:hAnsi="Quattrocento Sans" w:cs="Quattrocento Sans"/>
          <w:b/>
          <w:bCs/>
          <w:sz w:val="20"/>
          <w:szCs w:val="20"/>
        </w:rPr>
        <w:t>⚠️</w:t>
      </w:r>
    </w:p>
    <w:p w14:paraId="32328D63" w14:textId="77777777" w:rsidR="00FC4712" w:rsidRDefault="00000000">
      <w:pPr>
        <w:spacing w:after="0"/>
        <w:rPr>
          <w:sz w:val="20"/>
          <w:szCs w:val="20"/>
        </w:rPr>
      </w:pPr>
      <w:r>
        <w:rPr>
          <w:b/>
          <w:bCs/>
          <w:sz w:val="20"/>
          <w:szCs w:val="20"/>
        </w:rPr>
        <w:t>Obiettivo</w:t>
      </w:r>
      <w:r>
        <w:rPr>
          <w:sz w:val="20"/>
          <w:szCs w:val="20"/>
        </w:rPr>
        <w:br/>
        <w:t xml:space="preserve">Completare l'implementazione della Pipeline Ufficiale secondo il modello consolidato e secondo il </w:t>
      </w:r>
      <w:proofErr w:type="spellStart"/>
      <w:r>
        <w:rPr>
          <w:sz w:val="20"/>
          <w:szCs w:val="20"/>
        </w:rPr>
        <w:t>Blueprint</w:t>
      </w:r>
      <w:proofErr w:type="spellEnd"/>
      <w:r>
        <w:rPr>
          <w:sz w:val="20"/>
          <w:szCs w:val="20"/>
        </w:rPr>
        <w:t xml:space="preserve"> Implementativo riportato nell'Allegato 1.</w:t>
      </w:r>
    </w:p>
    <w:p w14:paraId="5866EF2C" w14:textId="77777777" w:rsidR="00FC4712" w:rsidRDefault="00000000">
      <w:pPr>
        <w:spacing w:after="0"/>
        <w:rPr>
          <w:sz w:val="20"/>
          <w:szCs w:val="20"/>
        </w:rPr>
      </w:pPr>
      <w:r>
        <w:rPr>
          <w:b/>
          <w:bCs/>
          <w:sz w:val="20"/>
          <w:szCs w:val="20"/>
        </w:rPr>
        <w:t>Output previsto</w:t>
      </w:r>
    </w:p>
    <w:p w14:paraId="7FF24D83" w14:textId="77777777" w:rsidR="00FC4712" w:rsidRDefault="00000000">
      <w:pPr>
        <w:numPr>
          <w:ilvl w:val="0"/>
          <w:numId w:val="60"/>
        </w:numPr>
        <w:spacing w:after="0"/>
      </w:pPr>
      <w:r>
        <w:rPr>
          <w:sz w:val="20"/>
          <w:szCs w:val="20"/>
        </w:rPr>
        <w:t>Entità Core riconosciute;</w:t>
      </w:r>
    </w:p>
    <w:p w14:paraId="0D949553" w14:textId="77777777" w:rsidR="00FC4712" w:rsidRDefault="00000000">
      <w:pPr>
        <w:numPr>
          <w:ilvl w:val="0"/>
          <w:numId w:val="60"/>
        </w:numPr>
        <w:spacing w:after="0"/>
      </w:pPr>
      <w:r>
        <w:rPr>
          <w:sz w:val="20"/>
          <w:szCs w:val="20"/>
        </w:rPr>
        <w:t>Fulcro;</w:t>
      </w:r>
    </w:p>
    <w:p w14:paraId="18315903" w14:textId="77777777" w:rsidR="00FC4712" w:rsidRDefault="00000000">
      <w:pPr>
        <w:numPr>
          <w:ilvl w:val="0"/>
          <w:numId w:val="60"/>
        </w:numPr>
        <w:spacing w:after="0"/>
      </w:pPr>
      <w:r>
        <w:rPr>
          <w:sz w:val="20"/>
          <w:szCs w:val="20"/>
        </w:rPr>
        <w:t>Percorso Archivistico;</w:t>
      </w:r>
    </w:p>
    <w:p w14:paraId="383082FC" w14:textId="77777777" w:rsidR="00FC4712" w:rsidRDefault="00000000">
      <w:pPr>
        <w:numPr>
          <w:ilvl w:val="0"/>
          <w:numId w:val="60"/>
        </w:numPr>
        <w:spacing w:after="0"/>
      </w:pPr>
      <w:r>
        <w:rPr>
          <w:sz w:val="20"/>
          <w:szCs w:val="20"/>
        </w:rPr>
        <w:t>Trasformazione Archivistica;</w:t>
      </w:r>
    </w:p>
    <w:p w14:paraId="381DCE8C" w14:textId="77777777" w:rsidR="00FC4712" w:rsidRDefault="00000000">
      <w:pPr>
        <w:numPr>
          <w:ilvl w:val="0"/>
          <w:numId w:val="60"/>
        </w:numPr>
        <w:spacing w:after="0"/>
      </w:pPr>
      <w:r>
        <w:rPr>
          <w:sz w:val="20"/>
          <w:szCs w:val="20"/>
        </w:rPr>
        <w:t>Tipologia della richiesta;</w:t>
      </w:r>
    </w:p>
    <w:p w14:paraId="6A8991E5" w14:textId="77777777" w:rsidR="00FC4712" w:rsidRDefault="00000000">
      <w:pPr>
        <w:numPr>
          <w:ilvl w:val="0"/>
          <w:numId w:val="60"/>
        </w:numPr>
        <w:spacing w:after="0"/>
      </w:pPr>
      <w:r>
        <w:rPr>
          <w:sz w:val="20"/>
          <w:szCs w:val="20"/>
        </w:rPr>
        <w:t>eventuale Query Archivistica;</w:t>
      </w:r>
    </w:p>
    <w:p w14:paraId="3AAEF182" w14:textId="77777777" w:rsidR="00FC4712" w:rsidRDefault="00000000">
      <w:pPr>
        <w:numPr>
          <w:ilvl w:val="0"/>
          <w:numId w:val="60"/>
        </w:numPr>
        <w:spacing w:after="0"/>
      </w:pPr>
      <w:r>
        <w:rPr>
          <w:sz w:val="20"/>
          <w:szCs w:val="20"/>
        </w:rPr>
        <w:t>Output della Pipeline.</w:t>
      </w:r>
    </w:p>
    <w:p w14:paraId="6473D09B" w14:textId="77777777" w:rsidR="00FC4712" w:rsidRDefault="00000000">
      <w:pPr>
        <w:spacing w:after="0"/>
        <w:rPr>
          <w:sz w:val="20"/>
          <w:szCs w:val="20"/>
        </w:rPr>
      </w:pPr>
      <w:r>
        <w:rPr>
          <w:b/>
          <w:bCs/>
          <w:sz w:val="20"/>
          <w:szCs w:val="20"/>
        </w:rPr>
        <w:t>Fasi completate</w:t>
      </w:r>
      <w:r>
        <w:rPr>
          <w:sz w:val="20"/>
          <w:szCs w:val="20"/>
        </w:rPr>
        <w:br/>
        <w:t>L'attività di sviluppo ha completato le fasi B1-B3.1 ed ha avviato la fase B3.2. A causa delle criticità emerse si è ritenuto sospendere lo sviluppo; la ripresa dovrà quindi avvenire mediante una verifica rigorosa dell'AS-IS a partire dalla fase B3 ed in particolare B3.2.</w:t>
      </w:r>
    </w:p>
    <w:p w14:paraId="4A16B5FB" w14:textId="77777777" w:rsidR="00FC4712" w:rsidRDefault="00000000">
      <w:pPr>
        <w:spacing w:after="0"/>
        <w:rPr>
          <w:sz w:val="20"/>
          <w:szCs w:val="20"/>
        </w:rPr>
      </w:pPr>
      <w:r>
        <w:rPr>
          <w:b/>
          <w:bCs/>
          <w:sz w:val="20"/>
          <w:szCs w:val="20"/>
        </w:rPr>
        <w:t xml:space="preserve">B3 – Interrogazione Archivistica </w:t>
      </w:r>
      <w:r>
        <w:rPr>
          <w:rFonts w:ascii="Quattrocento Sans" w:eastAsia="Quattrocento Sans" w:hAnsi="Quattrocento Sans" w:cs="Quattrocento Sans"/>
          <w:b/>
          <w:bCs/>
          <w:sz w:val="20"/>
          <w:szCs w:val="20"/>
        </w:rPr>
        <w:t>⚠️</w:t>
      </w:r>
      <w:r>
        <w:rPr>
          <w:sz w:val="20"/>
          <w:szCs w:val="20"/>
        </w:rPr>
        <w:br/>
        <w:t xml:space="preserve">Completare le richieste che richiedono la costruzione di una Query Archivistica, secondo quanto definito nel </w:t>
      </w:r>
      <w:proofErr w:type="spellStart"/>
      <w:r>
        <w:rPr>
          <w:sz w:val="20"/>
          <w:szCs w:val="20"/>
        </w:rPr>
        <w:t>Blueprint</w:t>
      </w:r>
      <w:proofErr w:type="spellEnd"/>
      <w:r>
        <w:rPr>
          <w:sz w:val="20"/>
          <w:szCs w:val="20"/>
        </w:rPr>
        <w:t xml:space="preserve"> Implementativo dell'Allegato 1.</w:t>
      </w:r>
    </w:p>
    <w:p w14:paraId="645038B2" w14:textId="77777777" w:rsidR="00FC4712" w:rsidRDefault="00000000">
      <w:pPr>
        <w:spacing w:after="0"/>
        <w:rPr>
          <w:sz w:val="20"/>
          <w:szCs w:val="20"/>
        </w:rPr>
      </w:pPr>
      <w:r>
        <w:rPr>
          <w:b/>
          <w:bCs/>
          <w:sz w:val="20"/>
          <w:szCs w:val="20"/>
        </w:rPr>
        <w:t xml:space="preserve">B4 – Integrazione End-to-End </w:t>
      </w:r>
      <w:r>
        <w:rPr>
          <w:rFonts w:ascii="Quattrocento Sans" w:eastAsia="Quattrocento Sans" w:hAnsi="Quattrocento Sans" w:cs="Quattrocento Sans"/>
          <w:b/>
          <w:bCs/>
          <w:sz w:val="20"/>
          <w:szCs w:val="20"/>
        </w:rPr>
        <w:t>⚠️</w:t>
      </w:r>
      <w:r>
        <w:rPr>
          <w:sz w:val="20"/>
          <w:szCs w:val="20"/>
        </w:rPr>
        <w:br/>
        <w:t>Integrare la Pipeline Ufficiale, la Navigazione Archivistica, l'Interrogazione Archivistica e l'interfaccia utente, verificando il corretto trasferimento dell'Output della Pipeline ai componenti destinatari.</w:t>
      </w:r>
    </w:p>
    <w:p w14:paraId="749BEEAF" w14:textId="77777777" w:rsidR="00FC4712" w:rsidRDefault="00000000">
      <w:pPr>
        <w:spacing w:after="0"/>
        <w:rPr>
          <w:sz w:val="20"/>
          <w:szCs w:val="20"/>
        </w:rPr>
      </w:pPr>
      <w:r>
        <w:rPr>
          <w:b/>
          <w:bCs/>
          <w:sz w:val="20"/>
          <w:szCs w:val="20"/>
        </w:rPr>
        <w:lastRenderedPageBreak/>
        <w:t xml:space="preserve">B5 – Validazione V1 </w:t>
      </w:r>
      <w:sdt>
        <w:sdtPr>
          <w:tag w:val="goog_rdk_39"/>
          <w:id w:val="-434368835"/>
        </w:sdtPr>
        <w:sdtContent>
          <w:r>
            <w:rPr>
              <w:rFonts w:ascii="Arial Unicode MS" w:eastAsia="Arial Unicode MS" w:hAnsi="Arial Unicode MS" w:cs="Arial Unicode MS"/>
              <w:b/>
              <w:bCs/>
              <w:sz w:val="20"/>
              <w:szCs w:val="20"/>
            </w:rPr>
            <w:t>❌</w:t>
          </w:r>
        </w:sdtContent>
      </w:sdt>
      <w:r>
        <w:rPr>
          <w:sz w:val="20"/>
          <w:szCs w:val="20"/>
        </w:rPr>
        <w:br/>
        <w:t>Completare la validazione della Ricerca Interrogativa V1 secondo i criteri di completamento definiti nell'Allegato 1, verificando in particolare:</w:t>
      </w:r>
    </w:p>
    <w:p w14:paraId="1D20B09A" w14:textId="77777777" w:rsidR="00FC4712" w:rsidRDefault="00000000">
      <w:pPr>
        <w:numPr>
          <w:ilvl w:val="0"/>
          <w:numId w:val="61"/>
        </w:numPr>
        <w:spacing w:after="0"/>
      </w:pPr>
      <w:r>
        <w:rPr>
          <w:sz w:val="20"/>
          <w:szCs w:val="20"/>
        </w:rPr>
        <w:t>corretto riconoscimento delle Entità Core;</w:t>
      </w:r>
    </w:p>
    <w:p w14:paraId="0A23D5B2" w14:textId="77777777" w:rsidR="00FC4712" w:rsidRDefault="00000000">
      <w:pPr>
        <w:numPr>
          <w:ilvl w:val="0"/>
          <w:numId w:val="61"/>
        </w:numPr>
        <w:spacing w:after="0"/>
      </w:pPr>
      <w:r>
        <w:rPr>
          <w:sz w:val="20"/>
          <w:szCs w:val="20"/>
        </w:rPr>
        <w:t>corretta individuazione del Fulcro;</w:t>
      </w:r>
    </w:p>
    <w:p w14:paraId="1BC9C7A9" w14:textId="77777777" w:rsidR="00FC4712" w:rsidRDefault="00000000">
      <w:pPr>
        <w:numPr>
          <w:ilvl w:val="0"/>
          <w:numId w:val="61"/>
        </w:numPr>
        <w:spacing w:after="0"/>
      </w:pPr>
      <w:r>
        <w:rPr>
          <w:sz w:val="20"/>
          <w:szCs w:val="20"/>
        </w:rPr>
        <w:t>corretta costruzione del Percorso Archivistico;</w:t>
      </w:r>
    </w:p>
    <w:p w14:paraId="26FD6880" w14:textId="77777777" w:rsidR="00FC4712" w:rsidRDefault="00000000">
      <w:pPr>
        <w:numPr>
          <w:ilvl w:val="0"/>
          <w:numId w:val="61"/>
        </w:numPr>
        <w:spacing w:after="0"/>
      </w:pPr>
      <w:r>
        <w:rPr>
          <w:sz w:val="20"/>
          <w:szCs w:val="20"/>
        </w:rPr>
        <w:t>corretta individuazione della Trasformazione Archivistica;</w:t>
      </w:r>
    </w:p>
    <w:p w14:paraId="629EC2A0" w14:textId="77777777" w:rsidR="00FC4712" w:rsidRDefault="00000000">
      <w:pPr>
        <w:numPr>
          <w:ilvl w:val="0"/>
          <w:numId w:val="61"/>
        </w:numPr>
        <w:spacing w:after="0"/>
      </w:pPr>
      <w:r>
        <w:rPr>
          <w:sz w:val="20"/>
          <w:szCs w:val="20"/>
        </w:rPr>
        <w:t>corretta determinazione della Tipologia della Richiesta;</w:t>
      </w:r>
    </w:p>
    <w:p w14:paraId="7F9D62F1" w14:textId="77777777" w:rsidR="00FC4712" w:rsidRDefault="00000000">
      <w:pPr>
        <w:numPr>
          <w:ilvl w:val="0"/>
          <w:numId w:val="61"/>
        </w:numPr>
        <w:spacing w:after="0"/>
      </w:pPr>
      <w:r>
        <w:rPr>
          <w:sz w:val="20"/>
          <w:szCs w:val="20"/>
        </w:rPr>
        <w:t>corretta generazione della Query Archivistica quando prevista;</w:t>
      </w:r>
    </w:p>
    <w:p w14:paraId="53E9AA31" w14:textId="77777777" w:rsidR="00FC4712" w:rsidRDefault="00000000">
      <w:pPr>
        <w:numPr>
          <w:ilvl w:val="0"/>
          <w:numId w:val="61"/>
        </w:numPr>
        <w:spacing w:after="0"/>
      </w:pPr>
      <w:r>
        <w:rPr>
          <w:sz w:val="20"/>
          <w:szCs w:val="20"/>
        </w:rPr>
        <w:t xml:space="preserve">corretta produzione e trasferimento del </w:t>
      </w:r>
      <w:proofErr w:type="spellStart"/>
      <w:r>
        <w:rPr>
          <w:sz w:val="20"/>
          <w:szCs w:val="20"/>
        </w:rPr>
        <w:t>PipelineOutput</w:t>
      </w:r>
      <w:proofErr w:type="spellEnd"/>
      <w:r>
        <w:rPr>
          <w:sz w:val="20"/>
          <w:szCs w:val="20"/>
        </w:rPr>
        <w:t>;</w:t>
      </w:r>
    </w:p>
    <w:p w14:paraId="4632F058" w14:textId="77777777" w:rsidR="00FC4712" w:rsidRDefault="00000000">
      <w:pPr>
        <w:numPr>
          <w:ilvl w:val="0"/>
          <w:numId w:val="61"/>
        </w:numPr>
        <w:spacing w:after="0"/>
      </w:pPr>
      <w:r>
        <w:rPr>
          <w:sz w:val="20"/>
          <w:szCs w:val="20"/>
        </w:rPr>
        <w:t>integrazione End-to-End;</w:t>
      </w:r>
    </w:p>
    <w:p w14:paraId="2B3B31F1" w14:textId="77777777" w:rsidR="00FC4712" w:rsidRDefault="00000000">
      <w:pPr>
        <w:numPr>
          <w:ilvl w:val="0"/>
          <w:numId w:val="61"/>
        </w:numPr>
        <w:spacing w:after="0"/>
      </w:pPr>
      <w:r>
        <w:rPr>
          <w:sz w:val="20"/>
          <w:szCs w:val="20"/>
        </w:rPr>
        <w:t>assenza di regressioni rispetto alla baseline validata.</w:t>
      </w:r>
    </w:p>
    <w:p w14:paraId="18F7B974" w14:textId="77777777" w:rsidR="00FC4712" w:rsidRDefault="00FC4712">
      <w:pPr>
        <w:spacing w:after="0"/>
        <w:rPr>
          <w:sz w:val="20"/>
          <w:szCs w:val="20"/>
        </w:rPr>
      </w:pPr>
    </w:p>
    <w:p w14:paraId="729254E1" w14:textId="77777777" w:rsidR="00FC4712" w:rsidRDefault="00000000">
      <w:pPr>
        <w:rPr>
          <w:rFonts w:ascii="Calibri" w:eastAsia="Calibri" w:hAnsi="Calibri" w:cs="Calibri"/>
          <w:b/>
          <w:bCs/>
          <w:color w:val="4F81BD"/>
        </w:rPr>
      </w:pPr>
      <w:r>
        <w:br w:type="page"/>
      </w:r>
    </w:p>
    <w:p w14:paraId="72CF2F5A" w14:textId="77777777" w:rsidR="00FC4712" w:rsidRDefault="00000000">
      <w:pPr>
        <w:pStyle w:val="Titolo3"/>
      </w:pPr>
      <w:bookmarkStart w:id="53" w:name="_heading=h.quamej5bh0x8" w:colFirst="0" w:colLast="0"/>
      <w:bookmarkEnd w:id="53"/>
      <w:r>
        <w:lastRenderedPageBreak/>
        <w:t>4.1.3 Dettaglio attività di implementazione Utility</w:t>
      </w:r>
    </w:p>
    <w:tbl>
      <w:tblPr>
        <w:tblStyle w:val="afffffffffffb"/>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7359"/>
      </w:tblGrid>
      <w:tr w:rsidR="00FC4712" w14:paraId="72E55700" w14:textId="77777777">
        <w:tc>
          <w:tcPr>
            <w:tcW w:w="1271" w:type="dxa"/>
            <w:shd w:val="clear" w:color="auto" w:fill="FFFF00"/>
          </w:tcPr>
          <w:p w14:paraId="11587407" w14:textId="77777777" w:rsidR="00FC4712" w:rsidRDefault="00000000">
            <w:pPr>
              <w:rPr>
                <w:b/>
                <w:bCs/>
                <w:highlight w:val="yellow"/>
              </w:rPr>
            </w:pPr>
            <w:r>
              <w:rPr>
                <w:b/>
                <w:bCs/>
                <w:highlight w:val="yellow"/>
              </w:rPr>
              <w:t>Attività</w:t>
            </w:r>
          </w:p>
        </w:tc>
        <w:tc>
          <w:tcPr>
            <w:tcW w:w="7359" w:type="dxa"/>
            <w:shd w:val="clear" w:color="auto" w:fill="FFFF00"/>
          </w:tcPr>
          <w:p w14:paraId="0967EC6A" w14:textId="77777777" w:rsidR="00FC4712" w:rsidRDefault="00000000">
            <w:pPr>
              <w:rPr>
                <w:b/>
                <w:bCs/>
              </w:rPr>
            </w:pPr>
            <w:r>
              <w:rPr>
                <w:b/>
                <w:bCs/>
                <w:highlight w:val="yellow"/>
              </w:rPr>
              <w:t>TO DO</w:t>
            </w:r>
          </w:p>
        </w:tc>
      </w:tr>
      <w:tr w:rsidR="00FC4712" w14:paraId="7C6492FA" w14:textId="77777777">
        <w:tc>
          <w:tcPr>
            <w:tcW w:w="1271" w:type="dxa"/>
          </w:tcPr>
          <w:p w14:paraId="6347998D" w14:textId="77777777" w:rsidR="00FC4712" w:rsidRDefault="00000000">
            <w:pPr>
              <w:jc w:val="center"/>
              <w:rPr>
                <w:sz w:val="16"/>
                <w:szCs w:val="16"/>
              </w:rPr>
            </w:pPr>
            <w:r>
              <w:rPr>
                <w:rFonts w:ascii="Calibri" w:eastAsia="Calibri" w:hAnsi="Calibri" w:cs="Calibri"/>
                <w:b/>
                <w:bCs/>
                <w:color w:val="000000"/>
                <w:sz w:val="16"/>
                <w:szCs w:val="16"/>
              </w:rPr>
              <w:t>Architettura</w:t>
            </w:r>
          </w:p>
        </w:tc>
        <w:tc>
          <w:tcPr>
            <w:tcW w:w="7359" w:type="dxa"/>
          </w:tcPr>
          <w:p w14:paraId="4CDAAE7B" w14:textId="77777777" w:rsidR="00FC4712" w:rsidRDefault="00FC4712">
            <w:pPr>
              <w:rPr>
                <w:sz w:val="16"/>
                <w:szCs w:val="16"/>
              </w:rPr>
            </w:pPr>
          </w:p>
        </w:tc>
      </w:tr>
      <w:tr w:rsidR="00FC4712" w14:paraId="5BD2CB71" w14:textId="77777777">
        <w:tc>
          <w:tcPr>
            <w:tcW w:w="1271" w:type="dxa"/>
          </w:tcPr>
          <w:p w14:paraId="3967690C" w14:textId="77777777" w:rsidR="00FC4712" w:rsidRDefault="00000000">
            <w:pPr>
              <w:jc w:val="center"/>
              <w:rPr>
                <w:sz w:val="16"/>
                <w:szCs w:val="16"/>
              </w:rPr>
            </w:pPr>
            <w:r>
              <w:rPr>
                <w:rFonts w:ascii="Calibri" w:eastAsia="Calibri" w:hAnsi="Calibri" w:cs="Calibri"/>
                <w:b/>
                <w:bCs/>
                <w:color w:val="000000"/>
                <w:sz w:val="16"/>
                <w:szCs w:val="16"/>
              </w:rPr>
              <w:t>Data Layer</w:t>
            </w:r>
          </w:p>
        </w:tc>
        <w:tc>
          <w:tcPr>
            <w:tcW w:w="7359" w:type="dxa"/>
          </w:tcPr>
          <w:p w14:paraId="4F35BE4F" w14:textId="77777777" w:rsidR="00FC4712" w:rsidRDefault="00FC4712">
            <w:pPr>
              <w:rPr>
                <w:sz w:val="16"/>
                <w:szCs w:val="16"/>
              </w:rPr>
            </w:pPr>
          </w:p>
        </w:tc>
      </w:tr>
      <w:tr w:rsidR="00FC4712" w14:paraId="1E579350" w14:textId="77777777">
        <w:tc>
          <w:tcPr>
            <w:tcW w:w="1271" w:type="dxa"/>
          </w:tcPr>
          <w:p w14:paraId="40D399B9" w14:textId="77777777" w:rsidR="00FC4712" w:rsidRDefault="00000000">
            <w:pPr>
              <w:jc w:val="center"/>
              <w:rPr>
                <w:sz w:val="16"/>
                <w:szCs w:val="16"/>
              </w:rPr>
            </w:pPr>
            <w:r>
              <w:rPr>
                <w:rFonts w:ascii="Calibri" w:eastAsia="Calibri" w:hAnsi="Calibri" w:cs="Calibri"/>
                <w:b/>
                <w:bCs/>
                <w:color w:val="000000"/>
                <w:sz w:val="16"/>
                <w:szCs w:val="16"/>
              </w:rPr>
              <w:t>UI</w:t>
            </w:r>
          </w:p>
        </w:tc>
        <w:tc>
          <w:tcPr>
            <w:tcW w:w="7359" w:type="dxa"/>
          </w:tcPr>
          <w:p w14:paraId="10BD28B9" w14:textId="77777777" w:rsidR="00FC4712" w:rsidRDefault="00000000">
            <w:pPr>
              <w:rPr>
                <w:rFonts w:ascii="Calibri" w:eastAsia="Calibri" w:hAnsi="Calibri" w:cs="Calibri"/>
                <w:color w:val="000000"/>
                <w:sz w:val="16"/>
                <w:szCs w:val="16"/>
              </w:rPr>
            </w:pPr>
            <w:r>
              <w:rPr>
                <w:sz w:val="16"/>
                <w:szCs w:val="16"/>
              </w:rPr>
              <w:t>Backup</w:t>
            </w:r>
          </w:p>
          <w:p w14:paraId="43D004DE" w14:textId="77777777" w:rsidR="00FC4712" w:rsidRDefault="00000000">
            <w:pPr>
              <w:numPr>
                <w:ilvl w:val="0"/>
                <w:numId w:val="52"/>
              </w:numPr>
              <w:pBdr>
                <w:top w:val="nil"/>
                <w:left w:val="nil"/>
                <w:bottom w:val="nil"/>
                <w:right w:val="nil"/>
                <w:between w:val="nil"/>
              </w:pBdr>
              <w:spacing w:after="200" w:line="276" w:lineRule="auto"/>
              <w:rPr>
                <w:color w:val="000000"/>
                <w:sz w:val="16"/>
                <w:szCs w:val="16"/>
              </w:rPr>
            </w:pPr>
            <w:r>
              <w:rPr>
                <w:rFonts w:ascii="Calibri" w:eastAsia="Calibri" w:hAnsi="Calibri" w:cs="Calibri"/>
                <w:color w:val="000000"/>
                <w:sz w:val="16"/>
                <w:szCs w:val="16"/>
              </w:rPr>
              <w:t xml:space="preserve">Verifica Navigazione e collegamento UI </w:t>
            </w:r>
            <w:sdt>
              <w:sdtPr>
                <w:tag w:val="goog_rdk_40"/>
                <w:id w:val="-710821212"/>
              </w:sdtPr>
              <w:sdtContent>
                <w:r>
                  <w:rPr>
                    <w:rFonts w:ascii="Arial Unicode MS" w:eastAsia="Arial Unicode MS" w:hAnsi="Arial Unicode MS" w:cs="Arial Unicode MS"/>
                    <w:color w:val="38761D"/>
                    <w:sz w:val="20"/>
                    <w:szCs w:val="20"/>
                  </w:rPr>
                  <w:t>✔</w:t>
                </w:r>
              </w:sdtContent>
            </w:sdt>
          </w:p>
        </w:tc>
      </w:tr>
      <w:tr w:rsidR="00FC4712" w14:paraId="7C8C23ED" w14:textId="77777777">
        <w:tc>
          <w:tcPr>
            <w:tcW w:w="1271" w:type="dxa"/>
          </w:tcPr>
          <w:p w14:paraId="20BB35A9" w14:textId="77777777" w:rsidR="00FC4712" w:rsidRDefault="00000000">
            <w:pPr>
              <w:jc w:val="center"/>
              <w:rPr>
                <w:sz w:val="16"/>
                <w:szCs w:val="16"/>
              </w:rPr>
            </w:pPr>
            <w:r>
              <w:rPr>
                <w:rFonts w:ascii="Calibri" w:eastAsia="Calibri" w:hAnsi="Calibri" w:cs="Calibri"/>
                <w:b/>
                <w:bCs/>
                <w:color w:val="000000"/>
                <w:sz w:val="16"/>
                <w:szCs w:val="16"/>
              </w:rPr>
              <w:t>Core</w:t>
            </w:r>
          </w:p>
        </w:tc>
        <w:tc>
          <w:tcPr>
            <w:tcW w:w="7359" w:type="dxa"/>
          </w:tcPr>
          <w:p w14:paraId="490666D1" w14:textId="77777777" w:rsidR="00FC4712" w:rsidRDefault="00000000">
            <w:pPr>
              <w:rPr>
                <w:sz w:val="16"/>
                <w:szCs w:val="16"/>
              </w:rPr>
            </w:pPr>
            <w:r>
              <w:rPr>
                <w:sz w:val="16"/>
                <w:szCs w:val="16"/>
              </w:rPr>
              <w:t>Backup:</w:t>
            </w:r>
          </w:p>
          <w:p w14:paraId="15A33246" w14:textId="77777777" w:rsidR="00FC4712" w:rsidRDefault="00000000">
            <w:pPr>
              <w:numPr>
                <w:ilvl w:val="0"/>
                <w:numId w:val="56"/>
              </w:numPr>
              <w:pBdr>
                <w:top w:val="nil"/>
                <w:left w:val="nil"/>
                <w:bottom w:val="nil"/>
                <w:right w:val="nil"/>
                <w:between w:val="nil"/>
              </w:pBdr>
              <w:spacing w:line="276" w:lineRule="auto"/>
              <w:rPr>
                <w:color w:val="000000"/>
                <w:sz w:val="16"/>
                <w:szCs w:val="16"/>
              </w:rPr>
            </w:pPr>
            <w:r>
              <w:rPr>
                <w:color w:val="000000"/>
                <w:sz w:val="16"/>
                <w:szCs w:val="16"/>
              </w:rPr>
              <w:t xml:space="preserve">M3.B – Completamento del livello </w:t>
            </w:r>
            <w:proofErr w:type="gramStart"/>
            <w:r>
              <w:rPr>
                <w:color w:val="000000"/>
                <w:sz w:val="16"/>
                <w:szCs w:val="16"/>
              </w:rPr>
              <w:t xml:space="preserve">Session  </w:t>
            </w:r>
            <w:r>
              <w:rPr>
                <w:rFonts w:ascii="Quattrocento Sans" w:eastAsia="Quattrocento Sans" w:hAnsi="Quattrocento Sans" w:cs="Quattrocento Sans"/>
                <w:color w:val="000000"/>
                <w:sz w:val="16"/>
                <w:szCs w:val="16"/>
              </w:rPr>
              <w:t>⚠</w:t>
            </w:r>
            <w:proofErr w:type="gramEnd"/>
            <w:r>
              <w:rPr>
                <w:rFonts w:ascii="Quattrocento Sans" w:eastAsia="Quattrocento Sans" w:hAnsi="Quattrocento Sans" w:cs="Quattrocento Sans"/>
                <w:color w:val="000000"/>
                <w:sz w:val="16"/>
                <w:szCs w:val="16"/>
              </w:rPr>
              <w:t>️</w:t>
            </w:r>
          </w:p>
          <w:p w14:paraId="30CC72CF" w14:textId="77777777" w:rsidR="00FC4712" w:rsidRDefault="00000000">
            <w:pPr>
              <w:numPr>
                <w:ilvl w:val="0"/>
                <w:numId w:val="56"/>
              </w:numPr>
              <w:pBdr>
                <w:top w:val="nil"/>
                <w:left w:val="nil"/>
                <w:bottom w:val="nil"/>
                <w:right w:val="nil"/>
                <w:between w:val="nil"/>
              </w:pBdr>
              <w:spacing w:line="276" w:lineRule="auto"/>
              <w:rPr>
                <w:color w:val="000000"/>
                <w:sz w:val="16"/>
                <w:szCs w:val="16"/>
              </w:rPr>
            </w:pPr>
            <w:r>
              <w:rPr>
                <w:color w:val="000000"/>
                <w:sz w:val="16"/>
                <w:szCs w:val="16"/>
              </w:rPr>
              <w:t xml:space="preserve">M4 – Creazione dell'archivio </w:t>
            </w:r>
            <w:proofErr w:type="gramStart"/>
            <w:r>
              <w:rPr>
                <w:color w:val="000000"/>
                <w:sz w:val="16"/>
                <w:szCs w:val="16"/>
              </w:rPr>
              <w:t xml:space="preserve">ZIP  </w:t>
            </w:r>
            <w:r>
              <w:rPr>
                <w:rFonts w:ascii="Quattrocento Sans" w:eastAsia="Quattrocento Sans" w:hAnsi="Quattrocento Sans" w:cs="Quattrocento Sans"/>
                <w:color w:val="000000"/>
                <w:sz w:val="16"/>
                <w:szCs w:val="16"/>
              </w:rPr>
              <w:t>⚠</w:t>
            </w:r>
            <w:proofErr w:type="gramEnd"/>
            <w:r>
              <w:rPr>
                <w:rFonts w:ascii="Quattrocento Sans" w:eastAsia="Quattrocento Sans" w:hAnsi="Quattrocento Sans" w:cs="Quattrocento Sans"/>
                <w:color w:val="000000"/>
                <w:sz w:val="16"/>
                <w:szCs w:val="16"/>
              </w:rPr>
              <w:t>️</w:t>
            </w:r>
          </w:p>
          <w:p w14:paraId="2E5D3EB3" w14:textId="77777777" w:rsidR="00FC4712" w:rsidRDefault="00000000">
            <w:pPr>
              <w:numPr>
                <w:ilvl w:val="0"/>
                <w:numId w:val="56"/>
              </w:numPr>
              <w:pBdr>
                <w:top w:val="nil"/>
                <w:left w:val="nil"/>
                <w:bottom w:val="nil"/>
                <w:right w:val="nil"/>
                <w:between w:val="nil"/>
              </w:pBdr>
              <w:spacing w:line="276" w:lineRule="auto"/>
              <w:rPr>
                <w:sz w:val="16"/>
                <w:szCs w:val="16"/>
              </w:rPr>
            </w:pPr>
            <w:sdt>
              <w:sdtPr>
                <w:tag w:val="goog_rdk_41"/>
                <w:id w:val="567848331"/>
              </w:sdtPr>
              <w:sdtContent>
                <w:r>
                  <w:rPr>
                    <w:rFonts w:ascii="Arial Unicode MS" w:eastAsia="Arial Unicode MS" w:hAnsi="Arial Unicode MS" w:cs="Arial Unicode MS"/>
                    <w:sz w:val="16"/>
                    <w:szCs w:val="16"/>
                  </w:rPr>
                  <w:t>M4.A - Ottimizzazione nome percorso in pagina Backup ❌</w:t>
                </w:r>
              </w:sdtContent>
            </w:sdt>
          </w:p>
          <w:p w14:paraId="4A3B2827" w14:textId="77777777" w:rsidR="00FC4712" w:rsidRDefault="00000000">
            <w:pPr>
              <w:numPr>
                <w:ilvl w:val="0"/>
                <w:numId w:val="56"/>
              </w:numPr>
              <w:pBdr>
                <w:top w:val="nil"/>
                <w:left w:val="nil"/>
                <w:bottom w:val="nil"/>
                <w:right w:val="nil"/>
                <w:between w:val="nil"/>
              </w:pBdr>
              <w:spacing w:line="276" w:lineRule="auto"/>
              <w:rPr>
                <w:sz w:val="16"/>
                <w:szCs w:val="16"/>
              </w:rPr>
            </w:pPr>
            <w:sdt>
              <w:sdtPr>
                <w:tag w:val="goog_rdk_42"/>
                <w:id w:val="-2052115038"/>
              </w:sdtPr>
              <w:sdtContent>
                <w:r>
                  <w:rPr>
                    <w:rFonts w:ascii="Arial Unicode MS" w:eastAsia="Arial Unicode MS" w:hAnsi="Arial Unicode MS" w:cs="Arial Unicode MS"/>
                    <w:sz w:val="16"/>
                    <w:szCs w:val="16"/>
                  </w:rPr>
                  <w:t>M4.B - Creazione card dei Backup effettuati in pagina di Backup ❌</w:t>
                </w:r>
              </w:sdtContent>
            </w:sdt>
          </w:p>
          <w:p w14:paraId="5A8032D0" w14:textId="77777777" w:rsidR="00FC4712" w:rsidRDefault="00000000">
            <w:pPr>
              <w:numPr>
                <w:ilvl w:val="0"/>
                <w:numId w:val="56"/>
              </w:numPr>
              <w:pBdr>
                <w:top w:val="nil"/>
                <w:left w:val="nil"/>
                <w:bottom w:val="nil"/>
                <w:right w:val="nil"/>
                <w:between w:val="nil"/>
              </w:pBdr>
              <w:spacing w:line="276" w:lineRule="auto"/>
              <w:rPr>
                <w:color w:val="000000"/>
                <w:sz w:val="16"/>
                <w:szCs w:val="16"/>
              </w:rPr>
            </w:pPr>
            <w:r>
              <w:rPr>
                <w:color w:val="000000"/>
                <w:sz w:val="16"/>
                <w:szCs w:val="16"/>
              </w:rPr>
              <w:t xml:space="preserve">M5 – Persistenza del </w:t>
            </w:r>
            <w:proofErr w:type="gramStart"/>
            <w:r>
              <w:rPr>
                <w:color w:val="000000"/>
                <w:sz w:val="16"/>
                <w:szCs w:val="16"/>
              </w:rPr>
              <w:t xml:space="preserve">Backup  </w:t>
            </w:r>
            <w:r>
              <w:rPr>
                <w:rFonts w:ascii="Quattrocento Sans" w:eastAsia="Quattrocento Sans" w:hAnsi="Quattrocento Sans" w:cs="Quattrocento Sans"/>
                <w:color w:val="000000"/>
                <w:sz w:val="16"/>
                <w:szCs w:val="16"/>
              </w:rPr>
              <w:t>⚠</w:t>
            </w:r>
            <w:proofErr w:type="gramEnd"/>
            <w:r>
              <w:rPr>
                <w:rFonts w:ascii="Quattrocento Sans" w:eastAsia="Quattrocento Sans" w:hAnsi="Quattrocento Sans" w:cs="Quattrocento Sans"/>
                <w:color w:val="000000"/>
                <w:sz w:val="16"/>
                <w:szCs w:val="16"/>
              </w:rPr>
              <w:t>️</w:t>
            </w:r>
          </w:p>
          <w:p w14:paraId="032A3CD1" w14:textId="77777777" w:rsidR="00FC4712" w:rsidRDefault="00000000">
            <w:pPr>
              <w:numPr>
                <w:ilvl w:val="0"/>
                <w:numId w:val="56"/>
              </w:numPr>
              <w:pBdr>
                <w:top w:val="nil"/>
                <w:left w:val="nil"/>
                <w:bottom w:val="nil"/>
                <w:right w:val="nil"/>
                <w:between w:val="nil"/>
              </w:pBdr>
              <w:spacing w:line="276" w:lineRule="auto"/>
              <w:rPr>
                <w:color w:val="000000"/>
                <w:sz w:val="16"/>
                <w:szCs w:val="16"/>
              </w:rPr>
            </w:pPr>
            <w:r>
              <w:rPr>
                <w:color w:val="000000"/>
                <w:sz w:val="16"/>
                <w:szCs w:val="16"/>
              </w:rPr>
              <w:t xml:space="preserve">M6 – Robustezza del </w:t>
            </w:r>
            <w:proofErr w:type="gramStart"/>
            <w:r>
              <w:rPr>
                <w:color w:val="000000"/>
                <w:sz w:val="16"/>
                <w:szCs w:val="16"/>
              </w:rPr>
              <w:t xml:space="preserve">motore  </w:t>
            </w:r>
            <w:r>
              <w:rPr>
                <w:rFonts w:ascii="Quattrocento Sans" w:eastAsia="Quattrocento Sans" w:hAnsi="Quattrocento Sans" w:cs="Quattrocento Sans"/>
                <w:color w:val="000000"/>
                <w:sz w:val="16"/>
                <w:szCs w:val="16"/>
              </w:rPr>
              <w:t>⚠</w:t>
            </w:r>
            <w:proofErr w:type="gramEnd"/>
            <w:r>
              <w:rPr>
                <w:rFonts w:ascii="Quattrocento Sans" w:eastAsia="Quattrocento Sans" w:hAnsi="Quattrocento Sans" w:cs="Quattrocento Sans"/>
                <w:color w:val="000000"/>
                <w:sz w:val="16"/>
                <w:szCs w:val="16"/>
              </w:rPr>
              <w:t>️</w:t>
            </w:r>
          </w:p>
          <w:p w14:paraId="066BDCF2" w14:textId="77777777" w:rsidR="00FC4712" w:rsidRDefault="00000000">
            <w:pPr>
              <w:numPr>
                <w:ilvl w:val="0"/>
                <w:numId w:val="56"/>
              </w:numPr>
              <w:pBdr>
                <w:top w:val="nil"/>
                <w:left w:val="nil"/>
                <w:bottom w:val="nil"/>
                <w:right w:val="nil"/>
                <w:between w:val="nil"/>
              </w:pBdr>
              <w:spacing w:line="276" w:lineRule="auto"/>
              <w:rPr>
                <w:color w:val="000000"/>
                <w:sz w:val="16"/>
                <w:szCs w:val="16"/>
              </w:rPr>
            </w:pPr>
            <w:r>
              <w:rPr>
                <w:color w:val="000000"/>
                <w:sz w:val="16"/>
                <w:szCs w:val="16"/>
              </w:rPr>
              <w:t xml:space="preserve">M7 – Test funzionali </w:t>
            </w:r>
            <w:sdt>
              <w:sdtPr>
                <w:tag w:val="goog_rdk_43"/>
                <w:id w:val="616807846"/>
              </w:sdtPr>
              <w:sdtContent>
                <w:r>
                  <w:rPr>
                    <w:rFonts w:ascii="Arial Unicode MS" w:eastAsia="Arial Unicode MS" w:hAnsi="Arial Unicode MS" w:cs="Arial Unicode MS"/>
                    <w:color w:val="000000"/>
                    <w:sz w:val="16"/>
                    <w:szCs w:val="16"/>
                  </w:rPr>
                  <w:t>❌</w:t>
                </w:r>
              </w:sdtContent>
            </w:sdt>
          </w:p>
          <w:p w14:paraId="7307DA2C" w14:textId="77777777" w:rsidR="00FC4712" w:rsidRDefault="00000000">
            <w:pPr>
              <w:numPr>
                <w:ilvl w:val="0"/>
                <w:numId w:val="56"/>
              </w:numPr>
              <w:pBdr>
                <w:top w:val="nil"/>
                <w:left w:val="nil"/>
                <w:bottom w:val="nil"/>
                <w:right w:val="nil"/>
                <w:between w:val="nil"/>
              </w:pBdr>
              <w:spacing w:after="200" w:line="276" w:lineRule="auto"/>
              <w:rPr>
                <w:color w:val="000000"/>
                <w:sz w:val="16"/>
                <w:szCs w:val="16"/>
              </w:rPr>
            </w:pPr>
            <w:r>
              <w:rPr>
                <w:color w:val="000000"/>
                <w:sz w:val="16"/>
                <w:szCs w:val="16"/>
              </w:rPr>
              <w:t xml:space="preserve">M8 – Certificazione finale </w:t>
            </w:r>
            <w:sdt>
              <w:sdtPr>
                <w:tag w:val="goog_rdk_44"/>
                <w:id w:val="-1128859580"/>
              </w:sdtPr>
              <w:sdtContent>
                <w:r>
                  <w:rPr>
                    <w:rFonts w:ascii="Arial Unicode MS" w:eastAsia="Arial Unicode MS" w:hAnsi="Arial Unicode MS" w:cs="Arial Unicode MS"/>
                    <w:color w:val="000000"/>
                    <w:sz w:val="16"/>
                    <w:szCs w:val="16"/>
                  </w:rPr>
                  <w:t>❌</w:t>
                </w:r>
              </w:sdtContent>
            </w:sdt>
          </w:p>
          <w:p w14:paraId="0F49CBE7" w14:textId="77777777" w:rsidR="00FC4712" w:rsidRDefault="00FC4712">
            <w:pPr>
              <w:rPr>
                <w:sz w:val="16"/>
                <w:szCs w:val="16"/>
              </w:rPr>
            </w:pPr>
          </w:p>
          <w:p w14:paraId="1D202646" w14:textId="77777777" w:rsidR="00FC4712" w:rsidRDefault="00000000">
            <w:pPr>
              <w:rPr>
                <w:sz w:val="16"/>
                <w:szCs w:val="16"/>
              </w:rPr>
            </w:pPr>
            <w:r>
              <w:rPr>
                <w:sz w:val="16"/>
                <w:szCs w:val="16"/>
              </w:rPr>
              <w:t xml:space="preserve">Ripristino </w:t>
            </w:r>
            <w:sdt>
              <w:sdtPr>
                <w:tag w:val="goog_rdk_45"/>
                <w:id w:val="963609754"/>
              </w:sdtPr>
              <w:sdtContent>
                <w:r>
                  <w:rPr>
                    <w:rFonts w:ascii="Arial Unicode MS" w:eastAsia="Arial Unicode MS" w:hAnsi="Arial Unicode MS" w:cs="Arial Unicode MS"/>
                    <w:sz w:val="16"/>
                    <w:szCs w:val="16"/>
                  </w:rPr>
                  <w:t>❌</w:t>
                </w:r>
              </w:sdtContent>
            </w:sdt>
          </w:p>
          <w:p w14:paraId="75691E99" w14:textId="77777777" w:rsidR="00FC4712" w:rsidRDefault="00FC4712">
            <w:pPr>
              <w:rPr>
                <w:sz w:val="16"/>
                <w:szCs w:val="16"/>
              </w:rPr>
            </w:pPr>
          </w:p>
          <w:p w14:paraId="5CC7C53F" w14:textId="77777777" w:rsidR="00FC4712" w:rsidRDefault="00000000">
            <w:pPr>
              <w:rPr>
                <w:rFonts w:ascii="Quattrocento Sans" w:eastAsia="Quattrocento Sans" w:hAnsi="Quattrocento Sans" w:cs="Quattrocento Sans"/>
                <w:sz w:val="16"/>
                <w:szCs w:val="16"/>
              </w:rPr>
            </w:pPr>
            <w:r>
              <w:rPr>
                <w:sz w:val="16"/>
                <w:szCs w:val="16"/>
              </w:rPr>
              <w:t xml:space="preserve">Importa dati </w:t>
            </w:r>
            <w:sdt>
              <w:sdtPr>
                <w:tag w:val="goog_rdk_46"/>
                <w:id w:val="1987713557"/>
              </w:sdtPr>
              <w:sdtContent>
                <w:r>
                  <w:rPr>
                    <w:rFonts w:ascii="Arial Unicode MS" w:eastAsia="Arial Unicode MS" w:hAnsi="Arial Unicode MS" w:cs="Arial Unicode MS"/>
                    <w:sz w:val="16"/>
                    <w:szCs w:val="16"/>
                  </w:rPr>
                  <w:t>❌</w:t>
                </w:r>
              </w:sdtContent>
            </w:sdt>
          </w:p>
          <w:p w14:paraId="76E6F0DA" w14:textId="77777777" w:rsidR="00FC4712" w:rsidRDefault="00FC4712">
            <w:pPr>
              <w:rPr>
                <w:rFonts w:ascii="Quattrocento Sans" w:eastAsia="Quattrocento Sans" w:hAnsi="Quattrocento Sans" w:cs="Quattrocento Sans"/>
                <w:sz w:val="16"/>
                <w:szCs w:val="16"/>
              </w:rPr>
            </w:pPr>
          </w:p>
          <w:p w14:paraId="14B2DBC6" w14:textId="77777777" w:rsidR="00FC4712" w:rsidRDefault="00000000">
            <w:pPr>
              <w:rPr>
                <w:rFonts w:ascii="Quattrocento Sans" w:eastAsia="Quattrocento Sans" w:hAnsi="Quattrocento Sans" w:cs="Quattrocento Sans"/>
                <w:sz w:val="16"/>
                <w:szCs w:val="16"/>
              </w:rPr>
            </w:pPr>
            <w:r>
              <w:rPr>
                <w:rFonts w:ascii="Quattrocento Sans" w:eastAsia="Quattrocento Sans" w:hAnsi="Quattrocento Sans" w:cs="Quattrocento Sans"/>
                <w:sz w:val="16"/>
                <w:szCs w:val="16"/>
              </w:rPr>
              <w:t>Codice QR</w:t>
            </w:r>
          </w:p>
          <w:p w14:paraId="2CA60915" w14:textId="77777777" w:rsidR="00FC4712" w:rsidRDefault="00000000">
            <w:pPr>
              <w:rPr>
                <w:sz w:val="16"/>
                <w:szCs w:val="16"/>
              </w:rPr>
            </w:pPr>
            <w:r>
              <w:rPr>
                <w:sz w:val="16"/>
                <w:szCs w:val="16"/>
              </w:rPr>
              <w:t xml:space="preserve">• Generazione QR contenitore </w:t>
            </w:r>
            <w:sdt>
              <w:sdtPr>
                <w:tag w:val="goog_rdk_47"/>
                <w:id w:val="1457248661"/>
              </w:sdtPr>
              <w:sdtContent>
                <w:r>
                  <w:rPr>
                    <w:rFonts w:ascii="Arial Unicode MS" w:eastAsia="Arial Unicode MS" w:hAnsi="Arial Unicode MS" w:cs="Arial Unicode MS"/>
                    <w:sz w:val="16"/>
                    <w:szCs w:val="16"/>
                  </w:rPr>
                  <w:t>❌</w:t>
                </w:r>
              </w:sdtContent>
            </w:sdt>
          </w:p>
          <w:p w14:paraId="78B72F69" w14:textId="77777777" w:rsidR="00FC4712" w:rsidRDefault="00000000">
            <w:pPr>
              <w:rPr>
                <w:sz w:val="16"/>
                <w:szCs w:val="16"/>
              </w:rPr>
            </w:pPr>
            <w:r>
              <w:rPr>
                <w:sz w:val="16"/>
                <w:szCs w:val="16"/>
              </w:rPr>
              <w:t xml:space="preserve">• Encoding dati contenitore </w:t>
            </w:r>
            <w:sdt>
              <w:sdtPr>
                <w:tag w:val="goog_rdk_48"/>
                <w:id w:val="644922297"/>
              </w:sdtPr>
              <w:sdtContent>
                <w:r>
                  <w:rPr>
                    <w:rFonts w:ascii="Arial Unicode MS" w:eastAsia="Arial Unicode MS" w:hAnsi="Arial Unicode MS" w:cs="Arial Unicode MS"/>
                    <w:sz w:val="16"/>
                    <w:szCs w:val="16"/>
                  </w:rPr>
                  <w:t>❌</w:t>
                </w:r>
              </w:sdtContent>
            </w:sdt>
          </w:p>
          <w:p w14:paraId="26A2C59C" w14:textId="77777777" w:rsidR="00FC4712" w:rsidRDefault="00000000">
            <w:pPr>
              <w:rPr>
                <w:sz w:val="16"/>
                <w:szCs w:val="16"/>
              </w:rPr>
            </w:pPr>
            <w:r>
              <w:rPr>
                <w:sz w:val="16"/>
                <w:szCs w:val="16"/>
              </w:rPr>
              <w:t xml:space="preserve">• Preview etichetta </w:t>
            </w:r>
            <w:sdt>
              <w:sdtPr>
                <w:tag w:val="goog_rdk_49"/>
                <w:id w:val="2102584341"/>
              </w:sdtPr>
              <w:sdtContent>
                <w:r>
                  <w:rPr>
                    <w:rFonts w:ascii="Arial Unicode MS" w:eastAsia="Arial Unicode MS" w:hAnsi="Arial Unicode MS" w:cs="Arial Unicode MS"/>
                    <w:sz w:val="16"/>
                    <w:szCs w:val="16"/>
                  </w:rPr>
                  <w:t>❌</w:t>
                </w:r>
              </w:sdtContent>
            </w:sdt>
          </w:p>
          <w:p w14:paraId="4D83ABE4" w14:textId="77777777" w:rsidR="00FC4712" w:rsidRDefault="00000000">
            <w:pPr>
              <w:rPr>
                <w:sz w:val="16"/>
                <w:szCs w:val="16"/>
              </w:rPr>
            </w:pPr>
            <w:r>
              <w:rPr>
                <w:sz w:val="16"/>
                <w:szCs w:val="16"/>
              </w:rPr>
              <w:t xml:space="preserve">• Export PDF </w:t>
            </w:r>
            <w:sdt>
              <w:sdtPr>
                <w:tag w:val="goog_rdk_50"/>
                <w:id w:val="-951587494"/>
              </w:sdtPr>
              <w:sdtContent>
                <w:r>
                  <w:rPr>
                    <w:rFonts w:ascii="Arial Unicode MS" w:eastAsia="Arial Unicode MS" w:hAnsi="Arial Unicode MS" w:cs="Arial Unicode MS"/>
                    <w:sz w:val="16"/>
                    <w:szCs w:val="16"/>
                  </w:rPr>
                  <w:t>❌</w:t>
                </w:r>
              </w:sdtContent>
            </w:sdt>
          </w:p>
          <w:p w14:paraId="4F6628D6" w14:textId="77777777" w:rsidR="00FC4712" w:rsidRDefault="00000000">
            <w:pPr>
              <w:rPr>
                <w:sz w:val="16"/>
                <w:szCs w:val="16"/>
              </w:rPr>
            </w:pPr>
            <w:r>
              <w:rPr>
                <w:sz w:val="16"/>
                <w:szCs w:val="16"/>
              </w:rPr>
              <w:t xml:space="preserve">• Condivisione / stampa Android </w:t>
            </w:r>
            <w:sdt>
              <w:sdtPr>
                <w:tag w:val="goog_rdk_51"/>
                <w:id w:val="-1316191630"/>
              </w:sdtPr>
              <w:sdtContent>
                <w:r>
                  <w:rPr>
                    <w:rFonts w:ascii="Arial Unicode MS" w:eastAsia="Arial Unicode MS" w:hAnsi="Arial Unicode MS" w:cs="Arial Unicode MS"/>
                    <w:sz w:val="16"/>
                    <w:szCs w:val="16"/>
                  </w:rPr>
                  <w:t>❌</w:t>
                </w:r>
              </w:sdtContent>
            </w:sdt>
          </w:p>
          <w:p w14:paraId="1D397FDF" w14:textId="77777777" w:rsidR="00FC4712" w:rsidRDefault="00000000">
            <w:pPr>
              <w:rPr>
                <w:sz w:val="16"/>
                <w:szCs w:val="16"/>
              </w:rPr>
            </w:pPr>
            <w:r>
              <w:rPr>
                <w:sz w:val="16"/>
                <w:szCs w:val="16"/>
              </w:rPr>
              <w:t xml:space="preserve">• Integrazione menu dettaglio </w:t>
            </w:r>
            <w:sdt>
              <w:sdtPr>
                <w:tag w:val="goog_rdk_52"/>
                <w:id w:val="-1343416233"/>
              </w:sdtPr>
              <w:sdtContent>
                <w:r>
                  <w:rPr>
                    <w:rFonts w:ascii="Arial Unicode MS" w:eastAsia="Arial Unicode MS" w:hAnsi="Arial Unicode MS" w:cs="Arial Unicode MS"/>
                    <w:sz w:val="16"/>
                    <w:szCs w:val="16"/>
                  </w:rPr>
                  <w:t>❌</w:t>
                </w:r>
              </w:sdtContent>
            </w:sdt>
          </w:p>
          <w:p w14:paraId="41EB5797" w14:textId="77777777" w:rsidR="00FC4712" w:rsidRDefault="00FC4712">
            <w:pPr>
              <w:rPr>
                <w:sz w:val="16"/>
                <w:szCs w:val="16"/>
              </w:rPr>
            </w:pPr>
          </w:p>
        </w:tc>
      </w:tr>
      <w:tr w:rsidR="00FC4712" w14:paraId="62363E9A" w14:textId="77777777">
        <w:tc>
          <w:tcPr>
            <w:tcW w:w="1271" w:type="dxa"/>
          </w:tcPr>
          <w:p w14:paraId="274B46C4" w14:textId="77777777" w:rsidR="00FC4712" w:rsidRDefault="00000000">
            <w:pPr>
              <w:jc w:val="center"/>
              <w:rPr>
                <w:sz w:val="16"/>
                <w:szCs w:val="16"/>
              </w:rPr>
            </w:pPr>
            <w:r>
              <w:rPr>
                <w:rFonts w:ascii="Calibri" w:eastAsia="Calibri" w:hAnsi="Calibri" w:cs="Calibri"/>
                <w:b/>
                <w:bCs/>
                <w:color w:val="000000"/>
                <w:sz w:val="16"/>
                <w:szCs w:val="16"/>
              </w:rPr>
              <w:t>Backlog</w:t>
            </w:r>
          </w:p>
        </w:tc>
        <w:tc>
          <w:tcPr>
            <w:tcW w:w="7359" w:type="dxa"/>
          </w:tcPr>
          <w:p w14:paraId="0DE696DC" w14:textId="77777777" w:rsidR="00FC4712" w:rsidRDefault="00FC4712">
            <w:pPr>
              <w:rPr>
                <w:sz w:val="16"/>
                <w:szCs w:val="16"/>
              </w:rPr>
            </w:pPr>
          </w:p>
        </w:tc>
      </w:tr>
    </w:tbl>
    <w:p w14:paraId="560C7B20" w14:textId="77777777" w:rsidR="00FC4712" w:rsidRDefault="00FC4712"/>
    <w:p w14:paraId="37DC6B05" w14:textId="77777777" w:rsidR="00FC4712" w:rsidRDefault="00000000">
      <w:pPr>
        <w:pStyle w:val="Titolo4"/>
      </w:pPr>
      <w:r>
        <w:t>4.1.3.1 Stato e sequenza dei componenti del modulo Backup</w:t>
      </w:r>
    </w:p>
    <w:p w14:paraId="1E0263FA" w14:textId="77777777" w:rsidR="00FC4712" w:rsidRDefault="00000000">
      <w:pPr>
        <w:rPr>
          <w:sz w:val="20"/>
          <w:szCs w:val="20"/>
        </w:rPr>
      </w:pPr>
      <w:r>
        <w:rPr>
          <w:sz w:val="20"/>
          <w:szCs w:val="20"/>
        </w:rPr>
        <w:t>La situazione dei componenti riportata nel Registro di Sviluppo dei Componenti costituisce la baseline documentale disponibile. Considerato l'intervento implementativo effettuato con Codex il 7/8/2026, prima della ripresa dello sviluppo deve essere eseguita la verifica rigorosa dell'AS-IS prevista dal paragrafo 4.1.3.1.</w:t>
      </w:r>
    </w:p>
    <w:tbl>
      <w:tblPr>
        <w:tblStyle w:val="afffffffffffc"/>
        <w:tblW w:w="8640" w:type="dxa"/>
        <w:tblInd w:w="0" w:type="dxa"/>
        <w:tblLayout w:type="fixed"/>
        <w:tblLook w:val="0400" w:firstRow="0" w:lastRow="0" w:firstColumn="0" w:lastColumn="0" w:noHBand="0" w:noVBand="1"/>
      </w:tblPr>
      <w:tblGrid>
        <w:gridCol w:w="2321"/>
        <w:gridCol w:w="2534"/>
        <w:gridCol w:w="1326"/>
        <w:gridCol w:w="983"/>
        <w:gridCol w:w="1476"/>
      </w:tblGrid>
      <w:tr w:rsidR="00FC4712" w14:paraId="79022605" w14:textId="77777777">
        <w:tc>
          <w:tcPr>
            <w:tcW w:w="2321" w:type="dxa"/>
            <w:vAlign w:val="center"/>
          </w:tcPr>
          <w:p w14:paraId="5CC23A65" w14:textId="77777777" w:rsidR="00FC4712" w:rsidRDefault="00000000">
            <w:pPr>
              <w:rPr>
                <w:b/>
                <w:bCs/>
                <w:sz w:val="20"/>
                <w:szCs w:val="20"/>
              </w:rPr>
            </w:pPr>
            <w:r>
              <w:rPr>
                <w:b/>
                <w:bCs/>
                <w:sz w:val="20"/>
                <w:szCs w:val="20"/>
              </w:rPr>
              <w:t>Componente</w:t>
            </w:r>
          </w:p>
        </w:tc>
        <w:tc>
          <w:tcPr>
            <w:tcW w:w="2534" w:type="dxa"/>
            <w:vAlign w:val="center"/>
          </w:tcPr>
          <w:p w14:paraId="224726F6" w14:textId="77777777" w:rsidR="00FC4712" w:rsidRDefault="00000000">
            <w:pPr>
              <w:rPr>
                <w:b/>
                <w:bCs/>
                <w:sz w:val="20"/>
                <w:szCs w:val="20"/>
              </w:rPr>
            </w:pPr>
            <w:r>
              <w:rPr>
                <w:b/>
                <w:bCs/>
                <w:sz w:val="20"/>
                <w:szCs w:val="20"/>
              </w:rPr>
              <w:t>Stato registrato</w:t>
            </w:r>
          </w:p>
        </w:tc>
        <w:tc>
          <w:tcPr>
            <w:tcW w:w="1326" w:type="dxa"/>
            <w:vAlign w:val="center"/>
          </w:tcPr>
          <w:p w14:paraId="1EAE5EEC" w14:textId="77777777" w:rsidR="00FC4712" w:rsidRDefault="00000000">
            <w:pPr>
              <w:rPr>
                <w:b/>
                <w:bCs/>
                <w:sz w:val="20"/>
                <w:szCs w:val="20"/>
              </w:rPr>
            </w:pPr>
            <w:r>
              <w:rPr>
                <w:b/>
                <w:bCs/>
                <w:sz w:val="20"/>
                <w:szCs w:val="20"/>
              </w:rPr>
              <w:t>Stato Baseline</w:t>
            </w:r>
          </w:p>
        </w:tc>
        <w:tc>
          <w:tcPr>
            <w:tcW w:w="983" w:type="dxa"/>
            <w:vAlign w:val="center"/>
          </w:tcPr>
          <w:p w14:paraId="227C3603" w14:textId="77777777" w:rsidR="00FC4712" w:rsidRDefault="00000000">
            <w:pPr>
              <w:rPr>
                <w:b/>
                <w:bCs/>
                <w:sz w:val="20"/>
                <w:szCs w:val="20"/>
              </w:rPr>
            </w:pPr>
            <w:proofErr w:type="spellStart"/>
            <w:r>
              <w:rPr>
                <w:b/>
                <w:bCs/>
                <w:sz w:val="20"/>
                <w:szCs w:val="20"/>
              </w:rPr>
              <w:t>Microstep</w:t>
            </w:r>
            <w:proofErr w:type="spellEnd"/>
          </w:p>
        </w:tc>
        <w:tc>
          <w:tcPr>
            <w:tcW w:w="1476" w:type="dxa"/>
            <w:vAlign w:val="center"/>
          </w:tcPr>
          <w:p w14:paraId="1230E65D" w14:textId="77777777" w:rsidR="00FC4712" w:rsidRDefault="00000000">
            <w:pPr>
              <w:rPr>
                <w:b/>
                <w:bCs/>
                <w:sz w:val="20"/>
                <w:szCs w:val="20"/>
              </w:rPr>
            </w:pPr>
            <w:r>
              <w:rPr>
                <w:b/>
                <w:bCs/>
                <w:sz w:val="20"/>
                <w:szCs w:val="20"/>
              </w:rPr>
              <w:t>Livello di verifica</w:t>
            </w:r>
          </w:p>
        </w:tc>
      </w:tr>
      <w:tr w:rsidR="00FC4712" w14:paraId="22B6B09F" w14:textId="77777777">
        <w:tc>
          <w:tcPr>
            <w:tcW w:w="2321" w:type="dxa"/>
            <w:vAlign w:val="center"/>
          </w:tcPr>
          <w:p w14:paraId="62797C69" w14:textId="77777777" w:rsidR="00FC4712" w:rsidRDefault="00000000">
            <w:pPr>
              <w:rPr>
                <w:sz w:val="20"/>
                <w:szCs w:val="20"/>
              </w:rPr>
            </w:pPr>
            <w:proofErr w:type="spellStart"/>
            <w:r>
              <w:rPr>
                <w:sz w:val="20"/>
                <w:szCs w:val="20"/>
              </w:rPr>
              <w:t>BackupSession</w:t>
            </w:r>
            <w:proofErr w:type="spellEnd"/>
          </w:p>
        </w:tc>
        <w:tc>
          <w:tcPr>
            <w:tcW w:w="2534" w:type="dxa"/>
            <w:vAlign w:val="center"/>
          </w:tcPr>
          <w:p w14:paraId="69A6A5E1" w14:textId="77777777" w:rsidR="00FC4712" w:rsidRDefault="00000000">
            <w:pPr>
              <w:rPr>
                <w:sz w:val="20"/>
                <w:szCs w:val="20"/>
              </w:rPr>
            </w:pPr>
            <w:r>
              <w:rPr>
                <w:sz w:val="20"/>
                <w:szCs w:val="20"/>
              </w:rPr>
              <w:t>COMPLETO</w:t>
            </w:r>
          </w:p>
        </w:tc>
        <w:tc>
          <w:tcPr>
            <w:tcW w:w="1326" w:type="dxa"/>
            <w:vAlign w:val="center"/>
          </w:tcPr>
          <w:p w14:paraId="39368B7F" w14:textId="77777777" w:rsidR="00FC4712" w:rsidRDefault="00000000">
            <w:pPr>
              <w:rPr>
                <w:sz w:val="20"/>
                <w:szCs w:val="20"/>
              </w:rPr>
            </w:pPr>
            <w:r>
              <w:rPr>
                <w:sz w:val="20"/>
                <w:szCs w:val="20"/>
              </w:rPr>
              <w:t>CERTIFICATA</w:t>
            </w:r>
          </w:p>
        </w:tc>
        <w:tc>
          <w:tcPr>
            <w:tcW w:w="983" w:type="dxa"/>
            <w:vAlign w:val="center"/>
          </w:tcPr>
          <w:p w14:paraId="7C924A0B" w14:textId="77777777" w:rsidR="00FC4712" w:rsidRDefault="00000000">
            <w:pPr>
              <w:rPr>
                <w:sz w:val="20"/>
                <w:szCs w:val="20"/>
              </w:rPr>
            </w:pPr>
            <w:r>
              <w:rPr>
                <w:sz w:val="20"/>
                <w:szCs w:val="20"/>
              </w:rPr>
              <w:t>M</w:t>
            </w:r>
            <w:proofErr w:type="gramStart"/>
            <w:r>
              <w:rPr>
                <w:sz w:val="20"/>
                <w:szCs w:val="20"/>
              </w:rPr>
              <w:t>3.B</w:t>
            </w:r>
            <w:proofErr w:type="gramEnd"/>
          </w:p>
        </w:tc>
        <w:tc>
          <w:tcPr>
            <w:tcW w:w="1476" w:type="dxa"/>
            <w:vAlign w:val="center"/>
          </w:tcPr>
          <w:p w14:paraId="132F9012" w14:textId="77777777" w:rsidR="00FC4712" w:rsidRDefault="00000000">
            <w:pPr>
              <w:rPr>
                <w:sz w:val="20"/>
                <w:szCs w:val="20"/>
              </w:rPr>
            </w:pPr>
            <w:r>
              <w:rPr>
                <w:sz w:val="20"/>
                <w:szCs w:val="20"/>
              </w:rPr>
              <w:t>COMPLETA</w:t>
            </w:r>
          </w:p>
        </w:tc>
      </w:tr>
      <w:tr w:rsidR="00FC4712" w14:paraId="25CC0384" w14:textId="77777777">
        <w:tc>
          <w:tcPr>
            <w:tcW w:w="2321" w:type="dxa"/>
            <w:vAlign w:val="center"/>
          </w:tcPr>
          <w:p w14:paraId="55A2926F" w14:textId="77777777" w:rsidR="00FC4712" w:rsidRDefault="00000000">
            <w:pPr>
              <w:rPr>
                <w:sz w:val="20"/>
                <w:szCs w:val="20"/>
              </w:rPr>
            </w:pPr>
            <w:proofErr w:type="spellStart"/>
            <w:r>
              <w:rPr>
                <w:sz w:val="20"/>
                <w:szCs w:val="20"/>
              </w:rPr>
              <w:t>BackupSessionBuilder</w:t>
            </w:r>
            <w:proofErr w:type="spellEnd"/>
          </w:p>
        </w:tc>
        <w:tc>
          <w:tcPr>
            <w:tcW w:w="2534" w:type="dxa"/>
            <w:vAlign w:val="center"/>
          </w:tcPr>
          <w:p w14:paraId="58D8A1E3" w14:textId="77777777" w:rsidR="00FC4712" w:rsidRDefault="00000000">
            <w:pPr>
              <w:rPr>
                <w:sz w:val="20"/>
                <w:szCs w:val="20"/>
              </w:rPr>
            </w:pPr>
            <w:r>
              <w:rPr>
                <w:sz w:val="20"/>
                <w:szCs w:val="20"/>
              </w:rPr>
              <w:t>COMPLETO</w:t>
            </w:r>
          </w:p>
        </w:tc>
        <w:tc>
          <w:tcPr>
            <w:tcW w:w="1326" w:type="dxa"/>
            <w:vAlign w:val="center"/>
          </w:tcPr>
          <w:p w14:paraId="09C75B15" w14:textId="77777777" w:rsidR="00FC4712" w:rsidRDefault="00000000">
            <w:pPr>
              <w:rPr>
                <w:sz w:val="20"/>
                <w:szCs w:val="20"/>
              </w:rPr>
            </w:pPr>
            <w:r>
              <w:rPr>
                <w:sz w:val="20"/>
                <w:szCs w:val="20"/>
              </w:rPr>
              <w:t>CERTIFICATA</w:t>
            </w:r>
          </w:p>
        </w:tc>
        <w:tc>
          <w:tcPr>
            <w:tcW w:w="983" w:type="dxa"/>
            <w:vAlign w:val="center"/>
          </w:tcPr>
          <w:p w14:paraId="3FFDF165" w14:textId="77777777" w:rsidR="00FC4712" w:rsidRDefault="00000000">
            <w:pPr>
              <w:rPr>
                <w:sz w:val="20"/>
                <w:szCs w:val="20"/>
              </w:rPr>
            </w:pPr>
            <w:r>
              <w:rPr>
                <w:sz w:val="20"/>
                <w:szCs w:val="20"/>
              </w:rPr>
              <w:t>M</w:t>
            </w:r>
            <w:proofErr w:type="gramStart"/>
            <w:r>
              <w:rPr>
                <w:sz w:val="20"/>
                <w:szCs w:val="20"/>
              </w:rPr>
              <w:t>3.B</w:t>
            </w:r>
            <w:proofErr w:type="gramEnd"/>
          </w:p>
        </w:tc>
        <w:tc>
          <w:tcPr>
            <w:tcW w:w="1476" w:type="dxa"/>
            <w:vAlign w:val="center"/>
          </w:tcPr>
          <w:p w14:paraId="0C229573" w14:textId="77777777" w:rsidR="00FC4712" w:rsidRDefault="00000000">
            <w:pPr>
              <w:rPr>
                <w:sz w:val="20"/>
                <w:szCs w:val="20"/>
              </w:rPr>
            </w:pPr>
            <w:r>
              <w:rPr>
                <w:sz w:val="20"/>
                <w:szCs w:val="20"/>
              </w:rPr>
              <w:t>COMPLETA</w:t>
            </w:r>
          </w:p>
        </w:tc>
      </w:tr>
      <w:tr w:rsidR="00FC4712" w14:paraId="2BF2D456" w14:textId="77777777">
        <w:tc>
          <w:tcPr>
            <w:tcW w:w="2321" w:type="dxa"/>
            <w:vAlign w:val="center"/>
          </w:tcPr>
          <w:p w14:paraId="1EAFB546" w14:textId="77777777" w:rsidR="00FC4712" w:rsidRDefault="00000000">
            <w:pPr>
              <w:rPr>
                <w:sz w:val="20"/>
                <w:szCs w:val="20"/>
              </w:rPr>
            </w:pPr>
            <w:proofErr w:type="spellStart"/>
            <w:r>
              <w:rPr>
                <w:sz w:val="20"/>
                <w:szCs w:val="20"/>
              </w:rPr>
              <w:t>BackupManifestBuilder</w:t>
            </w:r>
            <w:proofErr w:type="spellEnd"/>
          </w:p>
        </w:tc>
        <w:tc>
          <w:tcPr>
            <w:tcW w:w="2534" w:type="dxa"/>
            <w:vAlign w:val="center"/>
          </w:tcPr>
          <w:p w14:paraId="55C9FB7F" w14:textId="77777777" w:rsidR="00FC4712" w:rsidRDefault="00000000">
            <w:pPr>
              <w:rPr>
                <w:sz w:val="20"/>
                <w:szCs w:val="20"/>
              </w:rPr>
            </w:pPr>
            <w:r>
              <w:rPr>
                <w:sz w:val="20"/>
                <w:szCs w:val="20"/>
              </w:rPr>
              <w:t>COMPLETO</w:t>
            </w:r>
          </w:p>
        </w:tc>
        <w:tc>
          <w:tcPr>
            <w:tcW w:w="1326" w:type="dxa"/>
            <w:vAlign w:val="center"/>
          </w:tcPr>
          <w:p w14:paraId="40C21266" w14:textId="77777777" w:rsidR="00FC4712" w:rsidRDefault="00000000">
            <w:pPr>
              <w:rPr>
                <w:sz w:val="20"/>
                <w:szCs w:val="20"/>
              </w:rPr>
            </w:pPr>
            <w:r>
              <w:rPr>
                <w:sz w:val="20"/>
                <w:szCs w:val="20"/>
              </w:rPr>
              <w:t>CERTIFICATA</w:t>
            </w:r>
          </w:p>
        </w:tc>
        <w:tc>
          <w:tcPr>
            <w:tcW w:w="983" w:type="dxa"/>
            <w:vAlign w:val="center"/>
          </w:tcPr>
          <w:p w14:paraId="7048B608" w14:textId="77777777" w:rsidR="00FC4712" w:rsidRDefault="00000000">
            <w:pPr>
              <w:rPr>
                <w:sz w:val="20"/>
                <w:szCs w:val="20"/>
              </w:rPr>
            </w:pPr>
            <w:r>
              <w:rPr>
                <w:sz w:val="20"/>
                <w:szCs w:val="20"/>
              </w:rPr>
              <w:t>M</w:t>
            </w:r>
            <w:proofErr w:type="gramStart"/>
            <w:r>
              <w:rPr>
                <w:sz w:val="20"/>
                <w:szCs w:val="20"/>
              </w:rPr>
              <w:t>3.B</w:t>
            </w:r>
            <w:proofErr w:type="gramEnd"/>
          </w:p>
        </w:tc>
        <w:tc>
          <w:tcPr>
            <w:tcW w:w="1476" w:type="dxa"/>
            <w:vAlign w:val="center"/>
          </w:tcPr>
          <w:p w14:paraId="307C4F16" w14:textId="77777777" w:rsidR="00FC4712" w:rsidRDefault="00000000">
            <w:pPr>
              <w:rPr>
                <w:sz w:val="20"/>
                <w:szCs w:val="20"/>
              </w:rPr>
            </w:pPr>
            <w:r>
              <w:rPr>
                <w:sz w:val="20"/>
                <w:szCs w:val="20"/>
              </w:rPr>
              <w:t>COMPLETA</w:t>
            </w:r>
          </w:p>
        </w:tc>
      </w:tr>
      <w:tr w:rsidR="00FC4712" w14:paraId="50833BC7" w14:textId="77777777">
        <w:tc>
          <w:tcPr>
            <w:tcW w:w="2321" w:type="dxa"/>
            <w:vAlign w:val="center"/>
          </w:tcPr>
          <w:p w14:paraId="1DC8BCD0" w14:textId="77777777" w:rsidR="00FC4712" w:rsidRDefault="00000000">
            <w:pPr>
              <w:rPr>
                <w:sz w:val="20"/>
                <w:szCs w:val="20"/>
              </w:rPr>
            </w:pPr>
            <w:proofErr w:type="spellStart"/>
            <w:r>
              <w:rPr>
                <w:sz w:val="20"/>
                <w:szCs w:val="20"/>
              </w:rPr>
              <w:t>BackupMetadataBuilder</w:t>
            </w:r>
            <w:proofErr w:type="spellEnd"/>
          </w:p>
        </w:tc>
        <w:tc>
          <w:tcPr>
            <w:tcW w:w="2534" w:type="dxa"/>
            <w:vAlign w:val="center"/>
          </w:tcPr>
          <w:p w14:paraId="39003BAC" w14:textId="77777777" w:rsidR="00FC4712" w:rsidRDefault="00000000">
            <w:pPr>
              <w:rPr>
                <w:sz w:val="20"/>
                <w:szCs w:val="20"/>
              </w:rPr>
            </w:pPr>
            <w:r>
              <w:rPr>
                <w:sz w:val="20"/>
                <w:szCs w:val="20"/>
              </w:rPr>
              <w:t>COMPLETO</w:t>
            </w:r>
          </w:p>
        </w:tc>
        <w:tc>
          <w:tcPr>
            <w:tcW w:w="1326" w:type="dxa"/>
            <w:vAlign w:val="center"/>
          </w:tcPr>
          <w:p w14:paraId="58FE1398" w14:textId="77777777" w:rsidR="00FC4712" w:rsidRDefault="00000000">
            <w:pPr>
              <w:rPr>
                <w:sz w:val="20"/>
                <w:szCs w:val="20"/>
              </w:rPr>
            </w:pPr>
            <w:r>
              <w:rPr>
                <w:sz w:val="20"/>
                <w:szCs w:val="20"/>
              </w:rPr>
              <w:t>CERTIFICATA</w:t>
            </w:r>
          </w:p>
        </w:tc>
        <w:tc>
          <w:tcPr>
            <w:tcW w:w="983" w:type="dxa"/>
            <w:vAlign w:val="center"/>
          </w:tcPr>
          <w:p w14:paraId="26428D74" w14:textId="77777777" w:rsidR="00FC4712" w:rsidRDefault="00000000">
            <w:pPr>
              <w:rPr>
                <w:sz w:val="20"/>
                <w:szCs w:val="20"/>
              </w:rPr>
            </w:pPr>
            <w:r>
              <w:rPr>
                <w:sz w:val="20"/>
                <w:szCs w:val="20"/>
              </w:rPr>
              <w:t>M</w:t>
            </w:r>
            <w:proofErr w:type="gramStart"/>
            <w:r>
              <w:rPr>
                <w:sz w:val="20"/>
                <w:szCs w:val="20"/>
              </w:rPr>
              <w:t>3.B</w:t>
            </w:r>
            <w:proofErr w:type="gramEnd"/>
          </w:p>
        </w:tc>
        <w:tc>
          <w:tcPr>
            <w:tcW w:w="1476" w:type="dxa"/>
            <w:vAlign w:val="center"/>
          </w:tcPr>
          <w:p w14:paraId="62396FCF" w14:textId="77777777" w:rsidR="00FC4712" w:rsidRDefault="00000000">
            <w:pPr>
              <w:rPr>
                <w:sz w:val="20"/>
                <w:szCs w:val="20"/>
              </w:rPr>
            </w:pPr>
            <w:r>
              <w:rPr>
                <w:sz w:val="20"/>
                <w:szCs w:val="20"/>
              </w:rPr>
              <w:t>COMPLETA</w:t>
            </w:r>
          </w:p>
        </w:tc>
      </w:tr>
      <w:tr w:rsidR="00FC4712" w14:paraId="75937314" w14:textId="77777777">
        <w:tc>
          <w:tcPr>
            <w:tcW w:w="2321" w:type="dxa"/>
            <w:vAlign w:val="center"/>
          </w:tcPr>
          <w:p w14:paraId="55992A7E" w14:textId="77777777" w:rsidR="00FC4712" w:rsidRDefault="00000000">
            <w:pPr>
              <w:rPr>
                <w:sz w:val="20"/>
                <w:szCs w:val="20"/>
              </w:rPr>
            </w:pPr>
            <w:proofErr w:type="spellStart"/>
            <w:r>
              <w:rPr>
                <w:sz w:val="20"/>
                <w:szCs w:val="20"/>
              </w:rPr>
              <w:t>BackupConfiguration</w:t>
            </w:r>
            <w:proofErr w:type="spellEnd"/>
          </w:p>
        </w:tc>
        <w:tc>
          <w:tcPr>
            <w:tcW w:w="2534" w:type="dxa"/>
            <w:vAlign w:val="center"/>
          </w:tcPr>
          <w:p w14:paraId="6FFFFE82" w14:textId="77777777" w:rsidR="00FC4712" w:rsidRDefault="00000000">
            <w:pPr>
              <w:rPr>
                <w:sz w:val="20"/>
                <w:szCs w:val="20"/>
              </w:rPr>
            </w:pPr>
            <w:r>
              <w:rPr>
                <w:sz w:val="20"/>
                <w:szCs w:val="20"/>
              </w:rPr>
              <w:t>COMPLETO</w:t>
            </w:r>
          </w:p>
        </w:tc>
        <w:tc>
          <w:tcPr>
            <w:tcW w:w="1326" w:type="dxa"/>
            <w:vAlign w:val="center"/>
          </w:tcPr>
          <w:p w14:paraId="4AD3C028" w14:textId="77777777" w:rsidR="00FC4712" w:rsidRDefault="00000000">
            <w:pPr>
              <w:rPr>
                <w:sz w:val="20"/>
                <w:szCs w:val="20"/>
              </w:rPr>
            </w:pPr>
            <w:r>
              <w:rPr>
                <w:sz w:val="20"/>
                <w:szCs w:val="20"/>
              </w:rPr>
              <w:t>CERTIFICATA</w:t>
            </w:r>
          </w:p>
        </w:tc>
        <w:tc>
          <w:tcPr>
            <w:tcW w:w="983" w:type="dxa"/>
            <w:vAlign w:val="center"/>
          </w:tcPr>
          <w:p w14:paraId="387F8CFB" w14:textId="77777777" w:rsidR="00FC4712" w:rsidRDefault="00000000">
            <w:pPr>
              <w:rPr>
                <w:sz w:val="20"/>
                <w:szCs w:val="20"/>
              </w:rPr>
            </w:pPr>
            <w:r>
              <w:rPr>
                <w:sz w:val="20"/>
                <w:szCs w:val="20"/>
              </w:rPr>
              <w:t>M</w:t>
            </w:r>
            <w:proofErr w:type="gramStart"/>
            <w:r>
              <w:rPr>
                <w:sz w:val="20"/>
                <w:szCs w:val="20"/>
              </w:rPr>
              <w:t>3.B</w:t>
            </w:r>
            <w:proofErr w:type="gramEnd"/>
          </w:p>
        </w:tc>
        <w:tc>
          <w:tcPr>
            <w:tcW w:w="1476" w:type="dxa"/>
            <w:vAlign w:val="center"/>
          </w:tcPr>
          <w:p w14:paraId="105059D8" w14:textId="77777777" w:rsidR="00FC4712" w:rsidRDefault="00000000">
            <w:pPr>
              <w:rPr>
                <w:sz w:val="20"/>
                <w:szCs w:val="20"/>
              </w:rPr>
            </w:pPr>
            <w:r>
              <w:rPr>
                <w:sz w:val="20"/>
                <w:szCs w:val="20"/>
              </w:rPr>
              <w:t>COMPLETA</w:t>
            </w:r>
          </w:p>
        </w:tc>
      </w:tr>
      <w:tr w:rsidR="00FC4712" w14:paraId="21B84EE7" w14:textId="77777777">
        <w:tc>
          <w:tcPr>
            <w:tcW w:w="2321" w:type="dxa"/>
            <w:vAlign w:val="center"/>
          </w:tcPr>
          <w:p w14:paraId="34B2CEA3" w14:textId="77777777" w:rsidR="00FC4712" w:rsidRDefault="00000000">
            <w:pPr>
              <w:rPr>
                <w:sz w:val="20"/>
                <w:szCs w:val="20"/>
              </w:rPr>
            </w:pPr>
            <w:proofErr w:type="spellStart"/>
            <w:r>
              <w:rPr>
                <w:sz w:val="20"/>
                <w:szCs w:val="20"/>
              </w:rPr>
              <w:t>BackupZipWriter</w:t>
            </w:r>
            <w:proofErr w:type="spellEnd"/>
          </w:p>
        </w:tc>
        <w:tc>
          <w:tcPr>
            <w:tcW w:w="2534" w:type="dxa"/>
            <w:vAlign w:val="center"/>
          </w:tcPr>
          <w:p w14:paraId="4AAE0D2B" w14:textId="77777777" w:rsidR="00FC4712" w:rsidRDefault="00000000">
            <w:pPr>
              <w:rPr>
                <w:sz w:val="20"/>
                <w:szCs w:val="20"/>
              </w:rPr>
            </w:pPr>
            <w:r>
              <w:rPr>
                <w:sz w:val="20"/>
                <w:szCs w:val="20"/>
              </w:rPr>
              <w:t>COMPLETO</w:t>
            </w:r>
          </w:p>
        </w:tc>
        <w:tc>
          <w:tcPr>
            <w:tcW w:w="1326" w:type="dxa"/>
            <w:vAlign w:val="center"/>
          </w:tcPr>
          <w:p w14:paraId="123C0F2E" w14:textId="77777777" w:rsidR="00FC4712" w:rsidRDefault="00000000">
            <w:pPr>
              <w:rPr>
                <w:sz w:val="20"/>
                <w:szCs w:val="20"/>
              </w:rPr>
            </w:pPr>
            <w:r>
              <w:rPr>
                <w:sz w:val="20"/>
                <w:szCs w:val="20"/>
              </w:rPr>
              <w:t>CERTIFICATA</w:t>
            </w:r>
          </w:p>
        </w:tc>
        <w:tc>
          <w:tcPr>
            <w:tcW w:w="983" w:type="dxa"/>
            <w:vAlign w:val="center"/>
          </w:tcPr>
          <w:p w14:paraId="251F020C" w14:textId="77777777" w:rsidR="00FC4712" w:rsidRDefault="00000000">
            <w:pPr>
              <w:rPr>
                <w:sz w:val="20"/>
                <w:szCs w:val="20"/>
              </w:rPr>
            </w:pPr>
            <w:r>
              <w:rPr>
                <w:sz w:val="20"/>
                <w:szCs w:val="20"/>
              </w:rPr>
              <w:t>M4</w:t>
            </w:r>
          </w:p>
        </w:tc>
        <w:tc>
          <w:tcPr>
            <w:tcW w:w="1476" w:type="dxa"/>
            <w:vAlign w:val="center"/>
          </w:tcPr>
          <w:p w14:paraId="319E51E3" w14:textId="77777777" w:rsidR="00FC4712" w:rsidRDefault="00000000">
            <w:pPr>
              <w:rPr>
                <w:sz w:val="20"/>
                <w:szCs w:val="20"/>
              </w:rPr>
            </w:pPr>
            <w:r>
              <w:rPr>
                <w:sz w:val="20"/>
                <w:szCs w:val="20"/>
              </w:rPr>
              <w:t>COMPLETA</w:t>
            </w:r>
          </w:p>
        </w:tc>
      </w:tr>
      <w:tr w:rsidR="00FC4712" w14:paraId="0F6BCA6E" w14:textId="77777777">
        <w:tc>
          <w:tcPr>
            <w:tcW w:w="2321" w:type="dxa"/>
            <w:vAlign w:val="center"/>
          </w:tcPr>
          <w:p w14:paraId="36B7BACD" w14:textId="77777777" w:rsidR="00FC4712" w:rsidRDefault="00000000">
            <w:pPr>
              <w:rPr>
                <w:sz w:val="20"/>
                <w:szCs w:val="20"/>
              </w:rPr>
            </w:pPr>
            <w:proofErr w:type="spellStart"/>
            <w:r>
              <w:rPr>
                <w:sz w:val="20"/>
                <w:szCs w:val="20"/>
              </w:rPr>
              <w:lastRenderedPageBreak/>
              <w:t>BackupFileWriter</w:t>
            </w:r>
            <w:proofErr w:type="spellEnd"/>
          </w:p>
        </w:tc>
        <w:tc>
          <w:tcPr>
            <w:tcW w:w="2534" w:type="dxa"/>
            <w:vAlign w:val="center"/>
          </w:tcPr>
          <w:p w14:paraId="41861DDE" w14:textId="77777777" w:rsidR="00FC4712" w:rsidRDefault="00000000">
            <w:pPr>
              <w:rPr>
                <w:sz w:val="20"/>
                <w:szCs w:val="20"/>
              </w:rPr>
            </w:pPr>
            <w:r>
              <w:rPr>
                <w:sz w:val="20"/>
                <w:szCs w:val="20"/>
              </w:rPr>
              <w:t>COMPLETO</w:t>
            </w:r>
          </w:p>
        </w:tc>
        <w:tc>
          <w:tcPr>
            <w:tcW w:w="1326" w:type="dxa"/>
            <w:vAlign w:val="center"/>
          </w:tcPr>
          <w:p w14:paraId="5134ADDB" w14:textId="77777777" w:rsidR="00FC4712" w:rsidRDefault="00000000">
            <w:pPr>
              <w:rPr>
                <w:sz w:val="20"/>
                <w:szCs w:val="20"/>
              </w:rPr>
            </w:pPr>
            <w:r>
              <w:rPr>
                <w:sz w:val="20"/>
                <w:szCs w:val="20"/>
              </w:rPr>
              <w:t>CERTIFICATA</w:t>
            </w:r>
          </w:p>
        </w:tc>
        <w:tc>
          <w:tcPr>
            <w:tcW w:w="983" w:type="dxa"/>
            <w:vAlign w:val="center"/>
          </w:tcPr>
          <w:p w14:paraId="6CFE8D16" w14:textId="77777777" w:rsidR="00FC4712" w:rsidRDefault="00000000">
            <w:pPr>
              <w:rPr>
                <w:sz w:val="20"/>
                <w:szCs w:val="20"/>
              </w:rPr>
            </w:pPr>
            <w:r>
              <w:rPr>
                <w:sz w:val="20"/>
                <w:szCs w:val="20"/>
              </w:rPr>
              <w:t>M5</w:t>
            </w:r>
          </w:p>
        </w:tc>
        <w:tc>
          <w:tcPr>
            <w:tcW w:w="1476" w:type="dxa"/>
            <w:vAlign w:val="center"/>
          </w:tcPr>
          <w:p w14:paraId="7C777FB9" w14:textId="77777777" w:rsidR="00FC4712" w:rsidRDefault="00000000">
            <w:pPr>
              <w:rPr>
                <w:sz w:val="20"/>
                <w:szCs w:val="20"/>
              </w:rPr>
            </w:pPr>
            <w:r>
              <w:rPr>
                <w:sz w:val="20"/>
                <w:szCs w:val="20"/>
              </w:rPr>
              <w:t>COMPLETA</w:t>
            </w:r>
          </w:p>
        </w:tc>
      </w:tr>
      <w:tr w:rsidR="00FC4712" w14:paraId="63EFFC56" w14:textId="77777777">
        <w:tc>
          <w:tcPr>
            <w:tcW w:w="2321" w:type="dxa"/>
            <w:vAlign w:val="center"/>
          </w:tcPr>
          <w:p w14:paraId="354198EE" w14:textId="77777777" w:rsidR="00FC4712" w:rsidRDefault="00000000">
            <w:pPr>
              <w:rPr>
                <w:sz w:val="20"/>
                <w:szCs w:val="20"/>
              </w:rPr>
            </w:pPr>
            <w:proofErr w:type="spellStart"/>
            <w:r>
              <w:rPr>
                <w:sz w:val="20"/>
                <w:szCs w:val="20"/>
              </w:rPr>
              <w:t>BackupExporter</w:t>
            </w:r>
            <w:proofErr w:type="spellEnd"/>
          </w:p>
        </w:tc>
        <w:tc>
          <w:tcPr>
            <w:tcW w:w="2534" w:type="dxa"/>
            <w:vAlign w:val="center"/>
          </w:tcPr>
          <w:p w14:paraId="3094BA6E" w14:textId="77777777" w:rsidR="00FC4712" w:rsidRDefault="00000000">
            <w:pPr>
              <w:rPr>
                <w:sz w:val="20"/>
                <w:szCs w:val="20"/>
              </w:rPr>
            </w:pPr>
            <w:r>
              <w:rPr>
                <w:sz w:val="20"/>
                <w:szCs w:val="20"/>
              </w:rPr>
              <w:t>PARZIALMENTE IMPLEMENTATO</w:t>
            </w:r>
          </w:p>
        </w:tc>
        <w:tc>
          <w:tcPr>
            <w:tcW w:w="1326" w:type="dxa"/>
            <w:vAlign w:val="center"/>
          </w:tcPr>
          <w:p w14:paraId="54C0CAE0" w14:textId="77777777" w:rsidR="00FC4712" w:rsidRDefault="00000000">
            <w:pPr>
              <w:rPr>
                <w:sz w:val="20"/>
                <w:szCs w:val="20"/>
              </w:rPr>
            </w:pPr>
            <w:r>
              <w:rPr>
                <w:sz w:val="20"/>
                <w:szCs w:val="20"/>
              </w:rPr>
              <w:t>CERTIFICATA</w:t>
            </w:r>
          </w:p>
        </w:tc>
        <w:tc>
          <w:tcPr>
            <w:tcW w:w="983" w:type="dxa"/>
            <w:vAlign w:val="center"/>
          </w:tcPr>
          <w:p w14:paraId="0333E711" w14:textId="77777777" w:rsidR="00FC4712" w:rsidRDefault="00000000">
            <w:pPr>
              <w:rPr>
                <w:sz w:val="20"/>
                <w:szCs w:val="20"/>
              </w:rPr>
            </w:pPr>
            <w:r>
              <w:rPr>
                <w:sz w:val="20"/>
                <w:szCs w:val="20"/>
              </w:rPr>
              <w:t>M6</w:t>
            </w:r>
          </w:p>
        </w:tc>
        <w:tc>
          <w:tcPr>
            <w:tcW w:w="1476" w:type="dxa"/>
            <w:vAlign w:val="center"/>
          </w:tcPr>
          <w:p w14:paraId="79343C08" w14:textId="77777777" w:rsidR="00FC4712" w:rsidRDefault="00000000">
            <w:pPr>
              <w:rPr>
                <w:sz w:val="20"/>
                <w:szCs w:val="20"/>
              </w:rPr>
            </w:pPr>
            <w:r>
              <w:rPr>
                <w:sz w:val="20"/>
                <w:szCs w:val="20"/>
              </w:rPr>
              <w:t>COMPLETA</w:t>
            </w:r>
          </w:p>
        </w:tc>
      </w:tr>
      <w:tr w:rsidR="00FC4712" w14:paraId="0664D558" w14:textId="77777777">
        <w:tc>
          <w:tcPr>
            <w:tcW w:w="2321" w:type="dxa"/>
            <w:vAlign w:val="center"/>
          </w:tcPr>
          <w:p w14:paraId="08B062B6" w14:textId="77777777" w:rsidR="00FC4712" w:rsidRDefault="00000000">
            <w:pPr>
              <w:rPr>
                <w:sz w:val="20"/>
                <w:szCs w:val="20"/>
              </w:rPr>
            </w:pPr>
            <w:proofErr w:type="spellStart"/>
            <w:r>
              <w:rPr>
                <w:sz w:val="20"/>
                <w:szCs w:val="20"/>
              </w:rPr>
              <w:t>BackupSerializer</w:t>
            </w:r>
            <w:proofErr w:type="spellEnd"/>
          </w:p>
        </w:tc>
        <w:tc>
          <w:tcPr>
            <w:tcW w:w="2534" w:type="dxa"/>
            <w:vAlign w:val="center"/>
          </w:tcPr>
          <w:p w14:paraId="71C79012" w14:textId="77777777" w:rsidR="00FC4712" w:rsidRDefault="00000000">
            <w:pPr>
              <w:rPr>
                <w:sz w:val="20"/>
                <w:szCs w:val="20"/>
              </w:rPr>
            </w:pPr>
            <w:r>
              <w:rPr>
                <w:sz w:val="20"/>
                <w:szCs w:val="20"/>
              </w:rPr>
              <w:t>PARZIALMENTE IMPLEMENTATO</w:t>
            </w:r>
          </w:p>
        </w:tc>
        <w:tc>
          <w:tcPr>
            <w:tcW w:w="1326" w:type="dxa"/>
            <w:vAlign w:val="center"/>
          </w:tcPr>
          <w:p w14:paraId="0FEEE5F9" w14:textId="77777777" w:rsidR="00FC4712" w:rsidRDefault="00000000">
            <w:pPr>
              <w:rPr>
                <w:sz w:val="20"/>
                <w:szCs w:val="20"/>
              </w:rPr>
            </w:pPr>
            <w:r>
              <w:rPr>
                <w:sz w:val="20"/>
                <w:szCs w:val="20"/>
              </w:rPr>
              <w:t>CERTIFICATA</w:t>
            </w:r>
          </w:p>
        </w:tc>
        <w:tc>
          <w:tcPr>
            <w:tcW w:w="983" w:type="dxa"/>
            <w:vAlign w:val="center"/>
          </w:tcPr>
          <w:p w14:paraId="5AF9366E" w14:textId="77777777" w:rsidR="00FC4712" w:rsidRDefault="00000000">
            <w:pPr>
              <w:rPr>
                <w:sz w:val="20"/>
                <w:szCs w:val="20"/>
              </w:rPr>
            </w:pPr>
            <w:r>
              <w:rPr>
                <w:sz w:val="20"/>
                <w:szCs w:val="20"/>
              </w:rPr>
              <w:t>M6</w:t>
            </w:r>
          </w:p>
        </w:tc>
        <w:tc>
          <w:tcPr>
            <w:tcW w:w="1476" w:type="dxa"/>
            <w:vAlign w:val="center"/>
          </w:tcPr>
          <w:p w14:paraId="25AA03E9" w14:textId="77777777" w:rsidR="00FC4712" w:rsidRDefault="00000000">
            <w:pPr>
              <w:rPr>
                <w:sz w:val="20"/>
                <w:szCs w:val="20"/>
              </w:rPr>
            </w:pPr>
            <w:r>
              <w:rPr>
                <w:sz w:val="20"/>
                <w:szCs w:val="20"/>
              </w:rPr>
              <w:t>COMPLETA</w:t>
            </w:r>
          </w:p>
        </w:tc>
      </w:tr>
      <w:tr w:rsidR="00FC4712" w14:paraId="28C7AAB1" w14:textId="77777777">
        <w:tc>
          <w:tcPr>
            <w:tcW w:w="2321" w:type="dxa"/>
            <w:vAlign w:val="center"/>
          </w:tcPr>
          <w:p w14:paraId="65594052" w14:textId="77777777" w:rsidR="00FC4712" w:rsidRDefault="00000000">
            <w:pPr>
              <w:rPr>
                <w:sz w:val="20"/>
                <w:szCs w:val="20"/>
              </w:rPr>
            </w:pPr>
            <w:proofErr w:type="spellStart"/>
            <w:r>
              <w:rPr>
                <w:sz w:val="20"/>
                <w:szCs w:val="20"/>
              </w:rPr>
              <w:t>BackupValidator</w:t>
            </w:r>
            <w:proofErr w:type="spellEnd"/>
          </w:p>
        </w:tc>
        <w:tc>
          <w:tcPr>
            <w:tcW w:w="2534" w:type="dxa"/>
            <w:vAlign w:val="center"/>
          </w:tcPr>
          <w:p w14:paraId="2C058233" w14:textId="77777777" w:rsidR="00FC4712" w:rsidRDefault="00000000">
            <w:pPr>
              <w:rPr>
                <w:sz w:val="20"/>
                <w:szCs w:val="20"/>
              </w:rPr>
            </w:pPr>
            <w:r>
              <w:rPr>
                <w:sz w:val="20"/>
                <w:szCs w:val="20"/>
              </w:rPr>
              <w:t>COMPLETO</w:t>
            </w:r>
          </w:p>
        </w:tc>
        <w:tc>
          <w:tcPr>
            <w:tcW w:w="1326" w:type="dxa"/>
            <w:vAlign w:val="center"/>
          </w:tcPr>
          <w:p w14:paraId="6A60B465" w14:textId="77777777" w:rsidR="00FC4712" w:rsidRDefault="00000000">
            <w:pPr>
              <w:rPr>
                <w:sz w:val="20"/>
                <w:szCs w:val="20"/>
              </w:rPr>
            </w:pPr>
            <w:r>
              <w:rPr>
                <w:sz w:val="20"/>
                <w:szCs w:val="20"/>
              </w:rPr>
              <w:t>CERTIFICATA</w:t>
            </w:r>
          </w:p>
        </w:tc>
        <w:tc>
          <w:tcPr>
            <w:tcW w:w="983" w:type="dxa"/>
            <w:vAlign w:val="center"/>
          </w:tcPr>
          <w:p w14:paraId="1AF566AD" w14:textId="77777777" w:rsidR="00FC4712" w:rsidRDefault="00000000">
            <w:pPr>
              <w:rPr>
                <w:sz w:val="20"/>
                <w:szCs w:val="20"/>
              </w:rPr>
            </w:pPr>
            <w:r>
              <w:rPr>
                <w:sz w:val="20"/>
                <w:szCs w:val="20"/>
              </w:rPr>
              <w:t>M6</w:t>
            </w:r>
          </w:p>
        </w:tc>
        <w:tc>
          <w:tcPr>
            <w:tcW w:w="1476" w:type="dxa"/>
            <w:vAlign w:val="center"/>
          </w:tcPr>
          <w:p w14:paraId="5370C879" w14:textId="77777777" w:rsidR="00FC4712" w:rsidRDefault="00000000">
            <w:pPr>
              <w:rPr>
                <w:sz w:val="20"/>
                <w:szCs w:val="20"/>
              </w:rPr>
            </w:pPr>
            <w:r>
              <w:rPr>
                <w:sz w:val="20"/>
                <w:szCs w:val="20"/>
              </w:rPr>
              <w:t>COMPLETA</w:t>
            </w:r>
          </w:p>
        </w:tc>
      </w:tr>
      <w:tr w:rsidR="00FC4712" w14:paraId="40D8D561" w14:textId="77777777">
        <w:tc>
          <w:tcPr>
            <w:tcW w:w="2321" w:type="dxa"/>
            <w:vAlign w:val="center"/>
          </w:tcPr>
          <w:p w14:paraId="0EEC0EE3" w14:textId="77777777" w:rsidR="00FC4712" w:rsidRDefault="00000000">
            <w:pPr>
              <w:rPr>
                <w:sz w:val="20"/>
                <w:szCs w:val="20"/>
              </w:rPr>
            </w:pPr>
            <w:proofErr w:type="spellStart"/>
            <w:r>
              <w:rPr>
                <w:sz w:val="20"/>
                <w:szCs w:val="20"/>
              </w:rPr>
              <w:t>BackupFacade</w:t>
            </w:r>
            <w:proofErr w:type="spellEnd"/>
          </w:p>
        </w:tc>
        <w:tc>
          <w:tcPr>
            <w:tcW w:w="2534" w:type="dxa"/>
            <w:vAlign w:val="center"/>
          </w:tcPr>
          <w:p w14:paraId="1103D1FD" w14:textId="77777777" w:rsidR="00FC4712" w:rsidRDefault="00000000">
            <w:pPr>
              <w:rPr>
                <w:sz w:val="20"/>
                <w:szCs w:val="20"/>
              </w:rPr>
            </w:pPr>
            <w:r>
              <w:rPr>
                <w:sz w:val="20"/>
                <w:szCs w:val="20"/>
              </w:rPr>
              <w:t>COMPLETO</w:t>
            </w:r>
          </w:p>
        </w:tc>
        <w:tc>
          <w:tcPr>
            <w:tcW w:w="1326" w:type="dxa"/>
            <w:vAlign w:val="center"/>
          </w:tcPr>
          <w:p w14:paraId="5A9BA13D" w14:textId="77777777" w:rsidR="00FC4712" w:rsidRDefault="00000000">
            <w:pPr>
              <w:rPr>
                <w:sz w:val="20"/>
                <w:szCs w:val="20"/>
              </w:rPr>
            </w:pPr>
            <w:r>
              <w:rPr>
                <w:sz w:val="20"/>
                <w:szCs w:val="20"/>
              </w:rPr>
              <w:t>CERTIFICATA</w:t>
            </w:r>
          </w:p>
        </w:tc>
        <w:tc>
          <w:tcPr>
            <w:tcW w:w="983" w:type="dxa"/>
            <w:vAlign w:val="center"/>
          </w:tcPr>
          <w:p w14:paraId="1F858232" w14:textId="77777777" w:rsidR="00FC4712" w:rsidRDefault="00000000">
            <w:pPr>
              <w:rPr>
                <w:sz w:val="20"/>
                <w:szCs w:val="20"/>
              </w:rPr>
            </w:pPr>
            <w:r>
              <w:rPr>
                <w:sz w:val="20"/>
                <w:szCs w:val="20"/>
              </w:rPr>
              <w:t>M7</w:t>
            </w:r>
          </w:p>
        </w:tc>
        <w:tc>
          <w:tcPr>
            <w:tcW w:w="1476" w:type="dxa"/>
            <w:vAlign w:val="center"/>
          </w:tcPr>
          <w:p w14:paraId="5FE07441" w14:textId="77777777" w:rsidR="00FC4712" w:rsidRDefault="00000000">
            <w:pPr>
              <w:rPr>
                <w:sz w:val="20"/>
                <w:szCs w:val="20"/>
              </w:rPr>
            </w:pPr>
            <w:r>
              <w:rPr>
                <w:sz w:val="20"/>
                <w:szCs w:val="20"/>
              </w:rPr>
              <w:t>COMPLETA</w:t>
            </w:r>
          </w:p>
        </w:tc>
      </w:tr>
      <w:tr w:rsidR="00FC4712" w14:paraId="23281FCD" w14:textId="77777777">
        <w:tc>
          <w:tcPr>
            <w:tcW w:w="2321" w:type="dxa"/>
            <w:vAlign w:val="center"/>
          </w:tcPr>
          <w:p w14:paraId="597EB611" w14:textId="77777777" w:rsidR="00FC4712" w:rsidRDefault="00000000">
            <w:pPr>
              <w:rPr>
                <w:sz w:val="20"/>
                <w:szCs w:val="20"/>
              </w:rPr>
            </w:pPr>
            <w:proofErr w:type="spellStart"/>
            <w:r>
              <w:rPr>
                <w:sz w:val="20"/>
                <w:szCs w:val="20"/>
              </w:rPr>
              <w:t>BackupCoordinator</w:t>
            </w:r>
            <w:proofErr w:type="spellEnd"/>
          </w:p>
        </w:tc>
        <w:tc>
          <w:tcPr>
            <w:tcW w:w="2534" w:type="dxa"/>
            <w:vAlign w:val="center"/>
          </w:tcPr>
          <w:p w14:paraId="6D1B7D1E" w14:textId="77777777" w:rsidR="00FC4712" w:rsidRDefault="00000000">
            <w:pPr>
              <w:rPr>
                <w:sz w:val="20"/>
                <w:szCs w:val="20"/>
              </w:rPr>
            </w:pPr>
            <w:r>
              <w:rPr>
                <w:sz w:val="20"/>
                <w:szCs w:val="20"/>
              </w:rPr>
              <w:t>COMPLETO</w:t>
            </w:r>
          </w:p>
        </w:tc>
        <w:tc>
          <w:tcPr>
            <w:tcW w:w="1326" w:type="dxa"/>
            <w:vAlign w:val="center"/>
          </w:tcPr>
          <w:p w14:paraId="529BEB06" w14:textId="77777777" w:rsidR="00FC4712" w:rsidRDefault="00000000">
            <w:pPr>
              <w:rPr>
                <w:sz w:val="20"/>
                <w:szCs w:val="20"/>
              </w:rPr>
            </w:pPr>
            <w:r>
              <w:rPr>
                <w:sz w:val="20"/>
                <w:szCs w:val="20"/>
              </w:rPr>
              <w:t>CERTIFICATA</w:t>
            </w:r>
          </w:p>
        </w:tc>
        <w:tc>
          <w:tcPr>
            <w:tcW w:w="983" w:type="dxa"/>
            <w:vAlign w:val="center"/>
          </w:tcPr>
          <w:p w14:paraId="42941A39" w14:textId="77777777" w:rsidR="00FC4712" w:rsidRDefault="00000000">
            <w:pPr>
              <w:rPr>
                <w:sz w:val="20"/>
                <w:szCs w:val="20"/>
              </w:rPr>
            </w:pPr>
            <w:r>
              <w:rPr>
                <w:sz w:val="20"/>
                <w:szCs w:val="20"/>
              </w:rPr>
              <w:t>M7</w:t>
            </w:r>
          </w:p>
        </w:tc>
        <w:tc>
          <w:tcPr>
            <w:tcW w:w="1476" w:type="dxa"/>
            <w:vAlign w:val="center"/>
          </w:tcPr>
          <w:p w14:paraId="46BEDCC4" w14:textId="77777777" w:rsidR="00FC4712" w:rsidRDefault="00000000">
            <w:pPr>
              <w:rPr>
                <w:sz w:val="20"/>
                <w:szCs w:val="20"/>
              </w:rPr>
            </w:pPr>
            <w:r>
              <w:rPr>
                <w:sz w:val="20"/>
                <w:szCs w:val="20"/>
              </w:rPr>
              <w:t>COMPLETA</w:t>
            </w:r>
          </w:p>
        </w:tc>
      </w:tr>
      <w:tr w:rsidR="00FC4712" w14:paraId="13E20B83" w14:textId="77777777">
        <w:tc>
          <w:tcPr>
            <w:tcW w:w="2321" w:type="dxa"/>
            <w:vAlign w:val="center"/>
          </w:tcPr>
          <w:p w14:paraId="5558B1B8" w14:textId="77777777" w:rsidR="00FC4712" w:rsidRDefault="00000000">
            <w:pPr>
              <w:rPr>
                <w:sz w:val="20"/>
                <w:szCs w:val="20"/>
              </w:rPr>
            </w:pPr>
            <w:proofErr w:type="spellStart"/>
            <w:r>
              <w:rPr>
                <w:sz w:val="20"/>
                <w:szCs w:val="20"/>
              </w:rPr>
              <w:t>BackupMapper</w:t>
            </w:r>
            <w:proofErr w:type="spellEnd"/>
          </w:p>
        </w:tc>
        <w:tc>
          <w:tcPr>
            <w:tcW w:w="2534" w:type="dxa"/>
            <w:vAlign w:val="center"/>
          </w:tcPr>
          <w:p w14:paraId="46A6CD2A" w14:textId="77777777" w:rsidR="00FC4712" w:rsidRDefault="00000000">
            <w:pPr>
              <w:rPr>
                <w:sz w:val="20"/>
                <w:szCs w:val="20"/>
              </w:rPr>
            </w:pPr>
            <w:r>
              <w:rPr>
                <w:sz w:val="20"/>
                <w:szCs w:val="20"/>
              </w:rPr>
              <w:t>COMPLETO</w:t>
            </w:r>
          </w:p>
        </w:tc>
        <w:tc>
          <w:tcPr>
            <w:tcW w:w="1326" w:type="dxa"/>
            <w:vAlign w:val="center"/>
          </w:tcPr>
          <w:p w14:paraId="08199EA0" w14:textId="77777777" w:rsidR="00FC4712" w:rsidRDefault="00000000">
            <w:pPr>
              <w:rPr>
                <w:sz w:val="20"/>
                <w:szCs w:val="20"/>
              </w:rPr>
            </w:pPr>
            <w:r>
              <w:rPr>
                <w:sz w:val="20"/>
                <w:szCs w:val="20"/>
              </w:rPr>
              <w:t>CERTIFICATA</w:t>
            </w:r>
          </w:p>
        </w:tc>
        <w:tc>
          <w:tcPr>
            <w:tcW w:w="983" w:type="dxa"/>
            <w:vAlign w:val="center"/>
          </w:tcPr>
          <w:p w14:paraId="59E715D9" w14:textId="77777777" w:rsidR="00FC4712" w:rsidRDefault="00000000">
            <w:pPr>
              <w:rPr>
                <w:sz w:val="20"/>
                <w:szCs w:val="20"/>
              </w:rPr>
            </w:pPr>
            <w:r>
              <w:rPr>
                <w:sz w:val="20"/>
                <w:szCs w:val="20"/>
              </w:rPr>
              <w:t>M7</w:t>
            </w:r>
          </w:p>
        </w:tc>
        <w:tc>
          <w:tcPr>
            <w:tcW w:w="1476" w:type="dxa"/>
            <w:vAlign w:val="center"/>
          </w:tcPr>
          <w:p w14:paraId="113E08BE" w14:textId="77777777" w:rsidR="00FC4712" w:rsidRDefault="00000000">
            <w:pPr>
              <w:rPr>
                <w:sz w:val="20"/>
                <w:szCs w:val="20"/>
              </w:rPr>
            </w:pPr>
            <w:r>
              <w:rPr>
                <w:sz w:val="20"/>
                <w:szCs w:val="20"/>
              </w:rPr>
              <w:t>COMPLETA</w:t>
            </w:r>
          </w:p>
        </w:tc>
      </w:tr>
      <w:tr w:rsidR="00FC4712" w14:paraId="4254F636" w14:textId="77777777">
        <w:tc>
          <w:tcPr>
            <w:tcW w:w="2321" w:type="dxa"/>
            <w:vAlign w:val="center"/>
          </w:tcPr>
          <w:p w14:paraId="61E053B0" w14:textId="77777777" w:rsidR="00FC4712" w:rsidRDefault="00000000">
            <w:pPr>
              <w:rPr>
                <w:sz w:val="20"/>
                <w:szCs w:val="20"/>
              </w:rPr>
            </w:pPr>
            <w:proofErr w:type="spellStart"/>
            <w:r>
              <w:rPr>
                <w:sz w:val="20"/>
                <w:szCs w:val="20"/>
              </w:rPr>
              <w:t>BackupActivity</w:t>
            </w:r>
            <w:proofErr w:type="spellEnd"/>
          </w:p>
        </w:tc>
        <w:tc>
          <w:tcPr>
            <w:tcW w:w="2534" w:type="dxa"/>
            <w:vAlign w:val="center"/>
          </w:tcPr>
          <w:p w14:paraId="75F7827E" w14:textId="77777777" w:rsidR="00FC4712" w:rsidRDefault="00000000">
            <w:pPr>
              <w:rPr>
                <w:sz w:val="20"/>
                <w:szCs w:val="20"/>
              </w:rPr>
            </w:pPr>
            <w:r>
              <w:rPr>
                <w:sz w:val="20"/>
                <w:szCs w:val="20"/>
              </w:rPr>
              <w:t>PARZIALMENTE IMPLEMENTATO</w:t>
            </w:r>
          </w:p>
        </w:tc>
        <w:tc>
          <w:tcPr>
            <w:tcW w:w="1326" w:type="dxa"/>
            <w:vAlign w:val="center"/>
          </w:tcPr>
          <w:p w14:paraId="335609C5" w14:textId="77777777" w:rsidR="00FC4712" w:rsidRDefault="00000000">
            <w:pPr>
              <w:rPr>
                <w:sz w:val="20"/>
                <w:szCs w:val="20"/>
              </w:rPr>
            </w:pPr>
            <w:r>
              <w:rPr>
                <w:sz w:val="20"/>
                <w:szCs w:val="20"/>
              </w:rPr>
              <w:t>CERTIFICATA</w:t>
            </w:r>
          </w:p>
        </w:tc>
        <w:tc>
          <w:tcPr>
            <w:tcW w:w="983" w:type="dxa"/>
            <w:vAlign w:val="center"/>
          </w:tcPr>
          <w:p w14:paraId="06C196EC" w14:textId="77777777" w:rsidR="00FC4712" w:rsidRDefault="00000000">
            <w:pPr>
              <w:rPr>
                <w:sz w:val="20"/>
                <w:szCs w:val="20"/>
              </w:rPr>
            </w:pPr>
            <w:r>
              <w:rPr>
                <w:sz w:val="20"/>
                <w:szCs w:val="20"/>
              </w:rPr>
              <w:t>M8</w:t>
            </w:r>
          </w:p>
        </w:tc>
        <w:tc>
          <w:tcPr>
            <w:tcW w:w="1476" w:type="dxa"/>
            <w:vAlign w:val="center"/>
          </w:tcPr>
          <w:p w14:paraId="4BC792BB" w14:textId="77777777" w:rsidR="00FC4712" w:rsidRDefault="00000000">
            <w:pPr>
              <w:rPr>
                <w:sz w:val="20"/>
                <w:szCs w:val="20"/>
              </w:rPr>
            </w:pPr>
            <w:r>
              <w:rPr>
                <w:sz w:val="20"/>
                <w:szCs w:val="20"/>
              </w:rPr>
              <w:t>COMPLETA</w:t>
            </w:r>
          </w:p>
        </w:tc>
      </w:tr>
      <w:tr w:rsidR="00FC4712" w14:paraId="2F615639" w14:textId="77777777">
        <w:tc>
          <w:tcPr>
            <w:tcW w:w="2321" w:type="dxa"/>
            <w:vAlign w:val="center"/>
          </w:tcPr>
          <w:p w14:paraId="50764D22" w14:textId="77777777" w:rsidR="00FC4712" w:rsidRDefault="00000000">
            <w:pPr>
              <w:rPr>
                <w:sz w:val="20"/>
                <w:szCs w:val="20"/>
              </w:rPr>
            </w:pPr>
            <w:proofErr w:type="spellStart"/>
            <w:r>
              <w:rPr>
                <w:sz w:val="20"/>
                <w:szCs w:val="20"/>
              </w:rPr>
              <w:t>BackupViewModel</w:t>
            </w:r>
            <w:proofErr w:type="spellEnd"/>
          </w:p>
        </w:tc>
        <w:tc>
          <w:tcPr>
            <w:tcW w:w="2534" w:type="dxa"/>
            <w:vAlign w:val="center"/>
          </w:tcPr>
          <w:p w14:paraId="6579F12F" w14:textId="77777777" w:rsidR="00FC4712" w:rsidRDefault="00000000">
            <w:pPr>
              <w:rPr>
                <w:sz w:val="20"/>
                <w:szCs w:val="20"/>
              </w:rPr>
            </w:pPr>
            <w:r>
              <w:rPr>
                <w:sz w:val="20"/>
                <w:szCs w:val="20"/>
              </w:rPr>
              <w:t>PARZIALMENTE IMPLEMENTATO</w:t>
            </w:r>
          </w:p>
        </w:tc>
        <w:tc>
          <w:tcPr>
            <w:tcW w:w="1326" w:type="dxa"/>
            <w:vAlign w:val="center"/>
          </w:tcPr>
          <w:p w14:paraId="12267E21" w14:textId="77777777" w:rsidR="00FC4712" w:rsidRDefault="00000000">
            <w:pPr>
              <w:rPr>
                <w:sz w:val="20"/>
                <w:szCs w:val="20"/>
              </w:rPr>
            </w:pPr>
            <w:r>
              <w:rPr>
                <w:sz w:val="20"/>
                <w:szCs w:val="20"/>
              </w:rPr>
              <w:t>CERTIFICATA</w:t>
            </w:r>
          </w:p>
        </w:tc>
        <w:tc>
          <w:tcPr>
            <w:tcW w:w="983" w:type="dxa"/>
            <w:vAlign w:val="center"/>
          </w:tcPr>
          <w:p w14:paraId="69C17A99" w14:textId="77777777" w:rsidR="00FC4712" w:rsidRDefault="00000000">
            <w:pPr>
              <w:rPr>
                <w:sz w:val="20"/>
                <w:szCs w:val="20"/>
              </w:rPr>
            </w:pPr>
            <w:r>
              <w:rPr>
                <w:sz w:val="20"/>
                <w:szCs w:val="20"/>
              </w:rPr>
              <w:t>M8</w:t>
            </w:r>
          </w:p>
        </w:tc>
        <w:tc>
          <w:tcPr>
            <w:tcW w:w="1476" w:type="dxa"/>
            <w:vAlign w:val="center"/>
          </w:tcPr>
          <w:p w14:paraId="3E892BC7" w14:textId="77777777" w:rsidR="00FC4712" w:rsidRDefault="00000000">
            <w:pPr>
              <w:rPr>
                <w:sz w:val="20"/>
                <w:szCs w:val="20"/>
              </w:rPr>
            </w:pPr>
            <w:r>
              <w:rPr>
                <w:sz w:val="20"/>
                <w:szCs w:val="20"/>
              </w:rPr>
              <w:t>COMPLETA</w:t>
            </w:r>
          </w:p>
        </w:tc>
      </w:tr>
      <w:tr w:rsidR="00FC4712" w14:paraId="22081594" w14:textId="77777777">
        <w:tc>
          <w:tcPr>
            <w:tcW w:w="2321" w:type="dxa"/>
            <w:vAlign w:val="center"/>
          </w:tcPr>
          <w:p w14:paraId="443595E2" w14:textId="77777777" w:rsidR="00FC4712" w:rsidRDefault="00000000">
            <w:pPr>
              <w:rPr>
                <w:sz w:val="20"/>
                <w:szCs w:val="20"/>
              </w:rPr>
            </w:pPr>
            <w:proofErr w:type="spellStart"/>
            <w:r>
              <w:rPr>
                <w:sz w:val="20"/>
                <w:szCs w:val="20"/>
              </w:rPr>
              <w:t>BackupViewModelFactory</w:t>
            </w:r>
            <w:proofErr w:type="spellEnd"/>
          </w:p>
        </w:tc>
        <w:tc>
          <w:tcPr>
            <w:tcW w:w="2534" w:type="dxa"/>
            <w:vAlign w:val="center"/>
          </w:tcPr>
          <w:p w14:paraId="56C3DC63" w14:textId="77777777" w:rsidR="00FC4712" w:rsidRDefault="00000000">
            <w:pPr>
              <w:rPr>
                <w:sz w:val="20"/>
                <w:szCs w:val="20"/>
              </w:rPr>
            </w:pPr>
            <w:r>
              <w:rPr>
                <w:sz w:val="20"/>
                <w:szCs w:val="20"/>
              </w:rPr>
              <w:t>COMPLETO</w:t>
            </w:r>
          </w:p>
        </w:tc>
        <w:tc>
          <w:tcPr>
            <w:tcW w:w="1326" w:type="dxa"/>
            <w:vAlign w:val="center"/>
          </w:tcPr>
          <w:p w14:paraId="32EAA146" w14:textId="77777777" w:rsidR="00FC4712" w:rsidRDefault="00000000">
            <w:pPr>
              <w:rPr>
                <w:sz w:val="20"/>
                <w:szCs w:val="20"/>
              </w:rPr>
            </w:pPr>
            <w:r>
              <w:rPr>
                <w:sz w:val="20"/>
                <w:szCs w:val="20"/>
              </w:rPr>
              <w:t>CERTIFICATA</w:t>
            </w:r>
          </w:p>
        </w:tc>
        <w:tc>
          <w:tcPr>
            <w:tcW w:w="983" w:type="dxa"/>
            <w:vAlign w:val="center"/>
          </w:tcPr>
          <w:p w14:paraId="6E39D611" w14:textId="77777777" w:rsidR="00FC4712" w:rsidRDefault="00000000">
            <w:pPr>
              <w:rPr>
                <w:sz w:val="20"/>
                <w:szCs w:val="20"/>
              </w:rPr>
            </w:pPr>
            <w:r>
              <w:rPr>
                <w:sz w:val="20"/>
                <w:szCs w:val="20"/>
              </w:rPr>
              <w:t>M8</w:t>
            </w:r>
          </w:p>
        </w:tc>
        <w:tc>
          <w:tcPr>
            <w:tcW w:w="1476" w:type="dxa"/>
            <w:vAlign w:val="center"/>
          </w:tcPr>
          <w:p w14:paraId="3BD629A3" w14:textId="77777777" w:rsidR="00FC4712" w:rsidRDefault="00000000">
            <w:pPr>
              <w:rPr>
                <w:sz w:val="20"/>
                <w:szCs w:val="20"/>
              </w:rPr>
            </w:pPr>
            <w:r>
              <w:rPr>
                <w:sz w:val="20"/>
                <w:szCs w:val="20"/>
              </w:rPr>
              <w:t>COMPLETA</w:t>
            </w:r>
          </w:p>
        </w:tc>
      </w:tr>
    </w:tbl>
    <w:p w14:paraId="2B308D8F" w14:textId="77777777" w:rsidR="00FC4712" w:rsidRDefault="00000000">
      <w:pPr>
        <w:rPr>
          <w:sz w:val="20"/>
          <w:szCs w:val="20"/>
        </w:rPr>
      </w:pPr>
      <w:r>
        <w:rPr>
          <w:sz w:val="20"/>
          <w:szCs w:val="20"/>
        </w:rPr>
        <w:t>(*) Gli stati sopra riportati sono quelli registrati nella baseline documentale. La verifica dell'AS-IS successiva all'intervento Codex del 7/8/2026 è obbligatoria prima di qualsiasi modifica al codice.</w:t>
      </w:r>
    </w:p>
    <w:p w14:paraId="00B362AC" w14:textId="77777777" w:rsidR="00FC4712" w:rsidRDefault="00000000">
      <w:pPr>
        <w:rPr>
          <w:sz w:val="20"/>
          <w:szCs w:val="20"/>
        </w:rPr>
      </w:pPr>
      <w:r>
        <w:rPr>
          <w:sz w:val="20"/>
          <w:szCs w:val="20"/>
        </w:rPr>
        <w:t>La roadmap operativa rimane vincolata alla sequenza M3.B → M4 →</w:t>
      </w:r>
    </w:p>
    <w:p w14:paraId="7CDD0B0A" w14:textId="77777777" w:rsidR="00FC4712" w:rsidRDefault="00000000">
      <w:pPr>
        <w:rPr>
          <w:sz w:val="20"/>
          <w:szCs w:val="20"/>
        </w:rPr>
      </w:pPr>
      <w:r>
        <w:rPr>
          <w:sz w:val="20"/>
          <w:szCs w:val="20"/>
        </w:rPr>
        <w:t>M5 → M6 → M7 → M8 definita nel paragrafo 4.1.3.1.</w:t>
      </w:r>
    </w:p>
    <w:p w14:paraId="46FD856E" w14:textId="77777777" w:rsidR="00FC4712" w:rsidRDefault="00000000">
      <w:pPr>
        <w:rPr>
          <w:rFonts w:ascii="Calibri" w:eastAsia="Calibri" w:hAnsi="Calibri" w:cs="Calibri"/>
          <w:b/>
          <w:bCs/>
          <w:i/>
          <w:iCs/>
          <w:color w:val="4F81BD"/>
        </w:rPr>
      </w:pPr>
      <w:r>
        <w:br w:type="page"/>
      </w:r>
    </w:p>
    <w:p w14:paraId="06F4A9A7" w14:textId="77777777" w:rsidR="00FC4712" w:rsidRDefault="00000000">
      <w:pPr>
        <w:pStyle w:val="Titolo4"/>
      </w:pPr>
      <w:r>
        <w:lastRenderedPageBreak/>
        <w:t>4.1.3.2 Attività operative residue del modulo Backup</w:t>
      </w:r>
    </w:p>
    <w:p w14:paraId="731D133A" w14:textId="77777777" w:rsidR="00FC4712" w:rsidRDefault="00000000">
      <w:r>
        <w:t>Il paragrafo descrive le attività ancora necessarie per completare lo STEP 8 del modulo Backup. A causa delle criticità emerse si è ritenuto opportuno sospendere lo sviluppo che quindi dovrà riprendere da una verifica rigorosa dell’</w:t>
      </w:r>
      <w:proofErr w:type="spellStart"/>
      <w:r>
        <w:t>as-is</w:t>
      </w:r>
      <w:proofErr w:type="spellEnd"/>
      <w:r>
        <w:t xml:space="preserve"> a partire dalla fase M3. È possibile infatti che dopo un intervento mirato di Codex, alcune funzioni siano state di fatto implementate con conseguente disallineamento tra documentazione e codice.</w:t>
      </w:r>
    </w:p>
    <w:p w14:paraId="3D7794AD" w14:textId="77777777" w:rsidR="00FC4712" w:rsidRDefault="00000000">
      <w:r>
        <w:t>L'ordine delle attività è vincolante.</w:t>
      </w:r>
    </w:p>
    <w:p w14:paraId="2F8F8D63" w14:textId="77777777" w:rsidR="00FC4712" w:rsidRDefault="00000000">
      <w:r>
        <w:t xml:space="preserve">È vietato anticipare attività appartenenti ai </w:t>
      </w:r>
      <w:proofErr w:type="spellStart"/>
      <w:r>
        <w:t>macrostep</w:t>
      </w:r>
      <w:proofErr w:type="spellEnd"/>
      <w:r>
        <w:t xml:space="preserve"> successivi.</w:t>
      </w:r>
    </w:p>
    <w:p w14:paraId="312FCEF4" w14:textId="77777777" w:rsidR="00FC4712" w:rsidRDefault="00000000">
      <w:r>
        <w:t xml:space="preserve">Ogni </w:t>
      </w:r>
      <w:proofErr w:type="spellStart"/>
      <w:r>
        <w:t>macrostep</w:t>
      </w:r>
      <w:proofErr w:type="spellEnd"/>
      <w:r>
        <w:t xml:space="preserve"> deve essere considerato completato solo dopo la verifica della conformità del risultato ai contratti e alle regole architetturali già definiti nel Documento Operativo. Tali contratti e regole costituiscono il riferimento tecnico per la verifica e non vengono ripetuti nella roadmap.</w:t>
      </w:r>
    </w:p>
    <w:p w14:paraId="12234521" w14:textId="77777777" w:rsidR="00FC4712" w:rsidRDefault="00000000">
      <w:r>
        <w:rPr>
          <w:b/>
          <w:bCs/>
        </w:rPr>
        <w:t xml:space="preserve">M3.B – Completamento del livello Session </w:t>
      </w:r>
      <w:r>
        <w:rPr>
          <w:rFonts w:ascii="Quattrocento Sans" w:eastAsia="Quattrocento Sans" w:hAnsi="Quattrocento Sans" w:cs="Quattrocento Sans"/>
          <w:b/>
          <w:bCs/>
        </w:rPr>
        <w:t>⚠️</w:t>
      </w:r>
    </w:p>
    <w:p w14:paraId="6E1FB856" w14:textId="77777777" w:rsidR="00FC4712" w:rsidRDefault="00000000">
      <w:r>
        <w:rPr>
          <w:b/>
          <w:bCs/>
        </w:rPr>
        <w:t>Obiettivo</w:t>
      </w:r>
    </w:p>
    <w:p w14:paraId="51EFA1AB" w14:textId="77777777" w:rsidR="00FC4712" w:rsidRDefault="00000000">
      <w:r>
        <w:t>Completare il livello Session quale punto di raccordo tra il livello Modello e il livello Produzione Output.</w:t>
      </w:r>
    </w:p>
    <w:p w14:paraId="711A02A5" w14:textId="77777777" w:rsidR="00FC4712" w:rsidRDefault="00000000">
      <w:r>
        <w:rPr>
          <w:b/>
          <w:bCs/>
        </w:rPr>
        <w:t>Attività</w:t>
      </w:r>
    </w:p>
    <w:p w14:paraId="0DE478DE" w14:textId="77777777" w:rsidR="00FC4712" w:rsidRDefault="00000000">
      <w:r>
        <w:t xml:space="preserve">completare </w:t>
      </w:r>
      <w:proofErr w:type="spellStart"/>
      <w:r>
        <w:t>BackupSessionBuilder</w:t>
      </w:r>
      <w:proofErr w:type="spellEnd"/>
      <w:r>
        <w:t>;</w:t>
      </w:r>
    </w:p>
    <w:p w14:paraId="10FD991E" w14:textId="77777777" w:rsidR="00FC4712" w:rsidRDefault="00000000">
      <w:r>
        <w:t xml:space="preserve">costruire la </w:t>
      </w:r>
      <w:proofErr w:type="spellStart"/>
      <w:r>
        <w:t>BackupSession</w:t>
      </w:r>
      <w:proofErr w:type="spellEnd"/>
      <w:r>
        <w:t xml:space="preserve"> definitiva;</w:t>
      </w:r>
    </w:p>
    <w:p w14:paraId="6BE7DDC6" w14:textId="77777777" w:rsidR="00FC4712" w:rsidRDefault="00000000">
      <w:r>
        <w:t>verificare che la Session esponga tutti gli artefatti necessari alle fasi successive;</w:t>
      </w:r>
    </w:p>
    <w:p w14:paraId="3933F8E1" w14:textId="77777777" w:rsidR="00FC4712" w:rsidRDefault="00000000">
      <w:r>
        <w:t>verificare il corretto attraversamento del contratto verso il livello Produzione Output;</w:t>
      </w:r>
    </w:p>
    <w:p w14:paraId="19DFA4A2" w14:textId="77777777" w:rsidR="00FC4712" w:rsidRDefault="00000000">
      <w:r>
        <w:t>mantenere invariati i componenti congelati.</w:t>
      </w:r>
    </w:p>
    <w:p w14:paraId="33BBACF9" w14:textId="77777777" w:rsidR="00FC4712" w:rsidRDefault="00000000">
      <w:r>
        <w:rPr>
          <w:b/>
          <w:bCs/>
        </w:rPr>
        <w:t>Backlog tecnico</w:t>
      </w:r>
    </w:p>
    <w:p w14:paraId="41E7A94B" w14:textId="77777777" w:rsidR="00FC4712" w:rsidRDefault="00000000">
      <w:r>
        <w:t>Persistenza della cartella SAF.</w:t>
      </w:r>
    </w:p>
    <w:p w14:paraId="6F567E1B" w14:textId="77777777" w:rsidR="00FC4712" w:rsidRDefault="00000000">
      <w:r>
        <w:t>Visualizzazione leggibile della cartella selezionata.</w:t>
      </w:r>
    </w:p>
    <w:p w14:paraId="6430C62C" w14:textId="77777777" w:rsidR="00FC4712" w:rsidRDefault="00000000">
      <w:r>
        <w:t>Ottimizzazione dei messaggi utente.</w:t>
      </w:r>
    </w:p>
    <w:p w14:paraId="3E2F6345" w14:textId="77777777" w:rsidR="00FC4712" w:rsidRDefault="00000000">
      <w:r>
        <w:t xml:space="preserve">Preparazione all'introduzione del </w:t>
      </w:r>
      <w:proofErr w:type="spellStart"/>
      <w:r>
        <w:t>Restore</w:t>
      </w:r>
      <w:proofErr w:type="spellEnd"/>
      <w:r>
        <w:t>.</w:t>
      </w:r>
    </w:p>
    <w:p w14:paraId="3B002D60" w14:textId="77777777" w:rsidR="00FC4712" w:rsidRDefault="00000000">
      <w:r>
        <w:rPr>
          <w:b/>
          <w:bCs/>
        </w:rPr>
        <w:t xml:space="preserve">M4 – Creazione dell'archivio ZIP </w:t>
      </w:r>
      <w:r>
        <w:rPr>
          <w:rFonts w:ascii="Quattrocento Sans" w:eastAsia="Quattrocento Sans" w:hAnsi="Quattrocento Sans" w:cs="Quattrocento Sans"/>
          <w:b/>
          <w:bCs/>
        </w:rPr>
        <w:t>⚠️</w:t>
      </w:r>
    </w:p>
    <w:p w14:paraId="10D99784" w14:textId="77777777" w:rsidR="00FC4712" w:rsidRDefault="00000000">
      <w:r>
        <w:rPr>
          <w:b/>
          <w:bCs/>
        </w:rPr>
        <w:t>Obiettivo</w:t>
      </w:r>
    </w:p>
    <w:p w14:paraId="06965C0D" w14:textId="77777777" w:rsidR="00FC4712" w:rsidRDefault="00000000">
      <w:r>
        <w:lastRenderedPageBreak/>
        <w:t>Completare la produzione dell'archivio ZIP definitivo utilizzando esclusivamente gli artefatti ricevuti dal livello precedente.</w:t>
      </w:r>
    </w:p>
    <w:p w14:paraId="515621EF" w14:textId="77777777" w:rsidR="00FC4712" w:rsidRDefault="00000000">
      <w:r>
        <w:rPr>
          <w:b/>
          <w:bCs/>
        </w:rPr>
        <w:t>Attività</w:t>
      </w:r>
    </w:p>
    <w:p w14:paraId="7060A50A" w14:textId="77777777" w:rsidR="00FC4712" w:rsidRDefault="00000000">
      <w:r>
        <w:t>integrare i componenti del livello Produzione Output secondo i contratti definiti;</w:t>
      </w:r>
    </w:p>
    <w:p w14:paraId="46A85AF5" w14:textId="77777777" w:rsidR="00FC4712" w:rsidRDefault="00000000">
      <w:r>
        <w:t>verificare la corretta generazione del payload del Backup;</w:t>
      </w:r>
    </w:p>
    <w:p w14:paraId="43B63941" w14:textId="77777777" w:rsidR="00FC4712" w:rsidRDefault="00000000">
      <w:r>
        <w:t xml:space="preserve">completare l'integrazione con </w:t>
      </w:r>
      <w:proofErr w:type="spellStart"/>
      <w:r>
        <w:t>BackupZipWriter</w:t>
      </w:r>
      <w:proofErr w:type="spellEnd"/>
      <w:r>
        <w:t>;</w:t>
      </w:r>
    </w:p>
    <w:p w14:paraId="40BF3AB2" w14:textId="77777777" w:rsidR="00FC4712" w:rsidRDefault="00000000">
      <w:r>
        <w:t>creare il file ZIP;</w:t>
      </w:r>
    </w:p>
    <w:p w14:paraId="033B8E77" w14:textId="77777777" w:rsidR="00FC4712" w:rsidRDefault="00000000">
      <w:r>
        <w:t>verificare la struttura e l'integrità dell'archivio.</w:t>
      </w:r>
    </w:p>
    <w:p w14:paraId="1ED52FDE" w14:textId="77777777" w:rsidR="00FC4712" w:rsidRDefault="00000000">
      <w:r>
        <w:t>Sono inoltre previste le seguenti specifiche sotto fasi:</w:t>
      </w:r>
    </w:p>
    <w:p w14:paraId="739A19CF" w14:textId="77777777" w:rsidR="00FC4712" w:rsidRDefault="00000000">
      <w:pPr>
        <w:numPr>
          <w:ilvl w:val="0"/>
          <w:numId w:val="56"/>
        </w:numPr>
        <w:spacing w:after="0"/>
        <w:rPr>
          <w:sz w:val="20"/>
          <w:szCs w:val="20"/>
        </w:rPr>
      </w:pPr>
      <w:sdt>
        <w:sdtPr>
          <w:tag w:val="goog_rdk_53"/>
          <w:id w:val="1576181175"/>
        </w:sdtPr>
        <w:sdtContent>
          <w:r>
            <w:rPr>
              <w:rFonts w:ascii="Arial Unicode MS" w:eastAsia="Arial Unicode MS" w:hAnsi="Arial Unicode MS" w:cs="Arial Unicode MS"/>
              <w:sz w:val="20"/>
              <w:szCs w:val="20"/>
            </w:rPr>
            <w:t>M4.A - Ottimizzazione nome percorso in pagina Backup (rendere comprensibile l'attuale output generato dal sistema) ❌</w:t>
          </w:r>
        </w:sdtContent>
      </w:sdt>
    </w:p>
    <w:p w14:paraId="79DD19F3" w14:textId="77777777" w:rsidR="00FC4712" w:rsidRDefault="00000000">
      <w:pPr>
        <w:numPr>
          <w:ilvl w:val="0"/>
          <w:numId w:val="56"/>
        </w:numPr>
        <w:spacing w:after="0"/>
        <w:rPr>
          <w:sz w:val="20"/>
          <w:szCs w:val="20"/>
        </w:rPr>
      </w:pPr>
      <w:sdt>
        <w:sdtPr>
          <w:tag w:val="goog_rdk_54"/>
          <w:id w:val="760532455"/>
        </w:sdtPr>
        <w:sdtContent>
          <w:r>
            <w:rPr>
              <w:rFonts w:ascii="Arial Unicode MS" w:eastAsia="Arial Unicode MS" w:hAnsi="Arial Unicode MS" w:cs="Arial Unicode MS"/>
              <w:sz w:val="20"/>
              <w:szCs w:val="20"/>
            </w:rPr>
            <w:t>M4.B - Creazione card dei Backup effettuati in pagina di Backup (aggiungere l'elenco dei backup effettuati ed eventualmente da ripristinare) ❌</w:t>
          </w:r>
        </w:sdtContent>
      </w:sdt>
    </w:p>
    <w:p w14:paraId="323973F1" w14:textId="77777777" w:rsidR="00FC4712" w:rsidRDefault="00FC4712"/>
    <w:p w14:paraId="6121B758" w14:textId="77777777" w:rsidR="00FC4712" w:rsidRDefault="00000000">
      <w:r>
        <w:rPr>
          <w:b/>
          <w:bCs/>
        </w:rPr>
        <w:t xml:space="preserve">M5 – Persistenza del Backup </w:t>
      </w:r>
      <w:r>
        <w:rPr>
          <w:rFonts w:ascii="Quattrocento Sans" w:eastAsia="Quattrocento Sans" w:hAnsi="Quattrocento Sans" w:cs="Quattrocento Sans"/>
          <w:b/>
          <w:bCs/>
        </w:rPr>
        <w:t>⚠️</w:t>
      </w:r>
    </w:p>
    <w:p w14:paraId="6583A028" w14:textId="77777777" w:rsidR="00FC4712" w:rsidRDefault="00000000">
      <w:r>
        <w:rPr>
          <w:b/>
          <w:bCs/>
        </w:rPr>
        <w:t>Obiettivo</w:t>
      </w:r>
    </w:p>
    <w:p w14:paraId="05A3FBAC" w14:textId="77777777" w:rsidR="00FC4712" w:rsidRDefault="00000000">
      <w:r>
        <w:t>Completare la scrittura fisica del Backup nella cartella selezionata dall'utente.</w:t>
      </w:r>
    </w:p>
    <w:p w14:paraId="7EFAA07D" w14:textId="77777777" w:rsidR="00FC4712" w:rsidRDefault="00000000">
      <w:r>
        <w:rPr>
          <w:b/>
          <w:bCs/>
        </w:rPr>
        <w:t>Attività</w:t>
      </w:r>
    </w:p>
    <w:p w14:paraId="6FEBE5A6" w14:textId="77777777" w:rsidR="00FC4712" w:rsidRDefault="00000000">
      <w:r>
        <w:t xml:space="preserve">completare </w:t>
      </w:r>
      <w:proofErr w:type="spellStart"/>
      <w:r>
        <w:t>BackupFileWriter</w:t>
      </w:r>
      <w:proofErr w:type="spellEnd"/>
      <w:r>
        <w:t>;</w:t>
      </w:r>
    </w:p>
    <w:p w14:paraId="47D61674" w14:textId="77777777" w:rsidR="00FC4712" w:rsidRDefault="00000000">
      <w:r>
        <w:t xml:space="preserve">integrare </w:t>
      </w:r>
      <w:proofErr w:type="spellStart"/>
      <w:r>
        <w:t>BackupViewModel</w:t>
      </w:r>
      <w:proofErr w:type="spellEnd"/>
      <w:r>
        <w:t>;</w:t>
      </w:r>
    </w:p>
    <w:p w14:paraId="7B28316F" w14:textId="77777777" w:rsidR="00FC4712" w:rsidRDefault="00000000">
      <w:r>
        <w:t xml:space="preserve">integrare </w:t>
      </w:r>
      <w:proofErr w:type="spellStart"/>
      <w:r>
        <w:t>BackupActivity</w:t>
      </w:r>
      <w:proofErr w:type="spellEnd"/>
      <w:r>
        <w:t>;</w:t>
      </w:r>
    </w:p>
    <w:p w14:paraId="4FFD7299" w14:textId="77777777" w:rsidR="00FC4712" w:rsidRDefault="00000000">
      <w:r>
        <w:t>utilizzare SAF;</w:t>
      </w:r>
    </w:p>
    <w:p w14:paraId="49223A6A" w14:textId="77777777" w:rsidR="00FC4712" w:rsidRDefault="00000000">
      <w:r>
        <w:t>verificare il corretto passaggio dell'archivio ZIP al livello di persistenza;</w:t>
      </w:r>
    </w:p>
    <w:p w14:paraId="4127BE63" w14:textId="77777777" w:rsidR="00FC4712" w:rsidRDefault="00000000">
      <w:r>
        <w:t>mantenere il motore indipendente dalla UI.</w:t>
      </w:r>
    </w:p>
    <w:p w14:paraId="2CBFB98D" w14:textId="77777777" w:rsidR="00FC4712" w:rsidRDefault="00000000">
      <w:r>
        <w:rPr>
          <w:b/>
          <w:bCs/>
        </w:rPr>
        <w:t xml:space="preserve">M6 – Robustezza del motore </w:t>
      </w:r>
      <w:r>
        <w:rPr>
          <w:rFonts w:ascii="Quattrocento Sans" w:eastAsia="Quattrocento Sans" w:hAnsi="Quattrocento Sans" w:cs="Quattrocento Sans"/>
          <w:b/>
          <w:bCs/>
        </w:rPr>
        <w:t>⚠️</w:t>
      </w:r>
    </w:p>
    <w:p w14:paraId="523E2B0A" w14:textId="77777777" w:rsidR="00FC4712" w:rsidRDefault="00000000">
      <w:r>
        <w:rPr>
          <w:b/>
          <w:bCs/>
        </w:rPr>
        <w:t>Obiettivo</w:t>
      </w:r>
    </w:p>
    <w:p w14:paraId="36061026" w14:textId="77777777" w:rsidR="00FC4712" w:rsidRDefault="00000000">
      <w:r>
        <w:t>Gestire tutte le condizioni di errore del Backup.</w:t>
      </w:r>
    </w:p>
    <w:p w14:paraId="21A662C4" w14:textId="77777777" w:rsidR="00FC4712" w:rsidRDefault="00000000">
      <w:r>
        <w:rPr>
          <w:b/>
          <w:bCs/>
        </w:rPr>
        <w:t>Attività</w:t>
      </w:r>
    </w:p>
    <w:p w14:paraId="0727AE55" w14:textId="77777777" w:rsidR="00FC4712" w:rsidRDefault="00000000">
      <w:r>
        <w:lastRenderedPageBreak/>
        <w:t>completare la validazione;</w:t>
      </w:r>
    </w:p>
    <w:p w14:paraId="18579E0A" w14:textId="77777777" w:rsidR="00FC4712" w:rsidRDefault="00000000">
      <w:r>
        <w:t>gestire eccezioni;</w:t>
      </w:r>
    </w:p>
    <w:p w14:paraId="7456B115" w14:textId="77777777" w:rsidR="00FC4712" w:rsidRDefault="00000000">
      <w:r>
        <w:t>produrre messaggi coerenti;</w:t>
      </w:r>
    </w:p>
    <w:p w14:paraId="3CD46F76" w14:textId="77777777" w:rsidR="00FC4712" w:rsidRDefault="00000000">
      <w:r>
        <w:t>verificare consistenza del flusso.</w:t>
      </w:r>
    </w:p>
    <w:p w14:paraId="3CC4CD05" w14:textId="77777777" w:rsidR="00FC4712" w:rsidRDefault="00000000">
      <w:r>
        <w:rPr>
          <w:b/>
          <w:bCs/>
        </w:rPr>
        <w:t>M7 – Test funzionali</w:t>
      </w:r>
    </w:p>
    <w:p w14:paraId="64FA19C6" w14:textId="77777777" w:rsidR="00FC4712" w:rsidRDefault="00000000">
      <w:r>
        <w:rPr>
          <w:b/>
          <w:bCs/>
        </w:rPr>
        <w:t>Obiettivo</w:t>
      </w:r>
    </w:p>
    <w:p w14:paraId="69BB9C6A" w14:textId="77777777" w:rsidR="00FC4712" w:rsidRDefault="00000000">
      <w:r>
        <w:t>Verificare il funzionamento completo del modulo Backup.</w:t>
      </w:r>
    </w:p>
    <w:p w14:paraId="5D6C8664" w14:textId="77777777" w:rsidR="00FC4712" w:rsidRDefault="00000000">
      <w:r>
        <w:rPr>
          <w:b/>
          <w:bCs/>
        </w:rPr>
        <w:t>Attività</w:t>
      </w:r>
    </w:p>
    <w:p w14:paraId="276C9C25" w14:textId="77777777" w:rsidR="00FC4712" w:rsidRDefault="00000000">
      <w:r>
        <w:t>eseguire il backlog BT;</w:t>
      </w:r>
    </w:p>
    <w:p w14:paraId="0CAF0DEA" w14:textId="77777777" w:rsidR="00FC4712" w:rsidRDefault="00000000">
      <w:r>
        <w:t>verificare la correttezza dello ZIP;</w:t>
      </w:r>
    </w:p>
    <w:p w14:paraId="32B56EA6" w14:textId="77777777" w:rsidR="00FC4712" w:rsidRDefault="00000000">
      <w:r>
        <w:t>verificare il contenuto dei JSON;</w:t>
      </w:r>
    </w:p>
    <w:p w14:paraId="7562A953" w14:textId="77777777" w:rsidR="00FC4712" w:rsidRDefault="00000000">
      <w:r>
        <w:t>verificare la persistenza;</w:t>
      </w:r>
    </w:p>
    <w:p w14:paraId="6506B8E1" w14:textId="77777777" w:rsidR="00FC4712" w:rsidRDefault="00000000">
      <w:r>
        <w:t>verificare assenza di regressioni.</w:t>
      </w:r>
    </w:p>
    <w:p w14:paraId="4DEF86F3" w14:textId="77777777" w:rsidR="00FC4712" w:rsidRDefault="00000000">
      <w:r>
        <w:rPr>
          <w:b/>
          <w:bCs/>
        </w:rPr>
        <w:t>M8 – Certificazione finale</w:t>
      </w:r>
    </w:p>
    <w:p w14:paraId="7918F1BD" w14:textId="77777777" w:rsidR="00FC4712" w:rsidRDefault="00000000">
      <w:r>
        <w:rPr>
          <w:b/>
          <w:bCs/>
        </w:rPr>
        <w:t>Obiettivo</w:t>
      </w:r>
    </w:p>
    <w:p w14:paraId="4CFEDB37" w14:textId="77777777" w:rsidR="00FC4712" w:rsidRDefault="00000000">
      <w:r>
        <w:t>Concludere definitivamente lo STEP 8.</w:t>
      </w:r>
    </w:p>
    <w:p w14:paraId="682CBB0C" w14:textId="77777777" w:rsidR="00FC4712" w:rsidRDefault="00000000">
      <w:r>
        <w:rPr>
          <w:b/>
          <w:bCs/>
        </w:rPr>
        <w:t>Attività</w:t>
      </w:r>
    </w:p>
    <w:p w14:paraId="1710B50C" w14:textId="77777777" w:rsidR="00FC4712" w:rsidRDefault="00000000">
      <w:r>
        <w:t>verifica checklist.</w:t>
      </w:r>
    </w:p>
    <w:p w14:paraId="76FE403C" w14:textId="77777777" w:rsidR="00FC4712" w:rsidRDefault="00FC4712">
      <w:pPr>
        <w:rPr>
          <w:rFonts w:ascii="Calibri" w:eastAsia="Calibri" w:hAnsi="Calibri" w:cs="Calibri"/>
          <w:b/>
          <w:bCs/>
          <w:i/>
          <w:iCs/>
          <w:color w:val="4F81BD"/>
        </w:rPr>
      </w:pPr>
    </w:p>
    <w:p w14:paraId="12F32474" w14:textId="77777777" w:rsidR="00FC4712" w:rsidRDefault="00FC4712"/>
    <w:p w14:paraId="14CA23ED" w14:textId="77777777" w:rsidR="00FC4712" w:rsidRDefault="00000000">
      <w:pPr>
        <w:rPr>
          <w:rFonts w:ascii="Calibri" w:eastAsia="Calibri" w:hAnsi="Calibri" w:cs="Calibri"/>
          <w:b/>
          <w:bCs/>
          <w:color w:val="4F81BD"/>
        </w:rPr>
      </w:pPr>
      <w:r>
        <w:br w:type="page"/>
      </w:r>
    </w:p>
    <w:p w14:paraId="29D0EDE7" w14:textId="77777777" w:rsidR="00FC4712" w:rsidRDefault="00000000">
      <w:pPr>
        <w:pStyle w:val="Titolo3"/>
      </w:pPr>
      <w:bookmarkStart w:id="54" w:name="_heading=h.4iaaps9ayluw" w:colFirst="0" w:colLast="0"/>
      <w:bookmarkEnd w:id="54"/>
      <w:r>
        <w:lastRenderedPageBreak/>
        <w:t>4.1.4 Dettaglio attività di implementazione Strumenti contestuali</w:t>
      </w:r>
    </w:p>
    <w:tbl>
      <w:tblPr>
        <w:tblStyle w:val="afffffffffffd"/>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7359"/>
      </w:tblGrid>
      <w:tr w:rsidR="00FC4712" w14:paraId="4B1EEAA5" w14:textId="77777777">
        <w:tc>
          <w:tcPr>
            <w:tcW w:w="1271" w:type="dxa"/>
            <w:shd w:val="clear" w:color="auto" w:fill="FFFF00"/>
          </w:tcPr>
          <w:p w14:paraId="4F43703D" w14:textId="77777777" w:rsidR="00FC4712" w:rsidRDefault="00000000">
            <w:pPr>
              <w:rPr>
                <w:b/>
                <w:bCs/>
                <w:highlight w:val="yellow"/>
              </w:rPr>
            </w:pPr>
            <w:r>
              <w:rPr>
                <w:b/>
                <w:bCs/>
                <w:highlight w:val="yellow"/>
              </w:rPr>
              <w:t>Attività</w:t>
            </w:r>
          </w:p>
        </w:tc>
        <w:tc>
          <w:tcPr>
            <w:tcW w:w="7359" w:type="dxa"/>
            <w:shd w:val="clear" w:color="auto" w:fill="FFFF00"/>
          </w:tcPr>
          <w:p w14:paraId="6935AC46" w14:textId="77777777" w:rsidR="00FC4712" w:rsidRDefault="00000000">
            <w:pPr>
              <w:rPr>
                <w:b/>
                <w:bCs/>
              </w:rPr>
            </w:pPr>
            <w:r>
              <w:rPr>
                <w:b/>
                <w:bCs/>
                <w:highlight w:val="yellow"/>
              </w:rPr>
              <w:t>TO DO</w:t>
            </w:r>
          </w:p>
        </w:tc>
      </w:tr>
      <w:tr w:rsidR="00FC4712" w14:paraId="45B60349" w14:textId="77777777">
        <w:tc>
          <w:tcPr>
            <w:tcW w:w="1271" w:type="dxa"/>
          </w:tcPr>
          <w:p w14:paraId="7C1CA763" w14:textId="77777777" w:rsidR="00FC4712" w:rsidRDefault="00000000">
            <w:pPr>
              <w:jc w:val="center"/>
              <w:rPr>
                <w:sz w:val="16"/>
                <w:szCs w:val="16"/>
              </w:rPr>
            </w:pPr>
            <w:r>
              <w:rPr>
                <w:rFonts w:ascii="Calibri" w:eastAsia="Calibri" w:hAnsi="Calibri" w:cs="Calibri"/>
                <w:b/>
                <w:bCs/>
                <w:color w:val="000000"/>
                <w:sz w:val="16"/>
                <w:szCs w:val="16"/>
              </w:rPr>
              <w:t>Architettura</w:t>
            </w:r>
          </w:p>
        </w:tc>
        <w:tc>
          <w:tcPr>
            <w:tcW w:w="7359" w:type="dxa"/>
          </w:tcPr>
          <w:p w14:paraId="724E6CEF" w14:textId="77777777" w:rsidR="00FC4712" w:rsidRDefault="00FC4712">
            <w:pPr>
              <w:rPr>
                <w:sz w:val="16"/>
                <w:szCs w:val="16"/>
              </w:rPr>
            </w:pPr>
          </w:p>
        </w:tc>
      </w:tr>
      <w:tr w:rsidR="00FC4712" w14:paraId="3F33A445" w14:textId="77777777">
        <w:tc>
          <w:tcPr>
            <w:tcW w:w="1271" w:type="dxa"/>
          </w:tcPr>
          <w:p w14:paraId="72A8E819" w14:textId="77777777" w:rsidR="00FC4712" w:rsidRDefault="00000000">
            <w:pPr>
              <w:jc w:val="center"/>
              <w:rPr>
                <w:sz w:val="16"/>
                <w:szCs w:val="16"/>
              </w:rPr>
            </w:pPr>
            <w:r>
              <w:rPr>
                <w:rFonts w:ascii="Calibri" w:eastAsia="Calibri" w:hAnsi="Calibri" w:cs="Calibri"/>
                <w:b/>
                <w:bCs/>
                <w:color w:val="000000"/>
                <w:sz w:val="16"/>
                <w:szCs w:val="16"/>
              </w:rPr>
              <w:t>Data Layer</w:t>
            </w:r>
          </w:p>
        </w:tc>
        <w:tc>
          <w:tcPr>
            <w:tcW w:w="7359" w:type="dxa"/>
          </w:tcPr>
          <w:p w14:paraId="54DD0C74" w14:textId="77777777" w:rsidR="00FC4712" w:rsidRDefault="00FC4712">
            <w:pPr>
              <w:rPr>
                <w:sz w:val="16"/>
                <w:szCs w:val="16"/>
              </w:rPr>
            </w:pPr>
          </w:p>
        </w:tc>
      </w:tr>
      <w:tr w:rsidR="00FC4712" w14:paraId="05AFACC3" w14:textId="77777777">
        <w:tc>
          <w:tcPr>
            <w:tcW w:w="1271" w:type="dxa"/>
          </w:tcPr>
          <w:p w14:paraId="3B31B4A6" w14:textId="77777777" w:rsidR="00FC4712" w:rsidRDefault="00000000">
            <w:pPr>
              <w:jc w:val="center"/>
              <w:rPr>
                <w:sz w:val="16"/>
                <w:szCs w:val="16"/>
              </w:rPr>
            </w:pPr>
            <w:r>
              <w:rPr>
                <w:rFonts w:ascii="Calibri" w:eastAsia="Calibri" w:hAnsi="Calibri" w:cs="Calibri"/>
                <w:b/>
                <w:bCs/>
                <w:color w:val="000000"/>
                <w:sz w:val="16"/>
                <w:szCs w:val="16"/>
              </w:rPr>
              <w:t>UI</w:t>
            </w:r>
          </w:p>
        </w:tc>
        <w:tc>
          <w:tcPr>
            <w:tcW w:w="7359" w:type="dxa"/>
          </w:tcPr>
          <w:p w14:paraId="7CEC0603" w14:textId="77777777" w:rsidR="00FC4712" w:rsidRDefault="00FC4712">
            <w:pPr>
              <w:rPr>
                <w:rFonts w:ascii="Calibri" w:eastAsia="Calibri" w:hAnsi="Calibri" w:cs="Calibri"/>
                <w:color w:val="000000"/>
                <w:sz w:val="16"/>
                <w:szCs w:val="16"/>
              </w:rPr>
            </w:pPr>
          </w:p>
        </w:tc>
      </w:tr>
      <w:tr w:rsidR="00FC4712" w14:paraId="692ED3A8" w14:textId="77777777">
        <w:tc>
          <w:tcPr>
            <w:tcW w:w="1271" w:type="dxa"/>
          </w:tcPr>
          <w:p w14:paraId="3F835822" w14:textId="77777777" w:rsidR="00FC4712" w:rsidRDefault="00000000">
            <w:pPr>
              <w:jc w:val="center"/>
              <w:rPr>
                <w:sz w:val="16"/>
                <w:szCs w:val="16"/>
              </w:rPr>
            </w:pPr>
            <w:r>
              <w:rPr>
                <w:rFonts w:ascii="Calibri" w:eastAsia="Calibri" w:hAnsi="Calibri" w:cs="Calibri"/>
                <w:b/>
                <w:bCs/>
                <w:color w:val="000000"/>
                <w:sz w:val="16"/>
                <w:szCs w:val="16"/>
              </w:rPr>
              <w:t>Core</w:t>
            </w:r>
          </w:p>
        </w:tc>
        <w:tc>
          <w:tcPr>
            <w:tcW w:w="7359" w:type="dxa"/>
          </w:tcPr>
          <w:p w14:paraId="2CD8D909" w14:textId="77777777" w:rsidR="00FC4712" w:rsidRDefault="00000000">
            <w:pPr>
              <w:rPr>
                <w:sz w:val="16"/>
                <w:szCs w:val="16"/>
              </w:rPr>
            </w:pPr>
            <w:r>
              <w:rPr>
                <w:sz w:val="16"/>
                <w:szCs w:val="16"/>
              </w:rPr>
              <w:t xml:space="preserve">Stampa </w:t>
            </w:r>
            <w:sdt>
              <w:sdtPr>
                <w:tag w:val="goog_rdk_55"/>
                <w:id w:val="247524557"/>
              </w:sdtPr>
              <w:sdtContent>
                <w:r>
                  <w:rPr>
                    <w:rFonts w:ascii="Arial Unicode MS" w:eastAsia="Arial Unicode MS" w:hAnsi="Arial Unicode MS" w:cs="Arial Unicode MS"/>
                    <w:sz w:val="16"/>
                    <w:szCs w:val="16"/>
                  </w:rPr>
                  <w:t>❌</w:t>
                </w:r>
              </w:sdtContent>
            </w:sdt>
          </w:p>
          <w:p w14:paraId="160AE917" w14:textId="77777777" w:rsidR="00FC4712" w:rsidRDefault="00FC4712">
            <w:pPr>
              <w:rPr>
                <w:sz w:val="16"/>
                <w:szCs w:val="16"/>
              </w:rPr>
            </w:pPr>
          </w:p>
          <w:p w14:paraId="3B9CE163" w14:textId="77777777" w:rsidR="00FC4712" w:rsidRDefault="00000000">
            <w:r>
              <w:rPr>
                <w:sz w:val="16"/>
                <w:szCs w:val="16"/>
              </w:rPr>
              <w:t xml:space="preserve">Esporta dati </w:t>
            </w:r>
            <w:sdt>
              <w:sdtPr>
                <w:tag w:val="goog_rdk_56"/>
                <w:id w:val="178593524"/>
              </w:sdtPr>
              <w:sdtContent>
                <w:r>
                  <w:rPr>
                    <w:rFonts w:ascii="Arial Unicode MS" w:eastAsia="Arial Unicode MS" w:hAnsi="Arial Unicode MS" w:cs="Arial Unicode MS"/>
                    <w:sz w:val="16"/>
                    <w:szCs w:val="16"/>
                  </w:rPr>
                  <w:t>❌</w:t>
                </w:r>
              </w:sdtContent>
            </w:sdt>
          </w:p>
          <w:p w14:paraId="0C7F5821" w14:textId="77777777" w:rsidR="00FC4712" w:rsidRDefault="00FC4712"/>
          <w:p w14:paraId="0C649035" w14:textId="77777777" w:rsidR="00FC4712" w:rsidRDefault="00000000">
            <w:pPr>
              <w:rPr>
                <w:sz w:val="16"/>
                <w:szCs w:val="16"/>
              </w:rPr>
            </w:pPr>
            <w:r>
              <w:rPr>
                <w:sz w:val="16"/>
                <w:szCs w:val="16"/>
              </w:rPr>
              <w:t xml:space="preserve">Ricerca vocale </w:t>
            </w:r>
            <w:sdt>
              <w:sdtPr>
                <w:tag w:val="goog_rdk_57"/>
                <w:id w:val="-1335956202"/>
              </w:sdtPr>
              <w:sdtContent>
                <w:r>
                  <w:rPr>
                    <w:rFonts w:ascii="Arial Unicode MS" w:eastAsia="Arial Unicode MS" w:hAnsi="Arial Unicode MS" w:cs="Arial Unicode MS"/>
                    <w:sz w:val="16"/>
                    <w:szCs w:val="16"/>
                  </w:rPr>
                  <w:t>❌</w:t>
                </w:r>
              </w:sdtContent>
            </w:sdt>
          </w:p>
          <w:p w14:paraId="08FCE6CC" w14:textId="77777777" w:rsidR="00FC4712" w:rsidRDefault="00FC4712">
            <w:pPr>
              <w:rPr>
                <w:sz w:val="16"/>
                <w:szCs w:val="16"/>
              </w:rPr>
            </w:pPr>
          </w:p>
        </w:tc>
      </w:tr>
      <w:tr w:rsidR="00FC4712" w14:paraId="6952DDBB" w14:textId="77777777">
        <w:tc>
          <w:tcPr>
            <w:tcW w:w="1271" w:type="dxa"/>
          </w:tcPr>
          <w:p w14:paraId="447AD309" w14:textId="77777777" w:rsidR="00FC4712" w:rsidRDefault="00000000">
            <w:pPr>
              <w:jc w:val="center"/>
              <w:rPr>
                <w:sz w:val="16"/>
                <w:szCs w:val="16"/>
              </w:rPr>
            </w:pPr>
            <w:r>
              <w:rPr>
                <w:rFonts w:ascii="Calibri" w:eastAsia="Calibri" w:hAnsi="Calibri" w:cs="Calibri"/>
                <w:b/>
                <w:bCs/>
                <w:color w:val="000000"/>
                <w:sz w:val="16"/>
                <w:szCs w:val="16"/>
              </w:rPr>
              <w:t>Backlog</w:t>
            </w:r>
          </w:p>
        </w:tc>
        <w:tc>
          <w:tcPr>
            <w:tcW w:w="7359" w:type="dxa"/>
          </w:tcPr>
          <w:p w14:paraId="36FED58A" w14:textId="77777777" w:rsidR="00FC4712" w:rsidRDefault="00FC4712">
            <w:pPr>
              <w:rPr>
                <w:sz w:val="16"/>
                <w:szCs w:val="16"/>
              </w:rPr>
            </w:pPr>
          </w:p>
        </w:tc>
      </w:tr>
    </w:tbl>
    <w:p w14:paraId="2B113D88" w14:textId="77777777" w:rsidR="00FC4712" w:rsidRDefault="00FC4712">
      <w:pPr>
        <w:rPr>
          <w:b/>
          <w:bCs/>
          <w:sz w:val="20"/>
          <w:szCs w:val="20"/>
        </w:rPr>
      </w:pPr>
    </w:p>
    <w:p w14:paraId="4F7241C7" w14:textId="77777777" w:rsidR="00FC4712" w:rsidRDefault="00000000">
      <w:pPr>
        <w:rPr>
          <w:b/>
          <w:bCs/>
          <w:sz w:val="20"/>
          <w:szCs w:val="20"/>
        </w:rPr>
      </w:pPr>
      <w:r>
        <w:rPr>
          <w:b/>
          <w:bCs/>
          <w:sz w:val="20"/>
          <w:szCs w:val="20"/>
        </w:rPr>
        <w:t>RICERCA VOCALE</w:t>
      </w:r>
    </w:p>
    <w:p w14:paraId="6D52520C" w14:textId="77777777" w:rsidR="00FC4712" w:rsidRDefault="00000000">
      <w:pPr>
        <w:rPr>
          <w:sz w:val="20"/>
          <w:szCs w:val="20"/>
        </w:rPr>
      </w:pPr>
      <w:r>
        <w:rPr>
          <w:sz w:val="20"/>
          <w:szCs w:val="20"/>
        </w:rPr>
        <w:t>Priorità: medio-alta: Funzione prevista per sopperire al disagio dell’uso della tastiera in ambienti scomodi (garage, cantina, magazzino).</w:t>
      </w:r>
    </w:p>
    <w:p w14:paraId="0A227FA3" w14:textId="77777777" w:rsidR="00FC4712" w:rsidRDefault="00FC4712"/>
    <w:p w14:paraId="68874BA1" w14:textId="77777777" w:rsidR="00FC4712" w:rsidRDefault="00000000">
      <w:pPr>
        <w:pStyle w:val="Titolo3"/>
      </w:pPr>
      <w:bookmarkStart w:id="55" w:name="_heading=h.5tvm4i2juacc" w:colFirst="0" w:colLast="0"/>
      <w:bookmarkEnd w:id="55"/>
      <w:r>
        <w:t>4.1.5 Dettaglio attività di Consolidamento UI e Governance</w:t>
      </w:r>
    </w:p>
    <w:tbl>
      <w:tblPr>
        <w:tblStyle w:val="afffffffffffe"/>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7359"/>
      </w:tblGrid>
      <w:tr w:rsidR="00FC4712" w14:paraId="02300B8E" w14:textId="77777777">
        <w:tc>
          <w:tcPr>
            <w:tcW w:w="1271" w:type="dxa"/>
            <w:shd w:val="clear" w:color="auto" w:fill="FFFF00"/>
          </w:tcPr>
          <w:p w14:paraId="296D6144" w14:textId="77777777" w:rsidR="00FC4712" w:rsidRDefault="00000000">
            <w:pPr>
              <w:rPr>
                <w:b/>
                <w:bCs/>
                <w:highlight w:val="yellow"/>
              </w:rPr>
            </w:pPr>
            <w:r>
              <w:rPr>
                <w:b/>
                <w:bCs/>
                <w:highlight w:val="yellow"/>
              </w:rPr>
              <w:t>Attività</w:t>
            </w:r>
          </w:p>
        </w:tc>
        <w:tc>
          <w:tcPr>
            <w:tcW w:w="7359" w:type="dxa"/>
            <w:shd w:val="clear" w:color="auto" w:fill="FFFF00"/>
          </w:tcPr>
          <w:p w14:paraId="64393841" w14:textId="77777777" w:rsidR="00FC4712" w:rsidRDefault="00000000">
            <w:pPr>
              <w:rPr>
                <w:b/>
                <w:bCs/>
              </w:rPr>
            </w:pPr>
            <w:r>
              <w:rPr>
                <w:b/>
                <w:bCs/>
                <w:highlight w:val="yellow"/>
              </w:rPr>
              <w:t>TO DO</w:t>
            </w:r>
          </w:p>
        </w:tc>
      </w:tr>
      <w:tr w:rsidR="00FC4712" w14:paraId="75951BE5" w14:textId="77777777">
        <w:tc>
          <w:tcPr>
            <w:tcW w:w="1271" w:type="dxa"/>
          </w:tcPr>
          <w:p w14:paraId="0837F652" w14:textId="77777777" w:rsidR="00FC4712" w:rsidRDefault="00000000">
            <w:pPr>
              <w:jc w:val="center"/>
              <w:rPr>
                <w:sz w:val="16"/>
                <w:szCs w:val="16"/>
              </w:rPr>
            </w:pPr>
            <w:r>
              <w:rPr>
                <w:rFonts w:ascii="Calibri" w:eastAsia="Calibri" w:hAnsi="Calibri" w:cs="Calibri"/>
                <w:b/>
                <w:bCs/>
                <w:color w:val="000000"/>
                <w:sz w:val="16"/>
                <w:szCs w:val="16"/>
              </w:rPr>
              <w:t>Architettura</w:t>
            </w:r>
          </w:p>
        </w:tc>
        <w:tc>
          <w:tcPr>
            <w:tcW w:w="7359" w:type="dxa"/>
          </w:tcPr>
          <w:p w14:paraId="65F14FF3" w14:textId="77777777" w:rsidR="00FC4712" w:rsidRDefault="00FC4712">
            <w:pPr>
              <w:rPr>
                <w:sz w:val="16"/>
                <w:szCs w:val="16"/>
              </w:rPr>
            </w:pPr>
          </w:p>
        </w:tc>
      </w:tr>
      <w:tr w:rsidR="00FC4712" w14:paraId="727C40F4" w14:textId="77777777">
        <w:tc>
          <w:tcPr>
            <w:tcW w:w="1271" w:type="dxa"/>
          </w:tcPr>
          <w:p w14:paraId="745C100E" w14:textId="77777777" w:rsidR="00FC4712" w:rsidRDefault="00000000">
            <w:pPr>
              <w:jc w:val="center"/>
              <w:rPr>
                <w:sz w:val="16"/>
                <w:szCs w:val="16"/>
              </w:rPr>
            </w:pPr>
            <w:r>
              <w:rPr>
                <w:rFonts w:ascii="Calibri" w:eastAsia="Calibri" w:hAnsi="Calibri" w:cs="Calibri"/>
                <w:b/>
                <w:bCs/>
                <w:color w:val="000000"/>
                <w:sz w:val="16"/>
                <w:szCs w:val="16"/>
              </w:rPr>
              <w:t>Data Layer</w:t>
            </w:r>
          </w:p>
        </w:tc>
        <w:tc>
          <w:tcPr>
            <w:tcW w:w="7359" w:type="dxa"/>
          </w:tcPr>
          <w:p w14:paraId="0AE0F0A3" w14:textId="77777777" w:rsidR="00FC4712" w:rsidRDefault="00FC4712">
            <w:pPr>
              <w:rPr>
                <w:sz w:val="16"/>
                <w:szCs w:val="16"/>
              </w:rPr>
            </w:pPr>
          </w:p>
        </w:tc>
      </w:tr>
      <w:tr w:rsidR="00FC4712" w14:paraId="4AEE4C7A" w14:textId="77777777">
        <w:tc>
          <w:tcPr>
            <w:tcW w:w="1271" w:type="dxa"/>
          </w:tcPr>
          <w:p w14:paraId="23D4C322" w14:textId="77777777" w:rsidR="00FC4712" w:rsidRDefault="00000000">
            <w:pPr>
              <w:jc w:val="center"/>
              <w:rPr>
                <w:sz w:val="16"/>
                <w:szCs w:val="16"/>
              </w:rPr>
            </w:pPr>
            <w:r>
              <w:rPr>
                <w:rFonts w:ascii="Calibri" w:eastAsia="Calibri" w:hAnsi="Calibri" w:cs="Calibri"/>
                <w:b/>
                <w:bCs/>
                <w:color w:val="000000"/>
                <w:sz w:val="16"/>
                <w:szCs w:val="16"/>
              </w:rPr>
              <w:t>UI</w:t>
            </w:r>
          </w:p>
        </w:tc>
        <w:tc>
          <w:tcPr>
            <w:tcW w:w="7359" w:type="dxa"/>
          </w:tcPr>
          <w:p w14:paraId="344EB7CF" w14:textId="77777777" w:rsidR="00FC4712" w:rsidRDefault="00FC4712">
            <w:pPr>
              <w:rPr>
                <w:rFonts w:ascii="Calibri" w:eastAsia="Calibri" w:hAnsi="Calibri" w:cs="Calibri"/>
                <w:color w:val="000000"/>
                <w:sz w:val="16"/>
                <w:szCs w:val="16"/>
              </w:rPr>
            </w:pPr>
          </w:p>
        </w:tc>
      </w:tr>
      <w:tr w:rsidR="00FC4712" w14:paraId="3C7FC8E7" w14:textId="77777777">
        <w:tc>
          <w:tcPr>
            <w:tcW w:w="1271" w:type="dxa"/>
          </w:tcPr>
          <w:p w14:paraId="32F8BAB7" w14:textId="77777777" w:rsidR="00FC4712" w:rsidRDefault="00000000">
            <w:pPr>
              <w:jc w:val="center"/>
              <w:rPr>
                <w:sz w:val="16"/>
                <w:szCs w:val="16"/>
              </w:rPr>
            </w:pPr>
            <w:r>
              <w:rPr>
                <w:rFonts w:ascii="Calibri" w:eastAsia="Calibri" w:hAnsi="Calibri" w:cs="Calibri"/>
                <w:b/>
                <w:bCs/>
                <w:color w:val="000000"/>
                <w:sz w:val="16"/>
                <w:szCs w:val="16"/>
              </w:rPr>
              <w:t>Core</w:t>
            </w:r>
          </w:p>
        </w:tc>
        <w:tc>
          <w:tcPr>
            <w:tcW w:w="7359" w:type="dxa"/>
          </w:tcPr>
          <w:p w14:paraId="0B1FC285" w14:textId="77777777" w:rsidR="00FC4712" w:rsidRDefault="00000000">
            <w:pPr>
              <w:numPr>
                <w:ilvl w:val="0"/>
                <w:numId w:val="59"/>
              </w:numPr>
              <w:pBdr>
                <w:top w:val="nil"/>
                <w:left w:val="nil"/>
                <w:bottom w:val="nil"/>
                <w:right w:val="nil"/>
                <w:between w:val="nil"/>
              </w:pBdr>
              <w:spacing w:line="276" w:lineRule="auto"/>
              <w:rPr>
                <w:color w:val="000000"/>
                <w:sz w:val="16"/>
                <w:szCs w:val="16"/>
              </w:rPr>
            </w:pPr>
            <w:r>
              <w:rPr>
                <w:color w:val="000000"/>
                <w:sz w:val="16"/>
                <w:szCs w:val="16"/>
              </w:rPr>
              <w:t xml:space="preserve">Verifica architettura navigazione  </w:t>
            </w:r>
            <w:sdt>
              <w:sdtPr>
                <w:tag w:val="goog_rdk_58"/>
                <w:id w:val="1632232623"/>
              </w:sdtPr>
              <w:sdtContent>
                <w:r>
                  <w:rPr>
                    <w:rFonts w:ascii="Arial Unicode MS" w:eastAsia="Arial Unicode MS" w:hAnsi="Arial Unicode MS" w:cs="Arial Unicode MS"/>
                    <w:color w:val="000000"/>
                    <w:sz w:val="16"/>
                    <w:szCs w:val="16"/>
                  </w:rPr>
                  <w:t>❌</w:t>
                </w:r>
              </w:sdtContent>
            </w:sdt>
          </w:p>
          <w:p w14:paraId="5C761918" w14:textId="77777777" w:rsidR="00FC4712" w:rsidRDefault="00000000">
            <w:pPr>
              <w:numPr>
                <w:ilvl w:val="0"/>
                <w:numId w:val="59"/>
              </w:numPr>
              <w:pBdr>
                <w:top w:val="nil"/>
                <w:left w:val="nil"/>
                <w:bottom w:val="nil"/>
                <w:right w:val="nil"/>
                <w:between w:val="nil"/>
              </w:pBdr>
              <w:spacing w:line="276" w:lineRule="auto"/>
              <w:rPr>
                <w:color w:val="000000"/>
                <w:sz w:val="16"/>
                <w:szCs w:val="16"/>
              </w:rPr>
            </w:pPr>
            <w:r>
              <w:rPr>
                <w:color w:val="000000"/>
                <w:sz w:val="16"/>
                <w:szCs w:val="16"/>
              </w:rPr>
              <w:t xml:space="preserve">Uniformazione </w:t>
            </w:r>
            <w:proofErr w:type="spellStart"/>
            <w:r>
              <w:rPr>
                <w:color w:val="000000"/>
                <w:sz w:val="16"/>
                <w:szCs w:val="16"/>
              </w:rPr>
              <w:t>context</w:t>
            </w:r>
            <w:proofErr w:type="spellEnd"/>
            <w:r>
              <w:rPr>
                <w:color w:val="000000"/>
                <w:sz w:val="16"/>
                <w:szCs w:val="16"/>
              </w:rPr>
              <w:t xml:space="preserve"> card </w:t>
            </w:r>
            <w:r>
              <w:rPr>
                <w:rFonts w:ascii="Quattrocento Sans" w:eastAsia="Quattrocento Sans" w:hAnsi="Quattrocento Sans" w:cs="Quattrocento Sans"/>
                <w:color w:val="000000"/>
                <w:sz w:val="16"/>
                <w:szCs w:val="16"/>
              </w:rPr>
              <w:t>⚠️</w:t>
            </w:r>
          </w:p>
          <w:p w14:paraId="39AD9113" w14:textId="77777777" w:rsidR="00FC4712" w:rsidRDefault="00000000">
            <w:pPr>
              <w:numPr>
                <w:ilvl w:val="0"/>
                <w:numId w:val="59"/>
              </w:numPr>
              <w:pBdr>
                <w:top w:val="nil"/>
                <w:left w:val="nil"/>
                <w:bottom w:val="nil"/>
                <w:right w:val="nil"/>
                <w:between w:val="nil"/>
              </w:pBdr>
              <w:spacing w:line="276" w:lineRule="auto"/>
              <w:rPr>
                <w:color w:val="000000"/>
                <w:sz w:val="16"/>
                <w:szCs w:val="16"/>
              </w:rPr>
            </w:pPr>
            <w:proofErr w:type="spellStart"/>
            <w:r>
              <w:rPr>
                <w:color w:val="000000"/>
                <w:sz w:val="16"/>
                <w:szCs w:val="16"/>
              </w:rPr>
              <w:t>AppShell</w:t>
            </w:r>
            <w:proofErr w:type="spellEnd"/>
            <w:r>
              <w:rPr>
                <w:color w:val="000000"/>
                <w:sz w:val="16"/>
                <w:szCs w:val="16"/>
              </w:rPr>
              <w:t xml:space="preserve"> globale </w:t>
            </w:r>
            <w:r>
              <w:rPr>
                <w:rFonts w:ascii="Quattrocento Sans" w:eastAsia="Quattrocento Sans" w:hAnsi="Quattrocento Sans" w:cs="Quattrocento Sans"/>
                <w:color w:val="000000"/>
                <w:sz w:val="16"/>
                <w:szCs w:val="16"/>
              </w:rPr>
              <w:t>⚠️</w:t>
            </w:r>
          </w:p>
          <w:p w14:paraId="52A35A32" w14:textId="77777777" w:rsidR="00FC4712" w:rsidRDefault="00000000">
            <w:pPr>
              <w:numPr>
                <w:ilvl w:val="0"/>
                <w:numId w:val="59"/>
              </w:numPr>
              <w:pBdr>
                <w:top w:val="nil"/>
                <w:left w:val="nil"/>
                <w:bottom w:val="nil"/>
                <w:right w:val="nil"/>
                <w:between w:val="nil"/>
              </w:pBdr>
              <w:spacing w:line="276" w:lineRule="auto"/>
              <w:rPr>
                <w:color w:val="000000"/>
                <w:sz w:val="16"/>
                <w:szCs w:val="16"/>
              </w:rPr>
            </w:pPr>
            <w:r>
              <w:rPr>
                <w:color w:val="000000"/>
                <w:sz w:val="16"/>
                <w:szCs w:val="16"/>
              </w:rPr>
              <w:t xml:space="preserve">Formalizzazione aree consolidate </w:t>
            </w:r>
            <w:r>
              <w:rPr>
                <w:rFonts w:ascii="Quattrocento Sans" w:eastAsia="Quattrocento Sans" w:hAnsi="Quattrocento Sans" w:cs="Quattrocento Sans"/>
                <w:color w:val="000000"/>
                <w:sz w:val="16"/>
                <w:szCs w:val="16"/>
              </w:rPr>
              <w:t>⚠️</w:t>
            </w:r>
          </w:p>
          <w:p w14:paraId="5FC81744" w14:textId="77777777" w:rsidR="00FC4712" w:rsidRDefault="00000000">
            <w:pPr>
              <w:numPr>
                <w:ilvl w:val="0"/>
                <w:numId w:val="59"/>
              </w:numPr>
              <w:pBdr>
                <w:top w:val="nil"/>
                <w:left w:val="nil"/>
                <w:bottom w:val="nil"/>
                <w:right w:val="nil"/>
                <w:between w:val="nil"/>
              </w:pBdr>
              <w:spacing w:line="276" w:lineRule="auto"/>
              <w:rPr>
                <w:color w:val="000000"/>
                <w:sz w:val="16"/>
                <w:szCs w:val="16"/>
              </w:rPr>
            </w:pPr>
            <w:r>
              <w:rPr>
                <w:color w:val="000000"/>
                <w:sz w:val="16"/>
                <w:szCs w:val="16"/>
              </w:rPr>
              <w:t xml:space="preserve">Formalizzazione aree sensibili </w:t>
            </w:r>
            <w:r>
              <w:rPr>
                <w:rFonts w:ascii="Quattrocento Sans" w:eastAsia="Quattrocento Sans" w:hAnsi="Quattrocento Sans" w:cs="Quattrocento Sans"/>
                <w:color w:val="000000"/>
                <w:sz w:val="16"/>
                <w:szCs w:val="16"/>
              </w:rPr>
              <w:t>⚠️</w:t>
            </w:r>
          </w:p>
          <w:p w14:paraId="1A316326" w14:textId="77777777" w:rsidR="00FC4712" w:rsidRDefault="00000000">
            <w:pPr>
              <w:numPr>
                <w:ilvl w:val="0"/>
                <w:numId w:val="59"/>
              </w:numPr>
              <w:pBdr>
                <w:top w:val="nil"/>
                <w:left w:val="nil"/>
                <w:bottom w:val="nil"/>
                <w:right w:val="nil"/>
                <w:between w:val="nil"/>
              </w:pBdr>
              <w:spacing w:line="276" w:lineRule="auto"/>
              <w:rPr>
                <w:color w:val="000000"/>
                <w:sz w:val="16"/>
                <w:szCs w:val="16"/>
              </w:rPr>
            </w:pPr>
            <w:r>
              <w:rPr>
                <w:color w:val="000000"/>
                <w:sz w:val="16"/>
                <w:szCs w:val="16"/>
              </w:rPr>
              <w:t xml:space="preserve">Freeze aree mature </w:t>
            </w:r>
            <w:r>
              <w:rPr>
                <w:rFonts w:ascii="Quattrocento Sans" w:eastAsia="Quattrocento Sans" w:hAnsi="Quattrocento Sans" w:cs="Quattrocento Sans"/>
                <w:color w:val="000000"/>
                <w:sz w:val="16"/>
                <w:szCs w:val="16"/>
              </w:rPr>
              <w:t>⚠️</w:t>
            </w:r>
          </w:p>
          <w:p w14:paraId="73B55B4E" w14:textId="77777777" w:rsidR="00FC4712" w:rsidRDefault="00000000">
            <w:pPr>
              <w:numPr>
                <w:ilvl w:val="0"/>
                <w:numId w:val="59"/>
              </w:numPr>
              <w:pBdr>
                <w:top w:val="nil"/>
                <w:left w:val="nil"/>
                <w:bottom w:val="nil"/>
                <w:right w:val="nil"/>
                <w:between w:val="nil"/>
              </w:pBdr>
              <w:spacing w:line="276" w:lineRule="auto"/>
              <w:rPr>
                <w:color w:val="000000"/>
                <w:sz w:val="16"/>
                <w:szCs w:val="16"/>
              </w:rPr>
            </w:pPr>
            <w:proofErr w:type="spellStart"/>
            <w:r>
              <w:rPr>
                <w:color w:val="000000"/>
                <w:sz w:val="16"/>
                <w:szCs w:val="16"/>
              </w:rPr>
              <w:t>Regression</w:t>
            </w:r>
            <w:proofErr w:type="spellEnd"/>
            <w:r>
              <w:rPr>
                <w:color w:val="000000"/>
                <w:sz w:val="16"/>
                <w:szCs w:val="16"/>
              </w:rPr>
              <w:t xml:space="preserve"> scope </w:t>
            </w:r>
            <w:r>
              <w:rPr>
                <w:rFonts w:ascii="Quattrocento Sans" w:eastAsia="Quattrocento Sans" w:hAnsi="Quattrocento Sans" w:cs="Quattrocento Sans"/>
                <w:color w:val="000000"/>
                <w:sz w:val="16"/>
                <w:szCs w:val="16"/>
              </w:rPr>
              <w:t>⚠️</w:t>
            </w:r>
          </w:p>
          <w:p w14:paraId="0F7CA983" w14:textId="77777777" w:rsidR="00FC4712" w:rsidRDefault="00000000">
            <w:pPr>
              <w:numPr>
                <w:ilvl w:val="0"/>
                <w:numId w:val="59"/>
              </w:numPr>
              <w:pBdr>
                <w:top w:val="nil"/>
                <w:left w:val="nil"/>
                <w:bottom w:val="nil"/>
                <w:right w:val="nil"/>
                <w:between w:val="nil"/>
              </w:pBdr>
              <w:spacing w:after="200" w:line="276" w:lineRule="auto"/>
              <w:rPr>
                <w:color w:val="000000"/>
                <w:sz w:val="16"/>
                <w:szCs w:val="16"/>
              </w:rPr>
            </w:pPr>
            <w:r>
              <w:rPr>
                <w:color w:val="000000"/>
                <w:sz w:val="16"/>
                <w:szCs w:val="16"/>
              </w:rPr>
              <w:t xml:space="preserve">Matrice impatti </w:t>
            </w:r>
            <w:r>
              <w:rPr>
                <w:rFonts w:ascii="Quattrocento Sans" w:eastAsia="Quattrocento Sans" w:hAnsi="Quattrocento Sans" w:cs="Quattrocento Sans"/>
                <w:color w:val="000000"/>
                <w:sz w:val="16"/>
                <w:szCs w:val="16"/>
              </w:rPr>
              <w:t>⚠️</w:t>
            </w:r>
          </w:p>
        </w:tc>
      </w:tr>
      <w:tr w:rsidR="00FC4712" w14:paraId="03122E15" w14:textId="77777777">
        <w:tc>
          <w:tcPr>
            <w:tcW w:w="1271" w:type="dxa"/>
          </w:tcPr>
          <w:p w14:paraId="0D4B163F" w14:textId="77777777" w:rsidR="00FC4712" w:rsidRDefault="00000000">
            <w:pPr>
              <w:jc w:val="center"/>
              <w:rPr>
                <w:sz w:val="16"/>
                <w:szCs w:val="16"/>
              </w:rPr>
            </w:pPr>
            <w:r>
              <w:rPr>
                <w:rFonts w:ascii="Calibri" w:eastAsia="Calibri" w:hAnsi="Calibri" w:cs="Calibri"/>
                <w:b/>
                <w:bCs/>
                <w:color w:val="000000"/>
                <w:sz w:val="16"/>
                <w:szCs w:val="16"/>
              </w:rPr>
              <w:t>Backlog</w:t>
            </w:r>
          </w:p>
        </w:tc>
        <w:tc>
          <w:tcPr>
            <w:tcW w:w="7359" w:type="dxa"/>
          </w:tcPr>
          <w:p w14:paraId="14A11793" w14:textId="77777777" w:rsidR="00FC4712" w:rsidRDefault="00FC4712">
            <w:pPr>
              <w:rPr>
                <w:sz w:val="16"/>
                <w:szCs w:val="16"/>
              </w:rPr>
            </w:pPr>
          </w:p>
        </w:tc>
      </w:tr>
    </w:tbl>
    <w:p w14:paraId="6B7EA0A3" w14:textId="77777777" w:rsidR="00FC4712" w:rsidRDefault="00000000">
      <w:pPr>
        <w:rPr>
          <w:rFonts w:ascii="Calibri" w:eastAsia="Calibri" w:hAnsi="Calibri" w:cs="Calibri"/>
          <w:b/>
          <w:bCs/>
          <w:color w:val="4F81BD"/>
        </w:rPr>
      </w:pPr>
      <w:r>
        <w:br w:type="page"/>
      </w:r>
    </w:p>
    <w:p w14:paraId="73E57238" w14:textId="77777777" w:rsidR="00FC4712" w:rsidRDefault="00000000">
      <w:pPr>
        <w:pStyle w:val="Titolo3"/>
      </w:pPr>
      <w:bookmarkStart w:id="56" w:name="_heading=h.squndmas92gf" w:colFirst="0" w:colLast="0"/>
      <w:bookmarkEnd w:id="56"/>
      <w:r>
        <w:lastRenderedPageBreak/>
        <w:t>4.1.6 Dettaglio attività di implementazione Strumenti NON core</w:t>
      </w:r>
    </w:p>
    <w:p w14:paraId="445BB991" w14:textId="77777777" w:rsidR="00FC4712" w:rsidRDefault="00000000">
      <w:pPr>
        <w:rPr>
          <w:sz w:val="20"/>
          <w:szCs w:val="20"/>
        </w:rPr>
      </w:pPr>
      <w:r>
        <w:rPr>
          <w:sz w:val="20"/>
          <w:szCs w:val="20"/>
        </w:rPr>
        <w:t xml:space="preserve">Questa sezione raccoglie funzionalità: </w:t>
      </w:r>
      <w:sdt>
        <w:sdtPr>
          <w:tag w:val="goog_rdk_59"/>
          <w:id w:val="-939847545"/>
        </w:sdtPr>
        <w:sdtContent>
          <w:r>
            <w:rPr>
              <w:rFonts w:ascii="Arial Unicode MS" w:eastAsia="Arial Unicode MS" w:hAnsi="Arial Unicode MS" w:cs="Arial Unicode MS"/>
              <w:sz w:val="20"/>
              <w:szCs w:val="20"/>
            </w:rPr>
            <w:t>❌</w:t>
          </w:r>
        </w:sdtContent>
      </w:sdt>
    </w:p>
    <w:p w14:paraId="0DEAC6D2"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previste</w:t>
      </w:r>
    </w:p>
    <w:p w14:paraId="02DA2349"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NON necessarie per sviluppo attuale</w:t>
      </w:r>
    </w:p>
    <w:p w14:paraId="05885574" w14:textId="77777777" w:rsidR="00FC4712" w:rsidRDefault="00000000">
      <w:pPr>
        <w:numPr>
          <w:ilvl w:val="0"/>
          <w:numId w:val="91"/>
        </w:numPr>
        <w:pBdr>
          <w:top w:val="nil"/>
          <w:left w:val="nil"/>
          <w:bottom w:val="nil"/>
          <w:right w:val="nil"/>
          <w:between w:val="nil"/>
        </w:pBdr>
        <w:rPr>
          <w:color w:val="000000"/>
          <w:sz w:val="20"/>
          <w:szCs w:val="20"/>
        </w:rPr>
      </w:pPr>
      <w:r>
        <w:rPr>
          <w:color w:val="000000"/>
          <w:sz w:val="20"/>
          <w:szCs w:val="20"/>
        </w:rPr>
        <w:t>NON incluse nel flusso core</w:t>
      </w:r>
    </w:p>
    <w:p w14:paraId="5A4303E1" w14:textId="77777777" w:rsidR="00FC4712" w:rsidRDefault="00000000">
      <w:pPr>
        <w:rPr>
          <w:sz w:val="20"/>
          <w:szCs w:val="20"/>
        </w:rPr>
      </w:pPr>
      <w:r>
        <w:rPr>
          <w:sz w:val="20"/>
          <w:szCs w:val="20"/>
        </w:rPr>
        <w:t>Obiettivo:</w:t>
      </w:r>
    </w:p>
    <w:p w14:paraId="57F8BD2C"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preservare requisiti</w:t>
      </w:r>
    </w:p>
    <w:p w14:paraId="7C7E27DC" w14:textId="77777777" w:rsidR="00FC4712" w:rsidRDefault="00000000">
      <w:pPr>
        <w:numPr>
          <w:ilvl w:val="0"/>
          <w:numId w:val="91"/>
        </w:numPr>
        <w:pBdr>
          <w:top w:val="nil"/>
          <w:left w:val="nil"/>
          <w:bottom w:val="nil"/>
          <w:right w:val="nil"/>
          <w:between w:val="nil"/>
        </w:pBdr>
        <w:rPr>
          <w:color w:val="000000"/>
          <w:sz w:val="20"/>
          <w:szCs w:val="20"/>
        </w:rPr>
      </w:pPr>
      <w:r>
        <w:rPr>
          <w:color w:val="000000"/>
          <w:sz w:val="20"/>
          <w:szCs w:val="20"/>
        </w:rPr>
        <w:t>evitare contaminazione del core</w:t>
      </w:r>
    </w:p>
    <w:p w14:paraId="0ECC0BD3" w14:textId="77777777" w:rsidR="00FC4712" w:rsidRDefault="00000000">
      <w:pPr>
        <w:rPr>
          <w:b/>
          <w:bCs/>
          <w:sz w:val="20"/>
          <w:szCs w:val="20"/>
        </w:rPr>
      </w:pPr>
      <w:r>
        <w:rPr>
          <w:b/>
          <w:bCs/>
          <w:sz w:val="20"/>
          <w:szCs w:val="20"/>
        </w:rPr>
        <w:t>DASHBOARD AVANZATA</w:t>
      </w:r>
    </w:p>
    <w:p w14:paraId="44EE5C84" w14:textId="77777777" w:rsidR="00FC4712" w:rsidRDefault="00000000">
      <w:pPr>
        <w:rPr>
          <w:b/>
          <w:bCs/>
          <w:sz w:val="20"/>
          <w:szCs w:val="20"/>
        </w:rPr>
      </w:pPr>
      <w:r>
        <w:rPr>
          <w:sz w:val="20"/>
          <w:szCs w:val="20"/>
        </w:rPr>
        <w:t>Priorità: bassa</w:t>
      </w:r>
    </w:p>
    <w:p w14:paraId="07601D02"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statistiche</w:t>
      </w:r>
    </w:p>
    <w:p w14:paraId="0D457C2B" w14:textId="77777777" w:rsidR="00FC4712" w:rsidRDefault="00000000">
      <w:pPr>
        <w:numPr>
          <w:ilvl w:val="0"/>
          <w:numId w:val="91"/>
        </w:numPr>
        <w:pBdr>
          <w:top w:val="nil"/>
          <w:left w:val="nil"/>
          <w:bottom w:val="nil"/>
          <w:right w:val="nil"/>
          <w:between w:val="nil"/>
        </w:pBdr>
        <w:rPr>
          <w:color w:val="000000"/>
          <w:sz w:val="20"/>
          <w:szCs w:val="20"/>
        </w:rPr>
      </w:pPr>
      <w:r>
        <w:rPr>
          <w:color w:val="000000"/>
          <w:sz w:val="20"/>
          <w:szCs w:val="20"/>
        </w:rPr>
        <w:t>indicatori avanzati</w:t>
      </w:r>
    </w:p>
    <w:p w14:paraId="3DB93811" w14:textId="77777777" w:rsidR="00FC4712" w:rsidRDefault="00000000">
      <w:pPr>
        <w:rPr>
          <w:b/>
          <w:bCs/>
          <w:color w:val="000000"/>
          <w:sz w:val="20"/>
          <w:szCs w:val="20"/>
        </w:rPr>
      </w:pPr>
      <w:r>
        <w:rPr>
          <w:b/>
          <w:bCs/>
          <w:color w:val="000000"/>
          <w:sz w:val="20"/>
          <w:szCs w:val="20"/>
        </w:rPr>
        <w:t>QR AVANZATO:</w:t>
      </w:r>
    </w:p>
    <w:p w14:paraId="05A8B1BB" w14:textId="77777777" w:rsidR="00FC4712" w:rsidRDefault="00000000">
      <w:pPr>
        <w:rPr>
          <w:sz w:val="20"/>
          <w:szCs w:val="20"/>
        </w:rPr>
      </w:pPr>
      <w:r>
        <w:rPr>
          <w:sz w:val="20"/>
          <w:szCs w:val="20"/>
        </w:rPr>
        <w:t>Priorità: medio-alta</w:t>
      </w:r>
    </w:p>
    <w:p w14:paraId="33B70656"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condivisione</w:t>
      </w:r>
    </w:p>
    <w:p w14:paraId="0F7ADBF3"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stampa multipla</w:t>
      </w:r>
    </w:p>
    <w:p w14:paraId="7754B06C" w14:textId="77777777" w:rsidR="00FC4712" w:rsidRDefault="00000000">
      <w:pPr>
        <w:numPr>
          <w:ilvl w:val="0"/>
          <w:numId w:val="91"/>
        </w:numPr>
        <w:pBdr>
          <w:top w:val="nil"/>
          <w:left w:val="nil"/>
          <w:bottom w:val="nil"/>
          <w:right w:val="nil"/>
          <w:between w:val="nil"/>
        </w:pBdr>
        <w:rPr>
          <w:color w:val="000000"/>
          <w:sz w:val="20"/>
          <w:szCs w:val="20"/>
        </w:rPr>
      </w:pPr>
      <w:r>
        <w:rPr>
          <w:color w:val="000000"/>
          <w:sz w:val="20"/>
          <w:szCs w:val="20"/>
        </w:rPr>
        <w:t>gestione batch</w:t>
      </w:r>
    </w:p>
    <w:p w14:paraId="07011374" w14:textId="77777777" w:rsidR="00FC4712" w:rsidRDefault="00000000">
      <w:pPr>
        <w:rPr>
          <w:b/>
          <w:bCs/>
          <w:sz w:val="20"/>
          <w:szCs w:val="20"/>
        </w:rPr>
      </w:pPr>
      <w:r>
        <w:rPr>
          <w:b/>
          <w:bCs/>
          <w:sz w:val="20"/>
          <w:szCs w:val="20"/>
        </w:rPr>
        <w:t>EXPORT AVANZATO</w:t>
      </w:r>
    </w:p>
    <w:p w14:paraId="4F53F220" w14:textId="77777777" w:rsidR="00FC4712" w:rsidRDefault="00000000">
      <w:pPr>
        <w:rPr>
          <w:b/>
          <w:bCs/>
          <w:sz w:val="20"/>
          <w:szCs w:val="20"/>
        </w:rPr>
      </w:pPr>
      <w:r>
        <w:rPr>
          <w:sz w:val="20"/>
          <w:szCs w:val="20"/>
        </w:rPr>
        <w:t>Priorità: Medio-bassa</w:t>
      </w:r>
    </w:p>
    <w:p w14:paraId="627C9D2D"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selezione contenuti</w:t>
      </w:r>
    </w:p>
    <w:p w14:paraId="61A6A23C" w14:textId="77777777" w:rsidR="00FC4712" w:rsidRDefault="00000000">
      <w:pPr>
        <w:numPr>
          <w:ilvl w:val="0"/>
          <w:numId w:val="91"/>
        </w:numPr>
        <w:pBdr>
          <w:top w:val="nil"/>
          <w:left w:val="nil"/>
          <w:bottom w:val="nil"/>
          <w:right w:val="nil"/>
          <w:between w:val="nil"/>
        </w:pBdr>
        <w:rPr>
          <w:color w:val="000000"/>
          <w:sz w:val="20"/>
          <w:szCs w:val="20"/>
        </w:rPr>
      </w:pPr>
      <w:r>
        <w:rPr>
          <w:color w:val="000000"/>
          <w:sz w:val="20"/>
          <w:szCs w:val="20"/>
        </w:rPr>
        <w:t>gestione file avanzata</w:t>
      </w:r>
    </w:p>
    <w:p w14:paraId="50AABE4C" w14:textId="77777777" w:rsidR="00FC4712" w:rsidRDefault="00000000">
      <w:pPr>
        <w:rPr>
          <w:b/>
          <w:bCs/>
          <w:sz w:val="20"/>
          <w:szCs w:val="20"/>
        </w:rPr>
      </w:pPr>
      <w:r>
        <w:rPr>
          <w:b/>
          <w:bCs/>
          <w:sz w:val="20"/>
          <w:szCs w:val="20"/>
        </w:rPr>
        <w:t>IMPORT AVANZATO</w:t>
      </w:r>
    </w:p>
    <w:p w14:paraId="41535608" w14:textId="77777777" w:rsidR="00FC4712" w:rsidRDefault="00000000">
      <w:pPr>
        <w:rPr>
          <w:b/>
          <w:bCs/>
          <w:sz w:val="20"/>
          <w:szCs w:val="20"/>
        </w:rPr>
      </w:pPr>
      <w:r>
        <w:rPr>
          <w:sz w:val="20"/>
          <w:szCs w:val="20"/>
        </w:rPr>
        <w:t>Priorità: Medio-bassa</w:t>
      </w:r>
    </w:p>
    <w:p w14:paraId="35184461"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validazione dati estesa</w:t>
      </w:r>
    </w:p>
    <w:p w14:paraId="7F03FE0C" w14:textId="77777777" w:rsidR="00FC4712" w:rsidRDefault="00000000">
      <w:pPr>
        <w:numPr>
          <w:ilvl w:val="0"/>
          <w:numId w:val="91"/>
        </w:numPr>
        <w:pBdr>
          <w:top w:val="nil"/>
          <w:left w:val="nil"/>
          <w:bottom w:val="nil"/>
          <w:right w:val="nil"/>
          <w:between w:val="nil"/>
        </w:pBdr>
        <w:rPr>
          <w:color w:val="000000"/>
          <w:sz w:val="20"/>
          <w:szCs w:val="20"/>
        </w:rPr>
      </w:pPr>
      <w:r>
        <w:rPr>
          <w:color w:val="000000"/>
          <w:sz w:val="20"/>
          <w:szCs w:val="20"/>
        </w:rPr>
        <w:t>gestione errori dettagliata</w:t>
      </w:r>
    </w:p>
    <w:p w14:paraId="57361722" w14:textId="77777777" w:rsidR="00FC4712" w:rsidRDefault="00000000">
      <w:pPr>
        <w:rPr>
          <w:b/>
          <w:bCs/>
          <w:sz w:val="20"/>
          <w:szCs w:val="20"/>
        </w:rPr>
      </w:pPr>
      <w:r>
        <w:rPr>
          <w:b/>
          <w:bCs/>
          <w:sz w:val="20"/>
          <w:szCs w:val="20"/>
        </w:rPr>
        <w:t>UI AVANZATA</w:t>
      </w:r>
    </w:p>
    <w:p w14:paraId="51224818" w14:textId="77777777" w:rsidR="00FC4712" w:rsidRDefault="00000000">
      <w:pPr>
        <w:rPr>
          <w:sz w:val="20"/>
          <w:szCs w:val="20"/>
        </w:rPr>
      </w:pPr>
      <w:r>
        <w:rPr>
          <w:sz w:val="20"/>
          <w:szCs w:val="20"/>
        </w:rPr>
        <w:t>Priorità: bassa</w:t>
      </w:r>
    </w:p>
    <w:p w14:paraId="2B34AB45"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swipe navigazione</w:t>
      </w:r>
    </w:p>
    <w:p w14:paraId="1E9B34C9" w14:textId="77777777" w:rsidR="00FC4712" w:rsidRDefault="00000000">
      <w:pPr>
        <w:numPr>
          <w:ilvl w:val="0"/>
          <w:numId w:val="91"/>
        </w:numPr>
        <w:pBdr>
          <w:top w:val="nil"/>
          <w:left w:val="nil"/>
          <w:bottom w:val="nil"/>
          <w:right w:val="nil"/>
          <w:between w:val="nil"/>
        </w:pBdr>
        <w:spacing w:after="0"/>
        <w:rPr>
          <w:color w:val="000000"/>
          <w:sz w:val="20"/>
          <w:szCs w:val="20"/>
        </w:rPr>
      </w:pPr>
      <w:proofErr w:type="spellStart"/>
      <w:r>
        <w:rPr>
          <w:color w:val="000000"/>
          <w:sz w:val="20"/>
          <w:szCs w:val="20"/>
        </w:rPr>
        <w:t>header</w:t>
      </w:r>
      <w:proofErr w:type="spellEnd"/>
      <w:r>
        <w:rPr>
          <w:color w:val="000000"/>
          <w:sz w:val="20"/>
          <w:szCs w:val="20"/>
        </w:rPr>
        <w:t xml:space="preserve"> dinamico</w:t>
      </w:r>
    </w:p>
    <w:p w14:paraId="4344B7C5" w14:textId="77777777" w:rsidR="00FC4712" w:rsidRDefault="00000000">
      <w:pPr>
        <w:numPr>
          <w:ilvl w:val="0"/>
          <w:numId w:val="91"/>
        </w:numPr>
        <w:pBdr>
          <w:top w:val="nil"/>
          <w:left w:val="nil"/>
          <w:bottom w:val="nil"/>
          <w:right w:val="nil"/>
          <w:between w:val="nil"/>
        </w:pBdr>
        <w:rPr>
          <w:color w:val="000000"/>
          <w:sz w:val="20"/>
          <w:szCs w:val="20"/>
        </w:rPr>
      </w:pPr>
      <w:r>
        <w:rPr>
          <w:color w:val="000000"/>
          <w:sz w:val="20"/>
          <w:szCs w:val="20"/>
        </w:rPr>
        <w:t>micro-interazioni</w:t>
      </w:r>
    </w:p>
    <w:p w14:paraId="57F1A1BB" w14:textId="77777777" w:rsidR="00FC4712" w:rsidRDefault="00000000">
      <w:pPr>
        <w:pStyle w:val="Titolo1"/>
      </w:pPr>
      <w:bookmarkStart w:id="57" w:name="_heading=h.kfhe7fdk20h0" w:colFirst="0" w:colLast="0"/>
      <w:bookmarkEnd w:id="57"/>
      <w:r>
        <w:lastRenderedPageBreak/>
        <w:t>1. ALLEGATO 1 – SPECIFICA TECNICA DELLA RICERCA INTERROGATIVA – ARTEFATTI DI SUPPORTO</w:t>
      </w:r>
    </w:p>
    <w:p w14:paraId="6BD65786" w14:textId="77777777" w:rsidR="00FC4712" w:rsidRDefault="00000000">
      <w:pPr>
        <w:pStyle w:val="Titolo2"/>
      </w:pPr>
      <w:bookmarkStart w:id="58" w:name="_heading=h.eqqsd3esygm5" w:colFirst="0" w:colLast="0"/>
      <w:bookmarkEnd w:id="58"/>
      <w:r>
        <w:t>1.1 Matrice Pattern Linguistici</w:t>
      </w:r>
    </w:p>
    <w:p w14:paraId="18E8B2A8" w14:textId="77777777" w:rsidR="00FC4712" w:rsidRDefault="00000000">
      <w:pPr>
        <w:rPr>
          <w:sz w:val="20"/>
          <w:szCs w:val="20"/>
        </w:rPr>
      </w:pPr>
      <w:r>
        <w:rPr>
          <w:b/>
          <w:bCs/>
          <w:sz w:val="20"/>
          <w:szCs w:val="20"/>
        </w:rPr>
        <w:t>Scopo</w:t>
      </w:r>
      <w:r>
        <w:rPr>
          <w:sz w:val="20"/>
          <w:szCs w:val="20"/>
        </w:rPr>
        <w:t>: Supportare:</w:t>
      </w:r>
    </w:p>
    <w:p w14:paraId="321A9DFD"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riconoscimento pattern linguistici</w:t>
      </w:r>
    </w:p>
    <w:p w14:paraId="422BCD46"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individuazione varianti equivalenti</w:t>
      </w:r>
    </w:p>
    <w:p w14:paraId="256ED285"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riduzione ambiguità</w:t>
      </w:r>
    </w:p>
    <w:p w14:paraId="278EF4DC"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riconoscimento entità</w:t>
      </w:r>
    </w:p>
    <w:p w14:paraId="32546CC5"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SearchSatisfiabilityEvaluatorV2</w:t>
      </w:r>
    </w:p>
    <w:p w14:paraId="6BDD9B07" w14:textId="77777777" w:rsidR="00FC4712" w:rsidRDefault="00000000">
      <w:pPr>
        <w:numPr>
          <w:ilvl w:val="0"/>
          <w:numId w:val="91"/>
        </w:numPr>
        <w:pBdr>
          <w:top w:val="nil"/>
          <w:left w:val="nil"/>
          <w:bottom w:val="nil"/>
          <w:right w:val="nil"/>
          <w:between w:val="nil"/>
        </w:pBdr>
        <w:rPr>
          <w:color w:val="000000"/>
          <w:sz w:val="20"/>
          <w:szCs w:val="20"/>
        </w:rPr>
      </w:pPr>
      <w:proofErr w:type="spellStart"/>
      <w:r>
        <w:rPr>
          <w:color w:val="000000"/>
          <w:sz w:val="20"/>
          <w:szCs w:val="20"/>
        </w:rPr>
        <w:t>routing</w:t>
      </w:r>
      <w:proofErr w:type="spellEnd"/>
      <w:r>
        <w:rPr>
          <w:color w:val="000000"/>
          <w:sz w:val="20"/>
          <w:szCs w:val="20"/>
        </w:rPr>
        <w:t xml:space="preserve"> motori di ricerca</w:t>
      </w:r>
    </w:p>
    <w:p w14:paraId="2F91571A" w14:textId="77777777" w:rsidR="00FC4712" w:rsidRDefault="00000000">
      <w:pPr>
        <w:rPr>
          <w:i/>
          <w:iCs/>
          <w:sz w:val="20"/>
          <w:szCs w:val="20"/>
        </w:rPr>
      </w:pPr>
      <w:r>
        <w:rPr>
          <w:sz w:val="20"/>
          <w:szCs w:val="20"/>
        </w:rPr>
        <w:t xml:space="preserve">Tabella di riferimento: </w:t>
      </w:r>
      <w:proofErr w:type="spellStart"/>
      <w:r>
        <w:rPr>
          <w:b/>
          <w:bCs/>
          <w:sz w:val="20"/>
          <w:szCs w:val="20"/>
        </w:rPr>
        <w:t>Matrice_Pattern_Linguistici</w:t>
      </w:r>
      <w:proofErr w:type="spellEnd"/>
      <w:r>
        <w:rPr>
          <w:b/>
          <w:bCs/>
          <w:sz w:val="20"/>
          <w:szCs w:val="20"/>
        </w:rPr>
        <w:t xml:space="preserve"> </w:t>
      </w:r>
      <w:r>
        <w:rPr>
          <w:i/>
          <w:iCs/>
          <w:sz w:val="20"/>
          <w:szCs w:val="20"/>
        </w:rPr>
        <w:t>(*) - Comprende elementi del precedente modello</w:t>
      </w:r>
    </w:p>
    <w:tbl>
      <w:tblPr>
        <w:tblStyle w:val="affffffffffff"/>
        <w:tblW w:w="803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0"/>
        <w:gridCol w:w="893"/>
        <w:gridCol w:w="893"/>
        <w:gridCol w:w="893"/>
        <w:gridCol w:w="893"/>
        <w:gridCol w:w="892"/>
        <w:gridCol w:w="893"/>
        <w:gridCol w:w="893"/>
        <w:gridCol w:w="893"/>
      </w:tblGrid>
      <w:tr w:rsidR="00FC4712" w14:paraId="7F8D87B3" w14:textId="77777777">
        <w:tc>
          <w:tcPr>
            <w:tcW w:w="890" w:type="dxa"/>
            <w:vAlign w:val="center"/>
          </w:tcPr>
          <w:p w14:paraId="75C74826"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ID Pattern</w:t>
            </w:r>
          </w:p>
        </w:tc>
        <w:tc>
          <w:tcPr>
            <w:tcW w:w="893" w:type="dxa"/>
            <w:vAlign w:val="center"/>
          </w:tcPr>
          <w:p w14:paraId="7927D37C"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Domanda Standard</w:t>
            </w:r>
          </w:p>
        </w:tc>
        <w:tc>
          <w:tcPr>
            <w:tcW w:w="893" w:type="dxa"/>
            <w:vAlign w:val="center"/>
          </w:tcPr>
          <w:p w14:paraId="07E93BA7"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Varianti Linguistiche</w:t>
            </w:r>
          </w:p>
        </w:tc>
        <w:tc>
          <w:tcPr>
            <w:tcW w:w="893" w:type="dxa"/>
            <w:vAlign w:val="center"/>
          </w:tcPr>
          <w:p w14:paraId="19A23609"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Famiglia* Prevalente</w:t>
            </w:r>
          </w:p>
        </w:tc>
        <w:tc>
          <w:tcPr>
            <w:tcW w:w="893" w:type="dxa"/>
            <w:vAlign w:val="center"/>
          </w:tcPr>
          <w:p w14:paraId="7EFFABDE"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Fulcro Prevalente</w:t>
            </w:r>
          </w:p>
        </w:tc>
        <w:tc>
          <w:tcPr>
            <w:tcW w:w="892" w:type="dxa"/>
            <w:vAlign w:val="center"/>
          </w:tcPr>
          <w:p w14:paraId="3171511F"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Entità Attese</w:t>
            </w:r>
          </w:p>
        </w:tc>
        <w:tc>
          <w:tcPr>
            <w:tcW w:w="893" w:type="dxa"/>
            <w:vAlign w:val="center"/>
          </w:tcPr>
          <w:p w14:paraId="6341D446"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Classe S1-S4 Attesa</w:t>
            </w:r>
          </w:p>
        </w:tc>
        <w:tc>
          <w:tcPr>
            <w:tcW w:w="893" w:type="dxa"/>
            <w:vAlign w:val="center"/>
          </w:tcPr>
          <w:p w14:paraId="6F795C3D"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Ambiguità Note</w:t>
            </w:r>
          </w:p>
        </w:tc>
        <w:tc>
          <w:tcPr>
            <w:tcW w:w="893" w:type="dxa"/>
            <w:vAlign w:val="center"/>
          </w:tcPr>
          <w:p w14:paraId="1DD4960F"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Note Implementative</w:t>
            </w:r>
          </w:p>
        </w:tc>
      </w:tr>
      <w:tr w:rsidR="00FC4712" w14:paraId="011F433F" w14:textId="77777777">
        <w:tc>
          <w:tcPr>
            <w:tcW w:w="890" w:type="dxa"/>
            <w:vAlign w:val="center"/>
          </w:tcPr>
          <w:p w14:paraId="739BDE7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PATTERN_001</w:t>
            </w:r>
          </w:p>
        </w:tc>
        <w:tc>
          <w:tcPr>
            <w:tcW w:w="893" w:type="dxa"/>
            <w:vAlign w:val="center"/>
          </w:tcPr>
          <w:p w14:paraId="3DB1EEDE"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&lt;oggetto x&gt;</w:t>
            </w:r>
          </w:p>
        </w:tc>
        <w:tc>
          <w:tcPr>
            <w:tcW w:w="893" w:type="dxa"/>
            <w:vAlign w:val="center"/>
          </w:tcPr>
          <w:p w14:paraId="6E2595AF"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Dove ho messo &lt;oggetto x&gt;; Dov'è &lt;oggetto x&gt;; Dove si trova &lt;oggetto x&gt;; In quale contenitore trovo &lt;oggetto x&gt;; Trova &lt;oggetto x&gt;; Dove ho conservato &lt;oggetto x&gt;</w:t>
            </w:r>
          </w:p>
        </w:tc>
        <w:tc>
          <w:tcPr>
            <w:tcW w:w="893" w:type="dxa"/>
            <w:vAlign w:val="center"/>
          </w:tcPr>
          <w:p w14:paraId="32EC4F0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F1</w:t>
            </w:r>
          </w:p>
        </w:tc>
        <w:tc>
          <w:tcPr>
            <w:tcW w:w="893" w:type="dxa"/>
            <w:vAlign w:val="center"/>
          </w:tcPr>
          <w:p w14:paraId="2EA00A6C"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w:t>
            </w:r>
          </w:p>
        </w:tc>
        <w:tc>
          <w:tcPr>
            <w:tcW w:w="892" w:type="dxa"/>
            <w:vAlign w:val="center"/>
          </w:tcPr>
          <w:p w14:paraId="4CBC8D07"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w:t>
            </w:r>
          </w:p>
        </w:tc>
        <w:tc>
          <w:tcPr>
            <w:tcW w:w="893" w:type="dxa"/>
            <w:vAlign w:val="center"/>
          </w:tcPr>
          <w:p w14:paraId="787B1D6E"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S1</w:t>
            </w:r>
          </w:p>
        </w:tc>
        <w:tc>
          <w:tcPr>
            <w:tcW w:w="893" w:type="dxa"/>
            <w:vAlign w:val="center"/>
          </w:tcPr>
          <w:p w14:paraId="262507A3" w14:textId="77777777" w:rsidR="00FC4712" w:rsidRDefault="00FC4712">
            <w:pPr>
              <w:rPr>
                <w:rFonts w:ascii="Calibri" w:eastAsia="Calibri" w:hAnsi="Calibri" w:cs="Calibri"/>
                <w:sz w:val="16"/>
                <w:szCs w:val="16"/>
              </w:rPr>
            </w:pPr>
          </w:p>
        </w:tc>
        <w:tc>
          <w:tcPr>
            <w:tcW w:w="893" w:type="dxa"/>
            <w:vAlign w:val="center"/>
          </w:tcPr>
          <w:p w14:paraId="75A2C9A9"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Confine da verificare con F4</w:t>
            </w:r>
          </w:p>
        </w:tc>
      </w:tr>
      <w:tr w:rsidR="00FC4712" w14:paraId="2B3D40D1" w14:textId="77777777">
        <w:tc>
          <w:tcPr>
            <w:tcW w:w="890" w:type="dxa"/>
            <w:vAlign w:val="center"/>
          </w:tcPr>
          <w:p w14:paraId="27637C43"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PATTERN_002</w:t>
            </w:r>
          </w:p>
        </w:tc>
        <w:tc>
          <w:tcPr>
            <w:tcW w:w="893" w:type="dxa"/>
            <w:vAlign w:val="center"/>
          </w:tcPr>
          <w:p w14:paraId="2EA2EEE8"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gli oggetti nel &lt;contenitore x&gt;</w:t>
            </w:r>
          </w:p>
        </w:tc>
        <w:tc>
          <w:tcPr>
            <w:tcW w:w="893" w:type="dxa"/>
            <w:vAlign w:val="center"/>
          </w:tcPr>
          <w:p w14:paraId="3BB41415"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 xml:space="preserve">Cosa c'è nel &lt;contenitore x&gt;; Cosa contiene il &lt;contenitore x&gt;; Quali oggetti ci sono nel &lt;contenitore x&gt;; </w:t>
            </w:r>
            <w:r>
              <w:rPr>
                <w:rFonts w:ascii="Calibri" w:eastAsia="Calibri" w:hAnsi="Calibri" w:cs="Calibri"/>
                <w:color w:val="000000"/>
                <w:sz w:val="16"/>
                <w:szCs w:val="16"/>
              </w:rPr>
              <w:lastRenderedPageBreak/>
              <w:t>Elenco degli oggetti conservati nel &lt;contenitore x&gt;</w:t>
            </w:r>
          </w:p>
        </w:tc>
        <w:tc>
          <w:tcPr>
            <w:tcW w:w="893" w:type="dxa"/>
            <w:vAlign w:val="center"/>
          </w:tcPr>
          <w:p w14:paraId="06734B01"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lastRenderedPageBreak/>
              <w:t>F2</w:t>
            </w:r>
          </w:p>
        </w:tc>
        <w:tc>
          <w:tcPr>
            <w:tcW w:w="893" w:type="dxa"/>
            <w:vAlign w:val="center"/>
          </w:tcPr>
          <w:p w14:paraId="1011073C"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BOX</w:t>
            </w:r>
          </w:p>
        </w:tc>
        <w:tc>
          <w:tcPr>
            <w:tcW w:w="892" w:type="dxa"/>
            <w:vAlign w:val="center"/>
          </w:tcPr>
          <w:p w14:paraId="784F402A"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BOX, OBJECT</w:t>
            </w:r>
          </w:p>
        </w:tc>
        <w:tc>
          <w:tcPr>
            <w:tcW w:w="893" w:type="dxa"/>
            <w:vAlign w:val="center"/>
          </w:tcPr>
          <w:p w14:paraId="135D9461"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S1</w:t>
            </w:r>
          </w:p>
        </w:tc>
        <w:tc>
          <w:tcPr>
            <w:tcW w:w="893" w:type="dxa"/>
            <w:vAlign w:val="center"/>
          </w:tcPr>
          <w:p w14:paraId="0812104E" w14:textId="77777777" w:rsidR="00FC4712" w:rsidRDefault="00FC4712">
            <w:pPr>
              <w:rPr>
                <w:rFonts w:ascii="Calibri" w:eastAsia="Calibri" w:hAnsi="Calibri" w:cs="Calibri"/>
                <w:sz w:val="16"/>
                <w:szCs w:val="16"/>
              </w:rPr>
            </w:pPr>
          </w:p>
        </w:tc>
        <w:tc>
          <w:tcPr>
            <w:tcW w:w="893" w:type="dxa"/>
            <w:vAlign w:val="center"/>
          </w:tcPr>
          <w:p w14:paraId="38082341" w14:textId="77777777" w:rsidR="00FC4712" w:rsidRDefault="00FC4712">
            <w:pPr>
              <w:rPr>
                <w:rFonts w:ascii="Calibri" w:eastAsia="Calibri" w:hAnsi="Calibri" w:cs="Calibri"/>
                <w:sz w:val="16"/>
                <w:szCs w:val="16"/>
              </w:rPr>
            </w:pPr>
          </w:p>
        </w:tc>
      </w:tr>
      <w:tr w:rsidR="00FC4712" w14:paraId="62C8CD9B" w14:textId="77777777">
        <w:tc>
          <w:tcPr>
            <w:tcW w:w="890" w:type="dxa"/>
            <w:vAlign w:val="center"/>
          </w:tcPr>
          <w:p w14:paraId="67EC6159"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PATTERN_003</w:t>
            </w:r>
          </w:p>
        </w:tc>
        <w:tc>
          <w:tcPr>
            <w:tcW w:w="893" w:type="dxa"/>
            <w:vAlign w:val="center"/>
          </w:tcPr>
          <w:p w14:paraId="725F81D9"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i contenitori in &lt;posizione x&gt;</w:t>
            </w:r>
          </w:p>
        </w:tc>
        <w:tc>
          <w:tcPr>
            <w:tcW w:w="893" w:type="dxa"/>
            <w:vAlign w:val="center"/>
          </w:tcPr>
          <w:p w14:paraId="55055EF6"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Quali contenitori ci sono in &lt;posizione x&gt;; Quali contenitori sono presenti in &lt;posizione x&gt;; Quali sono i contenitori conservati in &lt;posizione x&gt;; Elenco dei contenitori in &lt;posizione x&gt;</w:t>
            </w:r>
          </w:p>
        </w:tc>
        <w:tc>
          <w:tcPr>
            <w:tcW w:w="893" w:type="dxa"/>
            <w:vAlign w:val="center"/>
          </w:tcPr>
          <w:p w14:paraId="4A18EA65"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F3</w:t>
            </w:r>
          </w:p>
        </w:tc>
        <w:tc>
          <w:tcPr>
            <w:tcW w:w="893" w:type="dxa"/>
            <w:vAlign w:val="center"/>
          </w:tcPr>
          <w:p w14:paraId="38E4F52A"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LOCATION</w:t>
            </w:r>
          </w:p>
        </w:tc>
        <w:tc>
          <w:tcPr>
            <w:tcW w:w="892" w:type="dxa"/>
            <w:vAlign w:val="center"/>
          </w:tcPr>
          <w:p w14:paraId="429E293E"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LOCATION, BOX</w:t>
            </w:r>
          </w:p>
        </w:tc>
        <w:tc>
          <w:tcPr>
            <w:tcW w:w="893" w:type="dxa"/>
            <w:vAlign w:val="center"/>
          </w:tcPr>
          <w:p w14:paraId="48A11952"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S1</w:t>
            </w:r>
          </w:p>
        </w:tc>
        <w:tc>
          <w:tcPr>
            <w:tcW w:w="893" w:type="dxa"/>
            <w:vAlign w:val="center"/>
          </w:tcPr>
          <w:p w14:paraId="67554AE9" w14:textId="77777777" w:rsidR="00FC4712" w:rsidRDefault="00FC4712">
            <w:pPr>
              <w:rPr>
                <w:rFonts w:ascii="Calibri" w:eastAsia="Calibri" w:hAnsi="Calibri" w:cs="Calibri"/>
                <w:sz w:val="16"/>
                <w:szCs w:val="16"/>
              </w:rPr>
            </w:pPr>
          </w:p>
        </w:tc>
        <w:tc>
          <w:tcPr>
            <w:tcW w:w="893" w:type="dxa"/>
            <w:vAlign w:val="center"/>
          </w:tcPr>
          <w:p w14:paraId="4E27AA9B" w14:textId="77777777" w:rsidR="00FC4712" w:rsidRDefault="00FC4712">
            <w:pPr>
              <w:rPr>
                <w:rFonts w:ascii="Calibri" w:eastAsia="Calibri" w:hAnsi="Calibri" w:cs="Calibri"/>
                <w:sz w:val="16"/>
                <w:szCs w:val="16"/>
              </w:rPr>
            </w:pPr>
          </w:p>
        </w:tc>
      </w:tr>
      <w:tr w:rsidR="00FC4712" w14:paraId="2861D2A1" w14:textId="77777777">
        <w:tc>
          <w:tcPr>
            <w:tcW w:w="890" w:type="dxa"/>
            <w:vAlign w:val="center"/>
          </w:tcPr>
          <w:p w14:paraId="4C849038"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PATTERN_004</w:t>
            </w:r>
          </w:p>
        </w:tc>
        <w:tc>
          <w:tcPr>
            <w:tcW w:w="893" w:type="dxa"/>
            <w:vAlign w:val="center"/>
          </w:tcPr>
          <w:p w14:paraId="149D972D"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i contenitori che contengono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w:t>
            </w:r>
          </w:p>
        </w:tc>
        <w:tc>
          <w:tcPr>
            <w:tcW w:w="893" w:type="dxa"/>
            <w:vAlign w:val="center"/>
          </w:tcPr>
          <w:p w14:paraId="7CBD6339"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Quali sono i contenitori dove ho conservato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 Dove ho messo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 In quali contenitori ho conservato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 xml:space="preserve">n&gt;; Elenco dei </w:t>
            </w:r>
            <w:r>
              <w:rPr>
                <w:rFonts w:ascii="Calibri" w:eastAsia="Calibri" w:hAnsi="Calibri" w:cs="Calibri"/>
                <w:color w:val="000000"/>
                <w:sz w:val="16"/>
                <w:szCs w:val="16"/>
              </w:rPr>
              <w:lastRenderedPageBreak/>
              <w:t>contenitori dove ho conservato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w:t>
            </w:r>
          </w:p>
        </w:tc>
        <w:tc>
          <w:tcPr>
            <w:tcW w:w="893" w:type="dxa"/>
            <w:vAlign w:val="center"/>
          </w:tcPr>
          <w:p w14:paraId="089485A9"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lastRenderedPageBreak/>
              <w:t>F4</w:t>
            </w:r>
          </w:p>
        </w:tc>
        <w:tc>
          <w:tcPr>
            <w:tcW w:w="893" w:type="dxa"/>
            <w:vAlign w:val="center"/>
          </w:tcPr>
          <w:p w14:paraId="44D852ED"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BOX</w:t>
            </w:r>
          </w:p>
        </w:tc>
        <w:tc>
          <w:tcPr>
            <w:tcW w:w="892" w:type="dxa"/>
            <w:vAlign w:val="center"/>
          </w:tcPr>
          <w:p w14:paraId="39F22038"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 BOX</w:t>
            </w:r>
          </w:p>
        </w:tc>
        <w:tc>
          <w:tcPr>
            <w:tcW w:w="893" w:type="dxa"/>
            <w:vAlign w:val="center"/>
          </w:tcPr>
          <w:p w14:paraId="18CAE12F"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S1</w:t>
            </w:r>
          </w:p>
        </w:tc>
        <w:tc>
          <w:tcPr>
            <w:tcW w:w="893" w:type="dxa"/>
            <w:vAlign w:val="center"/>
          </w:tcPr>
          <w:p w14:paraId="3A2D7D93" w14:textId="77777777" w:rsidR="00FC4712" w:rsidRDefault="00FC4712">
            <w:pPr>
              <w:rPr>
                <w:rFonts w:ascii="Calibri" w:eastAsia="Calibri" w:hAnsi="Calibri" w:cs="Calibri"/>
                <w:sz w:val="16"/>
                <w:szCs w:val="16"/>
              </w:rPr>
            </w:pPr>
          </w:p>
        </w:tc>
        <w:tc>
          <w:tcPr>
            <w:tcW w:w="893" w:type="dxa"/>
            <w:vAlign w:val="center"/>
          </w:tcPr>
          <w:p w14:paraId="7E373E66"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Confine da verificare con F1</w:t>
            </w:r>
          </w:p>
        </w:tc>
      </w:tr>
      <w:tr w:rsidR="00FC4712" w14:paraId="5A92A27A" w14:textId="77777777">
        <w:tc>
          <w:tcPr>
            <w:tcW w:w="890" w:type="dxa"/>
            <w:vAlign w:val="center"/>
          </w:tcPr>
          <w:p w14:paraId="4BDA42D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PATTERN_005</w:t>
            </w:r>
          </w:p>
        </w:tc>
        <w:tc>
          <w:tcPr>
            <w:tcW w:w="893" w:type="dxa"/>
            <w:vAlign w:val="center"/>
          </w:tcPr>
          <w:p w14:paraId="0F429EC7"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&lt;oggetto x&gt; conservato dopo &lt;data&gt;</w:t>
            </w:r>
          </w:p>
        </w:tc>
        <w:tc>
          <w:tcPr>
            <w:tcW w:w="893" w:type="dxa"/>
            <w:vAlign w:val="center"/>
          </w:tcPr>
          <w:p w14:paraId="09D1F10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Dove ho messo &lt;oggetto x&gt; conservato dopo &lt;data&gt;; Trova &lt;oggetto x&gt; conservato dopo &lt;data&gt;; In quale contenitore trovo &lt;oggetto x&gt; conservato dopo &lt;data&gt;</w:t>
            </w:r>
          </w:p>
        </w:tc>
        <w:tc>
          <w:tcPr>
            <w:tcW w:w="893" w:type="dxa"/>
            <w:vAlign w:val="center"/>
          </w:tcPr>
          <w:p w14:paraId="5617ED2F"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F5</w:t>
            </w:r>
          </w:p>
        </w:tc>
        <w:tc>
          <w:tcPr>
            <w:tcW w:w="893" w:type="dxa"/>
            <w:vAlign w:val="center"/>
          </w:tcPr>
          <w:p w14:paraId="6EF30FE5"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w:t>
            </w:r>
          </w:p>
        </w:tc>
        <w:tc>
          <w:tcPr>
            <w:tcW w:w="892" w:type="dxa"/>
            <w:vAlign w:val="center"/>
          </w:tcPr>
          <w:p w14:paraId="7DB5ACA3"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w:t>
            </w:r>
          </w:p>
        </w:tc>
        <w:tc>
          <w:tcPr>
            <w:tcW w:w="893" w:type="dxa"/>
            <w:vAlign w:val="center"/>
          </w:tcPr>
          <w:p w14:paraId="3DACF183"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S2</w:t>
            </w:r>
          </w:p>
        </w:tc>
        <w:tc>
          <w:tcPr>
            <w:tcW w:w="893" w:type="dxa"/>
            <w:vAlign w:val="center"/>
          </w:tcPr>
          <w:p w14:paraId="2EB9F1A7" w14:textId="77777777" w:rsidR="00FC4712" w:rsidRDefault="00FC4712">
            <w:pPr>
              <w:rPr>
                <w:rFonts w:ascii="Calibri" w:eastAsia="Calibri" w:hAnsi="Calibri" w:cs="Calibri"/>
                <w:sz w:val="16"/>
                <w:szCs w:val="16"/>
              </w:rPr>
            </w:pPr>
          </w:p>
        </w:tc>
        <w:tc>
          <w:tcPr>
            <w:tcW w:w="893" w:type="dxa"/>
            <w:vAlign w:val="center"/>
          </w:tcPr>
          <w:p w14:paraId="2E785CF3"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BACKLOG V2</w:t>
            </w:r>
          </w:p>
        </w:tc>
      </w:tr>
      <w:tr w:rsidR="00FC4712" w14:paraId="2DB4BCAC" w14:textId="77777777">
        <w:tc>
          <w:tcPr>
            <w:tcW w:w="890" w:type="dxa"/>
            <w:vAlign w:val="center"/>
          </w:tcPr>
          <w:p w14:paraId="4670181C"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PATTERN_006</w:t>
            </w:r>
          </w:p>
        </w:tc>
        <w:tc>
          <w:tcPr>
            <w:tcW w:w="893" w:type="dxa"/>
            <w:vAlign w:val="center"/>
          </w:tcPr>
          <w:p w14:paraId="5559B25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in quali posti sono conservati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w:t>
            </w:r>
          </w:p>
        </w:tc>
        <w:tc>
          <w:tcPr>
            <w:tcW w:w="893" w:type="dxa"/>
            <w:vAlign w:val="center"/>
          </w:tcPr>
          <w:p w14:paraId="6D1B1748"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Dove ho conservato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 In quali luoghi ho conservato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 Elenco dei posti dove sono conservati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w:t>
            </w:r>
          </w:p>
        </w:tc>
        <w:tc>
          <w:tcPr>
            <w:tcW w:w="893" w:type="dxa"/>
            <w:vAlign w:val="center"/>
          </w:tcPr>
          <w:p w14:paraId="43590C08"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F6</w:t>
            </w:r>
          </w:p>
        </w:tc>
        <w:tc>
          <w:tcPr>
            <w:tcW w:w="893" w:type="dxa"/>
            <w:vAlign w:val="center"/>
          </w:tcPr>
          <w:p w14:paraId="4A2F77E1"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LOCATION</w:t>
            </w:r>
          </w:p>
        </w:tc>
        <w:tc>
          <w:tcPr>
            <w:tcW w:w="892" w:type="dxa"/>
            <w:vAlign w:val="center"/>
          </w:tcPr>
          <w:p w14:paraId="1A16DEF0"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 BOX, LOCATION</w:t>
            </w:r>
          </w:p>
        </w:tc>
        <w:tc>
          <w:tcPr>
            <w:tcW w:w="893" w:type="dxa"/>
            <w:vAlign w:val="center"/>
          </w:tcPr>
          <w:p w14:paraId="7A735BC0"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S1</w:t>
            </w:r>
          </w:p>
        </w:tc>
        <w:tc>
          <w:tcPr>
            <w:tcW w:w="893" w:type="dxa"/>
            <w:vAlign w:val="center"/>
          </w:tcPr>
          <w:p w14:paraId="3693C84A"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Possibile sovrapposizione con F9</w:t>
            </w:r>
          </w:p>
        </w:tc>
        <w:tc>
          <w:tcPr>
            <w:tcW w:w="893" w:type="dxa"/>
            <w:vAlign w:val="center"/>
          </w:tcPr>
          <w:p w14:paraId="5E779C51"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Confine da verificare con F9</w:t>
            </w:r>
          </w:p>
        </w:tc>
      </w:tr>
      <w:tr w:rsidR="00FC4712" w14:paraId="56F7773F" w14:textId="77777777">
        <w:tc>
          <w:tcPr>
            <w:tcW w:w="890" w:type="dxa"/>
            <w:vAlign w:val="center"/>
          </w:tcPr>
          <w:p w14:paraId="09B6E5E2"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PATTERN_007</w:t>
            </w:r>
          </w:p>
        </w:tc>
        <w:tc>
          <w:tcPr>
            <w:tcW w:w="893" w:type="dxa"/>
            <w:vAlign w:val="center"/>
          </w:tcPr>
          <w:p w14:paraId="489DC8F2"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tutti i contenitori che contengono doppioni</w:t>
            </w:r>
          </w:p>
        </w:tc>
        <w:tc>
          <w:tcPr>
            <w:tcW w:w="893" w:type="dxa"/>
            <w:vAlign w:val="center"/>
          </w:tcPr>
          <w:p w14:paraId="6832CE71"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In quali contenitori ci sono oggetti uguali; Elenco dei contenito</w:t>
            </w:r>
            <w:r>
              <w:rPr>
                <w:rFonts w:ascii="Calibri" w:eastAsia="Calibri" w:hAnsi="Calibri" w:cs="Calibri"/>
                <w:color w:val="000000"/>
                <w:sz w:val="16"/>
                <w:szCs w:val="16"/>
              </w:rPr>
              <w:lastRenderedPageBreak/>
              <w:t>ri che hanno oggetti uguali; Dove trovo lo stesso tipo di oggetti; Trova i contenitori che hanno almeno un oggetto uguale</w:t>
            </w:r>
          </w:p>
        </w:tc>
        <w:tc>
          <w:tcPr>
            <w:tcW w:w="893" w:type="dxa"/>
            <w:vAlign w:val="center"/>
          </w:tcPr>
          <w:p w14:paraId="0026BFCA"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lastRenderedPageBreak/>
              <w:t>F7</w:t>
            </w:r>
          </w:p>
        </w:tc>
        <w:tc>
          <w:tcPr>
            <w:tcW w:w="893" w:type="dxa"/>
            <w:vAlign w:val="center"/>
          </w:tcPr>
          <w:p w14:paraId="699849B9"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w:t>
            </w:r>
          </w:p>
        </w:tc>
        <w:tc>
          <w:tcPr>
            <w:tcW w:w="892" w:type="dxa"/>
            <w:vAlign w:val="center"/>
          </w:tcPr>
          <w:p w14:paraId="125137E5"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 BOX</w:t>
            </w:r>
          </w:p>
        </w:tc>
        <w:tc>
          <w:tcPr>
            <w:tcW w:w="893" w:type="dxa"/>
            <w:vAlign w:val="center"/>
          </w:tcPr>
          <w:p w14:paraId="50DA0D7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S1</w:t>
            </w:r>
          </w:p>
        </w:tc>
        <w:tc>
          <w:tcPr>
            <w:tcW w:w="893" w:type="dxa"/>
            <w:vAlign w:val="center"/>
          </w:tcPr>
          <w:p w14:paraId="5842FCFF" w14:textId="77777777" w:rsidR="00FC4712" w:rsidRDefault="00FC4712">
            <w:pPr>
              <w:rPr>
                <w:rFonts w:ascii="Calibri" w:eastAsia="Calibri" w:hAnsi="Calibri" w:cs="Calibri"/>
                <w:sz w:val="16"/>
                <w:szCs w:val="16"/>
              </w:rPr>
            </w:pPr>
          </w:p>
        </w:tc>
        <w:tc>
          <w:tcPr>
            <w:tcW w:w="893" w:type="dxa"/>
            <w:vAlign w:val="center"/>
          </w:tcPr>
          <w:p w14:paraId="1CF0A505"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Terminologia storica da allineare a F7</w:t>
            </w:r>
          </w:p>
        </w:tc>
      </w:tr>
      <w:tr w:rsidR="00FC4712" w14:paraId="6055C65E" w14:textId="77777777">
        <w:tc>
          <w:tcPr>
            <w:tcW w:w="890" w:type="dxa"/>
            <w:vAlign w:val="center"/>
          </w:tcPr>
          <w:p w14:paraId="6EA6A232"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PATTERN_008</w:t>
            </w:r>
          </w:p>
        </w:tc>
        <w:tc>
          <w:tcPr>
            <w:tcW w:w="893" w:type="dxa"/>
            <w:vAlign w:val="center"/>
          </w:tcPr>
          <w:p w14:paraId="09A9511A"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i contenitori con categoria diversa che contengono lo stesso tipo di oggetto</w:t>
            </w:r>
          </w:p>
        </w:tc>
        <w:tc>
          <w:tcPr>
            <w:tcW w:w="893" w:type="dxa"/>
            <w:vAlign w:val="center"/>
          </w:tcPr>
          <w:p w14:paraId="3F990C8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Quali contenitori hanno categoria diversa e contengono oggetti uguali; Trova contenitori con categoria diversa e oggetti uguali; Elenco contenitori con categoria diversa e oggetti uguali</w:t>
            </w:r>
          </w:p>
        </w:tc>
        <w:tc>
          <w:tcPr>
            <w:tcW w:w="893" w:type="dxa"/>
            <w:vAlign w:val="center"/>
          </w:tcPr>
          <w:p w14:paraId="6D81F506"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F8</w:t>
            </w:r>
          </w:p>
        </w:tc>
        <w:tc>
          <w:tcPr>
            <w:tcW w:w="893" w:type="dxa"/>
            <w:vAlign w:val="center"/>
          </w:tcPr>
          <w:p w14:paraId="2DA1D58D"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w:t>
            </w:r>
          </w:p>
        </w:tc>
        <w:tc>
          <w:tcPr>
            <w:tcW w:w="892" w:type="dxa"/>
            <w:vAlign w:val="center"/>
          </w:tcPr>
          <w:p w14:paraId="348A4B21"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 BOX, CATEGORY</w:t>
            </w:r>
          </w:p>
        </w:tc>
        <w:tc>
          <w:tcPr>
            <w:tcW w:w="893" w:type="dxa"/>
            <w:vAlign w:val="center"/>
          </w:tcPr>
          <w:p w14:paraId="387100B6"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S1</w:t>
            </w:r>
          </w:p>
        </w:tc>
        <w:tc>
          <w:tcPr>
            <w:tcW w:w="893" w:type="dxa"/>
            <w:vAlign w:val="center"/>
          </w:tcPr>
          <w:p w14:paraId="62352A25" w14:textId="77777777" w:rsidR="00FC4712" w:rsidRDefault="00FC4712">
            <w:pPr>
              <w:rPr>
                <w:rFonts w:ascii="Calibri" w:eastAsia="Calibri" w:hAnsi="Calibri" w:cs="Calibri"/>
                <w:sz w:val="16"/>
                <w:szCs w:val="16"/>
              </w:rPr>
            </w:pPr>
          </w:p>
        </w:tc>
        <w:tc>
          <w:tcPr>
            <w:tcW w:w="893" w:type="dxa"/>
            <w:vAlign w:val="center"/>
          </w:tcPr>
          <w:p w14:paraId="2C9EBA17" w14:textId="77777777" w:rsidR="00FC4712" w:rsidRDefault="00FC4712">
            <w:pPr>
              <w:rPr>
                <w:rFonts w:ascii="Calibri" w:eastAsia="Calibri" w:hAnsi="Calibri" w:cs="Calibri"/>
                <w:sz w:val="16"/>
                <w:szCs w:val="16"/>
              </w:rPr>
            </w:pPr>
          </w:p>
        </w:tc>
      </w:tr>
      <w:tr w:rsidR="00FC4712" w14:paraId="5BAC5364" w14:textId="77777777">
        <w:tc>
          <w:tcPr>
            <w:tcW w:w="890" w:type="dxa"/>
            <w:vAlign w:val="center"/>
          </w:tcPr>
          <w:p w14:paraId="55A7DEF6"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PATTERN_009</w:t>
            </w:r>
          </w:p>
        </w:tc>
        <w:tc>
          <w:tcPr>
            <w:tcW w:w="893" w:type="dxa"/>
            <w:vAlign w:val="center"/>
          </w:tcPr>
          <w:p w14:paraId="242162E7"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i luoghi dove ho conservato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w:t>
            </w:r>
          </w:p>
        </w:tc>
        <w:tc>
          <w:tcPr>
            <w:tcW w:w="893" w:type="dxa"/>
            <w:vAlign w:val="center"/>
          </w:tcPr>
          <w:p w14:paraId="2FDC0219"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Dove ho conservato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 Elenco dei posti dove ho conservato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 xml:space="preserve">n&gt;; Trova i posti dove </w:t>
            </w:r>
            <w:r>
              <w:rPr>
                <w:rFonts w:ascii="Calibri" w:eastAsia="Calibri" w:hAnsi="Calibri" w:cs="Calibri"/>
                <w:color w:val="000000"/>
                <w:sz w:val="16"/>
                <w:szCs w:val="16"/>
              </w:rPr>
              <w:lastRenderedPageBreak/>
              <w:t>sono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w:t>
            </w:r>
          </w:p>
        </w:tc>
        <w:tc>
          <w:tcPr>
            <w:tcW w:w="893" w:type="dxa"/>
            <w:vAlign w:val="center"/>
          </w:tcPr>
          <w:p w14:paraId="26494C2E"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lastRenderedPageBreak/>
              <w:t>F9</w:t>
            </w:r>
          </w:p>
        </w:tc>
        <w:tc>
          <w:tcPr>
            <w:tcW w:w="893" w:type="dxa"/>
            <w:vAlign w:val="center"/>
          </w:tcPr>
          <w:p w14:paraId="64FC450B"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LOCATION</w:t>
            </w:r>
          </w:p>
        </w:tc>
        <w:tc>
          <w:tcPr>
            <w:tcW w:w="892" w:type="dxa"/>
            <w:vAlign w:val="center"/>
          </w:tcPr>
          <w:p w14:paraId="3CF1AA03"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 BOX, LOCATION</w:t>
            </w:r>
          </w:p>
        </w:tc>
        <w:tc>
          <w:tcPr>
            <w:tcW w:w="893" w:type="dxa"/>
            <w:vAlign w:val="center"/>
          </w:tcPr>
          <w:p w14:paraId="1E1407F7"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S1</w:t>
            </w:r>
          </w:p>
        </w:tc>
        <w:tc>
          <w:tcPr>
            <w:tcW w:w="893" w:type="dxa"/>
            <w:vAlign w:val="center"/>
          </w:tcPr>
          <w:p w14:paraId="01823E2A"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Possibile sovrapposizione con F6</w:t>
            </w:r>
          </w:p>
        </w:tc>
        <w:tc>
          <w:tcPr>
            <w:tcW w:w="893" w:type="dxa"/>
            <w:vAlign w:val="center"/>
          </w:tcPr>
          <w:p w14:paraId="7C9783E8"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Confine da verificare con F6</w:t>
            </w:r>
          </w:p>
        </w:tc>
      </w:tr>
      <w:tr w:rsidR="00FC4712" w14:paraId="3336C5B9" w14:textId="77777777">
        <w:tc>
          <w:tcPr>
            <w:tcW w:w="890" w:type="dxa"/>
            <w:vAlign w:val="center"/>
          </w:tcPr>
          <w:p w14:paraId="7D080F4C"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PATTERN_010</w:t>
            </w:r>
          </w:p>
        </w:tc>
        <w:tc>
          <w:tcPr>
            <w:tcW w:w="893" w:type="dxa"/>
            <w:vAlign w:val="center"/>
          </w:tcPr>
          <w:p w14:paraId="393FCCFF"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le categorie più utilizzate</w:t>
            </w:r>
          </w:p>
        </w:tc>
        <w:tc>
          <w:tcPr>
            <w:tcW w:w="893" w:type="dxa"/>
            <w:vAlign w:val="center"/>
          </w:tcPr>
          <w:p w14:paraId="5FA82C2D"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Quali sono le categorie più usate; Elenco delle categorie più usate; Trova quali categorie sono più usate</w:t>
            </w:r>
          </w:p>
        </w:tc>
        <w:tc>
          <w:tcPr>
            <w:tcW w:w="893" w:type="dxa"/>
            <w:vAlign w:val="center"/>
          </w:tcPr>
          <w:p w14:paraId="51B39682"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NON CLASSIFICATO</w:t>
            </w:r>
          </w:p>
        </w:tc>
        <w:tc>
          <w:tcPr>
            <w:tcW w:w="893" w:type="dxa"/>
            <w:vAlign w:val="center"/>
          </w:tcPr>
          <w:p w14:paraId="71A1E319"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DA VALUTARE</w:t>
            </w:r>
          </w:p>
        </w:tc>
        <w:tc>
          <w:tcPr>
            <w:tcW w:w="892" w:type="dxa"/>
            <w:vAlign w:val="center"/>
          </w:tcPr>
          <w:p w14:paraId="6A92292B"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CATEGORY</w:t>
            </w:r>
          </w:p>
        </w:tc>
        <w:tc>
          <w:tcPr>
            <w:tcW w:w="893" w:type="dxa"/>
            <w:vAlign w:val="center"/>
          </w:tcPr>
          <w:p w14:paraId="044256D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DA VALUTARE</w:t>
            </w:r>
          </w:p>
        </w:tc>
        <w:tc>
          <w:tcPr>
            <w:tcW w:w="893" w:type="dxa"/>
            <w:vAlign w:val="center"/>
          </w:tcPr>
          <w:p w14:paraId="0009AE5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Richiesta archivistica valida. Valutazione rinviata.</w:t>
            </w:r>
          </w:p>
        </w:tc>
        <w:tc>
          <w:tcPr>
            <w:tcW w:w="893" w:type="dxa"/>
            <w:vAlign w:val="center"/>
          </w:tcPr>
          <w:p w14:paraId="0E717F8C"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SOSPESO</w:t>
            </w:r>
          </w:p>
        </w:tc>
      </w:tr>
    </w:tbl>
    <w:p w14:paraId="574C239D" w14:textId="77777777" w:rsidR="00FC4712" w:rsidRDefault="00FC4712">
      <w:pPr>
        <w:rPr>
          <w:sz w:val="20"/>
          <w:szCs w:val="20"/>
        </w:rPr>
      </w:pPr>
    </w:p>
    <w:p w14:paraId="1EFF2AC2" w14:textId="77777777" w:rsidR="00FC4712" w:rsidRDefault="00000000">
      <w:pPr>
        <w:rPr>
          <w:sz w:val="20"/>
          <w:szCs w:val="20"/>
        </w:rPr>
      </w:pPr>
      <w:r>
        <w:rPr>
          <w:sz w:val="20"/>
          <w:szCs w:val="20"/>
        </w:rPr>
        <w:t>Note:</w:t>
      </w:r>
    </w:p>
    <w:p w14:paraId="3E181D75" w14:textId="77777777" w:rsidR="00FC4712" w:rsidRDefault="00000000">
      <w:pPr>
        <w:rPr>
          <w:sz w:val="20"/>
          <w:szCs w:val="20"/>
        </w:rPr>
      </w:pPr>
      <w:r>
        <w:rPr>
          <w:sz w:val="20"/>
          <w:szCs w:val="20"/>
        </w:rPr>
        <w:t>PATTERN_001–PATTERN_009 inclusi nel perimetro attivo.</w:t>
      </w:r>
    </w:p>
    <w:p w14:paraId="3E2EE832" w14:textId="77777777" w:rsidR="00FC4712" w:rsidRDefault="00000000">
      <w:pPr>
        <w:rPr>
          <w:sz w:val="20"/>
          <w:szCs w:val="20"/>
        </w:rPr>
      </w:pPr>
      <w:r>
        <w:rPr>
          <w:sz w:val="20"/>
          <w:szCs w:val="20"/>
        </w:rPr>
        <w:t>PATTERN_010 sospeso e da rivalutare in funzione delle future capacità KPI/query aggregate del Motore B.</w:t>
      </w:r>
    </w:p>
    <w:p w14:paraId="288EA613" w14:textId="77777777" w:rsidR="00FC4712" w:rsidRDefault="00000000">
      <w:pPr>
        <w:rPr>
          <w:b/>
          <w:bCs/>
          <w:sz w:val="20"/>
          <w:szCs w:val="20"/>
        </w:rPr>
      </w:pPr>
      <w:r>
        <w:rPr>
          <w:b/>
          <w:bCs/>
          <w:sz w:val="20"/>
          <w:szCs w:val="20"/>
        </w:rPr>
        <w:t>Ruolo</w:t>
      </w:r>
    </w:p>
    <w:p w14:paraId="0385ED90" w14:textId="77777777" w:rsidR="00FC4712" w:rsidRDefault="00000000">
      <w:pPr>
        <w:rPr>
          <w:sz w:val="20"/>
          <w:szCs w:val="20"/>
        </w:rPr>
      </w:pPr>
      <w:r>
        <w:rPr>
          <w:sz w:val="20"/>
          <w:szCs w:val="20"/>
        </w:rPr>
        <w:t>Componente responsabile della classificazione preliminare delle richieste formulate in linguaggio naturale.</w:t>
      </w:r>
    </w:p>
    <w:p w14:paraId="43F76BCE" w14:textId="77777777" w:rsidR="00FC4712" w:rsidRDefault="00000000">
      <w:pPr>
        <w:rPr>
          <w:b/>
          <w:bCs/>
          <w:sz w:val="20"/>
          <w:szCs w:val="20"/>
        </w:rPr>
      </w:pPr>
      <w:r>
        <w:rPr>
          <w:b/>
          <w:bCs/>
          <w:sz w:val="20"/>
          <w:szCs w:val="20"/>
        </w:rPr>
        <w:t>Obiettivi</w:t>
      </w:r>
    </w:p>
    <w:p w14:paraId="05EF840C" w14:textId="77777777" w:rsidR="00FC4712" w:rsidRDefault="00000000">
      <w:pPr>
        <w:numPr>
          <w:ilvl w:val="0"/>
          <w:numId w:val="28"/>
        </w:numPr>
        <w:spacing w:after="0"/>
      </w:pPr>
      <w:r>
        <w:rPr>
          <w:sz w:val="20"/>
          <w:szCs w:val="20"/>
        </w:rPr>
        <w:t>identificare la famiglia* funzionale candidata; (V0 - modello precedente)</w:t>
      </w:r>
    </w:p>
    <w:p w14:paraId="50A97B67" w14:textId="77777777" w:rsidR="00FC4712" w:rsidRDefault="00000000">
      <w:pPr>
        <w:numPr>
          <w:ilvl w:val="0"/>
          <w:numId w:val="28"/>
        </w:numPr>
        <w:spacing w:after="0"/>
      </w:pPr>
      <w:r>
        <w:rPr>
          <w:sz w:val="20"/>
          <w:szCs w:val="20"/>
        </w:rPr>
        <w:t xml:space="preserve">determinare il livello di </w:t>
      </w:r>
      <w:proofErr w:type="spellStart"/>
      <w:r>
        <w:rPr>
          <w:sz w:val="20"/>
          <w:szCs w:val="20"/>
        </w:rPr>
        <w:t>soddisfacibilità</w:t>
      </w:r>
      <w:proofErr w:type="spellEnd"/>
      <w:r>
        <w:rPr>
          <w:sz w:val="20"/>
          <w:szCs w:val="20"/>
        </w:rPr>
        <w:t>;</w:t>
      </w:r>
    </w:p>
    <w:p w14:paraId="10EFFD5B" w14:textId="77777777" w:rsidR="00FC4712" w:rsidRDefault="00000000">
      <w:pPr>
        <w:numPr>
          <w:ilvl w:val="0"/>
          <w:numId w:val="28"/>
        </w:numPr>
        <w:spacing w:after="0"/>
      </w:pPr>
      <w:r>
        <w:rPr>
          <w:sz w:val="20"/>
          <w:szCs w:val="20"/>
        </w:rPr>
        <w:t>individuare eventuali ambiguità;</w:t>
      </w:r>
    </w:p>
    <w:p w14:paraId="61D744DA" w14:textId="77777777" w:rsidR="00FC4712" w:rsidRDefault="00000000">
      <w:pPr>
        <w:numPr>
          <w:ilvl w:val="0"/>
          <w:numId w:val="28"/>
        </w:numPr>
        <w:spacing w:after="0"/>
      </w:pPr>
      <w:r>
        <w:rPr>
          <w:sz w:val="20"/>
          <w:szCs w:val="20"/>
        </w:rPr>
        <w:t xml:space="preserve">fornire le informazioni necessarie al </w:t>
      </w:r>
      <w:proofErr w:type="spellStart"/>
      <w:r>
        <w:rPr>
          <w:sz w:val="20"/>
          <w:szCs w:val="20"/>
        </w:rPr>
        <w:t>routing</w:t>
      </w:r>
      <w:proofErr w:type="spellEnd"/>
      <w:r>
        <w:rPr>
          <w:sz w:val="20"/>
          <w:szCs w:val="20"/>
        </w:rPr>
        <w:t xml:space="preserve"> successivo.</w:t>
      </w:r>
    </w:p>
    <w:p w14:paraId="1A795343" w14:textId="77777777" w:rsidR="00FC4712" w:rsidRDefault="00000000">
      <w:pPr>
        <w:rPr>
          <w:sz w:val="20"/>
          <w:szCs w:val="20"/>
        </w:rPr>
      </w:pPr>
      <w:r>
        <w:rPr>
          <w:sz w:val="20"/>
          <w:szCs w:val="20"/>
        </w:rPr>
        <w:t>Il componente:</w:t>
      </w:r>
    </w:p>
    <w:p w14:paraId="3B7BF2AE" w14:textId="77777777" w:rsidR="00FC4712" w:rsidRDefault="00000000">
      <w:pPr>
        <w:numPr>
          <w:ilvl w:val="0"/>
          <w:numId w:val="43"/>
        </w:numPr>
        <w:spacing w:after="0"/>
      </w:pPr>
      <w:r>
        <w:rPr>
          <w:sz w:val="20"/>
          <w:szCs w:val="20"/>
        </w:rPr>
        <w:t>non esegue ricerche;</w:t>
      </w:r>
    </w:p>
    <w:p w14:paraId="1D19BFAD" w14:textId="77777777" w:rsidR="00FC4712" w:rsidRDefault="00000000">
      <w:pPr>
        <w:numPr>
          <w:ilvl w:val="0"/>
          <w:numId w:val="43"/>
        </w:numPr>
        <w:spacing w:after="0"/>
      </w:pPr>
      <w:r>
        <w:rPr>
          <w:sz w:val="20"/>
          <w:szCs w:val="20"/>
        </w:rPr>
        <w:t>non interroga il database;</w:t>
      </w:r>
    </w:p>
    <w:p w14:paraId="7FDB07BE" w14:textId="77777777" w:rsidR="00FC4712" w:rsidRDefault="00000000">
      <w:pPr>
        <w:numPr>
          <w:ilvl w:val="0"/>
          <w:numId w:val="43"/>
        </w:numPr>
        <w:spacing w:after="0"/>
      </w:pPr>
      <w:r>
        <w:rPr>
          <w:sz w:val="20"/>
          <w:szCs w:val="20"/>
        </w:rPr>
        <w:t>non produce risultati archivistici;</w:t>
      </w:r>
    </w:p>
    <w:p w14:paraId="10C4F132" w14:textId="77777777" w:rsidR="00FC4712" w:rsidRDefault="00000000">
      <w:pPr>
        <w:numPr>
          <w:ilvl w:val="0"/>
          <w:numId w:val="43"/>
        </w:numPr>
        <w:spacing w:after="0"/>
      </w:pPr>
      <w:r>
        <w:rPr>
          <w:sz w:val="20"/>
          <w:szCs w:val="20"/>
        </w:rPr>
        <w:t>non applica query.</w:t>
      </w:r>
    </w:p>
    <w:p w14:paraId="6E65D7AA" w14:textId="77777777" w:rsidR="00FC4712" w:rsidRDefault="00000000">
      <w:pPr>
        <w:rPr>
          <w:sz w:val="20"/>
          <w:szCs w:val="20"/>
        </w:rPr>
      </w:pPr>
      <w:r>
        <w:rPr>
          <w:sz w:val="20"/>
          <w:szCs w:val="20"/>
        </w:rPr>
        <w:t>Input</w:t>
      </w:r>
    </w:p>
    <w:p w14:paraId="540F800E" w14:textId="77777777" w:rsidR="00FC4712" w:rsidRDefault="00000000">
      <w:pPr>
        <w:numPr>
          <w:ilvl w:val="0"/>
          <w:numId w:val="58"/>
        </w:numPr>
        <w:spacing w:after="0"/>
      </w:pPr>
      <w:r>
        <w:rPr>
          <w:sz w:val="20"/>
          <w:szCs w:val="20"/>
        </w:rPr>
        <w:t>entità riconosciute;</w:t>
      </w:r>
    </w:p>
    <w:p w14:paraId="71B0771E" w14:textId="77777777" w:rsidR="00FC4712" w:rsidRDefault="00000000">
      <w:pPr>
        <w:numPr>
          <w:ilvl w:val="0"/>
          <w:numId w:val="58"/>
        </w:numPr>
        <w:spacing w:after="0"/>
      </w:pPr>
      <w:r>
        <w:rPr>
          <w:sz w:val="20"/>
          <w:szCs w:val="20"/>
        </w:rPr>
        <w:t>fulcro candidato;</w:t>
      </w:r>
    </w:p>
    <w:p w14:paraId="19D6B888" w14:textId="77777777" w:rsidR="00FC4712" w:rsidRDefault="00000000">
      <w:pPr>
        <w:numPr>
          <w:ilvl w:val="0"/>
          <w:numId w:val="58"/>
        </w:numPr>
        <w:spacing w:after="0"/>
      </w:pPr>
      <w:r>
        <w:rPr>
          <w:sz w:val="20"/>
          <w:szCs w:val="20"/>
        </w:rPr>
        <w:t>pattern linguistici;</w:t>
      </w:r>
    </w:p>
    <w:p w14:paraId="5D71EBFB" w14:textId="77777777" w:rsidR="00FC4712" w:rsidRDefault="00000000">
      <w:pPr>
        <w:numPr>
          <w:ilvl w:val="0"/>
          <w:numId w:val="58"/>
        </w:numPr>
        <w:spacing w:after="0"/>
      </w:pPr>
      <w:r>
        <w:rPr>
          <w:sz w:val="20"/>
          <w:szCs w:val="20"/>
        </w:rPr>
        <w:t>indicatori lessicali.</w:t>
      </w:r>
    </w:p>
    <w:p w14:paraId="7676ED53" w14:textId="77777777" w:rsidR="00FC4712" w:rsidRDefault="00000000">
      <w:pPr>
        <w:rPr>
          <w:sz w:val="20"/>
          <w:szCs w:val="20"/>
        </w:rPr>
      </w:pPr>
      <w:r>
        <w:rPr>
          <w:sz w:val="20"/>
          <w:szCs w:val="20"/>
        </w:rPr>
        <w:t>Output</w:t>
      </w:r>
    </w:p>
    <w:p w14:paraId="4B7B6DA1" w14:textId="77777777" w:rsidR="00FC4712" w:rsidRDefault="00000000">
      <w:pPr>
        <w:numPr>
          <w:ilvl w:val="0"/>
          <w:numId w:val="72"/>
        </w:numPr>
        <w:spacing w:after="0"/>
      </w:pPr>
      <w:r>
        <w:rPr>
          <w:sz w:val="20"/>
          <w:szCs w:val="20"/>
        </w:rPr>
        <w:t>famiglia* candidata (V0 - modello precedente);</w:t>
      </w:r>
    </w:p>
    <w:p w14:paraId="5929A9A8" w14:textId="77777777" w:rsidR="00FC4712" w:rsidRDefault="00000000">
      <w:pPr>
        <w:numPr>
          <w:ilvl w:val="0"/>
          <w:numId w:val="72"/>
        </w:numPr>
        <w:spacing w:after="0"/>
      </w:pPr>
      <w:r>
        <w:rPr>
          <w:sz w:val="20"/>
          <w:szCs w:val="20"/>
        </w:rPr>
        <w:lastRenderedPageBreak/>
        <w:t xml:space="preserve">classe di </w:t>
      </w:r>
      <w:proofErr w:type="spellStart"/>
      <w:r>
        <w:rPr>
          <w:sz w:val="20"/>
          <w:szCs w:val="20"/>
        </w:rPr>
        <w:t>soddisfacibilità</w:t>
      </w:r>
      <w:proofErr w:type="spellEnd"/>
      <w:r>
        <w:rPr>
          <w:sz w:val="20"/>
          <w:szCs w:val="20"/>
        </w:rPr>
        <w:t>;</w:t>
      </w:r>
    </w:p>
    <w:p w14:paraId="2E5E68A6" w14:textId="77777777" w:rsidR="00FC4712" w:rsidRDefault="00000000">
      <w:pPr>
        <w:numPr>
          <w:ilvl w:val="0"/>
          <w:numId w:val="72"/>
        </w:numPr>
        <w:spacing w:after="0"/>
      </w:pPr>
      <w:proofErr w:type="spellStart"/>
      <w:r>
        <w:rPr>
          <w:sz w:val="20"/>
          <w:szCs w:val="20"/>
        </w:rPr>
        <w:t>routing</w:t>
      </w:r>
      <w:proofErr w:type="spellEnd"/>
      <w:r>
        <w:rPr>
          <w:sz w:val="20"/>
          <w:szCs w:val="20"/>
        </w:rPr>
        <w:t xml:space="preserve"> candidato;</w:t>
      </w:r>
    </w:p>
    <w:p w14:paraId="76E1813E" w14:textId="77777777" w:rsidR="00FC4712" w:rsidRDefault="00000000">
      <w:pPr>
        <w:numPr>
          <w:ilvl w:val="0"/>
          <w:numId w:val="72"/>
        </w:numPr>
        <w:spacing w:after="0"/>
      </w:pPr>
      <w:r>
        <w:rPr>
          <w:sz w:val="20"/>
          <w:szCs w:val="20"/>
        </w:rPr>
        <w:t>necessità di chiarificazione.</w:t>
      </w:r>
    </w:p>
    <w:p w14:paraId="442818AA" w14:textId="77777777" w:rsidR="00FC4712" w:rsidRDefault="00FC4712">
      <w:pPr>
        <w:spacing w:after="0"/>
        <w:rPr>
          <w:sz w:val="20"/>
          <w:szCs w:val="20"/>
        </w:rPr>
      </w:pPr>
    </w:p>
    <w:p w14:paraId="51471663" w14:textId="77777777" w:rsidR="00FC4712" w:rsidRDefault="00000000">
      <w:pPr>
        <w:spacing w:after="0"/>
        <w:rPr>
          <w:b/>
          <w:bCs/>
          <w:sz w:val="20"/>
          <w:szCs w:val="20"/>
        </w:rPr>
      </w:pPr>
      <w:r>
        <w:rPr>
          <w:b/>
          <w:bCs/>
          <w:sz w:val="20"/>
          <w:szCs w:val="20"/>
        </w:rPr>
        <w:t>Ordine decisionale</w:t>
      </w:r>
    </w:p>
    <w:p w14:paraId="2F32ABA2" w14:textId="77777777" w:rsidR="00FC4712" w:rsidRDefault="00000000">
      <w:pPr>
        <w:rPr>
          <w:sz w:val="20"/>
          <w:szCs w:val="20"/>
        </w:rPr>
      </w:pPr>
      <w:r>
        <w:rPr>
          <w:sz w:val="20"/>
          <w:szCs w:val="20"/>
        </w:rPr>
        <w:t>S1 → S2 → S4 → S3</w:t>
      </w:r>
    </w:p>
    <w:p w14:paraId="45EF2D42" w14:textId="77777777" w:rsidR="00FC4712" w:rsidRDefault="00000000">
      <w:pPr>
        <w:rPr>
          <w:b/>
          <w:bCs/>
          <w:sz w:val="20"/>
          <w:szCs w:val="20"/>
        </w:rPr>
      </w:pPr>
      <w:r>
        <w:rPr>
          <w:b/>
          <w:bCs/>
          <w:sz w:val="20"/>
          <w:szCs w:val="20"/>
        </w:rPr>
        <w:t>Motivazione</w:t>
      </w:r>
    </w:p>
    <w:p w14:paraId="03A81ACA" w14:textId="77777777" w:rsidR="00FC4712" w:rsidRDefault="00000000">
      <w:pPr>
        <w:numPr>
          <w:ilvl w:val="0"/>
          <w:numId w:val="86"/>
        </w:numPr>
        <w:spacing w:after="0"/>
      </w:pPr>
      <w:r>
        <w:rPr>
          <w:sz w:val="20"/>
          <w:szCs w:val="20"/>
        </w:rPr>
        <w:t>privilegiare sempre i casi soddisfacibili;</w:t>
      </w:r>
    </w:p>
    <w:p w14:paraId="63187ABE" w14:textId="77777777" w:rsidR="00FC4712" w:rsidRDefault="00000000">
      <w:pPr>
        <w:numPr>
          <w:ilvl w:val="0"/>
          <w:numId w:val="86"/>
        </w:numPr>
        <w:spacing w:after="0"/>
      </w:pPr>
      <w:r>
        <w:rPr>
          <w:sz w:val="20"/>
          <w:szCs w:val="20"/>
        </w:rPr>
        <w:t xml:space="preserve">minimizzare i </w:t>
      </w:r>
      <w:proofErr w:type="spellStart"/>
      <w:r>
        <w:rPr>
          <w:sz w:val="20"/>
          <w:szCs w:val="20"/>
        </w:rPr>
        <w:t>fallback</w:t>
      </w:r>
      <w:proofErr w:type="spellEnd"/>
      <w:r>
        <w:rPr>
          <w:sz w:val="20"/>
          <w:szCs w:val="20"/>
        </w:rPr>
        <w:t>;</w:t>
      </w:r>
    </w:p>
    <w:p w14:paraId="3D29B02D" w14:textId="77777777" w:rsidR="00FC4712" w:rsidRDefault="00000000">
      <w:pPr>
        <w:numPr>
          <w:ilvl w:val="0"/>
          <w:numId w:val="86"/>
        </w:numPr>
        <w:spacing w:after="0"/>
      </w:pPr>
      <w:r>
        <w:rPr>
          <w:sz w:val="20"/>
          <w:szCs w:val="20"/>
        </w:rPr>
        <w:t>evitare classificazioni premature come fuori ambito.</w:t>
      </w:r>
    </w:p>
    <w:p w14:paraId="0358906F" w14:textId="77777777" w:rsidR="00FC4712" w:rsidRDefault="00FC4712">
      <w:pPr>
        <w:rPr>
          <w:sz w:val="20"/>
          <w:szCs w:val="20"/>
        </w:rPr>
      </w:pPr>
    </w:p>
    <w:p w14:paraId="77A99CE1" w14:textId="77777777" w:rsidR="00FC4712" w:rsidRDefault="00000000">
      <w:pPr>
        <w:rPr>
          <w:b/>
          <w:bCs/>
          <w:sz w:val="20"/>
          <w:szCs w:val="20"/>
        </w:rPr>
      </w:pPr>
      <w:r>
        <w:rPr>
          <w:b/>
          <w:bCs/>
          <w:sz w:val="20"/>
          <w:szCs w:val="20"/>
        </w:rPr>
        <w:t>Ponderazione delle evidenze</w:t>
      </w:r>
    </w:p>
    <w:p w14:paraId="40F46A89" w14:textId="77777777" w:rsidR="00FC4712" w:rsidRDefault="00000000">
      <w:pPr>
        <w:rPr>
          <w:sz w:val="20"/>
          <w:szCs w:val="20"/>
        </w:rPr>
      </w:pPr>
      <w:r>
        <w:rPr>
          <w:sz w:val="20"/>
          <w:szCs w:val="20"/>
        </w:rPr>
        <w:t>La classificazione non deve mai essere determinata da una singola evidenza.</w:t>
      </w:r>
    </w:p>
    <w:p w14:paraId="7BA7DAEA" w14:textId="77777777" w:rsidR="00FC4712" w:rsidRDefault="00000000">
      <w:pPr>
        <w:rPr>
          <w:sz w:val="20"/>
          <w:szCs w:val="20"/>
        </w:rPr>
      </w:pPr>
      <w:r>
        <w:rPr>
          <w:sz w:val="20"/>
          <w:szCs w:val="20"/>
        </w:rPr>
        <w:t>Ogni richiesta deve essere valutata considerando congiuntamente:</w:t>
      </w:r>
    </w:p>
    <w:p w14:paraId="71863858" w14:textId="77777777" w:rsidR="00FC4712" w:rsidRDefault="00000000">
      <w:pPr>
        <w:numPr>
          <w:ilvl w:val="0"/>
          <w:numId w:val="134"/>
        </w:numPr>
        <w:spacing w:after="0"/>
      </w:pPr>
      <w:r>
        <w:rPr>
          <w:sz w:val="20"/>
          <w:szCs w:val="20"/>
        </w:rPr>
        <w:t>entità riconosciute;</w:t>
      </w:r>
    </w:p>
    <w:p w14:paraId="452C7331" w14:textId="77777777" w:rsidR="00FC4712" w:rsidRDefault="00000000">
      <w:pPr>
        <w:numPr>
          <w:ilvl w:val="0"/>
          <w:numId w:val="134"/>
        </w:numPr>
        <w:spacing w:after="0"/>
      </w:pPr>
      <w:r>
        <w:rPr>
          <w:sz w:val="20"/>
          <w:szCs w:val="20"/>
        </w:rPr>
        <w:t>fulcro candidato;</w:t>
      </w:r>
    </w:p>
    <w:p w14:paraId="554BF5F1" w14:textId="77777777" w:rsidR="00FC4712" w:rsidRDefault="00000000">
      <w:pPr>
        <w:numPr>
          <w:ilvl w:val="0"/>
          <w:numId w:val="134"/>
        </w:numPr>
        <w:spacing w:after="0"/>
      </w:pPr>
      <w:r>
        <w:rPr>
          <w:sz w:val="20"/>
          <w:szCs w:val="20"/>
        </w:rPr>
        <w:t>pattern linguistici;</w:t>
      </w:r>
    </w:p>
    <w:p w14:paraId="5E2701E7" w14:textId="77777777" w:rsidR="00FC4712" w:rsidRDefault="00000000">
      <w:pPr>
        <w:numPr>
          <w:ilvl w:val="0"/>
          <w:numId w:val="134"/>
        </w:numPr>
        <w:spacing w:after="0"/>
      </w:pPr>
      <w:r>
        <w:rPr>
          <w:sz w:val="20"/>
          <w:szCs w:val="20"/>
        </w:rPr>
        <w:t>indicatori lessicali.</w:t>
      </w:r>
    </w:p>
    <w:p w14:paraId="1980F594" w14:textId="77777777" w:rsidR="00FC4712" w:rsidRDefault="00FC4712">
      <w:pPr>
        <w:rPr>
          <w:sz w:val="20"/>
          <w:szCs w:val="20"/>
        </w:rPr>
      </w:pPr>
    </w:p>
    <w:p w14:paraId="0359EF82" w14:textId="77777777" w:rsidR="00FC4712" w:rsidRDefault="00000000">
      <w:pPr>
        <w:rPr>
          <w:b/>
          <w:bCs/>
          <w:sz w:val="20"/>
          <w:szCs w:val="20"/>
        </w:rPr>
      </w:pPr>
      <w:r>
        <w:rPr>
          <w:b/>
          <w:bCs/>
          <w:sz w:val="20"/>
          <w:szCs w:val="20"/>
        </w:rPr>
        <w:t>Gerarchia delle evidenze</w:t>
      </w:r>
    </w:p>
    <w:p w14:paraId="2C45FF4E" w14:textId="77777777" w:rsidR="00FC4712" w:rsidRDefault="00000000">
      <w:pPr>
        <w:rPr>
          <w:sz w:val="20"/>
          <w:szCs w:val="20"/>
        </w:rPr>
      </w:pPr>
      <w:r>
        <w:rPr>
          <w:sz w:val="20"/>
          <w:szCs w:val="20"/>
        </w:rPr>
        <w:t>In presenza di evidenze contrastanti si applica la seguente gerarchia:</w:t>
      </w:r>
    </w:p>
    <w:p w14:paraId="14602C34" w14:textId="77777777" w:rsidR="00FC4712" w:rsidRDefault="00000000">
      <w:pPr>
        <w:numPr>
          <w:ilvl w:val="0"/>
          <w:numId w:val="23"/>
        </w:numPr>
        <w:spacing w:after="0"/>
        <w:rPr>
          <w:sz w:val="20"/>
          <w:szCs w:val="20"/>
        </w:rPr>
      </w:pPr>
      <w:r>
        <w:rPr>
          <w:sz w:val="20"/>
          <w:szCs w:val="20"/>
        </w:rPr>
        <w:t>Fulcro</w:t>
      </w:r>
    </w:p>
    <w:p w14:paraId="488C8AB3" w14:textId="77777777" w:rsidR="00FC4712" w:rsidRDefault="00000000">
      <w:pPr>
        <w:numPr>
          <w:ilvl w:val="0"/>
          <w:numId w:val="23"/>
        </w:numPr>
        <w:spacing w:after="0"/>
        <w:rPr>
          <w:sz w:val="20"/>
          <w:szCs w:val="20"/>
        </w:rPr>
      </w:pPr>
      <w:r>
        <w:rPr>
          <w:sz w:val="20"/>
          <w:szCs w:val="20"/>
        </w:rPr>
        <w:t>Entità riconosciute</w:t>
      </w:r>
    </w:p>
    <w:p w14:paraId="52B1DDA0" w14:textId="77777777" w:rsidR="00FC4712" w:rsidRDefault="00000000">
      <w:pPr>
        <w:numPr>
          <w:ilvl w:val="0"/>
          <w:numId w:val="23"/>
        </w:numPr>
        <w:spacing w:after="0"/>
        <w:rPr>
          <w:sz w:val="20"/>
          <w:szCs w:val="20"/>
        </w:rPr>
      </w:pPr>
      <w:r>
        <w:rPr>
          <w:sz w:val="20"/>
          <w:szCs w:val="20"/>
        </w:rPr>
        <w:t>Pattern linguistici</w:t>
      </w:r>
    </w:p>
    <w:p w14:paraId="0C9032D9" w14:textId="77777777" w:rsidR="00FC4712" w:rsidRDefault="00000000">
      <w:pPr>
        <w:numPr>
          <w:ilvl w:val="0"/>
          <w:numId w:val="23"/>
        </w:numPr>
        <w:spacing w:after="0"/>
        <w:rPr>
          <w:sz w:val="20"/>
          <w:szCs w:val="20"/>
        </w:rPr>
      </w:pPr>
      <w:r>
        <w:rPr>
          <w:sz w:val="20"/>
          <w:szCs w:val="20"/>
        </w:rPr>
        <w:t>Indicatori lessicali</w:t>
      </w:r>
    </w:p>
    <w:p w14:paraId="12FB5BA4" w14:textId="77777777" w:rsidR="00FC4712" w:rsidRDefault="00FC4712">
      <w:pPr>
        <w:rPr>
          <w:sz w:val="20"/>
          <w:szCs w:val="20"/>
        </w:rPr>
      </w:pPr>
    </w:p>
    <w:p w14:paraId="4FF76DE1" w14:textId="77777777" w:rsidR="00FC4712" w:rsidRDefault="00000000">
      <w:pPr>
        <w:pStyle w:val="Titolo2"/>
      </w:pPr>
      <w:bookmarkStart w:id="59" w:name="_heading=h.hvazrzgw72f" w:colFirst="0" w:colLast="0"/>
      <w:bookmarkEnd w:id="59"/>
      <w:r>
        <w:t>1.2 Modello di individuazione del fulcro (V0 - modello precedente)</w:t>
      </w:r>
    </w:p>
    <w:p w14:paraId="623F3FA1" w14:textId="77777777" w:rsidR="00FC4712" w:rsidRDefault="00000000">
      <w:pPr>
        <w:rPr>
          <w:sz w:val="20"/>
          <w:szCs w:val="20"/>
        </w:rPr>
      </w:pPr>
      <w:r>
        <w:rPr>
          <w:sz w:val="20"/>
          <w:szCs w:val="20"/>
        </w:rPr>
        <w:t>Il fulcro rappresenta l'elemento sul quale ricade l'interesse principale dell'utente.</w:t>
      </w:r>
    </w:p>
    <w:p w14:paraId="2F78FD19" w14:textId="77777777" w:rsidR="00FC4712" w:rsidRDefault="00000000">
      <w:pPr>
        <w:rPr>
          <w:sz w:val="20"/>
          <w:szCs w:val="20"/>
        </w:rPr>
      </w:pPr>
      <w:r>
        <w:rPr>
          <w:sz w:val="20"/>
          <w:szCs w:val="20"/>
        </w:rPr>
        <w:t>Esempi:</w:t>
      </w:r>
    </w:p>
    <w:p w14:paraId="4F927A5A" w14:textId="77777777" w:rsidR="00FC4712" w:rsidRDefault="00000000">
      <w:pPr>
        <w:numPr>
          <w:ilvl w:val="0"/>
          <w:numId w:val="2"/>
        </w:numPr>
        <w:spacing w:after="0"/>
      </w:pPr>
      <w:r>
        <w:rPr>
          <w:sz w:val="20"/>
          <w:szCs w:val="20"/>
        </w:rPr>
        <w:t>"Dove si trova il trapano?" → Fulcro: OBJECT → Famiglia* candidata: F1 (V0 - modello precedente)</w:t>
      </w:r>
    </w:p>
    <w:p w14:paraId="416CB978" w14:textId="77777777" w:rsidR="00FC4712" w:rsidRDefault="00000000">
      <w:pPr>
        <w:numPr>
          <w:ilvl w:val="0"/>
          <w:numId w:val="2"/>
        </w:numPr>
        <w:spacing w:after="0"/>
      </w:pPr>
      <w:r>
        <w:rPr>
          <w:sz w:val="20"/>
          <w:szCs w:val="20"/>
        </w:rPr>
        <w:t>"In quale contenitore si trova il trapano?" → Fulcro: BOX → Famiglia* candidata: F4 (V0 - modello precedente)</w:t>
      </w:r>
    </w:p>
    <w:p w14:paraId="03140438" w14:textId="77777777" w:rsidR="00FC4712" w:rsidRDefault="00000000">
      <w:pPr>
        <w:numPr>
          <w:ilvl w:val="0"/>
          <w:numId w:val="2"/>
        </w:numPr>
        <w:spacing w:after="0"/>
      </w:pPr>
      <w:r>
        <w:rPr>
          <w:sz w:val="20"/>
          <w:szCs w:val="20"/>
        </w:rPr>
        <w:t>"In quali luoghi ho conservato i trapani?" → Fulcro: LOCATION → Famiglia* candidata: F9 (V0 - modello precedente)</w:t>
      </w:r>
    </w:p>
    <w:p w14:paraId="31F280BB" w14:textId="77777777" w:rsidR="00FC4712" w:rsidRDefault="00000000">
      <w:pPr>
        <w:spacing w:before="240" w:after="240"/>
        <w:rPr>
          <w:sz w:val="20"/>
          <w:szCs w:val="20"/>
        </w:rPr>
      </w:pPr>
      <w:r>
        <w:rPr>
          <w:sz w:val="20"/>
          <w:szCs w:val="20"/>
        </w:rPr>
        <w:t>La determinazione del fulcro avviene esclusivamente dopo il riconoscimento delle entità archivistiche candidate.</w:t>
      </w:r>
    </w:p>
    <w:p w14:paraId="3F415C1B" w14:textId="77777777" w:rsidR="00FC4712" w:rsidRDefault="00000000">
      <w:pPr>
        <w:spacing w:before="240" w:after="240"/>
        <w:rPr>
          <w:sz w:val="20"/>
          <w:szCs w:val="20"/>
        </w:rPr>
      </w:pPr>
      <w:r>
        <w:rPr>
          <w:sz w:val="20"/>
          <w:szCs w:val="20"/>
        </w:rPr>
        <w:lastRenderedPageBreak/>
        <w:t>I termini presenti nella domanda non devono essere esclusi preventivamente sulla base del loro significato apparente.</w:t>
      </w:r>
    </w:p>
    <w:p w14:paraId="49773DF1" w14:textId="77777777" w:rsidR="00FC4712" w:rsidRDefault="00000000">
      <w:pPr>
        <w:spacing w:before="240" w:after="240"/>
        <w:rPr>
          <w:sz w:val="20"/>
          <w:szCs w:val="20"/>
        </w:rPr>
      </w:pPr>
      <w:r>
        <w:rPr>
          <w:sz w:val="20"/>
          <w:szCs w:val="20"/>
        </w:rPr>
        <w:t>Un termine può rappresentare un oggetto, un contenitore, una posizione o una categoria a seconda dei dati effettivamente presenti nell'archivio.</w:t>
      </w:r>
    </w:p>
    <w:p w14:paraId="7E9020FC" w14:textId="77777777" w:rsidR="00FC4712" w:rsidRDefault="00000000">
      <w:pPr>
        <w:spacing w:before="240" w:after="240"/>
        <w:rPr>
          <w:sz w:val="20"/>
          <w:szCs w:val="20"/>
        </w:rPr>
      </w:pPr>
      <w:r>
        <w:rPr>
          <w:sz w:val="20"/>
          <w:szCs w:val="20"/>
        </w:rPr>
        <w:t>La classificazione lessicale di un termine non è sufficiente per determinarne il ruolo funzionale.</w:t>
      </w:r>
    </w:p>
    <w:p w14:paraId="7A4E6CF6" w14:textId="77777777" w:rsidR="00FC4712" w:rsidRDefault="00000000">
      <w:pPr>
        <w:spacing w:before="240" w:after="240"/>
        <w:rPr>
          <w:sz w:val="20"/>
          <w:szCs w:val="20"/>
        </w:rPr>
      </w:pPr>
      <w:r>
        <w:rPr>
          <w:sz w:val="20"/>
          <w:szCs w:val="20"/>
        </w:rPr>
        <w:t>Un elemento viene considerato "core" esclusivamente quando corrisponde ad una entità archivistica riconosciuta.</w:t>
      </w:r>
    </w:p>
    <w:p w14:paraId="2DB71EAB" w14:textId="77777777" w:rsidR="00FC4712" w:rsidRDefault="00000000">
      <w:pPr>
        <w:spacing w:before="240" w:after="240"/>
        <w:rPr>
          <w:sz w:val="20"/>
          <w:szCs w:val="20"/>
        </w:rPr>
      </w:pPr>
      <w:r>
        <w:rPr>
          <w:sz w:val="20"/>
          <w:szCs w:val="20"/>
        </w:rPr>
        <w:t>La determinazione del fulcro avviene utilizzando le entità archivistiche riconosciute, il target eventualmente espresso nella domanda, i pattern linguistici e le ulteriori evidenze disponibili.</w:t>
      </w:r>
    </w:p>
    <w:p w14:paraId="65203EFD" w14:textId="77777777" w:rsidR="00FC4712" w:rsidRDefault="00000000">
      <w:pPr>
        <w:spacing w:before="240" w:after="240"/>
        <w:rPr>
          <w:sz w:val="20"/>
          <w:szCs w:val="20"/>
        </w:rPr>
      </w:pPr>
      <w:r>
        <w:rPr>
          <w:sz w:val="20"/>
          <w:szCs w:val="20"/>
        </w:rPr>
        <w:t>La ponderazione viene applicata ai fulcri candidati e non ai singoli token della domanda.</w:t>
      </w:r>
    </w:p>
    <w:p w14:paraId="211D6AF2" w14:textId="77777777" w:rsidR="00FC4712" w:rsidRDefault="00000000">
      <w:pPr>
        <w:spacing w:before="240" w:after="240"/>
        <w:rPr>
          <w:sz w:val="20"/>
          <w:szCs w:val="20"/>
        </w:rPr>
      </w:pPr>
      <w:r>
        <w:rPr>
          <w:sz w:val="20"/>
          <w:szCs w:val="20"/>
        </w:rPr>
        <w:t>L'ordine di apparizione nella domanda, la struttura sintattica, il target richiesto e la tipologia delle relazioni rappresentano evidenze utilizzabili nella ponderazione.</w:t>
      </w:r>
    </w:p>
    <w:p w14:paraId="009C8322" w14:textId="77777777" w:rsidR="00FC4712" w:rsidRDefault="00000000">
      <w:pPr>
        <w:spacing w:before="240" w:after="240"/>
        <w:rPr>
          <w:sz w:val="20"/>
          <w:szCs w:val="20"/>
        </w:rPr>
      </w:pPr>
      <w:r>
        <w:rPr>
          <w:sz w:val="20"/>
          <w:szCs w:val="20"/>
        </w:rPr>
        <w:t>Il modello impedisce esclusioni premature e garantisce che ogni termine potenzialmente riconducibile ad una entità archivistica possa concorrere alla determinazione del fulcro.</w:t>
      </w:r>
    </w:p>
    <w:p w14:paraId="0F5F7231" w14:textId="77777777" w:rsidR="00FC4712" w:rsidRDefault="00000000">
      <w:pPr>
        <w:pStyle w:val="Titolo3"/>
      </w:pPr>
      <w:bookmarkStart w:id="60" w:name="_heading=h.fqilmy63pc8n" w:colFirst="0" w:colLast="0"/>
      <w:bookmarkEnd w:id="60"/>
      <w:r>
        <w:t>1.2.1 SearchSatisfiabilityEvaluatorV2</w:t>
      </w:r>
    </w:p>
    <w:p w14:paraId="5BAC762D" w14:textId="77777777" w:rsidR="00FC4712" w:rsidRDefault="00000000">
      <w:pPr>
        <w:rPr>
          <w:b/>
          <w:bCs/>
          <w:sz w:val="20"/>
          <w:szCs w:val="20"/>
        </w:rPr>
      </w:pPr>
      <w:r>
        <w:rPr>
          <w:b/>
          <w:bCs/>
          <w:sz w:val="20"/>
          <w:szCs w:val="20"/>
        </w:rPr>
        <w:t>Regole operative della Pipeline</w:t>
      </w:r>
    </w:p>
    <w:p w14:paraId="023E806B" w14:textId="77777777" w:rsidR="00FC4712" w:rsidRDefault="00000000">
      <w:pPr>
        <w:rPr>
          <w:sz w:val="20"/>
          <w:szCs w:val="20"/>
        </w:rPr>
      </w:pPr>
      <w:r>
        <w:rPr>
          <w:sz w:val="20"/>
          <w:szCs w:val="20"/>
        </w:rPr>
        <w:t>Il componente SearchSatisfiabilityEvaluatorV2 ha il compito di verificare se la richiesta può essere soddisfatta utilizzando le informazioni presenti nell'archivio e di produrre l'Output della Pipeline previsto dalla Nota Integrata.</w:t>
      </w:r>
    </w:p>
    <w:p w14:paraId="32D13F6C" w14:textId="77777777" w:rsidR="00FC4712" w:rsidRDefault="00000000">
      <w:pPr>
        <w:rPr>
          <w:sz w:val="20"/>
          <w:szCs w:val="20"/>
        </w:rPr>
      </w:pPr>
      <w:r>
        <w:rPr>
          <w:sz w:val="20"/>
          <w:szCs w:val="20"/>
        </w:rPr>
        <w:t>Il componente non esegue la ricerca né produce direttamente la risposta.</w:t>
      </w:r>
    </w:p>
    <w:p w14:paraId="207ACEB5" w14:textId="77777777" w:rsidR="00FC4712" w:rsidRDefault="00000000">
      <w:pPr>
        <w:rPr>
          <w:b/>
          <w:bCs/>
          <w:sz w:val="20"/>
          <w:szCs w:val="20"/>
        </w:rPr>
      </w:pPr>
      <w:r>
        <w:rPr>
          <w:b/>
          <w:bCs/>
          <w:sz w:val="20"/>
          <w:szCs w:val="20"/>
        </w:rPr>
        <w:t>R1 - Principio della chiave composta</w:t>
      </w:r>
    </w:p>
    <w:p w14:paraId="2258B046" w14:textId="77777777" w:rsidR="00FC4712" w:rsidRDefault="00000000">
      <w:pPr>
        <w:rPr>
          <w:sz w:val="20"/>
          <w:szCs w:val="20"/>
        </w:rPr>
      </w:pPr>
      <w:r>
        <w:rPr>
          <w:sz w:val="20"/>
          <w:szCs w:val="20"/>
        </w:rPr>
        <w:t>Quando una sequenza di termini corrisponde integralmente al nome di una entità archivistica, la sequenza deve essere trattata prioritariamente come chiave univoca.</w:t>
      </w:r>
    </w:p>
    <w:p w14:paraId="3F6F41F3" w14:textId="77777777" w:rsidR="00FC4712" w:rsidRDefault="00000000">
      <w:pPr>
        <w:rPr>
          <w:sz w:val="20"/>
          <w:szCs w:val="20"/>
        </w:rPr>
      </w:pPr>
      <w:r>
        <w:rPr>
          <w:sz w:val="20"/>
          <w:szCs w:val="20"/>
        </w:rPr>
        <w:t>Esempio:</w:t>
      </w:r>
    </w:p>
    <w:p w14:paraId="2A41DCEC" w14:textId="77777777" w:rsidR="00FC4712" w:rsidRDefault="00000000">
      <w:pPr>
        <w:rPr>
          <w:sz w:val="20"/>
          <w:szCs w:val="20"/>
        </w:rPr>
      </w:pPr>
      <w:r>
        <w:rPr>
          <w:sz w:val="20"/>
          <w:szCs w:val="20"/>
        </w:rPr>
        <w:t>"trapano elettrico"</w:t>
      </w:r>
    </w:p>
    <w:p w14:paraId="3BC514D0" w14:textId="77777777" w:rsidR="00FC4712" w:rsidRDefault="00000000">
      <w:pPr>
        <w:rPr>
          <w:sz w:val="20"/>
          <w:szCs w:val="20"/>
        </w:rPr>
      </w:pPr>
      <w:r>
        <w:rPr>
          <w:sz w:val="20"/>
          <w:szCs w:val="20"/>
        </w:rPr>
        <w:t>deve essere valutato prioritariamente come possibile entità archivistica unica e non come somma indipendente dei termini.</w:t>
      </w:r>
    </w:p>
    <w:p w14:paraId="12BC498E" w14:textId="77777777" w:rsidR="00FC4712" w:rsidRDefault="00000000">
      <w:pPr>
        <w:rPr>
          <w:b/>
          <w:bCs/>
          <w:sz w:val="20"/>
          <w:szCs w:val="20"/>
        </w:rPr>
      </w:pPr>
      <w:r>
        <w:rPr>
          <w:b/>
          <w:bCs/>
          <w:sz w:val="20"/>
          <w:szCs w:val="20"/>
        </w:rPr>
        <w:t>R2 - Nessuna esclusione preventiva dei termini</w:t>
      </w:r>
    </w:p>
    <w:p w14:paraId="5C5E85D4" w14:textId="77777777" w:rsidR="00FC4712" w:rsidRDefault="00000000">
      <w:pPr>
        <w:rPr>
          <w:sz w:val="20"/>
          <w:szCs w:val="20"/>
        </w:rPr>
      </w:pPr>
      <w:r>
        <w:rPr>
          <w:sz w:val="20"/>
          <w:szCs w:val="20"/>
        </w:rPr>
        <w:t>Nessun termine della richiesta può essere escluso prima del completamento del riconoscimento delle entità archivistiche.</w:t>
      </w:r>
    </w:p>
    <w:p w14:paraId="31410D87" w14:textId="77777777" w:rsidR="00FC4712" w:rsidRDefault="00000000">
      <w:pPr>
        <w:rPr>
          <w:sz w:val="20"/>
          <w:szCs w:val="20"/>
        </w:rPr>
      </w:pPr>
      <w:r>
        <w:rPr>
          <w:sz w:val="20"/>
          <w:szCs w:val="20"/>
        </w:rPr>
        <w:t>Un termine apparentemente descrittivo può rappresentare un'entità effettivamente presente nell'archivio.</w:t>
      </w:r>
    </w:p>
    <w:p w14:paraId="27B0C305" w14:textId="77777777" w:rsidR="00FC4712" w:rsidRDefault="00000000">
      <w:pPr>
        <w:rPr>
          <w:b/>
          <w:bCs/>
          <w:sz w:val="20"/>
          <w:szCs w:val="20"/>
        </w:rPr>
      </w:pPr>
      <w:r>
        <w:rPr>
          <w:b/>
          <w:bCs/>
          <w:sz w:val="20"/>
          <w:szCs w:val="20"/>
        </w:rPr>
        <w:lastRenderedPageBreak/>
        <w:t>R3 - Le evidenze derivano esclusivamente dall'archivio</w:t>
      </w:r>
    </w:p>
    <w:p w14:paraId="43365B87" w14:textId="77777777" w:rsidR="00FC4712" w:rsidRDefault="00000000">
      <w:pPr>
        <w:rPr>
          <w:sz w:val="20"/>
          <w:szCs w:val="20"/>
        </w:rPr>
      </w:pPr>
      <w:r>
        <w:rPr>
          <w:sz w:val="20"/>
          <w:szCs w:val="20"/>
        </w:rPr>
        <w:t>La Pipeline costruisce le proprie evidenze esclusivamente sulle entità archivistiche riconosciute.</w:t>
      </w:r>
    </w:p>
    <w:p w14:paraId="1762132D" w14:textId="77777777" w:rsidR="00FC4712" w:rsidRDefault="00000000">
      <w:pPr>
        <w:rPr>
          <w:sz w:val="20"/>
          <w:szCs w:val="20"/>
        </w:rPr>
      </w:pPr>
      <w:r>
        <w:rPr>
          <w:sz w:val="20"/>
          <w:szCs w:val="20"/>
        </w:rPr>
        <w:t>Il numero di parole presenti nella richiesta e il numero delle entità riconosciute costituiscono grandezze indipendenti.</w:t>
      </w:r>
    </w:p>
    <w:p w14:paraId="2886639D" w14:textId="77777777" w:rsidR="00FC4712" w:rsidRDefault="00000000">
      <w:pPr>
        <w:rPr>
          <w:b/>
          <w:bCs/>
          <w:sz w:val="20"/>
          <w:szCs w:val="20"/>
        </w:rPr>
      </w:pPr>
      <w:r>
        <w:rPr>
          <w:b/>
          <w:bCs/>
          <w:sz w:val="20"/>
          <w:szCs w:val="20"/>
        </w:rPr>
        <w:t>R4 - Assenza della categoria "Attributo"</w:t>
      </w:r>
    </w:p>
    <w:p w14:paraId="46A855B4" w14:textId="77777777" w:rsidR="00FC4712" w:rsidRDefault="00000000">
      <w:pPr>
        <w:rPr>
          <w:sz w:val="20"/>
          <w:szCs w:val="20"/>
        </w:rPr>
      </w:pPr>
      <w:r>
        <w:rPr>
          <w:sz w:val="20"/>
          <w:szCs w:val="20"/>
        </w:rPr>
        <w:t>Ai fini della Pipeline non esiste una categoria archivistica denominata "Attributo".</w:t>
      </w:r>
    </w:p>
    <w:p w14:paraId="42ECA1CC" w14:textId="77777777" w:rsidR="00FC4712" w:rsidRDefault="00000000">
      <w:pPr>
        <w:rPr>
          <w:sz w:val="20"/>
          <w:szCs w:val="20"/>
        </w:rPr>
      </w:pPr>
      <w:r>
        <w:rPr>
          <w:sz w:val="20"/>
          <w:szCs w:val="20"/>
        </w:rPr>
        <w:t>Elementi quali colore, materiale, marca, dimensione e caratteristiche analoghe costituiscono esclusivamente indizi interpretativi, salvo che coincidano con entità archivistiche effettivamente censite.</w:t>
      </w:r>
    </w:p>
    <w:p w14:paraId="0B07ECEC" w14:textId="77777777" w:rsidR="00FC4712" w:rsidRDefault="00000000">
      <w:pPr>
        <w:rPr>
          <w:b/>
          <w:bCs/>
          <w:sz w:val="20"/>
          <w:szCs w:val="20"/>
        </w:rPr>
      </w:pPr>
      <w:r>
        <w:rPr>
          <w:b/>
          <w:bCs/>
          <w:sz w:val="20"/>
          <w:szCs w:val="20"/>
        </w:rPr>
        <w:t>R5 - Entità Core</w:t>
      </w:r>
    </w:p>
    <w:p w14:paraId="4A18DD18" w14:textId="77777777" w:rsidR="00FC4712" w:rsidRDefault="00000000">
      <w:pPr>
        <w:rPr>
          <w:sz w:val="20"/>
          <w:szCs w:val="20"/>
        </w:rPr>
      </w:pPr>
      <w:r>
        <w:rPr>
          <w:sz w:val="20"/>
          <w:szCs w:val="20"/>
        </w:rPr>
        <w:t>Le uniche entità core riconosciute sono:</w:t>
      </w:r>
    </w:p>
    <w:p w14:paraId="36E6C6DF" w14:textId="77777777" w:rsidR="00FC4712" w:rsidRDefault="00000000">
      <w:pPr>
        <w:rPr>
          <w:sz w:val="20"/>
          <w:szCs w:val="20"/>
        </w:rPr>
      </w:pPr>
      <w:r>
        <w:rPr>
          <w:sz w:val="20"/>
          <w:szCs w:val="20"/>
        </w:rPr>
        <w:t xml:space="preserve">OBJECT </w:t>
      </w:r>
    </w:p>
    <w:p w14:paraId="4E683B18" w14:textId="77777777" w:rsidR="00FC4712" w:rsidRDefault="00000000">
      <w:pPr>
        <w:rPr>
          <w:sz w:val="20"/>
          <w:szCs w:val="20"/>
        </w:rPr>
      </w:pPr>
      <w:r>
        <w:rPr>
          <w:sz w:val="20"/>
          <w:szCs w:val="20"/>
        </w:rPr>
        <w:t xml:space="preserve">BOX </w:t>
      </w:r>
    </w:p>
    <w:p w14:paraId="0FAFD8A5" w14:textId="77777777" w:rsidR="00FC4712" w:rsidRDefault="00000000">
      <w:pPr>
        <w:rPr>
          <w:sz w:val="20"/>
          <w:szCs w:val="20"/>
        </w:rPr>
      </w:pPr>
      <w:r>
        <w:rPr>
          <w:sz w:val="20"/>
          <w:szCs w:val="20"/>
        </w:rPr>
        <w:t xml:space="preserve">LOCATION </w:t>
      </w:r>
    </w:p>
    <w:p w14:paraId="6816EC02" w14:textId="77777777" w:rsidR="00FC4712" w:rsidRDefault="00000000">
      <w:pPr>
        <w:rPr>
          <w:sz w:val="20"/>
          <w:szCs w:val="20"/>
        </w:rPr>
      </w:pPr>
      <w:r>
        <w:rPr>
          <w:sz w:val="20"/>
          <w:szCs w:val="20"/>
        </w:rPr>
        <w:t xml:space="preserve">CATEGORY </w:t>
      </w:r>
    </w:p>
    <w:p w14:paraId="52690029" w14:textId="77777777" w:rsidR="00FC4712" w:rsidRDefault="00000000">
      <w:pPr>
        <w:rPr>
          <w:sz w:val="20"/>
          <w:szCs w:val="20"/>
        </w:rPr>
      </w:pPr>
      <w:r>
        <w:rPr>
          <w:sz w:val="20"/>
          <w:szCs w:val="20"/>
        </w:rPr>
        <w:t>Le entità core costituiscono la base per la costruzione del percorso archivistico.</w:t>
      </w:r>
    </w:p>
    <w:p w14:paraId="21381344" w14:textId="77777777" w:rsidR="00FC4712" w:rsidRDefault="00000000">
      <w:pPr>
        <w:rPr>
          <w:b/>
          <w:bCs/>
          <w:sz w:val="20"/>
          <w:szCs w:val="20"/>
        </w:rPr>
      </w:pPr>
      <w:r>
        <w:rPr>
          <w:b/>
          <w:bCs/>
          <w:sz w:val="20"/>
          <w:szCs w:val="20"/>
        </w:rPr>
        <w:t>R6 - Fulcro</w:t>
      </w:r>
    </w:p>
    <w:p w14:paraId="7F47E088" w14:textId="77777777" w:rsidR="00FC4712" w:rsidRDefault="00000000">
      <w:pPr>
        <w:rPr>
          <w:sz w:val="20"/>
          <w:szCs w:val="20"/>
        </w:rPr>
      </w:pPr>
      <w:r>
        <w:rPr>
          <w:sz w:val="20"/>
          <w:szCs w:val="20"/>
        </w:rPr>
        <w:t>Il Fulcro rappresenta l'obiettivo informativo della richiesta.</w:t>
      </w:r>
    </w:p>
    <w:p w14:paraId="037DB087" w14:textId="77777777" w:rsidR="00FC4712" w:rsidRDefault="00000000">
      <w:pPr>
        <w:rPr>
          <w:sz w:val="20"/>
          <w:szCs w:val="20"/>
        </w:rPr>
      </w:pPr>
      <w:r>
        <w:rPr>
          <w:sz w:val="20"/>
          <w:szCs w:val="20"/>
        </w:rPr>
        <w:t>Il Fulcro viene utilizzato esclusivamente per:</w:t>
      </w:r>
    </w:p>
    <w:p w14:paraId="07E9ECE9" w14:textId="77777777" w:rsidR="00FC4712" w:rsidRDefault="00000000">
      <w:pPr>
        <w:rPr>
          <w:sz w:val="20"/>
          <w:szCs w:val="20"/>
        </w:rPr>
      </w:pPr>
      <w:r>
        <w:rPr>
          <w:sz w:val="20"/>
          <w:szCs w:val="20"/>
        </w:rPr>
        <w:t xml:space="preserve">interpretare la richiesta; </w:t>
      </w:r>
    </w:p>
    <w:p w14:paraId="34324D29" w14:textId="77777777" w:rsidR="00FC4712" w:rsidRDefault="00000000">
      <w:pPr>
        <w:rPr>
          <w:sz w:val="20"/>
          <w:szCs w:val="20"/>
        </w:rPr>
      </w:pPr>
      <w:r>
        <w:rPr>
          <w:sz w:val="20"/>
          <w:szCs w:val="20"/>
        </w:rPr>
        <w:t xml:space="preserve">costruire il percorso archivistico; </w:t>
      </w:r>
    </w:p>
    <w:p w14:paraId="08C6DF50" w14:textId="77777777" w:rsidR="00FC4712" w:rsidRDefault="00000000">
      <w:pPr>
        <w:rPr>
          <w:sz w:val="20"/>
          <w:szCs w:val="20"/>
        </w:rPr>
      </w:pPr>
      <w:r>
        <w:rPr>
          <w:sz w:val="20"/>
          <w:szCs w:val="20"/>
        </w:rPr>
        <w:t xml:space="preserve">gestire eventuali ambiguità. </w:t>
      </w:r>
    </w:p>
    <w:p w14:paraId="5071A321" w14:textId="77777777" w:rsidR="00FC4712" w:rsidRDefault="00000000">
      <w:pPr>
        <w:rPr>
          <w:sz w:val="20"/>
          <w:szCs w:val="20"/>
        </w:rPr>
      </w:pPr>
      <w:r>
        <w:rPr>
          <w:sz w:val="20"/>
          <w:szCs w:val="20"/>
        </w:rPr>
        <w:t xml:space="preserve">Il Fulcro non determina direttamente la classificazione della richiesta né il </w:t>
      </w:r>
      <w:proofErr w:type="spellStart"/>
      <w:r>
        <w:rPr>
          <w:sz w:val="20"/>
          <w:szCs w:val="20"/>
        </w:rPr>
        <w:t>routing</w:t>
      </w:r>
      <w:proofErr w:type="spellEnd"/>
      <w:r>
        <w:rPr>
          <w:sz w:val="20"/>
          <w:szCs w:val="20"/>
        </w:rPr>
        <w:t>.</w:t>
      </w:r>
    </w:p>
    <w:p w14:paraId="328C0321" w14:textId="77777777" w:rsidR="00FC4712" w:rsidRDefault="00000000">
      <w:pPr>
        <w:rPr>
          <w:b/>
          <w:bCs/>
          <w:sz w:val="20"/>
          <w:szCs w:val="20"/>
        </w:rPr>
      </w:pPr>
      <w:r>
        <w:rPr>
          <w:b/>
          <w:bCs/>
          <w:sz w:val="20"/>
          <w:szCs w:val="20"/>
        </w:rPr>
        <w:t>R7 - Distinzione tra Entità Core e Fulcro</w:t>
      </w:r>
    </w:p>
    <w:p w14:paraId="4060D02C" w14:textId="77777777" w:rsidR="00FC4712" w:rsidRDefault="00000000">
      <w:pPr>
        <w:rPr>
          <w:sz w:val="20"/>
          <w:szCs w:val="20"/>
        </w:rPr>
      </w:pPr>
      <w:r>
        <w:rPr>
          <w:sz w:val="20"/>
          <w:szCs w:val="20"/>
        </w:rPr>
        <w:t>Le Entità Core rappresentano gli elementi archivistici riconosciuti.</w:t>
      </w:r>
    </w:p>
    <w:p w14:paraId="5D1EF0E3" w14:textId="77777777" w:rsidR="00FC4712" w:rsidRDefault="00000000">
      <w:pPr>
        <w:rPr>
          <w:sz w:val="20"/>
          <w:szCs w:val="20"/>
        </w:rPr>
      </w:pPr>
      <w:r>
        <w:rPr>
          <w:sz w:val="20"/>
          <w:szCs w:val="20"/>
        </w:rPr>
        <w:t>Il Fulcro rappresenta invece il risultato archivistico verso il quale deve convergere la risposta.</w:t>
      </w:r>
    </w:p>
    <w:p w14:paraId="070C2A8E" w14:textId="77777777" w:rsidR="00FC4712" w:rsidRDefault="00000000">
      <w:pPr>
        <w:rPr>
          <w:sz w:val="20"/>
          <w:szCs w:val="20"/>
        </w:rPr>
      </w:pPr>
      <w:r>
        <w:rPr>
          <w:sz w:val="20"/>
          <w:szCs w:val="20"/>
        </w:rPr>
        <w:t>Esempio:</w:t>
      </w:r>
    </w:p>
    <w:p w14:paraId="78C94740" w14:textId="77777777" w:rsidR="00FC4712" w:rsidRDefault="00000000">
      <w:pPr>
        <w:rPr>
          <w:sz w:val="20"/>
          <w:szCs w:val="20"/>
        </w:rPr>
      </w:pPr>
      <w:r>
        <w:rPr>
          <w:sz w:val="20"/>
          <w:szCs w:val="20"/>
        </w:rPr>
        <w:t>"In quale contenitore si trova il trapano?"</w:t>
      </w:r>
    </w:p>
    <w:p w14:paraId="5CBF4EE5" w14:textId="77777777" w:rsidR="00FC4712" w:rsidRDefault="00000000">
      <w:pPr>
        <w:rPr>
          <w:sz w:val="20"/>
          <w:szCs w:val="20"/>
        </w:rPr>
      </w:pPr>
      <w:r>
        <w:rPr>
          <w:sz w:val="20"/>
          <w:szCs w:val="20"/>
        </w:rPr>
        <w:t>Entità Core riconosciuta:</w:t>
      </w:r>
    </w:p>
    <w:p w14:paraId="32428FB8" w14:textId="77777777" w:rsidR="00FC4712" w:rsidRDefault="00000000">
      <w:pPr>
        <w:rPr>
          <w:sz w:val="20"/>
          <w:szCs w:val="20"/>
        </w:rPr>
      </w:pPr>
      <w:r>
        <w:rPr>
          <w:sz w:val="20"/>
          <w:szCs w:val="20"/>
        </w:rPr>
        <w:lastRenderedPageBreak/>
        <w:t>OBJECT</w:t>
      </w:r>
    </w:p>
    <w:p w14:paraId="3E90483B" w14:textId="77777777" w:rsidR="00FC4712" w:rsidRDefault="00000000">
      <w:pPr>
        <w:rPr>
          <w:sz w:val="20"/>
          <w:szCs w:val="20"/>
        </w:rPr>
      </w:pPr>
      <w:r>
        <w:rPr>
          <w:sz w:val="20"/>
          <w:szCs w:val="20"/>
        </w:rPr>
        <w:t>Fulcro:</w:t>
      </w:r>
    </w:p>
    <w:p w14:paraId="402FD6BA" w14:textId="77777777" w:rsidR="00FC4712" w:rsidRDefault="00000000">
      <w:pPr>
        <w:rPr>
          <w:sz w:val="20"/>
          <w:szCs w:val="20"/>
        </w:rPr>
      </w:pPr>
      <w:r>
        <w:rPr>
          <w:sz w:val="20"/>
          <w:szCs w:val="20"/>
        </w:rPr>
        <w:t>BOX</w:t>
      </w:r>
    </w:p>
    <w:p w14:paraId="064D6881" w14:textId="77777777" w:rsidR="00FC4712" w:rsidRDefault="00000000">
      <w:pPr>
        <w:rPr>
          <w:b/>
          <w:bCs/>
          <w:sz w:val="20"/>
          <w:szCs w:val="20"/>
        </w:rPr>
      </w:pPr>
      <w:r>
        <w:rPr>
          <w:b/>
          <w:bCs/>
          <w:sz w:val="20"/>
          <w:szCs w:val="20"/>
        </w:rPr>
        <w:t>R8 - Prevalenza delle evidenze archivistiche</w:t>
      </w:r>
    </w:p>
    <w:p w14:paraId="62AEC28D" w14:textId="77777777" w:rsidR="00FC4712" w:rsidRDefault="00000000">
      <w:pPr>
        <w:rPr>
          <w:sz w:val="20"/>
          <w:szCs w:val="20"/>
        </w:rPr>
      </w:pPr>
      <w:r>
        <w:rPr>
          <w:sz w:val="20"/>
          <w:szCs w:val="20"/>
        </w:rPr>
        <w:t>La costruzione del percorso archivistico deve basarsi esclusivamente sulle entità effettivamente riconosciute nell'archivio.</w:t>
      </w:r>
    </w:p>
    <w:p w14:paraId="656A8312" w14:textId="77777777" w:rsidR="00FC4712" w:rsidRDefault="00000000">
      <w:pPr>
        <w:rPr>
          <w:sz w:val="20"/>
          <w:szCs w:val="20"/>
        </w:rPr>
      </w:pPr>
      <w:r>
        <w:rPr>
          <w:sz w:val="20"/>
          <w:szCs w:val="20"/>
        </w:rPr>
        <w:t>Il significato grammaticale o semantico di un termine non costituisce evidenza sufficiente.</w:t>
      </w:r>
    </w:p>
    <w:p w14:paraId="4233404D" w14:textId="77777777" w:rsidR="00FC4712" w:rsidRDefault="00000000">
      <w:pPr>
        <w:rPr>
          <w:b/>
          <w:bCs/>
          <w:sz w:val="20"/>
          <w:szCs w:val="20"/>
        </w:rPr>
      </w:pPr>
      <w:r>
        <w:rPr>
          <w:b/>
          <w:bCs/>
          <w:sz w:val="20"/>
          <w:szCs w:val="20"/>
        </w:rPr>
        <w:t>R9 - Costruzione del percorso archivistico</w:t>
      </w:r>
    </w:p>
    <w:p w14:paraId="43369FFE" w14:textId="77777777" w:rsidR="00FC4712" w:rsidRDefault="00000000">
      <w:pPr>
        <w:rPr>
          <w:sz w:val="20"/>
          <w:szCs w:val="20"/>
        </w:rPr>
      </w:pPr>
      <w:r>
        <w:rPr>
          <w:sz w:val="20"/>
          <w:szCs w:val="20"/>
        </w:rPr>
        <w:t>Il percorso archivistico viene costruito utilizzando:</w:t>
      </w:r>
    </w:p>
    <w:p w14:paraId="21A49AD5" w14:textId="77777777" w:rsidR="00FC4712" w:rsidRDefault="00000000">
      <w:pPr>
        <w:rPr>
          <w:sz w:val="20"/>
          <w:szCs w:val="20"/>
        </w:rPr>
      </w:pPr>
      <w:r>
        <w:rPr>
          <w:sz w:val="20"/>
          <w:szCs w:val="20"/>
        </w:rPr>
        <w:t xml:space="preserve">Entità Core; </w:t>
      </w:r>
    </w:p>
    <w:p w14:paraId="42D4A2C3" w14:textId="77777777" w:rsidR="00FC4712" w:rsidRDefault="00000000">
      <w:pPr>
        <w:rPr>
          <w:sz w:val="20"/>
          <w:szCs w:val="20"/>
        </w:rPr>
      </w:pPr>
      <w:r>
        <w:rPr>
          <w:sz w:val="20"/>
          <w:szCs w:val="20"/>
        </w:rPr>
        <w:t xml:space="preserve">Fulcro; </w:t>
      </w:r>
    </w:p>
    <w:p w14:paraId="7274F452" w14:textId="77777777" w:rsidR="00FC4712" w:rsidRDefault="00000000">
      <w:pPr>
        <w:rPr>
          <w:sz w:val="20"/>
          <w:szCs w:val="20"/>
        </w:rPr>
      </w:pPr>
      <w:r>
        <w:rPr>
          <w:sz w:val="20"/>
          <w:szCs w:val="20"/>
        </w:rPr>
        <w:t xml:space="preserve">relazioni archivistiche ufficiali. </w:t>
      </w:r>
    </w:p>
    <w:p w14:paraId="0BCDD3B2" w14:textId="77777777" w:rsidR="00FC4712" w:rsidRDefault="00000000">
      <w:pPr>
        <w:rPr>
          <w:sz w:val="20"/>
          <w:szCs w:val="20"/>
        </w:rPr>
      </w:pPr>
      <w:r>
        <w:rPr>
          <w:sz w:val="20"/>
          <w:szCs w:val="20"/>
        </w:rPr>
        <w:t>Le sole relazioni ammesse sono:</w:t>
      </w:r>
    </w:p>
    <w:p w14:paraId="723F0856" w14:textId="77777777" w:rsidR="00FC4712" w:rsidRDefault="00000000">
      <w:pPr>
        <w:rPr>
          <w:sz w:val="20"/>
          <w:szCs w:val="20"/>
        </w:rPr>
      </w:pPr>
      <w:r>
        <w:rPr>
          <w:sz w:val="20"/>
          <w:szCs w:val="20"/>
        </w:rPr>
        <w:t xml:space="preserve">OBJECT ⇄ BOX </w:t>
      </w:r>
    </w:p>
    <w:p w14:paraId="772FBFAD" w14:textId="77777777" w:rsidR="00FC4712" w:rsidRDefault="00000000">
      <w:pPr>
        <w:rPr>
          <w:sz w:val="20"/>
          <w:szCs w:val="20"/>
        </w:rPr>
      </w:pPr>
      <w:r>
        <w:rPr>
          <w:sz w:val="20"/>
          <w:szCs w:val="20"/>
        </w:rPr>
        <w:t xml:space="preserve">BOX ⇄ LOCATION </w:t>
      </w:r>
    </w:p>
    <w:p w14:paraId="7DD95A89" w14:textId="77777777" w:rsidR="00FC4712" w:rsidRDefault="00000000">
      <w:pPr>
        <w:rPr>
          <w:sz w:val="20"/>
          <w:szCs w:val="20"/>
        </w:rPr>
      </w:pPr>
      <w:r>
        <w:rPr>
          <w:sz w:val="20"/>
          <w:szCs w:val="20"/>
        </w:rPr>
        <w:t xml:space="preserve">BOX ⇄ CATEGORY </w:t>
      </w:r>
    </w:p>
    <w:p w14:paraId="1673425E" w14:textId="77777777" w:rsidR="00FC4712" w:rsidRDefault="00000000">
      <w:pPr>
        <w:rPr>
          <w:b/>
          <w:bCs/>
          <w:sz w:val="20"/>
          <w:szCs w:val="20"/>
        </w:rPr>
      </w:pPr>
      <w:r>
        <w:rPr>
          <w:b/>
          <w:bCs/>
          <w:sz w:val="20"/>
          <w:szCs w:val="20"/>
        </w:rPr>
        <w:t>R10 - Trasformazione Archivistica</w:t>
      </w:r>
    </w:p>
    <w:p w14:paraId="5EC5C8B8" w14:textId="77777777" w:rsidR="00FC4712" w:rsidRDefault="00000000">
      <w:pPr>
        <w:rPr>
          <w:sz w:val="20"/>
          <w:szCs w:val="20"/>
        </w:rPr>
      </w:pPr>
      <w:r>
        <w:rPr>
          <w:sz w:val="20"/>
          <w:szCs w:val="20"/>
        </w:rPr>
        <w:t>Completato il percorso archivistico, la Pipeline individua la Trasformazione Archivistica.</w:t>
      </w:r>
    </w:p>
    <w:p w14:paraId="64B21A00" w14:textId="77777777" w:rsidR="00FC4712" w:rsidRDefault="00000000">
      <w:pPr>
        <w:rPr>
          <w:sz w:val="20"/>
          <w:szCs w:val="20"/>
        </w:rPr>
      </w:pPr>
      <w:r>
        <w:rPr>
          <w:sz w:val="20"/>
          <w:szCs w:val="20"/>
        </w:rPr>
        <w:t>La Trasformazione Archivistica costituisce il risultato logico della navigazione ed è utilizzata dalle fasi successive della Pipeline.</w:t>
      </w:r>
    </w:p>
    <w:p w14:paraId="1F9C6611" w14:textId="77777777" w:rsidR="00FC4712" w:rsidRDefault="00000000">
      <w:pPr>
        <w:rPr>
          <w:b/>
          <w:bCs/>
          <w:sz w:val="20"/>
          <w:szCs w:val="20"/>
        </w:rPr>
      </w:pPr>
      <w:r>
        <w:rPr>
          <w:b/>
          <w:bCs/>
          <w:sz w:val="20"/>
          <w:szCs w:val="20"/>
        </w:rPr>
        <w:t xml:space="preserve">R11 - Valutazione della </w:t>
      </w:r>
      <w:proofErr w:type="spellStart"/>
      <w:r>
        <w:rPr>
          <w:b/>
          <w:bCs/>
          <w:sz w:val="20"/>
          <w:szCs w:val="20"/>
        </w:rPr>
        <w:t>soddisfacibilità</w:t>
      </w:r>
      <w:proofErr w:type="spellEnd"/>
    </w:p>
    <w:p w14:paraId="4E045B83" w14:textId="77777777" w:rsidR="00FC4712" w:rsidRDefault="00000000">
      <w:pPr>
        <w:rPr>
          <w:sz w:val="20"/>
          <w:szCs w:val="20"/>
        </w:rPr>
      </w:pPr>
      <w:r>
        <w:rPr>
          <w:sz w:val="20"/>
          <w:szCs w:val="20"/>
        </w:rPr>
        <w:t xml:space="preserve">La </w:t>
      </w:r>
      <w:proofErr w:type="spellStart"/>
      <w:r>
        <w:rPr>
          <w:sz w:val="20"/>
          <w:szCs w:val="20"/>
        </w:rPr>
        <w:t>soddisfacibilità</w:t>
      </w:r>
      <w:proofErr w:type="spellEnd"/>
      <w:r>
        <w:rPr>
          <w:sz w:val="20"/>
          <w:szCs w:val="20"/>
        </w:rPr>
        <w:t xml:space="preserve"> viene determinata esclusivamente dopo:</w:t>
      </w:r>
    </w:p>
    <w:p w14:paraId="1837996B" w14:textId="77777777" w:rsidR="00FC4712" w:rsidRDefault="00000000">
      <w:pPr>
        <w:rPr>
          <w:sz w:val="20"/>
          <w:szCs w:val="20"/>
        </w:rPr>
      </w:pPr>
      <w:r>
        <w:rPr>
          <w:sz w:val="20"/>
          <w:szCs w:val="20"/>
        </w:rPr>
        <w:t xml:space="preserve">riconoscimento delle Entità Core; </w:t>
      </w:r>
    </w:p>
    <w:p w14:paraId="280555C5" w14:textId="77777777" w:rsidR="00FC4712" w:rsidRDefault="00000000">
      <w:pPr>
        <w:rPr>
          <w:sz w:val="20"/>
          <w:szCs w:val="20"/>
        </w:rPr>
      </w:pPr>
      <w:r>
        <w:rPr>
          <w:sz w:val="20"/>
          <w:szCs w:val="20"/>
        </w:rPr>
        <w:t xml:space="preserve">individuazione del Fulcro; </w:t>
      </w:r>
    </w:p>
    <w:p w14:paraId="6FB82D5F" w14:textId="77777777" w:rsidR="00FC4712" w:rsidRDefault="00000000">
      <w:pPr>
        <w:rPr>
          <w:sz w:val="20"/>
          <w:szCs w:val="20"/>
        </w:rPr>
      </w:pPr>
      <w:r>
        <w:rPr>
          <w:sz w:val="20"/>
          <w:szCs w:val="20"/>
        </w:rPr>
        <w:t xml:space="preserve">costruzione del percorso archivistico; </w:t>
      </w:r>
    </w:p>
    <w:p w14:paraId="07B1884E" w14:textId="77777777" w:rsidR="00FC4712" w:rsidRDefault="00000000">
      <w:pPr>
        <w:rPr>
          <w:sz w:val="20"/>
          <w:szCs w:val="20"/>
        </w:rPr>
      </w:pPr>
      <w:r>
        <w:rPr>
          <w:sz w:val="20"/>
          <w:szCs w:val="20"/>
        </w:rPr>
        <w:t xml:space="preserve">individuazione della Trasformazione Archivistica. </w:t>
      </w:r>
    </w:p>
    <w:p w14:paraId="40C6D64D" w14:textId="77777777" w:rsidR="00FC4712" w:rsidRDefault="00000000">
      <w:pPr>
        <w:rPr>
          <w:sz w:val="20"/>
          <w:szCs w:val="20"/>
        </w:rPr>
      </w:pPr>
      <w:r>
        <w:rPr>
          <w:sz w:val="20"/>
          <w:szCs w:val="20"/>
        </w:rPr>
        <w:t>Nessuna singola evidenza può determinarla autonomamente.</w:t>
      </w:r>
    </w:p>
    <w:p w14:paraId="27182A21" w14:textId="77777777" w:rsidR="00FC4712" w:rsidRDefault="00000000">
      <w:pPr>
        <w:rPr>
          <w:b/>
          <w:bCs/>
          <w:sz w:val="20"/>
          <w:szCs w:val="20"/>
        </w:rPr>
      </w:pPr>
      <w:r>
        <w:rPr>
          <w:b/>
          <w:bCs/>
          <w:sz w:val="20"/>
          <w:szCs w:val="20"/>
        </w:rPr>
        <w:t>R12 - Query Archivistica</w:t>
      </w:r>
    </w:p>
    <w:p w14:paraId="65150BE1" w14:textId="77777777" w:rsidR="00FC4712" w:rsidRDefault="00000000">
      <w:pPr>
        <w:rPr>
          <w:sz w:val="20"/>
          <w:szCs w:val="20"/>
        </w:rPr>
      </w:pPr>
      <w:r>
        <w:rPr>
          <w:sz w:val="20"/>
          <w:szCs w:val="20"/>
        </w:rPr>
        <w:lastRenderedPageBreak/>
        <w:t>Quando la richiesta non è soddisfacibile mediante la sola navigazione archivistica, la Pipeline produce una Query Archivistica.</w:t>
      </w:r>
    </w:p>
    <w:p w14:paraId="7375930C" w14:textId="77777777" w:rsidR="00FC4712" w:rsidRDefault="00000000">
      <w:pPr>
        <w:rPr>
          <w:sz w:val="20"/>
          <w:szCs w:val="20"/>
        </w:rPr>
      </w:pPr>
      <w:r>
        <w:rPr>
          <w:sz w:val="20"/>
          <w:szCs w:val="20"/>
        </w:rPr>
        <w:t>La Query Archivistica rappresenta l'output logico destinato al componente incaricato dell'interrogazione archivistica.</w:t>
      </w:r>
    </w:p>
    <w:p w14:paraId="00972B2D" w14:textId="77777777" w:rsidR="00FC4712" w:rsidRDefault="00000000">
      <w:pPr>
        <w:rPr>
          <w:b/>
          <w:bCs/>
          <w:sz w:val="20"/>
          <w:szCs w:val="20"/>
        </w:rPr>
      </w:pPr>
      <w:r>
        <w:rPr>
          <w:b/>
          <w:bCs/>
          <w:sz w:val="20"/>
          <w:szCs w:val="20"/>
        </w:rPr>
        <w:t>R13 - Neutralità morfologica</w:t>
      </w:r>
    </w:p>
    <w:p w14:paraId="425FFB8B" w14:textId="77777777" w:rsidR="00FC4712" w:rsidRDefault="00000000">
      <w:pPr>
        <w:rPr>
          <w:sz w:val="20"/>
          <w:szCs w:val="20"/>
        </w:rPr>
      </w:pPr>
      <w:r>
        <w:rPr>
          <w:sz w:val="20"/>
          <w:szCs w:val="20"/>
        </w:rPr>
        <w:t>Gli indicatori lessicali devono essere registrati esclusivamente nella forma canonica.</w:t>
      </w:r>
    </w:p>
    <w:p w14:paraId="7741E50D" w14:textId="77777777" w:rsidR="00FC4712" w:rsidRDefault="00000000">
      <w:pPr>
        <w:rPr>
          <w:sz w:val="20"/>
          <w:szCs w:val="20"/>
        </w:rPr>
      </w:pPr>
      <w:r>
        <w:rPr>
          <w:sz w:val="20"/>
          <w:szCs w:val="20"/>
        </w:rPr>
        <w:t>La gestione delle varianti linguistiche è demandata alla fase di normalizzazione.</w:t>
      </w:r>
    </w:p>
    <w:p w14:paraId="35FD1C0F" w14:textId="77777777" w:rsidR="00FC4712" w:rsidRDefault="00000000">
      <w:pPr>
        <w:rPr>
          <w:sz w:val="20"/>
          <w:szCs w:val="20"/>
        </w:rPr>
      </w:pPr>
      <w:r>
        <w:rPr>
          <w:sz w:val="20"/>
          <w:szCs w:val="20"/>
        </w:rPr>
        <w:t>Le matrici devono pertanto contenere esclusivamente i termini canonici.</w:t>
      </w:r>
    </w:p>
    <w:p w14:paraId="4A2A3A80" w14:textId="77777777" w:rsidR="00FC4712" w:rsidRDefault="00000000">
      <w:pPr>
        <w:rPr>
          <w:b/>
          <w:bCs/>
          <w:sz w:val="20"/>
          <w:szCs w:val="20"/>
        </w:rPr>
      </w:pPr>
      <w:r>
        <w:rPr>
          <w:b/>
          <w:bCs/>
          <w:sz w:val="20"/>
          <w:szCs w:val="20"/>
        </w:rPr>
        <w:t>R14 - Costruzione degli indicatori</w:t>
      </w:r>
    </w:p>
    <w:p w14:paraId="51130C2D" w14:textId="77777777" w:rsidR="00FC4712" w:rsidRDefault="00000000">
      <w:pPr>
        <w:rPr>
          <w:sz w:val="20"/>
          <w:szCs w:val="20"/>
        </w:rPr>
      </w:pPr>
      <w:r>
        <w:rPr>
          <w:sz w:val="20"/>
          <w:szCs w:val="20"/>
        </w:rPr>
        <w:t>Gli indicatori devono essere costruiti mediante la combinazione di:</w:t>
      </w:r>
    </w:p>
    <w:p w14:paraId="62C705B8" w14:textId="77777777" w:rsidR="00FC4712" w:rsidRDefault="00000000">
      <w:pPr>
        <w:rPr>
          <w:sz w:val="20"/>
          <w:szCs w:val="20"/>
        </w:rPr>
      </w:pPr>
      <w:r>
        <w:rPr>
          <w:sz w:val="20"/>
          <w:szCs w:val="20"/>
        </w:rPr>
        <w:t xml:space="preserve">perifrasi qualificanti; </w:t>
      </w:r>
    </w:p>
    <w:p w14:paraId="083348DA" w14:textId="77777777" w:rsidR="00FC4712" w:rsidRDefault="00000000">
      <w:pPr>
        <w:rPr>
          <w:sz w:val="20"/>
          <w:szCs w:val="20"/>
        </w:rPr>
      </w:pPr>
      <w:r>
        <w:rPr>
          <w:sz w:val="20"/>
          <w:szCs w:val="20"/>
        </w:rPr>
        <w:t xml:space="preserve">alias delle Entità Core. </w:t>
      </w:r>
    </w:p>
    <w:p w14:paraId="327E80FA" w14:textId="77777777" w:rsidR="00FC4712" w:rsidRDefault="00000000">
      <w:pPr>
        <w:rPr>
          <w:sz w:val="20"/>
          <w:szCs w:val="20"/>
        </w:rPr>
      </w:pPr>
      <w:r>
        <w:rPr>
          <w:sz w:val="20"/>
          <w:szCs w:val="20"/>
        </w:rPr>
        <w:t>Le perifrasi isolate non costituiscono evidenza sufficiente per:</w:t>
      </w:r>
    </w:p>
    <w:p w14:paraId="3A26CFFC" w14:textId="77777777" w:rsidR="00FC4712" w:rsidRDefault="00000000">
      <w:pPr>
        <w:rPr>
          <w:sz w:val="20"/>
          <w:szCs w:val="20"/>
        </w:rPr>
      </w:pPr>
      <w:r>
        <w:rPr>
          <w:sz w:val="20"/>
          <w:szCs w:val="20"/>
        </w:rPr>
        <w:t xml:space="preserve">riconoscere Entità Core; </w:t>
      </w:r>
    </w:p>
    <w:p w14:paraId="7E05D63A" w14:textId="77777777" w:rsidR="00FC4712" w:rsidRDefault="00000000">
      <w:pPr>
        <w:rPr>
          <w:sz w:val="20"/>
          <w:szCs w:val="20"/>
        </w:rPr>
      </w:pPr>
      <w:r>
        <w:rPr>
          <w:sz w:val="20"/>
          <w:szCs w:val="20"/>
        </w:rPr>
        <w:t xml:space="preserve">individuare il Fulcro; </w:t>
      </w:r>
    </w:p>
    <w:p w14:paraId="40F86D8D" w14:textId="77777777" w:rsidR="00FC4712" w:rsidRDefault="00000000">
      <w:pPr>
        <w:rPr>
          <w:sz w:val="20"/>
          <w:szCs w:val="20"/>
        </w:rPr>
      </w:pPr>
      <w:r>
        <w:rPr>
          <w:sz w:val="20"/>
          <w:szCs w:val="20"/>
        </w:rPr>
        <w:t xml:space="preserve">costruire il percorso archivistico; </w:t>
      </w:r>
    </w:p>
    <w:p w14:paraId="158F8514" w14:textId="77777777" w:rsidR="00FC4712" w:rsidRDefault="00000000">
      <w:pPr>
        <w:rPr>
          <w:sz w:val="20"/>
          <w:szCs w:val="20"/>
        </w:rPr>
      </w:pPr>
      <w:r>
        <w:rPr>
          <w:sz w:val="20"/>
          <w:szCs w:val="20"/>
        </w:rPr>
        <w:t xml:space="preserve">determinare la Trasformazione Archivistica. </w:t>
      </w:r>
    </w:p>
    <w:p w14:paraId="3DF1155A" w14:textId="77777777" w:rsidR="00FC4712" w:rsidRDefault="00000000">
      <w:pPr>
        <w:rPr>
          <w:b/>
          <w:bCs/>
          <w:sz w:val="20"/>
          <w:szCs w:val="20"/>
        </w:rPr>
      </w:pPr>
      <w:r>
        <w:rPr>
          <w:b/>
          <w:bCs/>
          <w:sz w:val="20"/>
          <w:szCs w:val="20"/>
        </w:rPr>
        <w:t>R15 - Gestione delle ambiguità</w:t>
      </w:r>
    </w:p>
    <w:p w14:paraId="64CCE34D" w14:textId="77777777" w:rsidR="00FC4712" w:rsidRDefault="00000000">
      <w:pPr>
        <w:rPr>
          <w:sz w:val="20"/>
          <w:szCs w:val="20"/>
        </w:rPr>
      </w:pPr>
      <w:r>
        <w:rPr>
          <w:sz w:val="20"/>
          <w:szCs w:val="20"/>
        </w:rPr>
        <w:t>Quando più interpretazioni archivistiche risultano plausibili e la Pipeline non dispone di evidenze sufficienti per individuare una Trasformazione Archivistica dominante, deve essere attivata la chiarificazione prevista dalla Regola R19 della Nota Integrata.</w:t>
      </w:r>
    </w:p>
    <w:p w14:paraId="2338F75D" w14:textId="77777777" w:rsidR="00FC4712" w:rsidRDefault="00000000">
      <w:pPr>
        <w:rPr>
          <w:sz w:val="20"/>
          <w:szCs w:val="20"/>
        </w:rPr>
      </w:pPr>
      <w:r>
        <w:rPr>
          <w:sz w:val="20"/>
          <w:szCs w:val="20"/>
        </w:rPr>
        <w:t>È vietato selezionare automaticamente una interpretazione.</w:t>
      </w:r>
    </w:p>
    <w:p w14:paraId="5B765DF6" w14:textId="77777777" w:rsidR="00FC4712" w:rsidRDefault="00000000">
      <w:pPr>
        <w:rPr>
          <w:b/>
          <w:bCs/>
          <w:sz w:val="20"/>
          <w:szCs w:val="20"/>
        </w:rPr>
      </w:pPr>
      <w:r>
        <w:rPr>
          <w:b/>
          <w:bCs/>
          <w:sz w:val="20"/>
          <w:szCs w:val="20"/>
        </w:rPr>
        <w:t>R16 - Routing</w:t>
      </w:r>
    </w:p>
    <w:p w14:paraId="66FF8287" w14:textId="77777777" w:rsidR="00FC4712" w:rsidRDefault="00000000">
      <w:pPr>
        <w:rPr>
          <w:sz w:val="20"/>
          <w:szCs w:val="20"/>
        </w:rPr>
      </w:pPr>
      <w:r>
        <w:rPr>
          <w:sz w:val="20"/>
          <w:szCs w:val="20"/>
        </w:rPr>
        <w:t>Il Routing viene effettuato esclusivamente sulla base dell'Output della Pipeline.</w:t>
      </w:r>
    </w:p>
    <w:p w14:paraId="733F5EEA" w14:textId="77777777" w:rsidR="00FC4712" w:rsidRDefault="00000000">
      <w:pPr>
        <w:rPr>
          <w:sz w:val="20"/>
          <w:szCs w:val="20"/>
        </w:rPr>
      </w:pPr>
      <w:r>
        <w:rPr>
          <w:sz w:val="20"/>
          <w:szCs w:val="20"/>
        </w:rPr>
        <w:t>La Pipeline distingue due sole modalità operative:</w:t>
      </w:r>
    </w:p>
    <w:p w14:paraId="61292A19" w14:textId="77777777" w:rsidR="00FC4712" w:rsidRDefault="00000000">
      <w:pPr>
        <w:rPr>
          <w:sz w:val="20"/>
          <w:szCs w:val="20"/>
        </w:rPr>
      </w:pPr>
      <w:r>
        <w:rPr>
          <w:sz w:val="20"/>
          <w:szCs w:val="20"/>
        </w:rPr>
        <w:t xml:space="preserve">Navigazione Archivistica; </w:t>
      </w:r>
    </w:p>
    <w:p w14:paraId="0340DAED" w14:textId="77777777" w:rsidR="00FC4712" w:rsidRDefault="00000000">
      <w:pPr>
        <w:rPr>
          <w:sz w:val="20"/>
          <w:szCs w:val="20"/>
        </w:rPr>
      </w:pPr>
      <w:r>
        <w:rPr>
          <w:sz w:val="20"/>
          <w:szCs w:val="20"/>
        </w:rPr>
        <w:t xml:space="preserve">Interrogazione Archivistica. </w:t>
      </w:r>
    </w:p>
    <w:p w14:paraId="6A1B6167" w14:textId="77777777" w:rsidR="00FC4712" w:rsidRDefault="00000000">
      <w:pPr>
        <w:rPr>
          <w:sz w:val="20"/>
          <w:szCs w:val="20"/>
        </w:rPr>
      </w:pPr>
      <w:r>
        <w:rPr>
          <w:sz w:val="20"/>
          <w:szCs w:val="20"/>
        </w:rPr>
        <w:t>La modalità di implementazione dei componenti destinatari non costituisce parte delle presenti regole.</w:t>
      </w:r>
    </w:p>
    <w:p w14:paraId="3774AC2D" w14:textId="77777777" w:rsidR="00FC4712" w:rsidRDefault="00000000">
      <w:pPr>
        <w:rPr>
          <w:b/>
          <w:bCs/>
          <w:sz w:val="20"/>
          <w:szCs w:val="20"/>
        </w:rPr>
      </w:pPr>
      <w:r>
        <w:rPr>
          <w:b/>
          <w:bCs/>
          <w:sz w:val="20"/>
          <w:szCs w:val="20"/>
        </w:rPr>
        <w:t>Principi vincolanti</w:t>
      </w:r>
    </w:p>
    <w:p w14:paraId="11FDF937" w14:textId="77777777" w:rsidR="00FC4712" w:rsidRDefault="00000000">
      <w:pPr>
        <w:rPr>
          <w:sz w:val="20"/>
          <w:szCs w:val="20"/>
        </w:rPr>
      </w:pPr>
      <w:r>
        <w:rPr>
          <w:sz w:val="20"/>
          <w:szCs w:val="20"/>
        </w:rPr>
        <w:lastRenderedPageBreak/>
        <w:t>Restano sempre validi i seguenti principi:</w:t>
      </w:r>
    </w:p>
    <w:p w14:paraId="574E75AA" w14:textId="77777777" w:rsidR="00FC4712" w:rsidRDefault="00000000">
      <w:pPr>
        <w:rPr>
          <w:sz w:val="20"/>
          <w:szCs w:val="20"/>
        </w:rPr>
      </w:pPr>
      <w:r>
        <w:rPr>
          <w:sz w:val="20"/>
          <w:szCs w:val="20"/>
        </w:rPr>
        <w:t xml:space="preserve">nessuna decisione può essere assunta sulla base di un singolo indizio; </w:t>
      </w:r>
    </w:p>
    <w:p w14:paraId="7804EDEB" w14:textId="77777777" w:rsidR="00FC4712" w:rsidRDefault="00000000">
      <w:pPr>
        <w:rPr>
          <w:sz w:val="20"/>
          <w:szCs w:val="20"/>
        </w:rPr>
      </w:pPr>
      <w:r>
        <w:rPr>
          <w:sz w:val="20"/>
          <w:szCs w:val="20"/>
        </w:rPr>
        <w:t xml:space="preserve">il Fulcro guida esclusivamente la costruzione del percorso archivistico; </w:t>
      </w:r>
    </w:p>
    <w:p w14:paraId="7028578A" w14:textId="77777777" w:rsidR="00FC4712" w:rsidRDefault="00000000">
      <w:pPr>
        <w:rPr>
          <w:sz w:val="20"/>
          <w:szCs w:val="20"/>
        </w:rPr>
      </w:pPr>
      <w:r>
        <w:rPr>
          <w:sz w:val="20"/>
          <w:szCs w:val="20"/>
        </w:rPr>
        <w:t xml:space="preserve">la Trasformazione Archivistica rappresenta il riferimento logico della richiesta; </w:t>
      </w:r>
    </w:p>
    <w:p w14:paraId="56B33D0C" w14:textId="77777777" w:rsidR="00FC4712" w:rsidRDefault="00000000">
      <w:pPr>
        <w:rPr>
          <w:sz w:val="20"/>
          <w:szCs w:val="20"/>
        </w:rPr>
      </w:pPr>
      <w:r>
        <w:rPr>
          <w:sz w:val="20"/>
          <w:szCs w:val="20"/>
        </w:rPr>
        <w:t xml:space="preserve">la Query Archivistica viene prodotta solo quando la navigazione archivistica non è sufficiente; </w:t>
      </w:r>
    </w:p>
    <w:p w14:paraId="3539CF33" w14:textId="77777777" w:rsidR="00FC4712" w:rsidRDefault="00000000">
      <w:pPr>
        <w:rPr>
          <w:sz w:val="20"/>
          <w:szCs w:val="20"/>
        </w:rPr>
      </w:pPr>
      <w:r>
        <w:rPr>
          <w:sz w:val="20"/>
          <w:szCs w:val="20"/>
        </w:rPr>
        <w:t xml:space="preserve">la classificazione e l'elaborazione della risposta costituiscono fasi distinte. </w:t>
      </w:r>
    </w:p>
    <w:p w14:paraId="05CEA934" w14:textId="77777777" w:rsidR="00FC4712" w:rsidRDefault="00000000">
      <w:pPr>
        <w:rPr>
          <w:sz w:val="20"/>
          <w:szCs w:val="20"/>
        </w:rPr>
      </w:pPr>
      <w:r>
        <w:rPr>
          <w:sz w:val="20"/>
          <w:szCs w:val="20"/>
        </w:rPr>
        <w:t>Nota integrativa – Modello di valutazione delle evidenze</w:t>
      </w:r>
    </w:p>
    <w:p w14:paraId="643DE2EA" w14:textId="77777777" w:rsidR="00FC4712" w:rsidRDefault="00000000">
      <w:pPr>
        <w:rPr>
          <w:sz w:val="20"/>
          <w:szCs w:val="20"/>
        </w:rPr>
      </w:pPr>
      <w:r>
        <w:rPr>
          <w:sz w:val="20"/>
          <w:szCs w:val="20"/>
        </w:rPr>
        <w:t>La Pipeline non utilizza regole di priorità rigide né il criterio della "prima corrispondenza utile".</w:t>
      </w:r>
    </w:p>
    <w:p w14:paraId="35371F99" w14:textId="77777777" w:rsidR="00FC4712" w:rsidRDefault="00000000">
      <w:pPr>
        <w:rPr>
          <w:sz w:val="20"/>
          <w:szCs w:val="20"/>
        </w:rPr>
      </w:pPr>
      <w:r>
        <w:rPr>
          <w:sz w:val="20"/>
          <w:szCs w:val="20"/>
        </w:rPr>
        <w:t>Ogni decisione deriva dalla valutazione congiunta delle evidenze prodotte durante le fasi della Pipeline.</w:t>
      </w:r>
    </w:p>
    <w:p w14:paraId="1EC3FC56" w14:textId="77777777" w:rsidR="00FC4712" w:rsidRDefault="00000000">
      <w:pPr>
        <w:rPr>
          <w:sz w:val="20"/>
          <w:szCs w:val="20"/>
        </w:rPr>
      </w:pPr>
      <w:r>
        <w:rPr>
          <w:sz w:val="20"/>
          <w:szCs w:val="20"/>
        </w:rPr>
        <w:t>Nella versione V1 vengono considerate le seguenti evidenze:</w:t>
      </w:r>
    </w:p>
    <w:p w14:paraId="5FB43B38" w14:textId="77777777" w:rsidR="00FC4712" w:rsidRDefault="00000000">
      <w:pPr>
        <w:rPr>
          <w:sz w:val="20"/>
          <w:szCs w:val="20"/>
        </w:rPr>
      </w:pPr>
      <w:r>
        <w:rPr>
          <w:sz w:val="20"/>
          <w:szCs w:val="20"/>
        </w:rPr>
        <w:t xml:space="preserve">Indicatori; </w:t>
      </w:r>
    </w:p>
    <w:p w14:paraId="2050B43A" w14:textId="77777777" w:rsidR="00FC4712" w:rsidRDefault="00000000">
      <w:pPr>
        <w:rPr>
          <w:sz w:val="20"/>
          <w:szCs w:val="20"/>
        </w:rPr>
      </w:pPr>
      <w:r>
        <w:rPr>
          <w:sz w:val="20"/>
          <w:szCs w:val="20"/>
        </w:rPr>
        <w:t xml:space="preserve">Entità Core; </w:t>
      </w:r>
    </w:p>
    <w:p w14:paraId="531EE997" w14:textId="77777777" w:rsidR="00FC4712" w:rsidRDefault="00000000">
      <w:pPr>
        <w:rPr>
          <w:sz w:val="20"/>
          <w:szCs w:val="20"/>
        </w:rPr>
      </w:pPr>
      <w:r>
        <w:rPr>
          <w:sz w:val="20"/>
          <w:szCs w:val="20"/>
        </w:rPr>
        <w:t xml:space="preserve">Fulcro; </w:t>
      </w:r>
    </w:p>
    <w:p w14:paraId="63F41B7F" w14:textId="77777777" w:rsidR="00FC4712" w:rsidRDefault="00000000">
      <w:pPr>
        <w:rPr>
          <w:sz w:val="20"/>
          <w:szCs w:val="20"/>
        </w:rPr>
      </w:pPr>
      <w:r>
        <w:rPr>
          <w:sz w:val="20"/>
          <w:szCs w:val="20"/>
        </w:rPr>
        <w:t xml:space="preserve">Trasformazione Archivistica; </w:t>
      </w:r>
    </w:p>
    <w:p w14:paraId="26CFC894" w14:textId="77777777" w:rsidR="00FC4712" w:rsidRDefault="00000000">
      <w:pPr>
        <w:rPr>
          <w:sz w:val="20"/>
          <w:szCs w:val="20"/>
        </w:rPr>
      </w:pPr>
      <w:proofErr w:type="spellStart"/>
      <w:r>
        <w:rPr>
          <w:sz w:val="20"/>
          <w:szCs w:val="20"/>
        </w:rPr>
        <w:t>Soddisfacibilità</w:t>
      </w:r>
      <w:proofErr w:type="spellEnd"/>
      <w:r>
        <w:rPr>
          <w:sz w:val="20"/>
          <w:szCs w:val="20"/>
        </w:rPr>
        <w:t xml:space="preserve">. </w:t>
      </w:r>
    </w:p>
    <w:p w14:paraId="0C4EAFC2" w14:textId="77777777" w:rsidR="00FC4712" w:rsidRDefault="00000000">
      <w:pPr>
        <w:rPr>
          <w:sz w:val="20"/>
          <w:szCs w:val="20"/>
        </w:rPr>
      </w:pPr>
      <w:r>
        <w:rPr>
          <w:sz w:val="20"/>
          <w:szCs w:val="20"/>
        </w:rPr>
        <w:t>La ponderazione delle singole evidenze costituisce un parametro implementativo e potrà essere affinata sulla base dei test funzionali, senza modificare il modello architetturale della Pipeline.</w:t>
      </w:r>
    </w:p>
    <w:p w14:paraId="41B95EB9" w14:textId="77777777" w:rsidR="00FC4712" w:rsidRDefault="00000000">
      <w:pPr>
        <w:rPr>
          <w:sz w:val="20"/>
          <w:szCs w:val="20"/>
        </w:rPr>
      </w:pPr>
      <w:r>
        <w:rPr>
          <w:sz w:val="20"/>
          <w:szCs w:val="20"/>
        </w:rPr>
        <w:t>L'eventuale attivazione della chiarificazione deve derivare esclusivamente dall'impossibilità di individuare una Trasformazione Archivistica dominante.</w:t>
      </w:r>
    </w:p>
    <w:p w14:paraId="7F73B05A" w14:textId="77777777" w:rsidR="00FC4712" w:rsidRDefault="00000000">
      <w:pPr>
        <w:rPr>
          <w:sz w:val="20"/>
          <w:szCs w:val="20"/>
        </w:rPr>
      </w:pPr>
      <w:r>
        <w:rPr>
          <w:sz w:val="20"/>
          <w:szCs w:val="20"/>
        </w:rPr>
        <w:t>Resta fermo il principio secondo cui nessuna singola evidenza può determinare autonomamente l'Output della Pipeline, il Routing o la risposta finale all'utente.</w:t>
      </w:r>
    </w:p>
    <w:p w14:paraId="14416209" w14:textId="77777777" w:rsidR="00FC4712" w:rsidRDefault="00000000">
      <w:pPr>
        <w:pStyle w:val="Titolo3"/>
      </w:pPr>
      <w:bookmarkStart w:id="61" w:name="_heading=h.sdebwrknr4wv" w:colFirst="0" w:colLast="0"/>
      <w:bookmarkEnd w:id="61"/>
      <w:r>
        <w:t>1.2.2 Obiettivo della Ricerca Interrogativa</w:t>
      </w:r>
    </w:p>
    <w:p w14:paraId="2B5AB821" w14:textId="77777777" w:rsidR="00FC4712" w:rsidRDefault="00000000">
      <w:pPr>
        <w:rPr>
          <w:sz w:val="20"/>
          <w:szCs w:val="20"/>
        </w:rPr>
      </w:pPr>
      <w:r>
        <w:rPr>
          <w:sz w:val="20"/>
          <w:szCs w:val="20"/>
        </w:rPr>
        <w:t>Trasformare gli artefatti funzionali consolidati in una sequenza implementativa a basso rischio, mantenendo la piena coerenza con la Pipeline Ufficiale e con il modello archivistico.</w:t>
      </w:r>
    </w:p>
    <w:p w14:paraId="5256A10E" w14:textId="77777777" w:rsidR="00FC4712" w:rsidRDefault="00000000">
      <w:pPr>
        <w:rPr>
          <w:sz w:val="20"/>
          <w:szCs w:val="20"/>
        </w:rPr>
      </w:pPr>
      <w:r>
        <w:rPr>
          <w:sz w:val="20"/>
          <w:szCs w:val="20"/>
        </w:rPr>
        <w:t>Per il dettaglio delle attività da svolgere fare riferimento al paragrafo della Roadmap.</w:t>
      </w:r>
    </w:p>
    <w:p w14:paraId="606D7279" w14:textId="77777777" w:rsidR="00FC4712" w:rsidRDefault="00000000">
      <w:pPr>
        <w:pStyle w:val="Titolo3"/>
      </w:pPr>
      <w:bookmarkStart w:id="62" w:name="_heading=h.y8a33kjpxnih" w:colFirst="0" w:colLast="0"/>
      <w:bookmarkEnd w:id="62"/>
      <w:r>
        <w:t xml:space="preserve">1.2.3 </w:t>
      </w:r>
      <w:proofErr w:type="spellStart"/>
      <w:r>
        <w:t>Blueprint</w:t>
      </w:r>
      <w:proofErr w:type="spellEnd"/>
      <w:r>
        <w:t xml:space="preserve"> Implementativo della Ricerca Interrogativa</w:t>
      </w:r>
    </w:p>
    <w:p w14:paraId="61CD645F" w14:textId="77777777" w:rsidR="00FC4712" w:rsidRDefault="00000000">
      <w:pPr>
        <w:rPr>
          <w:sz w:val="20"/>
          <w:szCs w:val="20"/>
        </w:rPr>
      </w:pPr>
      <w:r>
        <w:rPr>
          <w:sz w:val="20"/>
          <w:szCs w:val="20"/>
        </w:rPr>
        <w:t>L'implementazione della Ricerca Interrogativa V1 dovrà seguire rigorosamente la Pipeline Ufficiale definita dalla Nota Integrata.</w:t>
      </w:r>
    </w:p>
    <w:p w14:paraId="1F90773E" w14:textId="77777777" w:rsidR="00FC4712" w:rsidRDefault="00000000">
      <w:pPr>
        <w:rPr>
          <w:sz w:val="20"/>
          <w:szCs w:val="20"/>
        </w:rPr>
      </w:pPr>
      <w:r>
        <w:rPr>
          <w:sz w:val="20"/>
          <w:szCs w:val="20"/>
        </w:rPr>
        <w:t>Ogni componente della Pipeline dovrà:</w:t>
      </w:r>
    </w:p>
    <w:p w14:paraId="043B3A21" w14:textId="77777777" w:rsidR="00FC4712" w:rsidRDefault="00000000">
      <w:pPr>
        <w:numPr>
          <w:ilvl w:val="0"/>
          <w:numId w:val="135"/>
        </w:numPr>
        <w:spacing w:after="0"/>
      </w:pPr>
      <w:r>
        <w:rPr>
          <w:sz w:val="20"/>
          <w:szCs w:val="20"/>
        </w:rPr>
        <w:t xml:space="preserve">utilizzare esclusivamente l'output prodotto dalla fase precedente; </w:t>
      </w:r>
    </w:p>
    <w:p w14:paraId="6F31A4BB" w14:textId="77777777" w:rsidR="00FC4712" w:rsidRDefault="00000000">
      <w:pPr>
        <w:numPr>
          <w:ilvl w:val="0"/>
          <w:numId w:val="135"/>
        </w:numPr>
        <w:spacing w:after="0"/>
      </w:pPr>
      <w:r>
        <w:rPr>
          <w:sz w:val="20"/>
          <w:szCs w:val="20"/>
        </w:rPr>
        <w:lastRenderedPageBreak/>
        <w:t xml:space="preserve">produrre esclusivamente il proprio output; </w:t>
      </w:r>
    </w:p>
    <w:p w14:paraId="5E89823B" w14:textId="77777777" w:rsidR="00FC4712" w:rsidRDefault="00000000">
      <w:pPr>
        <w:numPr>
          <w:ilvl w:val="0"/>
          <w:numId w:val="135"/>
        </w:numPr>
        <w:spacing w:after="0"/>
      </w:pPr>
      <w:r>
        <w:rPr>
          <w:sz w:val="20"/>
          <w:szCs w:val="20"/>
        </w:rPr>
        <w:t xml:space="preserve">non reinterpretare informazioni già determinate; </w:t>
      </w:r>
    </w:p>
    <w:p w14:paraId="5C560BA4" w14:textId="77777777" w:rsidR="00FC4712" w:rsidRDefault="00000000">
      <w:pPr>
        <w:numPr>
          <w:ilvl w:val="0"/>
          <w:numId w:val="135"/>
        </w:numPr>
        <w:spacing w:after="0"/>
      </w:pPr>
      <w:r>
        <w:rPr>
          <w:sz w:val="20"/>
          <w:szCs w:val="20"/>
        </w:rPr>
        <w:t xml:space="preserve">non duplicare responsabilità appartenenti ad altri componenti. </w:t>
      </w:r>
    </w:p>
    <w:p w14:paraId="6C09763B" w14:textId="77777777" w:rsidR="00FC4712" w:rsidRDefault="00000000">
      <w:pPr>
        <w:rPr>
          <w:sz w:val="20"/>
          <w:szCs w:val="20"/>
        </w:rPr>
      </w:pPr>
      <w:r>
        <w:rPr>
          <w:sz w:val="20"/>
          <w:szCs w:val="20"/>
        </w:rPr>
        <w:t xml:space="preserve">L'obiettivo della Pipeline è produrre un unico </w:t>
      </w:r>
      <w:r>
        <w:rPr>
          <w:b/>
          <w:bCs/>
          <w:sz w:val="20"/>
          <w:szCs w:val="20"/>
        </w:rPr>
        <w:t>Output della Pipeline</w:t>
      </w:r>
      <w:r>
        <w:rPr>
          <w:sz w:val="20"/>
          <w:szCs w:val="20"/>
        </w:rPr>
        <w:t>, che costituirà il contratto ufficiale tra la Pipeline implementativa e i componenti destinatari.</w:t>
      </w:r>
    </w:p>
    <w:p w14:paraId="4209A59A" w14:textId="77777777" w:rsidR="00FC4712" w:rsidRDefault="00000000">
      <w:pPr>
        <w:rPr>
          <w:b/>
          <w:bCs/>
          <w:sz w:val="20"/>
          <w:szCs w:val="20"/>
        </w:rPr>
      </w:pPr>
      <w:r>
        <w:rPr>
          <w:b/>
          <w:bCs/>
          <w:sz w:val="20"/>
          <w:szCs w:val="20"/>
        </w:rPr>
        <w:t>B1 - Pipeline Ufficiale</w:t>
      </w:r>
    </w:p>
    <w:p w14:paraId="0722DBA4" w14:textId="77777777" w:rsidR="00FC4712" w:rsidRDefault="00000000">
      <w:pPr>
        <w:rPr>
          <w:b/>
          <w:bCs/>
          <w:sz w:val="20"/>
          <w:szCs w:val="20"/>
        </w:rPr>
      </w:pPr>
      <w:r>
        <w:rPr>
          <w:b/>
          <w:bCs/>
          <w:sz w:val="20"/>
          <w:szCs w:val="20"/>
        </w:rPr>
        <w:t>Obiettivo</w:t>
      </w:r>
    </w:p>
    <w:p w14:paraId="5F50DC1F" w14:textId="77777777" w:rsidR="00FC4712" w:rsidRDefault="00000000">
      <w:pPr>
        <w:rPr>
          <w:sz w:val="20"/>
          <w:szCs w:val="20"/>
        </w:rPr>
      </w:pPr>
      <w:r>
        <w:rPr>
          <w:sz w:val="20"/>
          <w:szCs w:val="20"/>
        </w:rPr>
        <w:t>Implementare integralmente la Pipeline ufficiale.</w:t>
      </w:r>
    </w:p>
    <w:p w14:paraId="3C197E48" w14:textId="77777777" w:rsidR="00FC4712" w:rsidRDefault="00000000">
      <w:pPr>
        <w:rPr>
          <w:sz w:val="20"/>
          <w:szCs w:val="20"/>
        </w:rPr>
      </w:pPr>
      <w:r>
        <w:rPr>
          <w:sz w:val="20"/>
          <w:szCs w:val="20"/>
        </w:rPr>
        <w:t>La Pipeline dovrà produrre progressivamente:</w:t>
      </w:r>
    </w:p>
    <w:p w14:paraId="390E7503" w14:textId="77777777" w:rsidR="00FC4712" w:rsidRDefault="00000000">
      <w:pPr>
        <w:numPr>
          <w:ilvl w:val="0"/>
          <w:numId w:val="149"/>
        </w:numPr>
        <w:spacing w:after="0"/>
      </w:pPr>
      <w:r>
        <w:rPr>
          <w:sz w:val="20"/>
          <w:szCs w:val="20"/>
        </w:rPr>
        <w:t xml:space="preserve">Richiesta normalizzata; </w:t>
      </w:r>
    </w:p>
    <w:p w14:paraId="7AABBA4B" w14:textId="77777777" w:rsidR="00FC4712" w:rsidRDefault="00000000">
      <w:pPr>
        <w:numPr>
          <w:ilvl w:val="0"/>
          <w:numId w:val="149"/>
        </w:numPr>
        <w:spacing w:after="0"/>
      </w:pPr>
      <w:r>
        <w:rPr>
          <w:sz w:val="20"/>
          <w:szCs w:val="20"/>
        </w:rPr>
        <w:t xml:space="preserve">Indicatori Lessicali; </w:t>
      </w:r>
    </w:p>
    <w:p w14:paraId="2916D705" w14:textId="77777777" w:rsidR="00FC4712" w:rsidRDefault="00000000">
      <w:pPr>
        <w:numPr>
          <w:ilvl w:val="0"/>
          <w:numId w:val="149"/>
        </w:numPr>
        <w:spacing w:after="0"/>
      </w:pPr>
      <w:r>
        <w:rPr>
          <w:sz w:val="20"/>
          <w:szCs w:val="20"/>
        </w:rPr>
        <w:t xml:space="preserve">Entità Core riconosciute; </w:t>
      </w:r>
    </w:p>
    <w:p w14:paraId="6C439363" w14:textId="77777777" w:rsidR="00FC4712" w:rsidRDefault="00000000">
      <w:pPr>
        <w:numPr>
          <w:ilvl w:val="0"/>
          <w:numId w:val="149"/>
        </w:numPr>
        <w:spacing w:after="0"/>
      </w:pPr>
      <w:r>
        <w:rPr>
          <w:sz w:val="20"/>
          <w:szCs w:val="20"/>
        </w:rPr>
        <w:t xml:space="preserve">Fulcro; </w:t>
      </w:r>
    </w:p>
    <w:p w14:paraId="777A1C1F" w14:textId="77777777" w:rsidR="00FC4712" w:rsidRDefault="00000000">
      <w:pPr>
        <w:numPr>
          <w:ilvl w:val="0"/>
          <w:numId w:val="149"/>
        </w:numPr>
        <w:spacing w:after="0"/>
      </w:pPr>
      <w:r>
        <w:rPr>
          <w:sz w:val="20"/>
          <w:szCs w:val="20"/>
        </w:rPr>
        <w:t xml:space="preserve">Percorso Archivistico; </w:t>
      </w:r>
    </w:p>
    <w:p w14:paraId="2295C57A" w14:textId="77777777" w:rsidR="00FC4712" w:rsidRDefault="00000000">
      <w:pPr>
        <w:numPr>
          <w:ilvl w:val="0"/>
          <w:numId w:val="149"/>
        </w:numPr>
        <w:spacing w:after="0"/>
      </w:pPr>
      <w:r>
        <w:rPr>
          <w:sz w:val="20"/>
          <w:szCs w:val="20"/>
        </w:rPr>
        <w:t xml:space="preserve">Trasformazione Archivistica; </w:t>
      </w:r>
    </w:p>
    <w:p w14:paraId="66C5A8AB" w14:textId="77777777" w:rsidR="00FC4712" w:rsidRDefault="00000000">
      <w:pPr>
        <w:numPr>
          <w:ilvl w:val="0"/>
          <w:numId w:val="149"/>
        </w:numPr>
        <w:spacing w:after="0"/>
      </w:pPr>
      <w:r>
        <w:rPr>
          <w:sz w:val="20"/>
          <w:szCs w:val="20"/>
        </w:rPr>
        <w:t xml:space="preserve">Tipologia della Richiesta; </w:t>
      </w:r>
    </w:p>
    <w:p w14:paraId="47E48FAC" w14:textId="77777777" w:rsidR="00FC4712" w:rsidRDefault="00000000">
      <w:pPr>
        <w:numPr>
          <w:ilvl w:val="0"/>
          <w:numId w:val="149"/>
        </w:numPr>
        <w:spacing w:after="0"/>
      </w:pPr>
      <w:r>
        <w:rPr>
          <w:sz w:val="20"/>
          <w:szCs w:val="20"/>
        </w:rPr>
        <w:t xml:space="preserve">eventuale Query Archivistica. </w:t>
      </w:r>
    </w:p>
    <w:p w14:paraId="26689460" w14:textId="77777777" w:rsidR="00FC4712" w:rsidRDefault="00000000">
      <w:pPr>
        <w:rPr>
          <w:sz w:val="20"/>
          <w:szCs w:val="20"/>
        </w:rPr>
      </w:pPr>
      <w:r>
        <w:rPr>
          <w:sz w:val="20"/>
          <w:szCs w:val="20"/>
        </w:rPr>
        <w:t xml:space="preserve">Il risultato finale della Pipeline sarà rappresentato dal </w:t>
      </w:r>
      <w:proofErr w:type="spellStart"/>
      <w:r>
        <w:rPr>
          <w:b/>
          <w:bCs/>
          <w:sz w:val="20"/>
          <w:szCs w:val="20"/>
        </w:rPr>
        <w:t>PipelineOutput</w:t>
      </w:r>
      <w:proofErr w:type="spellEnd"/>
      <w:r>
        <w:rPr>
          <w:sz w:val="20"/>
          <w:szCs w:val="20"/>
        </w:rPr>
        <w:t>, unico contratto logico utilizzabile dai componenti successivi.</w:t>
      </w:r>
    </w:p>
    <w:p w14:paraId="1510E704" w14:textId="77777777" w:rsidR="00FC4712" w:rsidRDefault="00000000">
      <w:pPr>
        <w:rPr>
          <w:b/>
          <w:bCs/>
          <w:sz w:val="20"/>
          <w:szCs w:val="20"/>
        </w:rPr>
      </w:pPr>
      <w:r>
        <w:rPr>
          <w:b/>
          <w:bCs/>
          <w:sz w:val="20"/>
          <w:szCs w:val="20"/>
        </w:rPr>
        <w:t>File prioritari</w:t>
      </w:r>
    </w:p>
    <w:p w14:paraId="447B4A83" w14:textId="77777777" w:rsidR="00FC4712" w:rsidRDefault="00000000">
      <w:pPr>
        <w:rPr>
          <w:b/>
          <w:bCs/>
          <w:sz w:val="20"/>
          <w:szCs w:val="20"/>
        </w:rPr>
      </w:pPr>
      <w:r>
        <w:rPr>
          <w:b/>
          <w:bCs/>
          <w:sz w:val="20"/>
          <w:szCs w:val="20"/>
        </w:rPr>
        <w:t>Componenti esistenti:</w:t>
      </w:r>
    </w:p>
    <w:p w14:paraId="48E6570F" w14:textId="77777777" w:rsidR="00FC4712" w:rsidRDefault="00000000">
      <w:pPr>
        <w:numPr>
          <w:ilvl w:val="0"/>
          <w:numId w:val="163"/>
        </w:numPr>
        <w:spacing w:after="0"/>
      </w:pPr>
      <w:proofErr w:type="spellStart"/>
      <w:r>
        <w:rPr>
          <w:sz w:val="20"/>
          <w:szCs w:val="20"/>
        </w:rPr>
        <w:t>SearchNormalizer</w:t>
      </w:r>
      <w:proofErr w:type="spellEnd"/>
      <w:r>
        <w:rPr>
          <w:sz w:val="20"/>
          <w:szCs w:val="20"/>
        </w:rPr>
        <w:t xml:space="preserve"> </w:t>
      </w:r>
    </w:p>
    <w:p w14:paraId="47A6C1A0" w14:textId="77777777" w:rsidR="00FC4712" w:rsidRDefault="00000000">
      <w:pPr>
        <w:numPr>
          <w:ilvl w:val="0"/>
          <w:numId w:val="163"/>
        </w:numPr>
        <w:spacing w:after="0"/>
      </w:pPr>
      <w:proofErr w:type="spellStart"/>
      <w:r>
        <w:rPr>
          <w:sz w:val="20"/>
          <w:szCs w:val="20"/>
        </w:rPr>
        <w:t>SearchTokenizer</w:t>
      </w:r>
      <w:proofErr w:type="spellEnd"/>
      <w:r>
        <w:rPr>
          <w:sz w:val="20"/>
          <w:szCs w:val="20"/>
        </w:rPr>
        <w:t xml:space="preserve"> </w:t>
      </w:r>
    </w:p>
    <w:p w14:paraId="635EF588" w14:textId="77777777" w:rsidR="00FC4712" w:rsidRDefault="00000000">
      <w:pPr>
        <w:numPr>
          <w:ilvl w:val="0"/>
          <w:numId w:val="163"/>
        </w:numPr>
        <w:spacing w:after="0"/>
      </w:pPr>
      <w:proofErr w:type="spellStart"/>
      <w:r>
        <w:rPr>
          <w:sz w:val="20"/>
          <w:szCs w:val="20"/>
        </w:rPr>
        <w:t>SearchCoreNormalizationPipeline</w:t>
      </w:r>
      <w:proofErr w:type="spellEnd"/>
      <w:r>
        <w:rPr>
          <w:sz w:val="20"/>
          <w:szCs w:val="20"/>
        </w:rPr>
        <w:t xml:space="preserve"> </w:t>
      </w:r>
    </w:p>
    <w:p w14:paraId="4CFE5D83" w14:textId="77777777" w:rsidR="00FC4712" w:rsidRDefault="00000000">
      <w:pPr>
        <w:numPr>
          <w:ilvl w:val="0"/>
          <w:numId w:val="163"/>
        </w:numPr>
        <w:spacing w:after="0"/>
      </w:pPr>
      <w:proofErr w:type="spellStart"/>
      <w:r>
        <w:rPr>
          <w:sz w:val="20"/>
          <w:szCs w:val="20"/>
        </w:rPr>
        <w:t>SearchLexicalIndicatorMatrix</w:t>
      </w:r>
      <w:proofErr w:type="spellEnd"/>
      <w:r>
        <w:rPr>
          <w:sz w:val="20"/>
          <w:szCs w:val="20"/>
        </w:rPr>
        <w:t xml:space="preserve"> </w:t>
      </w:r>
    </w:p>
    <w:p w14:paraId="55565523" w14:textId="77777777" w:rsidR="00FC4712" w:rsidRDefault="00000000">
      <w:pPr>
        <w:numPr>
          <w:ilvl w:val="0"/>
          <w:numId w:val="163"/>
        </w:numPr>
        <w:spacing w:after="0"/>
      </w:pPr>
      <w:proofErr w:type="spellStart"/>
      <w:r>
        <w:rPr>
          <w:sz w:val="20"/>
          <w:szCs w:val="20"/>
        </w:rPr>
        <w:t>SearchInterpreter</w:t>
      </w:r>
      <w:proofErr w:type="spellEnd"/>
      <w:r>
        <w:rPr>
          <w:sz w:val="20"/>
          <w:szCs w:val="20"/>
        </w:rPr>
        <w:t xml:space="preserve"> </w:t>
      </w:r>
    </w:p>
    <w:p w14:paraId="6C0D04CA" w14:textId="77777777" w:rsidR="00FC4712" w:rsidRDefault="00000000">
      <w:pPr>
        <w:numPr>
          <w:ilvl w:val="0"/>
          <w:numId w:val="163"/>
        </w:numPr>
        <w:spacing w:after="0"/>
      </w:pPr>
      <w:proofErr w:type="spellStart"/>
      <w:r>
        <w:rPr>
          <w:sz w:val="20"/>
          <w:szCs w:val="20"/>
        </w:rPr>
        <w:t>SearchArchiveLookup</w:t>
      </w:r>
      <w:proofErr w:type="spellEnd"/>
      <w:r>
        <w:rPr>
          <w:sz w:val="20"/>
          <w:szCs w:val="20"/>
        </w:rPr>
        <w:t xml:space="preserve"> </w:t>
      </w:r>
    </w:p>
    <w:p w14:paraId="4A7DBADC" w14:textId="77777777" w:rsidR="00FC4712" w:rsidRDefault="00000000">
      <w:pPr>
        <w:numPr>
          <w:ilvl w:val="0"/>
          <w:numId w:val="163"/>
        </w:numPr>
        <w:spacing w:after="0"/>
      </w:pPr>
      <w:proofErr w:type="spellStart"/>
      <w:r>
        <w:rPr>
          <w:sz w:val="20"/>
          <w:szCs w:val="20"/>
        </w:rPr>
        <w:t>SearchEntityRecognizer</w:t>
      </w:r>
      <w:proofErr w:type="spellEnd"/>
      <w:r>
        <w:rPr>
          <w:sz w:val="20"/>
          <w:szCs w:val="20"/>
        </w:rPr>
        <w:t xml:space="preserve"> </w:t>
      </w:r>
    </w:p>
    <w:p w14:paraId="54765EF7" w14:textId="77777777" w:rsidR="00FC4712" w:rsidRDefault="00000000">
      <w:pPr>
        <w:numPr>
          <w:ilvl w:val="0"/>
          <w:numId w:val="163"/>
        </w:numPr>
        <w:spacing w:after="0"/>
      </w:pPr>
      <w:proofErr w:type="spellStart"/>
      <w:r>
        <w:rPr>
          <w:sz w:val="20"/>
          <w:szCs w:val="20"/>
        </w:rPr>
        <w:t>SearchFulcrumResolver</w:t>
      </w:r>
      <w:proofErr w:type="spellEnd"/>
      <w:r>
        <w:rPr>
          <w:sz w:val="20"/>
          <w:szCs w:val="20"/>
        </w:rPr>
        <w:t xml:space="preserve"> </w:t>
      </w:r>
    </w:p>
    <w:p w14:paraId="5C2609CA" w14:textId="77777777" w:rsidR="00FC4712" w:rsidRDefault="00000000">
      <w:pPr>
        <w:numPr>
          <w:ilvl w:val="0"/>
          <w:numId w:val="163"/>
        </w:numPr>
        <w:spacing w:after="0"/>
      </w:pPr>
      <w:proofErr w:type="spellStart"/>
      <w:r>
        <w:rPr>
          <w:sz w:val="20"/>
          <w:szCs w:val="20"/>
        </w:rPr>
        <w:t>SearchQuestionRepository</w:t>
      </w:r>
      <w:proofErr w:type="spellEnd"/>
      <w:r>
        <w:rPr>
          <w:sz w:val="20"/>
          <w:szCs w:val="20"/>
        </w:rPr>
        <w:t xml:space="preserve"> </w:t>
      </w:r>
    </w:p>
    <w:p w14:paraId="3A525EFA" w14:textId="77777777" w:rsidR="00FC4712" w:rsidRDefault="00000000">
      <w:pPr>
        <w:numPr>
          <w:ilvl w:val="0"/>
          <w:numId w:val="163"/>
        </w:numPr>
        <w:spacing w:after="0"/>
      </w:pPr>
      <w:r>
        <w:rPr>
          <w:sz w:val="20"/>
          <w:szCs w:val="20"/>
        </w:rPr>
        <w:t xml:space="preserve">SearchSatisfiabilityEvaluatorV2 </w:t>
      </w:r>
    </w:p>
    <w:p w14:paraId="05127970" w14:textId="77777777" w:rsidR="00FC4712" w:rsidRDefault="00000000">
      <w:pPr>
        <w:numPr>
          <w:ilvl w:val="0"/>
          <w:numId w:val="163"/>
        </w:numPr>
        <w:spacing w:after="0"/>
      </w:pPr>
      <w:proofErr w:type="spellStart"/>
      <w:r>
        <w:rPr>
          <w:sz w:val="20"/>
          <w:szCs w:val="20"/>
        </w:rPr>
        <w:t>SearchRouter</w:t>
      </w:r>
      <w:proofErr w:type="spellEnd"/>
      <w:r>
        <w:rPr>
          <w:sz w:val="20"/>
          <w:szCs w:val="20"/>
        </w:rPr>
        <w:t xml:space="preserve"> </w:t>
      </w:r>
    </w:p>
    <w:p w14:paraId="30C95E48" w14:textId="77777777" w:rsidR="00FC4712" w:rsidRDefault="00000000">
      <w:pPr>
        <w:numPr>
          <w:ilvl w:val="0"/>
          <w:numId w:val="163"/>
        </w:numPr>
        <w:spacing w:after="0"/>
      </w:pPr>
      <w:proofErr w:type="spellStart"/>
      <w:r>
        <w:rPr>
          <w:sz w:val="20"/>
          <w:szCs w:val="20"/>
        </w:rPr>
        <w:t>GlobalSearchDispatcher</w:t>
      </w:r>
      <w:proofErr w:type="spellEnd"/>
      <w:r>
        <w:rPr>
          <w:sz w:val="20"/>
          <w:szCs w:val="20"/>
        </w:rPr>
        <w:t xml:space="preserve"> </w:t>
      </w:r>
    </w:p>
    <w:p w14:paraId="3832CA85" w14:textId="77777777" w:rsidR="00FC4712" w:rsidRDefault="00000000">
      <w:pPr>
        <w:rPr>
          <w:b/>
          <w:bCs/>
          <w:sz w:val="20"/>
          <w:szCs w:val="20"/>
        </w:rPr>
      </w:pPr>
      <w:r>
        <w:rPr>
          <w:b/>
          <w:bCs/>
          <w:sz w:val="20"/>
          <w:szCs w:val="20"/>
        </w:rPr>
        <w:t>Modelli:</w:t>
      </w:r>
    </w:p>
    <w:p w14:paraId="0F902C68" w14:textId="77777777" w:rsidR="00FC4712" w:rsidRDefault="00000000">
      <w:pPr>
        <w:numPr>
          <w:ilvl w:val="0"/>
          <w:numId w:val="179"/>
        </w:numPr>
        <w:spacing w:after="0"/>
      </w:pPr>
      <w:proofErr w:type="spellStart"/>
      <w:r>
        <w:rPr>
          <w:sz w:val="20"/>
          <w:szCs w:val="20"/>
        </w:rPr>
        <w:t>SearchSatisfiabilityInput</w:t>
      </w:r>
      <w:proofErr w:type="spellEnd"/>
      <w:r>
        <w:rPr>
          <w:sz w:val="20"/>
          <w:szCs w:val="20"/>
        </w:rPr>
        <w:t xml:space="preserve"> </w:t>
      </w:r>
    </w:p>
    <w:p w14:paraId="29044E53" w14:textId="77777777" w:rsidR="00FC4712" w:rsidRDefault="00000000">
      <w:pPr>
        <w:numPr>
          <w:ilvl w:val="0"/>
          <w:numId w:val="179"/>
        </w:numPr>
        <w:spacing w:after="0"/>
      </w:pPr>
      <w:proofErr w:type="spellStart"/>
      <w:r>
        <w:rPr>
          <w:sz w:val="20"/>
          <w:szCs w:val="20"/>
        </w:rPr>
        <w:t>SearchSatisfiabilityResult</w:t>
      </w:r>
      <w:proofErr w:type="spellEnd"/>
      <w:r>
        <w:rPr>
          <w:sz w:val="20"/>
          <w:szCs w:val="20"/>
        </w:rPr>
        <w:t xml:space="preserve"> </w:t>
      </w:r>
    </w:p>
    <w:p w14:paraId="253D9700" w14:textId="77777777" w:rsidR="00FC4712" w:rsidRDefault="00000000">
      <w:pPr>
        <w:numPr>
          <w:ilvl w:val="0"/>
          <w:numId w:val="179"/>
        </w:numPr>
        <w:spacing w:after="0"/>
      </w:pPr>
      <w:proofErr w:type="spellStart"/>
      <w:r>
        <w:rPr>
          <w:sz w:val="20"/>
          <w:szCs w:val="20"/>
        </w:rPr>
        <w:t>SearchRoutingResult</w:t>
      </w:r>
      <w:proofErr w:type="spellEnd"/>
      <w:r>
        <w:rPr>
          <w:sz w:val="20"/>
          <w:szCs w:val="20"/>
        </w:rPr>
        <w:t xml:space="preserve"> </w:t>
      </w:r>
    </w:p>
    <w:p w14:paraId="46D6B477" w14:textId="77777777" w:rsidR="00FC4712" w:rsidRDefault="00000000">
      <w:pPr>
        <w:numPr>
          <w:ilvl w:val="0"/>
          <w:numId w:val="179"/>
        </w:numPr>
        <w:spacing w:after="0"/>
      </w:pPr>
      <w:r>
        <w:rPr>
          <w:sz w:val="20"/>
          <w:szCs w:val="20"/>
        </w:rPr>
        <w:t xml:space="preserve">SearchInterpretation </w:t>
      </w:r>
    </w:p>
    <w:p w14:paraId="35D60E6D" w14:textId="77777777" w:rsidR="00FC4712" w:rsidRDefault="00000000">
      <w:pPr>
        <w:numPr>
          <w:ilvl w:val="0"/>
          <w:numId w:val="179"/>
        </w:numPr>
        <w:spacing w:after="0"/>
      </w:pPr>
      <w:proofErr w:type="spellStart"/>
      <w:r>
        <w:rPr>
          <w:sz w:val="20"/>
          <w:szCs w:val="20"/>
        </w:rPr>
        <w:t>SearchFulcrumResult</w:t>
      </w:r>
      <w:proofErr w:type="spellEnd"/>
      <w:r>
        <w:rPr>
          <w:sz w:val="20"/>
          <w:szCs w:val="20"/>
        </w:rPr>
        <w:t xml:space="preserve"> </w:t>
      </w:r>
    </w:p>
    <w:p w14:paraId="6FF4333A" w14:textId="77777777" w:rsidR="00FC4712" w:rsidRDefault="00000000">
      <w:pPr>
        <w:numPr>
          <w:ilvl w:val="0"/>
          <w:numId w:val="179"/>
        </w:numPr>
        <w:spacing w:after="0"/>
      </w:pPr>
      <w:proofErr w:type="spellStart"/>
      <w:r>
        <w:rPr>
          <w:sz w:val="20"/>
          <w:szCs w:val="20"/>
        </w:rPr>
        <w:t>SearchRecognizedEntitiesResult</w:t>
      </w:r>
      <w:proofErr w:type="spellEnd"/>
      <w:r>
        <w:rPr>
          <w:sz w:val="20"/>
          <w:szCs w:val="20"/>
        </w:rPr>
        <w:t xml:space="preserve"> </w:t>
      </w:r>
    </w:p>
    <w:p w14:paraId="065E2ACA" w14:textId="77777777" w:rsidR="00FC4712" w:rsidRDefault="00000000">
      <w:pPr>
        <w:numPr>
          <w:ilvl w:val="0"/>
          <w:numId w:val="179"/>
        </w:numPr>
        <w:spacing w:after="0"/>
      </w:pPr>
      <w:proofErr w:type="spellStart"/>
      <w:r>
        <w:rPr>
          <w:sz w:val="20"/>
          <w:szCs w:val="20"/>
        </w:rPr>
        <w:t>SearchQuestionPattern</w:t>
      </w:r>
      <w:proofErr w:type="spellEnd"/>
      <w:r>
        <w:rPr>
          <w:sz w:val="20"/>
          <w:szCs w:val="20"/>
        </w:rPr>
        <w:t xml:space="preserve"> </w:t>
      </w:r>
    </w:p>
    <w:p w14:paraId="659C3E74" w14:textId="77777777" w:rsidR="00FC4712" w:rsidRDefault="00000000">
      <w:pPr>
        <w:numPr>
          <w:ilvl w:val="0"/>
          <w:numId w:val="179"/>
        </w:numPr>
        <w:spacing w:after="0"/>
      </w:pPr>
      <w:proofErr w:type="spellStart"/>
      <w:r>
        <w:rPr>
          <w:sz w:val="20"/>
          <w:szCs w:val="20"/>
        </w:rPr>
        <w:lastRenderedPageBreak/>
        <w:t>SearchClassification</w:t>
      </w:r>
      <w:proofErr w:type="spellEnd"/>
      <w:r>
        <w:rPr>
          <w:sz w:val="20"/>
          <w:szCs w:val="20"/>
        </w:rPr>
        <w:t xml:space="preserve"> </w:t>
      </w:r>
    </w:p>
    <w:p w14:paraId="3614D563" w14:textId="77777777" w:rsidR="00FC4712" w:rsidRDefault="00000000">
      <w:pPr>
        <w:numPr>
          <w:ilvl w:val="0"/>
          <w:numId w:val="179"/>
        </w:numPr>
        <w:spacing w:after="0"/>
      </w:pPr>
      <w:proofErr w:type="spellStart"/>
      <w:r>
        <w:rPr>
          <w:sz w:val="20"/>
          <w:szCs w:val="20"/>
        </w:rPr>
        <w:t>SearchClarificationType</w:t>
      </w:r>
      <w:proofErr w:type="spellEnd"/>
      <w:r>
        <w:rPr>
          <w:sz w:val="20"/>
          <w:szCs w:val="20"/>
        </w:rPr>
        <w:t xml:space="preserve"> </w:t>
      </w:r>
    </w:p>
    <w:p w14:paraId="584B0A5C" w14:textId="77777777" w:rsidR="00FC4712" w:rsidRDefault="00000000">
      <w:pPr>
        <w:numPr>
          <w:ilvl w:val="0"/>
          <w:numId w:val="179"/>
        </w:numPr>
        <w:spacing w:after="0"/>
      </w:pPr>
      <w:proofErr w:type="spellStart"/>
      <w:r>
        <w:rPr>
          <w:sz w:val="20"/>
          <w:szCs w:val="20"/>
        </w:rPr>
        <w:t>PipelineOutput</w:t>
      </w:r>
      <w:proofErr w:type="spellEnd"/>
      <w:r>
        <w:rPr>
          <w:sz w:val="20"/>
          <w:szCs w:val="20"/>
        </w:rPr>
        <w:t xml:space="preserve"> </w:t>
      </w:r>
    </w:p>
    <w:p w14:paraId="51D94BA1" w14:textId="77777777" w:rsidR="00FC4712" w:rsidRDefault="00000000">
      <w:pPr>
        <w:rPr>
          <w:sz w:val="20"/>
          <w:szCs w:val="20"/>
        </w:rPr>
      </w:pPr>
      <w:r>
        <w:rPr>
          <w:sz w:val="20"/>
          <w:szCs w:val="20"/>
        </w:rPr>
        <w:t>Nuovi componenti eventualmente necessari dovranno essere introdotti esclusivamente quando indispensabili al completamento della Pipeline e senza alterarne la sequenza logica.</w:t>
      </w:r>
    </w:p>
    <w:p w14:paraId="18374206" w14:textId="77777777" w:rsidR="00FC4712" w:rsidRDefault="00000000">
      <w:pPr>
        <w:rPr>
          <w:b/>
          <w:bCs/>
          <w:sz w:val="20"/>
          <w:szCs w:val="20"/>
        </w:rPr>
      </w:pPr>
      <w:r>
        <w:rPr>
          <w:b/>
          <w:bCs/>
          <w:sz w:val="20"/>
          <w:szCs w:val="20"/>
        </w:rPr>
        <w:t>B2 - Navigazione Archivistica</w:t>
      </w:r>
    </w:p>
    <w:p w14:paraId="1AEC8E30" w14:textId="77777777" w:rsidR="00FC4712" w:rsidRDefault="00000000">
      <w:pPr>
        <w:rPr>
          <w:sz w:val="20"/>
          <w:szCs w:val="20"/>
        </w:rPr>
      </w:pPr>
      <w:r>
        <w:rPr>
          <w:sz w:val="20"/>
          <w:szCs w:val="20"/>
        </w:rPr>
        <w:t>Obiettivo</w:t>
      </w:r>
    </w:p>
    <w:p w14:paraId="00178F26" w14:textId="77777777" w:rsidR="00FC4712" w:rsidRDefault="00000000">
      <w:pPr>
        <w:rPr>
          <w:sz w:val="20"/>
          <w:szCs w:val="20"/>
        </w:rPr>
      </w:pPr>
      <w:r>
        <w:rPr>
          <w:sz w:val="20"/>
          <w:szCs w:val="20"/>
        </w:rPr>
        <w:t>Implementare la Navigazione Archivistica basata esclusivamente sul modello relazionale ufficiale.</w:t>
      </w:r>
    </w:p>
    <w:p w14:paraId="22DB51C4" w14:textId="77777777" w:rsidR="00FC4712" w:rsidRDefault="00000000">
      <w:pPr>
        <w:rPr>
          <w:sz w:val="20"/>
          <w:szCs w:val="20"/>
        </w:rPr>
      </w:pPr>
      <w:r>
        <w:rPr>
          <w:sz w:val="20"/>
          <w:szCs w:val="20"/>
        </w:rPr>
        <w:t>Copertura:</w:t>
      </w:r>
    </w:p>
    <w:p w14:paraId="52DC7F14" w14:textId="77777777" w:rsidR="00FC4712" w:rsidRDefault="00000000">
      <w:pPr>
        <w:numPr>
          <w:ilvl w:val="0"/>
          <w:numId w:val="3"/>
        </w:numPr>
        <w:spacing w:after="0"/>
      </w:pPr>
      <w:r>
        <w:rPr>
          <w:sz w:val="20"/>
          <w:szCs w:val="20"/>
        </w:rPr>
        <w:t xml:space="preserve">OBJECT ⇄ BOX </w:t>
      </w:r>
    </w:p>
    <w:p w14:paraId="7004168D" w14:textId="77777777" w:rsidR="00FC4712" w:rsidRDefault="00000000">
      <w:pPr>
        <w:numPr>
          <w:ilvl w:val="0"/>
          <w:numId w:val="3"/>
        </w:numPr>
        <w:spacing w:after="0"/>
      </w:pPr>
      <w:r>
        <w:rPr>
          <w:sz w:val="20"/>
          <w:szCs w:val="20"/>
        </w:rPr>
        <w:t xml:space="preserve">BOX ⇄ LOCATION </w:t>
      </w:r>
    </w:p>
    <w:p w14:paraId="67E21BD4" w14:textId="77777777" w:rsidR="00FC4712" w:rsidRDefault="00000000">
      <w:pPr>
        <w:numPr>
          <w:ilvl w:val="0"/>
          <w:numId w:val="3"/>
        </w:numPr>
        <w:spacing w:after="0"/>
      </w:pPr>
      <w:r>
        <w:rPr>
          <w:sz w:val="20"/>
          <w:szCs w:val="20"/>
        </w:rPr>
        <w:t xml:space="preserve">BOX ⇄ CATEGORY </w:t>
      </w:r>
    </w:p>
    <w:p w14:paraId="6852708D" w14:textId="77777777" w:rsidR="00FC4712" w:rsidRDefault="00000000">
      <w:pPr>
        <w:rPr>
          <w:sz w:val="20"/>
          <w:szCs w:val="20"/>
        </w:rPr>
      </w:pPr>
      <w:r>
        <w:rPr>
          <w:sz w:val="20"/>
          <w:szCs w:val="20"/>
        </w:rPr>
        <w:t>e relative trasformazioni composte.</w:t>
      </w:r>
    </w:p>
    <w:p w14:paraId="3DB4B793" w14:textId="77777777" w:rsidR="00FC4712" w:rsidRDefault="00000000">
      <w:pPr>
        <w:rPr>
          <w:sz w:val="20"/>
          <w:szCs w:val="20"/>
        </w:rPr>
      </w:pPr>
      <w:r>
        <w:rPr>
          <w:sz w:val="20"/>
          <w:szCs w:val="20"/>
        </w:rPr>
        <w:t>Prerequisito</w:t>
      </w:r>
    </w:p>
    <w:p w14:paraId="58F360E3" w14:textId="77777777" w:rsidR="00FC4712" w:rsidRDefault="00000000">
      <w:pPr>
        <w:rPr>
          <w:sz w:val="20"/>
          <w:szCs w:val="20"/>
        </w:rPr>
      </w:pPr>
      <w:r>
        <w:rPr>
          <w:sz w:val="20"/>
          <w:szCs w:val="20"/>
        </w:rPr>
        <w:t>B2 potrà iniziare esclusivamente dopo il completamento di B1.</w:t>
      </w:r>
    </w:p>
    <w:p w14:paraId="0BD8C02E" w14:textId="77777777" w:rsidR="00FC4712" w:rsidRDefault="00000000">
      <w:pPr>
        <w:rPr>
          <w:sz w:val="20"/>
          <w:szCs w:val="20"/>
        </w:rPr>
      </w:pPr>
      <w:r>
        <w:rPr>
          <w:sz w:val="20"/>
          <w:szCs w:val="20"/>
        </w:rPr>
        <w:t>Input:</w:t>
      </w:r>
    </w:p>
    <w:p w14:paraId="155164C7" w14:textId="77777777" w:rsidR="00FC4712" w:rsidRDefault="00000000">
      <w:pPr>
        <w:rPr>
          <w:sz w:val="20"/>
          <w:szCs w:val="20"/>
        </w:rPr>
      </w:pPr>
      <w:proofErr w:type="spellStart"/>
      <w:r>
        <w:rPr>
          <w:sz w:val="20"/>
          <w:szCs w:val="20"/>
        </w:rPr>
        <w:t>PipelineOutput</w:t>
      </w:r>
      <w:proofErr w:type="spellEnd"/>
    </w:p>
    <w:p w14:paraId="6E93E561" w14:textId="77777777" w:rsidR="00FC4712" w:rsidRDefault="00000000">
      <w:pPr>
        <w:rPr>
          <w:sz w:val="20"/>
          <w:szCs w:val="20"/>
        </w:rPr>
      </w:pPr>
      <w:r>
        <w:rPr>
          <w:sz w:val="20"/>
          <w:szCs w:val="20"/>
        </w:rPr>
        <w:t>B2 non interpreta la domanda.</w:t>
      </w:r>
    </w:p>
    <w:p w14:paraId="3AD3B832" w14:textId="77777777" w:rsidR="00FC4712" w:rsidRDefault="00000000">
      <w:pPr>
        <w:rPr>
          <w:sz w:val="20"/>
          <w:szCs w:val="20"/>
        </w:rPr>
      </w:pPr>
      <w:r>
        <w:rPr>
          <w:sz w:val="20"/>
          <w:szCs w:val="20"/>
        </w:rPr>
        <w:t>B2 non determina il Fulcro.</w:t>
      </w:r>
    </w:p>
    <w:p w14:paraId="674E16AD" w14:textId="77777777" w:rsidR="00FC4712" w:rsidRDefault="00000000">
      <w:pPr>
        <w:rPr>
          <w:sz w:val="20"/>
          <w:szCs w:val="20"/>
        </w:rPr>
      </w:pPr>
      <w:r>
        <w:rPr>
          <w:sz w:val="20"/>
          <w:szCs w:val="20"/>
        </w:rPr>
        <w:t>B2 non effettua Routing.</w:t>
      </w:r>
    </w:p>
    <w:p w14:paraId="39C8D3BF" w14:textId="77777777" w:rsidR="00FC4712" w:rsidRDefault="00000000">
      <w:pPr>
        <w:rPr>
          <w:sz w:val="20"/>
          <w:szCs w:val="20"/>
        </w:rPr>
      </w:pPr>
      <w:r>
        <w:rPr>
          <w:sz w:val="20"/>
          <w:szCs w:val="20"/>
        </w:rPr>
        <w:t>B2 utilizza esclusivamente le informazioni prodotte dalla Pipeline.</w:t>
      </w:r>
    </w:p>
    <w:p w14:paraId="68702B9D" w14:textId="77777777" w:rsidR="00FC4712" w:rsidRDefault="00000000">
      <w:pPr>
        <w:rPr>
          <w:b/>
          <w:bCs/>
          <w:sz w:val="20"/>
          <w:szCs w:val="20"/>
        </w:rPr>
      </w:pPr>
      <w:r>
        <w:rPr>
          <w:b/>
          <w:bCs/>
          <w:sz w:val="20"/>
          <w:szCs w:val="20"/>
        </w:rPr>
        <w:t>B3 - Interrogazione Archivistica</w:t>
      </w:r>
    </w:p>
    <w:p w14:paraId="32460F16" w14:textId="77777777" w:rsidR="00FC4712" w:rsidRDefault="00000000">
      <w:pPr>
        <w:rPr>
          <w:sz w:val="20"/>
          <w:szCs w:val="20"/>
        </w:rPr>
      </w:pPr>
      <w:r>
        <w:rPr>
          <w:sz w:val="20"/>
          <w:szCs w:val="20"/>
        </w:rPr>
        <w:t>Obiettivo</w:t>
      </w:r>
    </w:p>
    <w:p w14:paraId="44BD8BCB" w14:textId="77777777" w:rsidR="00FC4712" w:rsidRDefault="00000000">
      <w:pPr>
        <w:rPr>
          <w:sz w:val="20"/>
          <w:szCs w:val="20"/>
        </w:rPr>
      </w:pPr>
      <w:r>
        <w:rPr>
          <w:sz w:val="20"/>
          <w:szCs w:val="20"/>
        </w:rPr>
        <w:t>Implementare le richieste che richiedono una Query Archivistica.</w:t>
      </w:r>
    </w:p>
    <w:p w14:paraId="36A8CB8E" w14:textId="77777777" w:rsidR="00FC4712" w:rsidRDefault="00000000">
      <w:pPr>
        <w:rPr>
          <w:sz w:val="20"/>
          <w:szCs w:val="20"/>
        </w:rPr>
      </w:pPr>
      <w:r>
        <w:rPr>
          <w:sz w:val="20"/>
          <w:szCs w:val="20"/>
        </w:rPr>
        <w:t>Comprende:</w:t>
      </w:r>
    </w:p>
    <w:p w14:paraId="0495D424" w14:textId="77777777" w:rsidR="00FC4712" w:rsidRDefault="00000000">
      <w:pPr>
        <w:numPr>
          <w:ilvl w:val="0"/>
          <w:numId w:val="29"/>
        </w:numPr>
        <w:spacing w:after="0"/>
      </w:pPr>
      <w:r>
        <w:rPr>
          <w:sz w:val="20"/>
          <w:szCs w:val="20"/>
        </w:rPr>
        <w:t xml:space="preserve">confronti; </w:t>
      </w:r>
    </w:p>
    <w:p w14:paraId="02F81C7C" w14:textId="77777777" w:rsidR="00FC4712" w:rsidRDefault="00000000">
      <w:pPr>
        <w:numPr>
          <w:ilvl w:val="0"/>
          <w:numId w:val="29"/>
        </w:numPr>
        <w:spacing w:after="0"/>
      </w:pPr>
      <w:r>
        <w:rPr>
          <w:sz w:val="20"/>
          <w:szCs w:val="20"/>
        </w:rPr>
        <w:t xml:space="preserve">aggregazioni; </w:t>
      </w:r>
    </w:p>
    <w:p w14:paraId="03696564" w14:textId="77777777" w:rsidR="00FC4712" w:rsidRDefault="00000000">
      <w:pPr>
        <w:numPr>
          <w:ilvl w:val="0"/>
          <w:numId w:val="29"/>
        </w:numPr>
        <w:spacing w:after="0"/>
      </w:pPr>
      <w:r>
        <w:rPr>
          <w:sz w:val="20"/>
          <w:szCs w:val="20"/>
        </w:rPr>
        <w:t xml:space="preserve">conteggi; </w:t>
      </w:r>
    </w:p>
    <w:p w14:paraId="7D636479" w14:textId="77777777" w:rsidR="00FC4712" w:rsidRDefault="00000000">
      <w:pPr>
        <w:numPr>
          <w:ilvl w:val="0"/>
          <w:numId w:val="29"/>
        </w:numPr>
        <w:spacing w:after="0"/>
      </w:pPr>
      <w:r>
        <w:rPr>
          <w:sz w:val="20"/>
          <w:szCs w:val="20"/>
        </w:rPr>
        <w:t xml:space="preserve">classifiche; </w:t>
      </w:r>
    </w:p>
    <w:p w14:paraId="6912812A" w14:textId="77777777" w:rsidR="00FC4712" w:rsidRDefault="00000000">
      <w:pPr>
        <w:numPr>
          <w:ilvl w:val="0"/>
          <w:numId w:val="29"/>
        </w:numPr>
        <w:spacing w:after="0"/>
      </w:pPr>
      <w:r>
        <w:rPr>
          <w:sz w:val="20"/>
          <w:szCs w:val="20"/>
        </w:rPr>
        <w:t xml:space="preserve">verifiche di coerenza; </w:t>
      </w:r>
    </w:p>
    <w:p w14:paraId="05F205B2" w14:textId="77777777" w:rsidR="00FC4712" w:rsidRDefault="00000000">
      <w:pPr>
        <w:numPr>
          <w:ilvl w:val="0"/>
          <w:numId w:val="29"/>
        </w:numPr>
        <w:spacing w:after="0"/>
      </w:pPr>
      <w:r>
        <w:rPr>
          <w:sz w:val="20"/>
          <w:szCs w:val="20"/>
        </w:rPr>
        <w:t xml:space="preserve">interrogazioni statistiche. </w:t>
      </w:r>
    </w:p>
    <w:p w14:paraId="30D1448C" w14:textId="77777777" w:rsidR="00FC4712" w:rsidRDefault="00000000">
      <w:pPr>
        <w:rPr>
          <w:sz w:val="20"/>
          <w:szCs w:val="20"/>
        </w:rPr>
      </w:pPr>
      <w:r>
        <w:rPr>
          <w:sz w:val="20"/>
          <w:szCs w:val="20"/>
        </w:rPr>
        <w:t>Input:</w:t>
      </w:r>
    </w:p>
    <w:p w14:paraId="673F8241" w14:textId="77777777" w:rsidR="00FC4712" w:rsidRDefault="00000000">
      <w:pPr>
        <w:rPr>
          <w:sz w:val="20"/>
          <w:szCs w:val="20"/>
        </w:rPr>
      </w:pPr>
      <w:proofErr w:type="spellStart"/>
      <w:r>
        <w:rPr>
          <w:sz w:val="20"/>
          <w:szCs w:val="20"/>
        </w:rPr>
        <w:t>PipelineOutput</w:t>
      </w:r>
      <w:proofErr w:type="spellEnd"/>
    </w:p>
    <w:p w14:paraId="0A74D7D3" w14:textId="77777777" w:rsidR="00FC4712" w:rsidRDefault="00000000">
      <w:pPr>
        <w:rPr>
          <w:sz w:val="20"/>
          <w:szCs w:val="20"/>
        </w:rPr>
      </w:pPr>
      <w:r>
        <w:rPr>
          <w:sz w:val="20"/>
          <w:szCs w:val="20"/>
        </w:rPr>
        <w:lastRenderedPageBreak/>
        <w:t>Output:</w:t>
      </w:r>
    </w:p>
    <w:p w14:paraId="3F8875D2" w14:textId="77777777" w:rsidR="00FC4712" w:rsidRDefault="00000000">
      <w:pPr>
        <w:rPr>
          <w:sz w:val="20"/>
          <w:szCs w:val="20"/>
        </w:rPr>
      </w:pPr>
      <w:proofErr w:type="spellStart"/>
      <w:r>
        <w:rPr>
          <w:sz w:val="20"/>
          <w:szCs w:val="20"/>
        </w:rPr>
        <w:t>SearchArchiveQuery</w:t>
      </w:r>
      <w:proofErr w:type="spellEnd"/>
    </w:p>
    <w:p w14:paraId="711CCDA8" w14:textId="77777777" w:rsidR="00FC4712" w:rsidRDefault="00000000">
      <w:pPr>
        <w:rPr>
          <w:sz w:val="20"/>
          <w:szCs w:val="20"/>
        </w:rPr>
      </w:pPr>
      <w:r>
        <w:rPr>
          <w:sz w:val="20"/>
          <w:szCs w:val="20"/>
        </w:rPr>
        <w:t>La Query Archivistica rappresenta esclusivamente la formalizzazione operativa della richiesta ed è destinata ai motori di interrogazione.</w:t>
      </w:r>
    </w:p>
    <w:p w14:paraId="790A9419" w14:textId="77777777" w:rsidR="00FC4712" w:rsidRDefault="00000000">
      <w:pPr>
        <w:rPr>
          <w:b/>
          <w:bCs/>
          <w:sz w:val="20"/>
          <w:szCs w:val="20"/>
        </w:rPr>
      </w:pPr>
      <w:r>
        <w:rPr>
          <w:b/>
          <w:bCs/>
          <w:sz w:val="20"/>
          <w:szCs w:val="20"/>
        </w:rPr>
        <w:t>B4 - Integrazione End-to-End</w:t>
      </w:r>
    </w:p>
    <w:p w14:paraId="25E07CD8" w14:textId="77777777" w:rsidR="00FC4712" w:rsidRDefault="00000000">
      <w:pPr>
        <w:rPr>
          <w:b/>
          <w:bCs/>
          <w:sz w:val="20"/>
          <w:szCs w:val="20"/>
        </w:rPr>
      </w:pPr>
      <w:r>
        <w:rPr>
          <w:b/>
          <w:bCs/>
          <w:sz w:val="20"/>
          <w:szCs w:val="20"/>
        </w:rPr>
        <w:t>Obiettivo</w:t>
      </w:r>
    </w:p>
    <w:p w14:paraId="30222464" w14:textId="77777777" w:rsidR="00FC4712" w:rsidRDefault="00000000">
      <w:pPr>
        <w:rPr>
          <w:sz w:val="20"/>
          <w:szCs w:val="20"/>
        </w:rPr>
      </w:pPr>
      <w:r>
        <w:rPr>
          <w:sz w:val="20"/>
          <w:szCs w:val="20"/>
        </w:rPr>
        <w:t>Integrare:</w:t>
      </w:r>
    </w:p>
    <w:p w14:paraId="28DAD377" w14:textId="77777777" w:rsidR="00FC4712" w:rsidRDefault="00000000">
      <w:pPr>
        <w:numPr>
          <w:ilvl w:val="0"/>
          <w:numId w:val="41"/>
        </w:numPr>
        <w:spacing w:after="0"/>
      </w:pPr>
      <w:r>
        <w:rPr>
          <w:sz w:val="20"/>
          <w:szCs w:val="20"/>
        </w:rPr>
        <w:t xml:space="preserve">Pipeline Ufficiale; </w:t>
      </w:r>
    </w:p>
    <w:p w14:paraId="6DEF4C7A" w14:textId="77777777" w:rsidR="00FC4712" w:rsidRDefault="00000000">
      <w:pPr>
        <w:numPr>
          <w:ilvl w:val="0"/>
          <w:numId w:val="41"/>
        </w:numPr>
        <w:spacing w:after="0"/>
      </w:pPr>
      <w:r>
        <w:rPr>
          <w:sz w:val="20"/>
          <w:szCs w:val="20"/>
        </w:rPr>
        <w:t xml:space="preserve">Navigazione Archivistica; </w:t>
      </w:r>
    </w:p>
    <w:p w14:paraId="1055D2C5" w14:textId="77777777" w:rsidR="00FC4712" w:rsidRDefault="00000000">
      <w:pPr>
        <w:numPr>
          <w:ilvl w:val="0"/>
          <w:numId w:val="41"/>
        </w:numPr>
        <w:spacing w:after="0"/>
      </w:pPr>
      <w:r>
        <w:rPr>
          <w:sz w:val="20"/>
          <w:szCs w:val="20"/>
        </w:rPr>
        <w:t xml:space="preserve">Interrogazione Archivistica; </w:t>
      </w:r>
    </w:p>
    <w:p w14:paraId="47837927" w14:textId="77777777" w:rsidR="00FC4712" w:rsidRDefault="00000000">
      <w:pPr>
        <w:numPr>
          <w:ilvl w:val="0"/>
          <w:numId w:val="41"/>
        </w:numPr>
        <w:spacing w:after="0"/>
      </w:pPr>
      <w:r>
        <w:rPr>
          <w:sz w:val="20"/>
          <w:szCs w:val="20"/>
        </w:rPr>
        <w:t xml:space="preserve">Interfaccia utente. </w:t>
      </w:r>
    </w:p>
    <w:p w14:paraId="19CB9FBE" w14:textId="77777777" w:rsidR="00FC4712" w:rsidRDefault="00000000">
      <w:pPr>
        <w:rPr>
          <w:sz w:val="20"/>
          <w:szCs w:val="20"/>
        </w:rPr>
      </w:pPr>
      <w:proofErr w:type="spellStart"/>
      <w:r>
        <w:rPr>
          <w:sz w:val="20"/>
          <w:szCs w:val="20"/>
        </w:rPr>
        <w:t>GlobalSearchDispatcher</w:t>
      </w:r>
      <w:proofErr w:type="spellEnd"/>
      <w:r>
        <w:rPr>
          <w:sz w:val="20"/>
          <w:szCs w:val="20"/>
        </w:rPr>
        <w:t xml:space="preserve"> costituisce l'orchestratore della Pipeline.</w:t>
      </w:r>
    </w:p>
    <w:p w14:paraId="33BBF5F2" w14:textId="77777777" w:rsidR="00FC4712" w:rsidRDefault="00000000">
      <w:pPr>
        <w:rPr>
          <w:sz w:val="20"/>
          <w:szCs w:val="20"/>
        </w:rPr>
      </w:pPr>
      <w:r>
        <w:rPr>
          <w:sz w:val="20"/>
          <w:szCs w:val="20"/>
        </w:rPr>
        <w:t xml:space="preserve">Il trasferimento delle informazioni tra </w:t>
      </w:r>
      <w:proofErr w:type="spellStart"/>
      <w:r>
        <w:rPr>
          <w:sz w:val="20"/>
          <w:szCs w:val="20"/>
        </w:rPr>
        <w:t>Dispatcher</w:t>
      </w:r>
      <w:proofErr w:type="spellEnd"/>
      <w:r>
        <w:rPr>
          <w:sz w:val="20"/>
          <w:szCs w:val="20"/>
        </w:rPr>
        <w:t xml:space="preserve">, Router ed Engine dovrà avvenire esclusivamente mediante </w:t>
      </w:r>
      <w:proofErr w:type="spellStart"/>
      <w:r>
        <w:rPr>
          <w:b/>
          <w:bCs/>
          <w:sz w:val="20"/>
          <w:szCs w:val="20"/>
        </w:rPr>
        <w:t>PipelineOutput</w:t>
      </w:r>
      <w:proofErr w:type="spellEnd"/>
      <w:r>
        <w:rPr>
          <w:sz w:val="20"/>
          <w:szCs w:val="20"/>
        </w:rPr>
        <w:t>.</w:t>
      </w:r>
    </w:p>
    <w:p w14:paraId="4CD7080D" w14:textId="77777777" w:rsidR="00FC4712" w:rsidRDefault="00000000">
      <w:pPr>
        <w:rPr>
          <w:sz w:val="20"/>
          <w:szCs w:val="20"/>
        </w:rPr>
      </w:pPr>
      <w:r>
        <w:rPr>
          <w:sz w:val="20"/>
          <w:szCs w:val="20"/>
        </w:rPr>
        <w:t>Nessun componente successivo potrà reinterpretare la richiesta originaria.</w:t>
      </w:r>
    </w:p>
    <w:p w14:paraId="705CAAF8" w14:textId="77777777" w:rsidR="00FC4712" w:rsidRDefault="00000000">
      <w:pPr>
        <w:rPr>
          <w:b/>
          <w:bCs/>
          <w:sz w:val="20"/>
          <w:szCs w:val="20"/>
        </w:rPr>
      </w:pPr>
      <w:r>
        <w:rPr>
          <w:b/>
          <w:bCs/>
          <w:sz w:val="20"/>
          <w:szCs w:val="20"/>
        </w:rPr>
        <w:t>B5 - Validazione V1</w:t>
      </w:r>
    </w:p>
    <w:p w14:paraId="2E17DA8A" w14:textId="77777777" w:rsidR="00FC4712" w:rsidRDefault="00000000">
      <w:pPr>
        <w:rPr>
          <w:b/>
          <w:bCs/>
          <w:sz w:val="20"/>
          <w:szCs w:val="20"/>
        </w:rPr>
      </w:pPr>
      <w:r>
        <w:rPr>
          <w:b/>
          <w:bCs/>
          <w:sz w:val="20"/>
          <w:szCs w:val="20"/>
        </w:rPr>
        <w:t>Criteri di completamento</w:t>
      </w:r>
    </w:p>
    <w:p w14:paraId="6427B014" w14:textId="77777777" w:rsidR="00FC4712" w:rsidRDefault="00000000">
      <w:pPr>
        <w:rPr>
          <w:sz w:val="20"/>
          <w:szCs w:val="20"/>
        </w:rPr>
      </w:pPr>
      <w:r>
        <w:rPr>
          <w:sz w:val="20"/>
          <w:szCs w:val="20"/>
        </w:rPr>
        <w:t>Dovranno risultare verificati:</w:t>
      </w:r>
    </w:p>
    <w:p w14:paraId="619AE833" w14:textId="77777777" w:rsidR="00FC4712" w:rsidRDefault="00000000">
      <w:pPr>
        <w:numPr>
          <w:ilvl w:val="0"/>
          <w:numId w:val="53"/>
        </w:numPr>
        <w:spacing w:after="0"/>
      </w:pPr>
      <w:r>
        <w:rPr>
          <w:sz w:val="20"/>
          <w:szCs w:val="20"/>
        </w:rPr>
        <w:t xml:space="preserve">corretto riconoscimento delle Entità Core; </w:t>
      </w:r>
    </w:p>
    <w:p w14:paraId="0ECACCD0" w14:textId="77777777" w:rsidR="00FC4712" w:rsidRDefault="00000000">
      <w:pPr>
        <w:numPr>
          <w:ilvl w:val="0"/>
          <w:numId w:val="53"/>
        </w:numPr>
        <w:spacing w:after="0"/>
      </w:pPr>
      <w:r>
        <w:rPr>
          <w:sz w:val="20"/>
          <w:szCs w:val="20"/>
        </w:rPr>
        <w:t xml:space="preserve">corretta individuazione del Fulcro; </w:t>
      </w:r>
    </w:p>
    <w:p w14:paraId="15200AB4" w14:textId="77777777" w:rsidR="00FC4712" w:rsidRDefault="00000000">
      <w:pPr>
        <w:numPr>
          <w:ilvl w:val="0"/>
          <w:numId w:val="53"/>
        </w:numPr>
        <w:spacing w:after="0"/>
      </w:pPr>
      <w:r>
        <w:rPr>
          <w:sz w:val="20"/>
          <w:szCs w:val="20"/>
        </w:rPr>
        <w:t xml:space="preserve">corretta costruzione del Percorso Archivistico; </w:t>
      </w:r>
    </w:p>
    <w:p w14:paraId="09474547" w14:textId="77777777" w:rsidR="00FC4712" w:rsidRDefault="00000000">
      <w:pPr>
        <w:numPr>
          <w:ilvl w:val="0"/>
          <w:numId w:val="53"/>
        </w:numPr>
        <w:spacing w:after="0"/>
      </w:pPr>
      <w:r>
        <w:rPr>
          <w:sz w:val="20"/>
          <w:szCs w:val="20"/>
        </w:rPr>
        <w:t xml:space="preserve">corretta individuazione della Trasformazione Archivistica; </w:t>
      </w:r>
    </w:p>
    <w:p w14:paraId="0E397CE1" w14:textId="77777777" w:rsidR="00FC4712" w:rsidRDefault="00000000">
      <w:pPr>
        <w:numPr>
          <w:ilvl w:val="0"/>
          <w:numId w:val="53"/>
        </w:numPr>
        <w:spacing w:after="0"/>
      </w:pPr>
      <w:r>
        <w:rPr>
          <w:sz w:val="20"/>
          <w:szCs w:val="20"/>
        </w:rPr>
        <w:t xml:space="preserve">corretta determinazione della Tipologia della Richiesta; </w:t>
      </w:r>
    </w:p>
    <w:p w14:paraId="4E786D2C" w14:textId="77777777" w:rsidR="00FC4712" w:rsidRDefault="00000000">
      <w:pPr>
        <w:numPr>
          <w:ilvl w:val="0"/>
          <w:numId w:val="53"/>
        </w:numPr>
        <w:spacing w:after="0"/>
      </w:pPr>
      <w:r>
        <w:rPr>
          <w:sz w:val="20"/>
          <w:szCs w:val="20"/>
        </w:rPr>
        <w:t xml:space="preserve">corretta generazione della Query Archivistica quando prevista; </w:t>
      </w:r>
    </w:p>
    <w:p w14:paraId="7D011BFB" w14:textId="77777777" w:rsidR="00FC4712" w:rsidRDefault="00000000">
      <w:pPr>
        <w:numPr>
          <w:ilvl w:val="0"/>
          <w:numId w:val="53"/>
        </w:numPr>
        <w:spacing w:after="0"/>
      </w:pPr>
      <w:r>
        <w:rPr>
          <w:sz w:val="20"/>
          <w:szCs w:val="20"/>
        </w:rPr>
        <w:t xml:space="preserve">corretta produzione del </w:t>
      </w:r>
      <w:proofErr w:type="spellStart"/>
      <w:r>
        <w:rPr>
          <w:b/>
          <w:bCs/>
          <w:sz w:val="20"/>
          <w:szCs w:val="20"/>
        </w:rPr>
        <w:t>PipelineOutput</w:t>
      </w:r>
      <w:proofErr w:type="spellEnd"/>
      <w:r>
        <w:rPr>
          <w:sz w:val="20"/>
          <w:szCs w:val="20"/>
        </w:rPr>
        <w:t xml:space="preserve">; </w:t>
      </w:r>
    </w:p>
    <w:p w14:paraId="2E9B54B6" w14:textId="77777777" w:rsidR="00FC4712" w:rsidRDefault="00000000">
      <w:pPr>
        <w:numPr>
          <w:ilvl w:val="0"/>
          <w:numId w:val="53"/>
        </w:numPr>
        <w:spacing w:after="0"/>
      </w:pPr>
      <w:r>
        <w:rPr>
          <w:sz w:val="20"/>
          <w:szCs w:val="20"/>
        </w:rPr>
        <w:t xml:space="preserve">corretto trasferimento del </w:t>
      </w:r>
      <w:proofErr w:type="spellStart"/>
      <w:r>
        <w:rPr>
          <w:sz w:val="20"/>
          <w:szCs w:val="20"/>
        </w:rPr>
        <w:t>PipelineOutput</w:t>
      </w:r>
      <w:proofErr w:type="spellEnd"/>
      <w:r>
        <w:rPr>
          <w:sz w:val="20"/>
          <w:szCs w:val="20"/>
        </w:rPr>
        <w:t xml:space="preserve"> tra </w:t>
      </w:r>
      <w:proofErr w:type="spellStart"/>
      <w:r>
        <w:rPr>
          <w:sz w:val="20"/>
          <w:szCs w:val="20"/>
        </w:rPr>
        <w:t>Dispatcher</w:t>
      </w:r>
      <w:proofErr w:type="spellEnd"/>
      <w:r>
        <w:rPr>
          <w:sz w:val="20"/>
          <w:szCs w:val="20"/>
        </w:rPr>
        <w:t xml:space="preserve">, Router ed Engine; </w:t>
      </w:r>
    </w:p>
    <w:p w14:paraId="180D8C95" w14:textId="77777777" w:rsidR="00FC4712" w:rsidRDefault="00000000">
      <w:pPr>
        <w:numPr>
          <w:ilvl w:val="0"/>
          <w:numId w:val="53"/>
        </w:numPr>
        <w:spacing w:after="0"/>
      </w:pPr>
      <w:r>
        <w:rPr>
          <w:sz w:val="20"/>
          <w:szCs w:val="20"/>
        </w:rPr>
        <w:t xml:space="preserve">integrazione End-to-End; </w:t>
      </w:r>
    </w:p>
    <w:p w14:paraId="5AD6E806" w14:textId="77777777" w:rsidR="00FC4712" w:rsidRDefault="00000000">
      <w:pPr>
        <w:numPr>
          <w:ilvl w:val="0"/>
          <w:numId w:val="53"/>
        </w:numPr>
        <w:spacing w:after="0"/>
      </w:pPr>
      <w:r>
        <w:rPr>
          <w:sz w:val="20"/>
          <w:szCs w:val="20"/>
        </w:rPr>
        <w:t xml:space="preserve">assenza di regressioni rispetto alla baseline validata; </w:t>
      </w:r>
    </w:p>
    <w:p w14:paraId="01901B5B" w14:textId="77777777" w:rsidR="00FC4712" w:rsidRDefault="00000000">
      <w:pPr>
        <w:numPr>
          <w:ilvl w:val="0"/>
          <w:numId w:val="53"/>
        </w:numPr>
        <w:spacing w:after="0"/>
      </w:pPr>
      <w:r>
        <w:rPr>
          <w:sz w:val="20"/>
          <w:szCs w:val="20"/>
        </w:rPr>
        <w:t>corretta osservabilità della Pipeline mediante il sistema ufficiale dei marker.</w:t>
      </w:r>
    </w:p>
    <w:p w14:paraId="10761820" w14:textId="77777777" w:rsidR="00FC4712" w:rsidRDefault="00FC4712">
      <w:pPr>
        <w:rPr>
          <w:sz w:val="20"/>
          <w:szCs w:val="20"/>
        </w:rPr>
      </w:pPr>
    </w:p>
    <w:p w14:paraId="1D884198" w14:textId="77777777" w:rsidR="00FC4712" w:rsidRDefault="00000000">
      <w:pPr>
        <w:rPr>
          <w:sz w:val="20"/>
          <w:szCs w:val="20"/>
        </w:rPr>
      </w:pPr>
      <w:r>
        <w:rPr>
          <w:sz w:val="20"/>
          <w:szCs w:val="20"/>
        </w:rPr>
        <w:t>Criteri di Completamento V1</w:t>
      </w:r>
    </w:p>
    <w:p w14:paraId="0F492B84" w14:textId="77777777" w:rsidR="00FC4712" w:rsidRDefault="00000000">
      <w:pPr>
        <w:rPr>
          <w:sz w:val="20"/>
          <w:szCs w:val="20"/>
        </w:rPr>
      </w:pPr>
      <w:r>
        <w:rPr>
          <w:sz w:val="20"/>
          <w:szCs w:val="20"/>
        </w:rPr>
        <w:t>Obiettivo</w:t>
      </w:r>
    </w:p>
    <w:p w14:paraId="05172722" w14:textId="77777777" w:rsidR="00FC4712" w:rsidRDefault="00000000">
      <w:pPr>
        <w:rPr>
          <w:sz w:val="20"/>
          <w:szCs w:val="20"/>
        </w:rPr>
      </w:pPr>
      <w:r>
        <w:rPr>
          <w:sz w:val="20"/>
          <w:szCs w:val="20"/>
        </w:rPr>
        <w:t>Definire i criteri oggettivi e verificabili che consentono di dichiarare completata la Ricerca Interrogativa V1.</w:t>
      </w:r>
    </w:p>
    <w:p w14:paraId="6444F9B6" w14:textId="77777777" w:rsidR="00FC4712" w:rsidRDefault="00000000">
      <w:pPr>
        <w:rPr>
          <w:sz w:val="20"/>
          <w:szCs w:val="20"/>
        </w:rPr>
      </w:pPr>
      <w:r>
        <w:rPr>
          <w:sz w:val="20"/>
          <w:szCs w:val="20"/>
        </w:rPr>
        <w:t>La valutazione deve essere effettuata esclusivamente sulla base del comportamento osservabile del sistema.</w:t>
      </w:r>
    </w:p>
    <w:p w14:paraId="452C9FB5" w14:textId="77777777" w:rsidR="00FC4712" w:rsidRDefault="00000000">
      <w:pPr>
        <w:rPr>
          <w:b/>
          <w:bCs/>
          <w:sz w:val="20"/>
          <w:szCs w:val="20"/>
        </w:rPr>
      </w:pPr>
      <w:r>
        <w:rPr>
          <w:b/>
          <w:bCs/>
          <w:sz w:val="20"/>
          <w:szCs w:val="20"/>
        </w:rPr>
        <w:lastRenderedPageBreak/>
        <w:t>C1 - Pipeline Ufficiale</w:t>
      </w:r>
    </w:p>
    <w:p w14:paraId="5BF7CA27" w14:textId="77777777" w:rsidR="00FC4712" w:rsidRDefault="00000000">
      <w:pPr>
        <w:rPr>
          <w:sz w:val="20"/>
          <w:szCs w:val="20"/>
        </w:rPr>
      </w:pPr>
      <w:r>
        <w:rPr>
          <w:sz w:val="20"/>
          <w:szCs w:val="20"/>
        </w:rPr>
        <w:t>Devono risultare operative e verificabili:</w:t>
      </w:r>
    </w:p>
    <w:p w14:paraId="4C132D7B" w14:textId="77777777" w:rsidR="00FC4712" w:rsidRDefault="00000000">
      <w:pPr>
        <w:rPr>
          <w:sz w:val="20"/>
          <w:szCs w:val="20"/>
        </w:rPr>
      </w:pPr>
      <w:sdt>
        <w:sdtPr>
          <w:tag w:val="goog_rdk_60"/>
          <w:id w:val="-1308911109"/>
        </w:sdtPr>
        <w:sdtContent>
          <w:r>
            <w:rPr>
              <w:rFonts w:ascii="Arial Unicode MS" w:eastAsia="Arial Unicode MS" w:hAnsi="Arial Unicode MS" w:cs="Arial Unicode MS"/>
              <w:sz w:val="20"/>
              <w:szCs w:val="20"/>
            </w:rPr>
            <w:t>✓</w:t>
          </w:r>
        </w:sdtContent>
      </w:sdt>
      <w:r>
        <w:rPr>
          <w:sz w:val="20"/>
          <w:szCs w:val="20"/>
        </w:rPr>
        <w:t xml:space="preserve"> riconoscimento delle Entità Core;</w:t>
      </w:r>
    </w:p>
    <w:p w14:paraId="16C4B66E" w14:textId="77777777" w:rsidR="00FC4712" w:rsidRDefault="00000000">
      <w:pPr>
        <w:rPr>
          <w:sz w:val="20"/>
          <w:szCs w:val="20"/>
        </w:rPr>
      </w:pPr>
      <w:sdt>
        <w:sdtPr>
          <w:tag w:val="goog_rdk_61"/>
          <w:id w:val="-379950005"/>
        </w:sdtPr>
        <w:sdtContent>
          <w:r>
            <w:rPr>
              <w:rFonts w:ascii="Arial Unicode MS" w:eastAsia="Arial Unicode MS" w:hAnsi="Arial Unicode MS" w:cs="Arial Unicode MS"/>
              <w:sz w:val="20"/>
              <w:szCs w:val="20"/>
            </w:rPr>
            <w:t>✓</w:t>
          </w:r>
        </w:sdtContent>
      </w:sdt>
      <w:r>
        <w:rPr>
          <w:sz w:val="20"/>
          <w:szCs w:val="20"/>
        </w:rPr>
        <w:t xml:space="preserve"> individuazione del Fulcro;</w:t>
      </w:r>
    </w:p>
    <w:p w14:paraId="13975F46" w14:textId="77777777" w:rsidR="00FC4712" w:rsidRDefault="00000000">
      <w:pPr>
        <w:rPr>
          <w:sz w:val="20"/>
          <w:szCs w:val="20"/>
        </w:rPr>
      </w:pPr>
      <w:sdt>
        <w:sdtPr>
          <w:tag w:val="goog_rdk_62"/>
          <w:id w:val="-1121473607"/>
        </w:sdtPr>
        <w:sdtContent>
          <w:r>
            <w:rPr>
              <w:rFonts w:ascii="Arial Unicode MS" w:eastAsia="Arial Unicode MS" w:hAnsi="Arial Unicode MS" w:cs="Arial Unicode MS"/>
              <w:sz w:val="20"/>
              <w:szCs w:val="20"/>
            </w:rPr>
            <w:t>✓</w:t>
          </w:r>
        </w:sdtContent>
      </w:sdt>
      <w:r>
        <w:rPr>
          <w:sz w:val="20"/>
          <w:szCs w:val="20"/>
        </w:rPr>
        <w:t xml:space="preserve"> costruzione del Percorso Archivistico;</w:t>
      </w:r>
    </w:p>
    <w:p w14:paraId="312EB495" w14:textId="77777777" w:rsidR="00FC4712" w:rsidRDefault="00000000">
      <w:pPr>
        <w:rPr>
          <w:sz w:val="20"/>
          <w:szCs w:val="20"/>
        </w:rPr>
      </w:pPr>
      <w:sdt>
        <w:sdtPr>
          <w:tag w:val="goog_rdk_63"/>
          <w:id w:val="-767532267"/>
        </w:sdtPr>
        <w:sdtContent>
          <w:r>
            <w:rPr>
              <w:rFonts w:ascii="Arial Unicode MS" w:eastAsia="Arial Unicode MS" w:hAnsi="Arial Unicode MS" w:cs="Arial Unicode MS"/>
              <w:sz w:val="20"/>
              <w:szCs w:val="20"/>
            </w:rPr>
            <w:t>✓</w:t>
          </w:r>
        </w:sdtContent>
      </w:sdt>
      <w:r>
        <w:rPr>
          <w:sz w:val="20"/>
          <w:szCs w:val="20"/>
        </w:rPr>
        <w:t xml:space="preserve"> individuazione della Trasformazione Archivistica;</w:t>
      </w:r>
    </w:p>
    <w:p w14:paraId="67D27BC9" w14:textId="77777777" w:rsidR="00FC4712" w:rsidRDefault="00000000">
      <w:pPr>
        <w:rPr>
          <w:sz w:val="20"/>
          <w:szCs w:val="20"/>
        </w:rPr>
      </w:pPr>
      <w:sdt>
        <w:sdtPr>
          <w:tag w:val="goog_rdk_64"/>
          <w:id w:val="1320378698"/>
        </w:sdtPr>
        <w:sdtContent>
          <w:r>
            <w:rPr>
              <w:rFonts w:ascii="Arial Unicode MS" w:eastAsia="Arial Unicode MS" w:hAnsi="Arial Unicode MS" w:cs="Arial Unicode MS"/>
              <w:sz w:val="20"/>
              <w:szCs w:val="20"/>
            </w:rPr>
            <w:t>✓</w:t>
          </w:r>
        </w:sdtContent>
      </w:sdt>
      <w:r>
        <w:rPr>
          <w:sz w:val="20"/>
          <w:szCs w:val="20"/>
        </w:rPr>
        <w:t xml:space="preserve"> valutazione della </w:t>
      </w:r>
      <w:proofErr w:type="spellStart"/>
      <w:r>
        <w:rPr>
          <w:sz w:val="20"/>
          <w:szCs w:val="20"/>
        </w:rPr>
        <w:t>soddisfacibilità</w:t>
      </w:r>
      <w:proofErr w:type="spellEnd"/>
      <w:r>
        <w:rPr>
          <w:sz w:val="20"/>
          <w:szCs w:val="20"/>
        </w:rPr>
        <w:t>;</w:t>
      </w:r>
    </w:p>
    <w:p w14:paraId="10E3CF0D" w14:textId="77777777" w:rsidR="00FC4712" w:rsidRDefault="00000000">
      <w:pPr>
        <w:rPr>
          <w:sz w:val="20"/>
          <w:szCs w:val="20"/>
        </w:rPr>
      </w:pPr>
      <w:sdt>
        <w:sdtPr>
          <w:tag w:val="goog_rdk_65"/>
          <w:id w:val="-1207560224"/>
        </w:sdtPr>
        <w:sdtContent>
          <w:r>
            <w:rPr>
              <w:rFonts w:ascii="Arial Unicode MS" w:eastAsia="Arial Unicode MS" w:hAnsi="Arial Unicode MS" w:cs="Arial Unicode MS"/>
              <w:sz w:val="20"/>
              <w:szCs w:val="20"/>
            </w:rPr>
            <w:t>✓</w:t>
          </w:r>
        </w:sdtContent>
      </w:sdt>
      <w:r>
        <w:rPr>
          <w:sz w:val="20"/>
          <w:szCs w:val="20"/>
        </w:rPr>
        <w:t xml:space="preserve"> produzione dell'Output della Pipeline.</w:t>
      </w:r>
    </w:p>
    <w:p w14:paraId="0E8AD0F6" w14:textId="77777777" w:rsidR="00FC4712" w:rsidRDefault="00000000">
      <w:pPr>
        <w:rPr>
          <w:b/>
          <w:bCs/>
          <w:sz w:val="20"/>
          <w:szCs w:val="20"/>
        </w:rPr>
      </w:pPr>
      <w:r>
        <w:rPr>
          <w:b/>
          <w:bCs/>
          <w:sz w:val="20"/>
          <w:szCs w:val="20"/>
        </w:rPr>
        <w:t>C2 - Navigazione Archivistica</w:t>
      </w:r>
    </w:p>
    <w:p w14:paraId="7E7F196C" w14:textId="77777777" w:rsidR="00FC4712" w:rsidRDefault="00000000">
      <w:pPr>
        <w:rPr>
          <w:sz w:val="20"/>
          <w:szCs w:val="20"/>
        </w:rPr>
      </w:pPr>
      <w:r>
        <w:rPr>
          <w:sz w:val="20"/>
          <w:szCs w:val="20"/>
        </w:rPr>
        <w:t>Devono risultare correttamente implementate tutte le richieste soddisfacibili mediante la navigazione del modello archivistico.</w:t>
      </w:r>
    </w:p>
    <w:p w14:paraId="6CFF3CF1" w14:textId="77777777" w:rsidR="00FC4712" w:rsidRDefault="00000000">
      <w:pPr>
        <w:rPr>
          <w:sz w:val="20"/>
          <w:szCs w:val="20"/>
        </w:rPr>
      </w:pPr>
      <w:r>
        <w:rPr>
          <w:sz w:val="20"/>
          <w:szCs w:val="20"/>
        </w:rPr>
        <w:t>Devono risultare operative tutte le trasformazioni costruibili attraverso le relazioni:</w:t>
      </w:r>
    </w:p>
    <w:p w14:paraId="16D1DB5F" w14:textId="77777777" w:rsidR="00FC4712" w:rsidRDefault="00000000">
      <w:pPr>
        <w:rPr>
          <w:sz w:val="20"/>
          <w:szCs w:val="20"/>
        </w:rPr>
      </w:pPr>
      <w:sdt>
        <w:sdtPr>
          <w:tag w:val="goog_rdk_66"/>
          <w:id w:val="352372620"/>
        </w:sdtPr>
        <w:sdtContent>
          <w:r>
            <w:rPr>
              <w:rFonts w:ascii="Arial Unicode MS" w:eastAsia="Arial Unicode MS" w:hAnsi="Arial Unicode MS" w:cs="Arial Unicode MS"/>
              <w:sz w:val="20"/>
              <w:szCs w:val="20"/>
            </w:rPr>
            <w:t>✓</w:t>
          </w:r>
        </w:sdtContent>
      </w:sdt>
      <w:r>
        <w:rPr>
          <w:sz w:val="20"/>
          <w:szCs w:val="20"/>
        </w:rPr>
        <w:t xml:space="preserve"> OBJECT ⇄ BOX</w:t>
      </w:r>
    </w:p>
    <w:p w14:paraId="0BD97BB2" w14:textId="77777777" w:rsidR="00FC4712" w:rsidRDefault="00000000">
      <w:pPr>
        <w:rPr>
          <w:sz w:val="20"/>
          <w:szCs w:val="20"/>
        </w:rPr>
      </w:pPr>
      <w:sdt>
        <w:sdtPr>
          <w:tag w:val="goog_rdk_67"/>
          <w:id w:val="523347293"/>
        </w:sdtPr>
        <w:sdtContent>
          <w:r>
            <w:rPr>
              <w:rFonts w:ascii="Arial Unicode MS" w:eastAsia="Arial Unicode MS" w:hAnsi="Arial Unicode MS" w:cs="Arial Unicode MS"/>
              <w:sz w:val="20"/>
              <w:szCs w:val="20"/>
            </w:rPr>
            <w:t>✓</w:t>
          </w:r>
        </w:sdtContent>
      </w:sdt>
      <w:r>
        <w:rPr>
          <w:sz w:val="20"/>
          <w:szCs w:val="20"/>
        </w:rPr>
        <w:t xml:space="preserve"> BOX ⇄ LOCATION</w:t>
      </w:r>
    </w:p>
    <w:p w14:paraId="316B0746" w14:textId="77777777" w:rsidR="00FC4712" w:rsidRDefault="00000000">
      <w:pPr>
        <w:rPr>
          <w:sz w:val="20"/>
          <w:szCs w:val="20"/>
        </w:rPr>
      </w:pPr>
      <w:sdt>
        <w:sdtPr>
          <w:tag w:val="goog_rdk_68"/>
          <w:id w:val="665794855"/>
        </w:sdtPr>
        <w:sdtContent>
          <w:r>
            <w:rPr>
              <w:rFonts w:ascii="Arial Unicode MS" w:eastAsia="Arial Unicode MS" w:hAnsi="Arial Unicode MS" w:cs="Arial Unicode MS"/>
              <w:sz w:val="20"/>
              <w:szCs w:val="20"/>
            </w:rPr>
            <w:t>✓</w:t>
          </w:r>
        </w:sdtContent>
      </w:sdt>
      <w:r>
        <w:rPr>
          <w:sz w:val="20"/>
          <w:szCs w:val="20"/>
        </w:rPr>
        <w:t xml:space="preserve"> BOX ⇄ CATEGORY</w:t>
      </w:r>
    </w:p>
    <w:p w14:paraId="7202D754" w14:textId="77777777" w:rsidR="00FC4712" w:rsidRDefault="00000000">
      <w:pPr>
        <w:rPr>
          <w:b/>
          <w:bCs/>
          <w:sz w:val="20"/>
          <w:szCs w:val="20"/>
        </w:rPr>
      </w:pPr>
      <w:r>
        <w:rPr>
          <w:b/>
          <w:bCs/>
          <w:sz w:val="20"/>
          <w:szCs w:val="20"/>
        </w:rPr>
        <w:t>C3 - Interrogazione Archivistica</w:t>
      </w:r>
    </w:p>
    <w:p w14:paraId="720B959E" w14:textId="77777777" w:rsidR="00FC4712" w:rsidRDefault="00000000">
      <w:pPr>
        <w:rPr>
          <w:sz w:val="20"/>
          <w:szCs w:val="20"/>
        </w:rPr>
      </w:pPr>
      <w:r>
        <w:rPr>
          <w:sz w:val="20"/>
          <w:szCs w:val="20"/>
        </w:rPr>
        <w:t>Devono risultare operative le richieste che richiedono la costruzione di una Query Archivistica.</w:t>
      </w:r>
    </w:p>
    <w:p w14:paraId="4177C203" w14:textId="77777777" w:rsidR="00FC4712" w:rsidRDefault="00000000">
      <w:pPr>
        <w:rPr>
          <w:sz w:val="20"/>
          <w:szCs w:val="20"/>
        </w:rPr>
      </w:pPr>
      <w:r>
        <w:rPr>
          <w:sz w:val="20"/>
          <w:szCs w:val="20"/>
        </w:rPr>
        <w:t>La Query Archivistica deve essere prodotta esclusivamente nei casi previsti dalla Pipeline.</w:t>
      </w:r>
    </w:p>
    <w:p w14:paraId="2A5AD16C" w14:textId="77777777" w:rsidR="00FC4712" w:rsidRDefault="00000000">
      <w:pPr>
        <w:rPr>
          <w:b/>
          <w:bCs/>
          <w:sz w:val="20"/>
          <w:szCs w:val="20"/>
        </w:rPr>
      </w:pPr>
      <w:r>
        <w:rPr>
          <w:b/>
          <w:bCs/>
          <w:sz w:val="20"/>
          <w:szCs w:val="20"/>
        </w:rPr>
        <w:t>C4 - Integrazione End-to-End</w:t>
      </w:r>
    </w:p>
    <w:p w14:paraId="7920D806" w14:textId="77777777" w:rsidR="00FC4712" w:rsidRDefault="00000000">
      <w:pPr>
        <w:rPr>
          <w:sz w:val="20"/>
          <w:szCs w:val="20"/>
        </w:rPr>
      </w:pPr>
      <w:r>
        <w:rPr>
          <w:sz w:val="20"/>
          <w:szCs w:val="20"/>
        </w:rPr>
        <w:t>Per ogni richiesta supportata deve essere verificabile il seguente flusso:</w:t>
      </w:r>
    </w:p>
    <w:p w14:paraId="7C0C5C6E" w14:textId="77777777" w:rsidR="00FC4712" w:rsidRDefault="00000000">
      <w:pPr>
        <w:rPr>
          <w:sz w:val="20"/>
          <w:szCs w:val="20"/>
        </w:rPr>
      </w:pPr>
      <w:r>
        <w:rPr>
          <w:sz w:val="20"/>
          <w:szCs w:val="20"/>
        </w:rPr>
        <w:t>Domanda utente</w:t>
      </w:r>
    </w:p>
    <w:p w14:paraId="0142EAB7" w14:textId="77777777" w:rsidR="00FC4712" w:rsidRDefault="00000000">
      <w:pPr>
        <w:rPr>
          <w:sz w:val="20"/>
          <w:szCs w:val="20"/>
        </w:rPr>
      </w:pPr>
      <w:r>
        <w:rPr>
          <w:sz w:val="20"/>
          <w:szCs w:val="20"/>
        </w:rPr>
        <w:t>↓</w:t>
      </w:r>
    </w:p>
    <w:p w14:paraId="7F33209B" w14:textId="77777777" w:rsidR="00FC4712" w:rsidRDefault="00000000">
      <w:pPr>
        <w:rPr>
          <w:sz w:val="20"/>
          <w:szCs w:val="20"/>
        </w:rPr>
      </w:pPr>
      <w:r>
        <w:rPr>
          <w:sz w:val="20"/>
          <w:szCs w:val="20"/>
        </w:rPr>
        <w:t>Pipeline Ufficiale</w:t>
      </w:r>
    </w:p>
    <w:p w14:paraId="6776C801" w14:textId="77777777" w:rsidR="00FC4712" w:rsidRDefault="00000000">
      <w:pPr>
        <w:rPr>
          <w:sz w:val="20"/>
          <w:szCs w:val="20"/>
        </w:rPr>
      </w:pPr>
      <w:r>
        <w:rPr>
          <w:sz w:val="20"/>
          <w:szCs w:val="20"/>
        </w:rPr>
        <w:t>↓</w:t>
      </w:r>
    </w:p>
    <w:p w14:paraId="52E3B0BE" w14:textId="77777777" w:rsidR="00FC4712" w:rsidRDefault="00000000">
      <w:pPr>
        <w:rPr>
          <w:sz w:val="20"/>
          <w:szCs w:val="20"/>
        </w:rPr>
      </w:pPr>
      <w:r>
        <w:rPr>
          <w:sz w:val="20"/>
          <w:szCs w:val="20"/>
        </w:rPr>
        <w:t>Output della Pipeline</w:t>
      </w:r>
    </w:p>
    <w:p w14:paraId="040055D3" w14:textId="77777777" w:rsidR="00FC4712" w:rsidRDefault="00000000">
      <w:pPr>
        <w:rPr>
          <w:sz w:val="20"/>
          <w:szCs w:val="20"/>
        </w:rPr>
      </w:pPr>
      <w:r>
        <w:rPr>
          <w:sz w:val="20"/>
          <w:szCs w:val="20"/>
        </w:rPr>
        <w:t>↓</w:t>
      </w:r>
    </w:p>
    <w:p w14:paraId="1BE9293D" w14:textId="77777777" w:rsidR="00FC4712" w:rsidRDefault="00000000">
      <w:pPr>
        <w:rPr>
          <w:sz w:val="20"/>
          <w:szCs w:val="20"/>
        </w:rPr>
      </w:pPr>
      <w:r>
        <w:rPr>
          <w:sz w:val="20"/>
          <w:szCs w:val="20"/>
        </w:rPr>
        <w:t>Routing</w:t>
      </w:r>
    </w:p>
    <w:p w14:paraId="5ADFDBBB" w14:textId="77777777" w:rsidR="00FC4712" w:rsidRDefault="00000000">
      <w:pPr>
        <w:rPr>
          <w:sz w:val="20"/>
          <w:szCs w:val="20"/>
        </w:rPr>
      </w:pPr>
      <w:r>
        <w:rPr>
          <w:sz w:val="20"/>
          <w:szCs w:val="20"/>
        </w:rPr>
        <w:lastRenderedPageBreak/>
        <w:t>↓</w:t>
      </w:r>
    </w:p>
    <w:p w14:paraId="58FD7537" w14:textId="77777777" w:rsidR="00FC4712" w:rsidRDefault="00000000">
      <w:pPr>
        <w:rPr>
          <w:sz w:val="20"/>
          <w:szCs w:val="20"/>
        </w:rPr>
      </w:pPr>
      <w:r>
        <w:rPr>
          <w:sz w:val="20"/>
          <w:szCs w:val="20"/>
        </w:rPr>
        <w:t>Componente destinatario</w:t>
      </w:r>
    </w:p>
    <w:p w14:paraId="0E86A87C" w14:textId="77777777" w:rsidR="00FC4712" w:rsidRDefault="00000000">
      <w:pPr>
        <w:rPr>
          <w:sz w:val="20"/>
          <w:szCs w:val="20"/>
        </w:rPr>
      </w:pPr>
      <w:r>
        <w:rPr>
          <w:sz w:val="20"/>
          <w:szCs w:val="20"/>
        </w:rPr>
        <w:t>↓</w:t>
      </w:r>
    </w:p>
    <w:p w14:paraId="5EFA46EE" w14:textId="77777777" w:rsidR="00FC4712" w:rsidRDefault="00000000">
      <w:pPr>
        <w:rPr>
          <w:sz w:val="20"/>
          <w:szCs w:val="20"/>
        </w:rPr>
      </w:pPr>
      <w:r>
        <w:rPr>
          <w:sz w:val="20"/>
          <w:szCs w:val="20"/>
        </w:rPr>
        <w:t>Elaborazione</w:t>
      </w:r>
    </w:p>
    <w:p w14:paraId="428006E8" w14:textId="77777777" w:rsidR="00FC4712" w:rsidRDefault="00000000">
      <w:pPr>
        <w:rPr>
          <w:sz w:val="20"/>
          <w:szCs w:val="20"/>
        </w:rPr>
      </w:pPr>
      <w:r>
        <w:rPr>
          <w:sz w:val="20"/>
          <w:szCs w:val="20"/>
        </w:rPr>
        <w:t>↓</w:t>
      </w:r>
    </w:p>
    <w:p w14:paraId="4495C214" w14:textId="77777777" w:rsidR="00FC4712" w:rsidRDefault="00000000">
      <w:pPr>
        <w:rPr>
          <w:sz w:val="20"/>
          <w:szCs w:val="20"/>
        </w:rPr>
      </w:pPr>
      <w:r>
        <w:rPr>
          <w:sz w:val="20"/>
          <w:szCs w:val="20"/>
        </w:rPr>
        <w:t>Risposta</w:t>
      </w:r>
    </w:p>
    <w:p w14:paraId="40436443" w14:textId="77777777" w:rsidR="00FC4712" w:rsidRDefault="00000000">
      <w:pPr>
        <w:rPr>
          <w:sz w:val="20"/>
          <w:szCs w:val="20"/>
        </w:rPr>
      </w:pPr>
      <w:r>
        <w:rPr>
          <w:sz w:val="20"/>
          <w:szCs w:val="20"/>
        </w:rPr>
        <w:t>L'intero processo deve risultare funzionante senza interventi manuali.</w:t>
      </w:r>
    </w:p>
    <w:p w14:paraId="746A46DD" w14:textId="77777777" w:rsidR="00FC4712" w:rsidRDefault="00000000">
      <w:pPr>
        <w:rPr>
          <w:b/>
          <w:bCs/>
          <w:sz w:val="20"/>
          <w:szCs w:val="20"/>
        </w:rPr>
      </w:pPr>
      <w:r>
        <w:rPr>
          <w:b/>
          <w:bCs/>
          <w:sz w:val="20"/>
          <w:szCs w:val="20"/>
        </w:rPr>
        <w:t>C5 - Assenza di Regressioni</w:t>
      </w:r>
    </w:p>
    <w:p w14:paraId="2C2D7509" w14:textId="77777777" w:rsidR="00FC4712" w:rsidRDefault="00000000">
      <w:pPr>
        <w:rPr>
          <w:sz w:val="20"/>
          <w:szCs w:val="20"/>
        </w:rPr>
      </w:pPr>
      <w:r>
        <w:rPr>
          <w:sz w:val="20"/>
          <w:szCs w:val="20"/>
        </w:rPr>
        <w:t>Le funzionalità esistenti devono continuare a funzionare correttamente.</w:t>
      </w:r>
    </w:p>
    <w:p w14:paraId="66EFB1B5" w14:textId="77777777" w:rsidR="00FC4712" w:rsidRDefault="00000000">
      <w:pPr>
        <w:rPr>
          <w:sz w:val="20"/>
          <w:szCs w:val="20"/>
        </w:rPr>
      </w:pPr>
      <w:r>
        <w:rPr>
          <w:sz w:val="20"/>
          <w:szCs w:val="20"/>
        </w:rPr>
        <w:t>In particolare:</w:t>
      </w:r>
    </w:p>
    <w:p w14:paraId="14816BFC" w14:textId="77777777" w:rsidR="00FC4712" w:rsidRDefault="00000000">
      <w:pPr>
        <w:rPr>
          <w:sz w:val="20"/>
          <w:szCs w:val="20"/>
        </w:rPr>
      </w:pPr>
      <w:sdt>
        <w:sdtPr>
          <w:tag w:val="goog_rdk_69"/>
          <w:id w:val="-212245503"/>
        </w:sdtPr>
        <w:sdtContent>
          <w:r>
            <w:rPr>
              <w:rFonts w:ascii="Arial Unicode MS" w:eastAsia="Arial Unicode MS" w:hAnsi="Arial Unicode MS" w:cs="Arial Unicode MS"/>
              <w:sz w:val="20"/>
              <w:szCs w:val="20"/>
            </w:rPr>
            <w:t>✓</w:t>
          </w:r>
        </w:sdtContent>
      </w:sdt>
      <w:r>
        <w:rPr>
          <w:sz w:val="20"/>
          <w:szCs w:val="20"/>
        </w:rPr>
        <w:t xml:space="preserve"> ricerca archivio esistente;</w:t>
      </w:r>
    </w:p>
    <w:p w14:paraId="4418665B" w14:textId="77777777" w:rsidR="00FC4712" w:rsidRDefault="00000000">
      <w:pPr>
        <w:rPr>
          <w:sz w:val="20"/>
          <w:szCs w:val="20"/>
        </w:rPr>
      </w:pPr>
      <w:sdt>
        <w:sdtPr>
          <w:tag w:val="goog_rdk_70"/>
          <w:id w:val="2114416713"/>
        </w:sdtPr>
        <w:sdtContent>
          <w:r>
            <w:rPr>
              <w:rFonts w:ascii="Arial Unicode MS" w:eastAsia="Arial Unicode MS" w:hAnsi="Arial Unicode MS" w:cs="Arial Unicode MS"/>
              <w:sz w:val="20"/>
              <w:szCs w:val="20"/>
            </w:rPr>
            <w:t>✓</w:t>
          </w:r>
        </w:sdtContent>
      </w:sdt>
      <w:r>
        <w:rPr>
          <w:sz w:val="20"/>
          <w:szCs w:val="20"/>
        </w:rPr>
        <w:t xml:space="preserve"> apertura dettaglio contenitore;</w:t>
      </w:r>
    </w:p>
    <w:p w14:paraId="771B99A8" w14:textId="77777777" w:rsidR="00FC4712" w:rsidRDefault="00000000">
      <w:pPr>
        <w:rPr>
          <w:sz w:val="20"/>
          <w:szCs w:val="20"/>
        </w:rPr>
      </w:pPr>
      <w:sdt>
        <w:sdtPr>
          <w:tag w:val="goog_rdk_71"/>
          <w:id w:val="-140525670"/>
        </w:sdtPr>
        <w:sdtContent>
          <w:r>
            <w:rPr>
              <w:rFonts w:ascii="Arial Unicode MS" w:eastAsia="Arial Unicode MS" w:hAnsi="Arial Unicode MS" w:cs="Arial Unicode MS"/>
              <w:sz w:val="20"/>
              <w:szCs w:val="20"/>
            </w:rPr>
            <w:t>✓</w:t>
          </w:r>
        </w:sdtContent>
      </w:sdt>
      <w:r>
        <w:rPr>
          <w:sz w:val="20"/>
          <w:szCs w:val="20"/>
        </w:rPr>
        <w:t xml:space="preserve"> apertura dettaglio oggetto;</w:t>
      </w:r>
    </w:p>
    <w:p w14:paraId="78E2B1BF" w14:textId="77777777" w:rsidR="00FC4712" w:rsidRDefault="00000000">
      <w:pPr>
        <w:rPr>
          <w:sz w:val="20"/>
          <w:szCs w:val="20"/>
        </w:rPr>
      </w:pPr>
      <w:sdt>
        <w:sdtPr>
          <w:tag w:val="goog_rdk_72"/>
          <w:id w:val="-912440721"/>
        </w:sdtPr>
        <w:sdtContent>
          <w:r>
            <w:rPr>
              <w:rFonts w:ascii="Arial Unicode MS" w:eastAsia="Arial Unicode MS" w:hAnsi="Arial Unicode MS" w:cs="Arial Unicode MS"/>
              <w:sz w:val="20"/>
              <w:szCs w:val="20"/>
            </w:rPr>
            <w:t>✓</w:t>
          </w:r>
        </w:sdtContent>
      </w:sdt>
      <w:r>
        <w:rPr>
          <w:sz w:val="20"/>
          <w:szCs w:val="20"/>
        </w:rPr>
        <w:t xml:space="preserve"> navigazione dei risultati;</w:t>
      </w:r>
    </w:p>
    <w:p w14:paraId="2BC9E5FF" w14:textId="77777777" w:rsidR="00FC4712" w:rsidRDefault="00000000">
      <w:pPr>
        <w:rPr>
          <w:sz w:val="20"/>
          <w:szCs w:val="20"/>
        </w:rPr>
      </w:pPr>
      <w:sdt>
        <w:sdtPr>
          <w:tag w:val="goog_rdk_73"/>
          <w:id w:val="1104699497"/>
        </w:sdtPr>
        <w:sdtContent>
          <w:r>
            <w:rPr>
              <w:rFonts w:ascii="Arial Unicode MS" w:eastAsia="Arial Unicode MS" w:hAnsi="Arial Unicode MS" w:cs="Arial Unicode MS"/>
              <w:sz w:val="20"/>
              <w:szCs w:val="20"/>
            </w:rPr>
            <w:t>✓</w:t>
          </w:r>
        </w:sdtContent>
      </w:sdt>
      <w:r>
        <w:rPr>
          <w:sz w:val="20"/>
          <w:szCs w:val="20"/>
        </w:rPr>
        <w:t xml:space="preserve"> dashboard;</w:t>
      </w:r>
    </w:p>
    <w:p w14:paraId="7B8939FB" w14:textId="77777777" w:rsidR="00FC4712" w:rsidRDefault="00000000">
      <w:pPr>
        <w:rPr>
          <w:sz w:val="20"/>
          <w:szCs w:val="20"/>
        </w:rPr>
      </w:pPr>
      <w:sdt>
        <w:sdtPr>
          <w:tag w:val="goog_rdk_74"/>
          <w:id w:val="-441489194"/>
        </w:sdtPr>
        <w:sdtContent>
          <w:r>
            <w:rPr>
              <w:rFonts w:ascii="Arial Unicode MS" w:eastAsia="Arial Unicode MS" w:hAnsi="Arial Unicode MS" w:cs="Arial Unicode MS"/>
              <w:sz w:val="20"/>
              <w:szCs w:val="20"/>
            </w:rPr>
            <w:t>✓</w:t>
          </w:r>
        </w:sdtContent>
      </w:sdt>
      <w:r>
        <w:rPr>
          <w:sz w:val="20"/>
          <w:szCs w:val="20"/>
        </w:rPr>
        <w:t xml:space="preserve"> categorie.</w:t>
      </w:r>
    </w:p>
    <w:p w14:paraId="5A8243EC" w14:textId="77777777" w:rsidR="00FC4712" w:rsidRDefault="00000000">
      <w:pPr>
        <w:rPr>
          <w:sz w:val="20"/>
          <w:szCs w:val="20"/>
        </w:rPr>
      </w:pPr>
      <w:r>
        <w:rPr>
          <w:sz w:val="20"/>
          <w:szCs w:val="20"/>
        </w:rPr>
        <w:t>Non devono essere introdotte regressioni rispetto alla baseline validata.</w:t>
      </w:r>
    </w:p>
    <w:p w14:paraId="5274AABF" w14:textId="77777777" w:rsidR="00FC4712" w:rsidRDefault="00000000">
      <w:pPr>
        <w:pStyle w:val="Titolo3"/>
      </w:pPr>
      <w:bookmarkStart w:id="63" w:name="_heading=h.s33gsilj1wpj" w:colFirst="0" w:colLast="0"/>
      <w:bookmarkEnd w:id="63"/>
      <w:r>
        <w:t>1.2.4 CRITERIO UFFICIALE DI COMPLETAMENTO V1</w:t>
      </w:r>
    </w:p>
    <w:p w14:paraId="60C73E72" w14:textId="77777777" w:rsidR="00FC4712" w:rsidRDefault="00000000">
      <w:pPr>
        <w:rPr>
          <w:sz w:val="20"/>
          <w:szCs w:val="20"/>
        </w:rPr>
      </w:pPr>
      <w:r>
        <w:rPr>
          <w:sz w:val="20"/>
          <w:szCs w:val="20"/>
        </w:rPr>
        <w:t>La Ricerca Interrogativa V1 può essere dichiarata completata esclusivamente quando risultano soddisfatti tutti i seguenti criteri:</w:t>
      </w:r>
    </w:p>
    <w:p w14:paraId="56B38C2E" w14:textId="77777777" w:rsidR="00FC4712" w:rsidRDefault="00000000">
      <w:pPr>
        <w:rPr>
          <w:sz w:val="20"/>
          <w:szCs w:val="20"/>
        </w:rPr>
      </w:pPr>
      <w:sdt>
        <w:sdtPr>
          <w:tag w:val="goog_rdk_75"/>
          <w:id w:val="2083499477"/>
        </w:sdtPr>
        <w:sdtContent>
          <w:r>
            <w:rPr>
              <w:rFonts w:ascii="Arial Unicode MS" w:eastAsia="Arial Unicode MS" w:hAnsi="Arial Unicode MS" w:cs="Arial Unicode MS"/>
              <w:sz w:val="20"/>
              <w:szCs w:val="20"/>
            </w:rPr>
            <w:t>✓</w:t>
          </w:r>
        </w:sdtContent>
      </w:sdt>
      <w:r>
        <w:rPr>
          <w:sz w:val="20"/>
          <w:szCs w:val="20"/>
        </w:rPr>
        <w:t xml:space="preserve"> Pipeline Ufficiale operativa;</w:t>
      </w:r>
    </w:p>
    <w:p w14:paraId="4115A8B6" w14:textId="77777777" w:rsidR="00FC4712" w:rsidRDefault="00000000">
      <w:pPr>
        <w:rPr>
          <w:sz w:val="20"/>
          <w:szCs w:val="20"/>
        </w:rPr>
      </w:pPr>
      <w:sdt>
        <w:sdtPr>
          <w:tag w:val="goog_rdk_76"/>
          <w:id w:val="-512754579"/>
        </w:sdtPr>
        <w:sdtContent>
          <w:r>
            <w:rPr>
              <w:rFonts w:ascii="Arial Unicode MS" w:eastAsia="Arial Unicode MS" w:hAnsi="Arial Unicode MS" w:cs="Arial Unicode MS"/>
              <w:sz w:val="20"/>
              <w:szCs w:val="20"/>
            </w:rPr>
            <w:t>✓</w:t>
          </w:r>
        </w:sdtContent>
      </w:sdt>
      <w:r>
        <w:rPr>
          <w:sz w:val="20"/>
          <w:szCs w:val="20"/>
        </w:rPr>
        <w:t xml:space="preserve"> Navigazione Archivistica operativa;</w:t>
      </w:r>
    </w:p>
    <w:p w14:paraId="76F62C73" w14:textId="77777777" w:rsidR="00FC4712" w:rsidRDefault="00000000">
      <w:pPr>
        <w:rPr>
          <w:sz w:val="20"/>
          <w:szCs w:val="20"/>
        </w:rPr>
      </w:pPr>
      <w:sdt>
        <w:sdtPr>
          <w:tag w:val="goog_rdk_77"/>
          <w:id w:val="-1623593774"/>
        </w:sdtPr>
        <w:sdtContent>
          <w:r>
            <w:rPr>
              <w:rFonts w:ascii="Arial Unicode MS" w:eastAsia="Arial Unicode MS" w:hAnsi="Arial Unicode MS" w:cs="Arial Unicode MS"/>
              <w:sz w:val="20"/>
              <w:szCs w:val="20"/>
            </w:rPr>
            <w:t>✓</w:t>
          </w:r>
        </w:sdtContent>
      </w:sdt>
      <w:r>
        <w:rPr>
          <w:sz w:val="20"/>
          <w:szCs w:val="20"/>
        </w:rPr>
        <w:t xml:space="preserve"> Interrogazione Archivistica operativa;</w:t>
      </w:r>
    </w:p>
    <w:p w14:paraId="5D142BEA" w14:textId="77777777" w:rsidR="00FC4712" w:rsidRDefault="00000000">
      <w:pPr>
        <w:rPr>
          <w:sz w:val="20"/>
          <w:szCs w:val="20"/>
        </w:rPr>
      </w:pPr>
      <w:sdt>
        <w:sdtPr>
          <w:tag w:val="goog_rdk_78"/>
          <w:id w:val="283543540"/>
        </w:sdtPr>
        <w:sdtContent>
          <w:r>
            <w:rPr>
              <w:rFonts w:ascii="Arial Unicode MS" w:eastAsia="Arial Unicode MS" w:hAnsi="Arial Unicode MS" w:cs="Arial Unicode MS"/>
              <w:sz w:val="20"/>
              <w:szCs w:val="20"/>
            </w:rPr>
            <w:t>✓</w:t>
          </w:r>
        </w:sdtContent>
      </w:sdt>
      <w:r>
        <w:rPr>
          <w:sz w:val="20"/>
          <w:szCs w:val="20"/>
        </w:rPr>
        <w:t xml:space="preserve"> Output della Pipeline correttamente prodotto;</w:t>
      </w:r>
    </w:p>
    <w:p w14:paraId="69E59ED3" w14:textId="77777777" w:rsidR="00FC4712" w:rsidRDefault="00000000">
      <w:pPr>
        <w:rPr>
          <w:sz w:val="20"/>
          <w:szCs w:val="20"/>
        </w:rPr>
      </w:pPr>
      <w:sdt>
        <w:sdtPr>
          <w:tag w:val="goog_rdk_79"/>
          <w:id w:val="-1193312930"/>
        </w:sdtPr>
        <w:sdtContent>
          <w:r>
            <w:rPr>
              <w:rFonts w:ascii="Arial Unicode MS" w:eastAsia="Arial Unicode MS" w:hAnsi="Arial Unicode MS" w:cs="Arial Unicode MS"/>
              <w:sz w:val="20"/>
              <w:szCs w:val="20"/>
            </w:rPr>
            <w:t>✓</w:t>
          </w:r>
        </w:sdtContent>
      </w:sdt>
      <w:r>
        <w:rPr>
          <w:sz w:val="20"/>
          <w:szCs w:val="20"/>
        </w:rPr>
        <w:t xml:space="preserve"> integrazione End-to-End verificata;</w:t>
      </w:r>
    </w:p>
    <w:p w14:paraId="290AF74B" w14:textId="77777777" w:rsidR="00FC4712" w:rsidRDefault="00000000">
      <w:pPr>
        <w:rPr>
          <w:sz w:val="20"/>
          <w:szCs w:val="20"/>
        </w:rPr>
      </w:pPr>
      <w:sdt>
        <w:sdtPr>
          <w:tag w:val="goog_rdk_80"/>
          <w:id w:val="533123993"/>
        </w:sdtPr>
        <w:sdtContent>
          <w:r>
            <w:rPr>
              <w:rFonts w:ascii="Arial Unicode MS" w:eastAsia="Arial Unicode MS" w:hAnsi="Arial Unicode MS" w:cs="Arial Unicode MS"/>
              <w:sz w:val="20"/>
              <w:szCs w:val="20"/>
            </w:rPr>
            <w:t>✓</w:t>
          </w:r>
        </w:sdtContent>
      </w:sdt>
      <w:r>
        <w:rPr>
          <w:sz w:val="20"/>
          <w:szCs w:val="20"/>
        </w:rPr>
        <w:t xml:space="preserve"> assenza di regressioni rispetto alla baseline validata.</w:t>
      </w:r>
    </w:p>
    <w:p w14:paraId="24BDCEA4" w14:textId="77777777" w:rsidR="00FC4712" w:rsidRDefault="00000000">
      <w:pPr>
        <w:pStyle w:val="Titolo3"/>
        <w:rPr>
          <w:rFonts w:ascii="Cambria" w:eastAsia="Cambria" w:hAnsi="Cambria" w:cs="Cambria"/>
          <w:sz w:val="20"/>
          <w:szCs w:val="20"/>
        </w:rPr>
      </w:pPr>
      <w:bookmarkStart w:id="64" w:name="_heading=h.9iw0ynry8rqe" w:colFirst="0" w:colLast="0"/>
      <w:bookmarkEnd w:id="64"/>
      <w:r>
        <w:t>1.2</w:t>
      </w:r>
      <w:r>
        <w:rPr>
          <w:rFonts w:ascii="Cambria" w:eastAsia="Cambria" w:hAnsi="Cambria" w:cs="Cambria"/>
          <w:sz w:val="20"/>
          <w:szCs w:val="20"/>
        </w:rPr>
        <w:t>.5 Regole Operative di Ingresso all'Implementazione</w:t>
      </w:r>
    </w:p>
    <w:p w14:paraId="20AD2D9E" w14:textId="77777777" w:rsidR="00FC4712" w:rsidRDefault="00000000">
      <w:pPr>
        <w:rPr>
          <w:b/>
          <w:bCs/>
          <w:sz w:val="20"/>
          <w:szCs w:val="20"/>
        </w:rPr>
      </w:pPr>
      <w:r>
        <w:rPr>
          <w:b/>
          <w:bCs/>
          <w:sz w:val="20"/>
          <w:szCs w:val="20"/>
        </w:rPr>
        <w:t>Obiettivo</w:t>
      </w:r>
    </w:p>
    <w:p w14:paraId="2EBBB72E" w14:textId="77777777" w:rsidR="00FC4712" w:rsidRDefault="00000000">
      <w:pPr>
        <w:rPr>
          <w:sz w:val="20"/>
          <w:szCs w:val="20"/>
        </w:rPr>
      </w:pPr>
      <w:r>
        <w:rPr>
          <w:sz w:val="20"/>
          <w:szCs w:val="20"/>
        </w:rPr>
        <w:lastRenderedPageBreak/>
        <w:t>Definire le condizioni operative che consentono l'avvio delle attività implementative della Ricerca Interrogativa.</w:t>
      </w:r>
    </w:p>
    <w:p w14:paraId="726F1CB3" w14:textId="77777777" w:rsidR="00FC4712" w:rsidRDefault="00000000">
      <w:pPr>
        <w:rPr>
          <w:b/>
          <w:bCs/>
          <w:sz w:val="20"/>
          <w:szCs w:val="20"/>
        </w:rPr>
      </w:pPr>
      <w:r>
        <w:rPr>
          <w:b/>
          <w:bCs/>
          <w:sz w:val="20"/>
          <w:szCs w:val="20"/>
        </w:rPr>
        <w:t>FILE PIVOT UFFICIALE B1</w:t>
      </w:r>
    </w:p>
    <w:p w14:paraId="2BACF9B0" w14:textId="77777777" w:rsidR="00FC4712" w:rsidRDefault="00000000">
      <w:pPr>
        <w:rPr>
          <w:sz w:val="20"/>
          <w:szCs w:val="20"/>
        </w:rPr>
      </w:pPr>
      <w:r>
        <w:rPr>
          <w:b/>
          <w:bCs/>
          <w:sz w:val="20"/>
          <w:szCs w:val="20"/>
        </w:rPr>
        <w:t>SearchSatisfiabilityEvaluatorV2.kt</w:t>
      </w:r>
    </w:p>
    <w:p w14:paraId="25F395C1" w14:textId="77777777" w:rsidR="00FC4712" w:rsidRDefault="00000000">
      <w:pPr>
        <w:rPr>
          <w:sz w:val="20"/>
          <w:szCs w:val="20"/>
        </w:rPr>
      </w:pPr>
      <w:r>
        <w:rPr>
          <w:b/>
          <w:bCs/>
          <w:sz w:val="20"/>
          <w:szCs w:val="20"/>
        </w:rPr>
        <w:t>STATO:</w:t>
      </w:r>
    </w:p>
    <w:p w14:paraId="0CC4C52A" w14:textId="77777777" w:rsidR="00FC4712" w:rsidRDefault="00000000">
      <w:pPr>
        <w:rPr>
          <w:sz w:val="20"/>
          <w:szCs w:val="20"/>
        </w:rPr>
      </w:pPr>
      <w:r>
        <w:rPr>
          <w:sz w:val="20"/>
          <w:szCs w:val="20"/>
        </w:rPr>
        <w:t>DA ACQUISIRE PER PRIMO</w:t>
      </w:r>
    </w:p>
    <w:p w14:paraId="73CC8AA3" w14:textId="77777777" w:rsidR="00FC4712" w:rsidRDefault="00000000">
      <w:pPr>
        <w:rPr>
          <w:sz w:val="20"/>
          <w:szCs w:val="20"/>
        </w:rPr>
      </w:pPr>
      <w:r>
        <w:rPr>
          <w:b/>
          <w:bCs/>
          <w:sz w:val="20"/>
          <w:szCs w:val="20"/>
        </w:rPr>
        <w:t>Obiettivo</w:t>
      </w:r>
    </w:p>
    <w:p w14:paraId="08EF79C4" w14:textId="77777777" w:rsidR="00FC4712" w:rsidRDefault="00000000">
      <w:pPr>
        <w:rPr>
          <w:sz w:val="20"/>
          <w:szCs w:val="20"/>
        </w:rPr>
      </w:pPr>
      <w:r>
        <w:rPr>
          <w:sz w:val="20"/>
          <w:szCs w:val="20"/>
        </w:rPr>
        <w:t>Verificare la coerenza tra implementazione attuale e modello implementativo consolidato.</w:t>
      </w:r>
    </w:p>
    <w:p w14:paraId="661F1311" w14:textId="77777777" w:rsidR="00FC4712" w:rsidRDefault="00000000">
      <w:pPr>
        <w:rPr>
          <w:sz w:val="20"/>
          <w:szCs w:val="20"/>
        </w:rPr>
      </w:pPr>
      <w:r>
        <w:rPr>
          <w:sz w:val="20"/>
          <w:szCs w:val="20"/>
        </w:rPr>
        <w:t>Le dipendenze del file dovranno essere identificate esclusivamente mediante analisi del file stesso.</w:t>
      </w:r>
    </w:p>
    <w:p w14:paraId="512B5C39" w14:textId="77777777" w:rsidR="00FC4712" w:rsidRDefault="00000000">
      <w:pPr>
        <w:rPr>
          <w:b/>
          <w:bCs/>
          <w:sz w:val="20"/>
          <w:szCs w:val="20"/>
        </w:rPr>
      </w:pPr>
      <w:r>
        <w:rPr>
          <w:b/>
          <w:bCs/>
          <w:sz w:val="20"/>
          <w:szCs w:val="20"/>
        </w:rPr>
        <w:t>Strategia Ufficiale di Acquisizione File</w:t>
      </w:r>
    </w:p>
    <w:p w14:paraId="077DE9E0" w14:textId="77777777" w:rsidR="00FC4712" w:rsidRDefault="00000000">
      <w:pPr>
        <w:numPr>
          <w:ilvl w:val="0"/>
          <w:numId w:val="119"/>
        </w:numPr>
        <w:spacing w:after="0"/>
        <w:rPr>
          <w:sz w:val="20"/>
          <w:szCs w:val="20"/>
        </w:rPr>
      </w:pPr>
      <w:r>
        <w:rPr>
          <w:sz w:val="20"/>
          <w:szCs w:val="20"/>
        </w:rPr>
        <w:t xml:space="preserve">Acquisire il File Pivot. </w:t>
      </w:r>
    </w:p>
    <w:p w14:paraId="0481F0D3" w14:textId="77777777" w:rsidR="00FC4712" w:rsidRDefault="00000000">
      <w:pPr>
        <w:numPr>
          <w:ilvl w:val="0"/>
          <w:numId w:val="119"/>
        </w:numPr>
        <w:spacing w:after="0"/>
        <w:rPr>
          <w:sz w:val="20"/>
          <w:szCs w:val="20"/>
        </w:rPr>
      </w:pPr>
      <w:r>
        <w:rPr>
          <w:sz w:val="20"/>
          <w:szCs w:val="20"/>
        </w:rPr>
        <w:t xml:space="preserve">Analizzare il file. </w:t>
      </w:r>
    </w:p>
    <w:p w14:paraId="080075D8" w14:textId="77777777" w:rsidR="00FC4712" w:rsidRDefault="00000000">
      <w:pPr>
        <w:numPr>
          <w:ilvl w:val="0"/>
          <w:numId w:val="119"/>
        </w:numPr>
        <w:spacing w:after="0"/>
        <w:rPr>
          <w:sz w:val="20"/>
          <w:szCs w:val="20"/>
        </w:rPr>
      </w:pPr>
      <w:r>
        <w:rPr>
          <w:sz w:val="20"/>
          <w:szCs w:val="20"/>
        </w:rPr>
        <w:t xml:space="preserve">Identificare esclusivamente le dipendenze dirette. </w:t>
      </w:r>
    </w:p>
    <w:p w14:paraId="14B592DF" w14:textId="77777777" w:rsidR="00FC4712" w:rsidRDefault="00000000">
      <w:pPr>
        <w:numPr>
          <w:ilvl w:val="0"/>
          <w:numId w:val="119"/>
        </w:numPr>
        <w:spacing w:after="0"/>
        <w:rPr>
          <w:sz w:val="20"/>
          <w:szCs w:val="20"/>
        </w:rPr>
      </w:pPr>
      <w:r>
        <w:rPr>
          <w:sz w:val="20"/>
          <w:szCs w:val="20"/>
        </w:rPr>
        <w:t xml:space="preserve">Acquisire una dipendenza alla volta. </w:t>
      </w:r>
    </w:p>
    <w:p w14:paraId="14D03FB8" w14:textId="77777777" w:rsidR="00FC4712" w:rsidRDefault="00000000">
      <w:pPr>
        <w:numPr>
          <w:ilvl w:val="0"/>
          <w:numId w:val="119"/>
        </w:numPr>
        <w:spacing w:after="0"/>
        <w:rPr>
          <w:sz w:val="20"/>
          <w:szCs w:val="20"/>
        </w:rPr>
      </w:pPr>
      <w:r>
        <w:rPr>
          <w:sz w:val="20"/>
          <w:szCs w:val="20"/>
        </w:rPr>
        <w:t xml:space="preserve">Aggiornare il </w:t>
      </w:r>
      <w:proofErr w:type="spellStart"/>
      <w:r>
        <w:rPr>
          <w:sz w:val="20"/>
          <w:szCs w:val="20"/>
        </w:rPr>
        <w:t>Blueprint</w:t>
      </w:r>
      <w:proofErr w:type="spellEnd"/>
      <w:r>
        <w:rPr>
          <w:sz w:val="20"/>
          <w:szCs w:val="20"/>
        </w:rPr>
        <w:t xml:space="preserve"> Implementativo. </w:t>
      </w:r>
    </w:p>
    <w:p w14:paraId="14292CFE" w14:textId="77777777" w:rsidR="00FC4712" w:rsidRDefault="00000000">
      <w:pPr>
        <w:numPr>
          <w:ilvl w:val="0"/>
          <w:numId w:val="119"/>
        </w:numPr>
        <w:spacing w:after="0"/>
        <w:rPr>
          <w:sz w:val="20"/>
          <w:szCs w:val="20"/>
        </w:rPr>
      </w:pPr>
      <w:r>
        <w:rPr>
          <w:sz w:val="20"/>
          <w:szCs w:val="20"/>
        </w:rPr>
        <w:t xml:space="preserve">Procedere all'implementazione solo dopo il consolidamento del perimetro impattato. </w:t>
      </w:r>
    </w:p>
    <w:p w14:paraId="0AAFDA21" w14:textId="77777777" w:rsidR="00FC4712" w:rsidRDefault="00000000">
      <w:pPr>
        <w:rPr>
          <w:sz w:val="20"/>
          <w:szCs w:val="20"/>
        </w:rPr>
      </w:pPr>
      <w:r>
        <w:rPr>
          <w:sz w:val="20"/>
          <w:szCs w:val="20"/>
        </w:rPr>
        <w:t>Sono vietate acquisizioni massive non giustificate da dipendenze verificate.</w:t>
      </w:r>
    </w:p>
    <w:p w14:paraId="174FCCE7" w14:textId="77777777" w:rsidR="00FC4712" w:rsidRDefault="00000000">
      <w:pPr>
        <w:rPr>
          <w:b/>
          <w:bCs/>
          <w:sz w:val="20"/>
          <w:szCs w:val="20"/>
        </w:rPr>
      </w:pPr>
      <w:r>
        <w:rPr>
          <w:b/>
          <w:bCs/>
          <w:sz w:val="20"/>
          <w:szCs w:val="20"/>
        </w:rPr>
        <w:t>Condizione di Ingresso B1</w:t>
      </w:r>
    </w:p>
    <w:p w14:paraId="6B747423" w14:textId="77777777" w:rsidR="00FC4712" w:rsidRDefault="00000000">
      <w:pPr>
        <w:rPr>
          <w:sz w:val="20"/>
          <w:szCs w:val="20"/>
        </w:rPr>
      </w:pPr>
      <w:r>
        <w:rPr>
          <w:sz w:val="20"/>
          <w:szCs w:val="20"/>
        </w:rPr>
        <w:t>L'avvio dell'implementazione è autorizzato esclusivamente quando risultano soddisfatte tutte le seguenti condizioni:</w:t>
      </w:r>
    </w:p>
    <w:p w14:paraId="6D9841B9" w14:textId="77777777" w:rsidR="00FC4712" w:rsidRDefault="00000000">
      <w:pPr>
        <w:rPr>
          <w:sz w:val="20"/>
          <w:szCs w:val="20"/>
        </w:rPr>
      </w:pPr>
      <w:sdt>
        <w:sdtPr>
          <w:tag w:val="goog_rdk_81"/>
          <w:id w:val="-403702235"/>
        </w:sdtPr>
        <w:sdtContent>
          <w:r>
            <w:rPr>
              <w:rFonts w:ascii="Arial Unicode MS" w:eastAsia="Arial Unicode MS" w:hAnsi="Arial Unicode MS" w:cs="Arial Unicode MS"/>
              <w:sz w:val="20"/>
              <w:szCs w:val="20"/>
            </w:rPr>
            <w:t>✓</w:t>
          </w:r>
        </w:sdtContent>
      </w:sdt>
      <w:r>
        <w:rPr>
          <w:sz w:val="20"/>
          <w:szCs w:val="20"/>
        </w:rPr>
        <w:t xml:space="preserve"> Pipeline Ufficiale consolidata;</w:t>
      </w:r>
    </w:p>
    <w:p w14:paraId="051E3C57" w14:textId="77777777" w:rsidR="00FC4712" w:rsidRDefault="00000000">
      <w:pPr>
        <w:rPr>
          <w:sz w:val="20"/>
          <w:szCs w:val="20"/>
        </w:rPr>
      </w:pPr>
      <w:sdt>
        <w:sdtPr>
          <w:tag w:val="goog_rdk_82"/>
          <w:id w:val="-643444584"/>
        </w:sdtPr>
        <w:sdtContent>
          <w:r>
            <w:rPr>
              <w:rFonts w:ascii="Arial Unicode MS" w:eastAsia="Arial Unicode MS" w:hAnsi="Arial Unicode MS" w:cs="Arial Unicode MS"/>
              <w:sz w:val="20"/>
              <w:szCs w:val="20"/>
            </w:rPr>
            <w:t>✓</w:t>
          </w:r>
        </w:sdtContent>
      </w:sdt>
      <w:r>
        <w:rPr>
          <w:sz w:val="20"/>
          <w:szCs w:val="20"/>
        </w:rPr>
        <w:t xml:space="preserve"> Roadmap ufficiale consolidata;</w:t>
      </w:r>
    </w:p>
    <w:p w14:paraId="73FD78E5" w14:textId="77777777" w:rsidR="00FC4712" w:rsidRDefault="00000000">
      <w:pPr>
        <w:rPr>
          <w:sz w:val="20"/>
          <w:szCs w:val="20"/>
        </w:rPr>
      </w:pPr>
      <w:sdt>
        <w:sdtPr>
          <w:tag w:val="goog_rdk_83"/>
          <w:id w:val="-1065461831"/>
        </w:sdtPr>
        <w:sdtContent>
          <w:r>
            <w:rPr>
              <w:rFonts w:ascii="Arial Unicode MS" w:eastAsia="Arial Unicode MS" w:hAnsi="Arial Unicode MS" w:cs="Arial Unicode MS"/>
              <w:sz w:val="20"/>
              <w:szCs w:val="20"/>
            </w:rPr>
            <w:t>✓</w:t>
          </w:r>
        </w:sdtContent>
      </w:sdt>
      <w:r>
        <w:rPr>
          <w:sz w:val="20"/>
          <w:szCs w:val="20"/>
        </w:rPr>
        <w:t xml:space="preserve"> </w:t>
      </w:r>
      <w:proofErr w:type="spellStart"/>
      <w:r>
        <w:rPr>
          <w:sz w:val="20"/>
          <w:szCs w:val="20"/>
        </w:rPr>
        <w:t>Blueprint</w:t>
      </w:r>
      <w:proofErr w:type="spellEnd"/>
      <w:r>
        <w:rPr>
          <w:sz w:val="20"/>
          <w:szCs w:val="20"/>
        </w:rPr>
        <w:t xml:space="preserve"> Implementativo consolidato;</w:t>
      </w:r>
    </w:p>
    <w:p w14:paraId="5E13D83C" w14:textId="77777777" w:rsidR="00FC4712" w:rsidRDefault="00000000">
      <w:pPr>
        <w:rPr>
          <w:sz w:val="20"/>
          <w:szCs w:val="20"/>
        </w:rPr>
      </w:pPr>
      <w:sdt>
        <w:sdtPr>
          <w:tag w:val="goog_rdk_84"/>
          <w:id w:val="-576175057"/>
        </w:sdtPr>
        <w:sdtContent>
          <w:r>
            <w:rPr>
              <w:rFonts w:ascii="Arial Unicode MS" w:eastAsia="Arial Unicode MS" w:hAnsi="Arial Unicode MS" w:cs="Arial Unicode MS"/>
              <w:sz w:val="20"/>
              <w:szCs w:val="20"/>
            </w:rPr>
            <w:t>✓</w:t>
          </w:r>
        </w:sdtContent>
      </w:sdt>
      <w:r>
        <w:rPr>
          <w:sz w:val="20"/>
          <w:szCs w:val="20"/>
        </w:rPr>
        <w:t xml:space="preserve"> File Pivot identificato;</w:t>
      </w:r>
    </w:p>
    <w:p w14:paraId="3A5B5721" w14:textId="77777777" w:rsidR="00FC4712" w:rsidRDefault="00000000">
      <w:pPr>
        <w:rPr>
          <w:sz w:val="20"/>
          <w:szCs w:val="20"/>
        </w:rPr>
      </w:pPr>
      <w:sdt>
        <w:sdtPr>
          <w:tag w:val="goog_rdk_85"/>
          <w:id w:val="-557583750"/>
        </w:sdtPr>
        <w:sdtContent>
          <w:r>
            <w:rPr>
              <w:rFonts w:ascii="Arial Unicode MS" w:eastAsia="Arial Unicode MS" w:hAnsi="Arial Unicode MS" w:cs="Arial Unicode MS"/>
              <w:sz w:val="20"/>
              <w:szCs w:val="20"/>
            </w:rPr>
            <w:t>✓</w:t>
          </w:r>
        </w:sdtContent>
      </w:sdt>
      <w:r>
        <w:rPr>
          <w:sz w:val="20"/>
          <w:szCs w:val="20"/>
        </w:rPr>
        <w:t xml:space="preserve"> Strategia di acquisizione definita;</w:t>
      </w:r>
    </w:p>
    <w:p w14:paraId="5D2A64F4" w14:textId="77777777" w:rsidR="00FC4712" w:rsidRDefault="00000000">
      <w:pPr>
        <w:rPr>
          <w:sz w:val="20"/>
          <w:szCs w:val="20"/>
        </w:rPr>
      </w:pPr>
      <w:sdt>
        <w:sdtPr>
          <w:tag w:val="goog_rdk_86"/>
          <w:id w:val="1197284208"/>
        </w:sdtPr>
        <w:sdtContent>
          <w:r>
            <w:rPr>
              <w:rFonts w:ascii="Arial Unicode MS" w:eastAsia="Arial Unicode MS" w:hAnsi="Arial Unicode MS" w:cs="Arial Unicode MS"/>
              <w:sz w:val="20"/>
              <w:szCs w:val="20"/>
            </w:rPr>
            <w:t>✓</w:t>
          </w:r>
        </w:sdtContent>
      </w:sdt>
      <w:r>
        <w:rPr>
          <w:sz w:val="20"/>
          <w:szCs w:val="20"/>
        </w:rPr>
        <w:t xml:space="preserve"> Perimetro iniziale verificato.</w:t>
      </w:r>
    </w:p>
    <w:p w14:paraId="3E6FC7EC" w14:textId="77777777" w:rsidR="00FC4712" w:rsidRDefault="00000000">
      <w:pPr>
        <w:rPr>
          <w:sz w:val="20"/>
          <w:szCs w:val="20"/>
        </w:rPr>
      </w:pPr>
      <w:r>
        <w:rPr>
          <w:sz w:val="20"/>
          <w:szCs w:val="20"/>
        </w:rPr>
        <w:t>In assenza di tali condizioni non è consentito avviare modifiche implementative.</w:t>
      </w:r>
    </w:p>
    <w:p w14:paraId="6155760F" w14:textId="77777777" w:rsidR="00FC4712" w:rsidRDefault="00000000">
      <w:pPr>
        <w:rPr>
          <w:b/>
          <w:bCs/>
          <w:sz w:val="20"/>
          <w:szCs w:val="20"/>
        </w:rPr>
      </w:pPr>
      <w:r>
        <w:rPr>
          <w:b/>
          <w:bCs/>
          <w:sz w:val="20"/>
          <w:szCs w:val="20"/>
        </w:rPr>
        <w:t>Principio Guida</w:t>
      </w:r>
    </w:p>
    <w:p w14:paraId="269F08AC" w14:textId="77777777" w:rsidR="00FC4712" w:rsidRDefault="00000000">
      <w:pPr>
        <w:rPr>
          <w:sz w:val="20"/>
          <w:szCs w:val="20"/>
        </w:rPr>
      </w:pPr>
      <w:r>
        <w:rPr>
          <w:sz w:val="20"/>
          <w:szCs w:val="20"/>
        </w:rPr>
        <w:t>L'implementazione deve procedere mediante espansione controllata del perimetro di analisi, partendo dal File Pivot e acquisendo esclusivamente le dipendenze effettivamente necessarie.</w:t>
      </w:r>
    </w:p>
    <w:p w14:paraId="3E1C858D" w14:textId="77777777" w:rsidR="00FC4712" w:rsidRDefault="00000000">
      <w:pPr>
        <w:rPr>
          <w:sz w:val="20"/>
          <w:szCs w:val="20"/>
        </w:rPr>
      </w:pPr>
      <w:r>
        <w:rPr>
          <w:sz w:val="20"/>
          <w:szCs w:val="20"/>
        </w:rPr>
        <w:t>Obiettivi:</w:t>
      </w:r>
    </w:p>
    <w:p w14:paraId="673C4E9B" w14:textId="77777777" w:rsidR="00FC4712" w:rsidRDefault="00000000">
      <w:pPr>
        <w:rPr>
          <w:sz w:val="20"/>
          <w:szCs w:val="20"/>
        </w:rPr>
      </w:pPr>
      <w:sdt>
        <w:sdtPr>
          <w:tag w:val="goog_rdk_87"/>
          <w:id w:val="359243808"/>
        </w:sdtPr>
        <w:sdtContent>
          <w:r>
            <w:rPr>
              <w:rFonts w:ascii="Arial Unicode MS" w:eastAsia="Arial Unicode MS" w:hAnsi="Arial Unicode MS" w:cs="Arial Unicode MS"/>
              <w:sz w:val="20"/>
              <w:szCs w:val="20"/>
            </w:rPr>
            <w:t>✓</w:t>
          </w:r>
        </w:sdtContent>
      </w:sdt>
      <w:r>
        <w:rPr>
          <w:sz w:val="20"/>
          <w:szCs w:val="20"/>
        </w:rPr>
        <w:t xml:space="preserve"> riduzione dei loop;</w:t>
      </w:r>
    </w:p>
    <w:p w14:paraId="0FA08F17" w14:textId="77777777" w:rsidR="00FC4712" w:rsidRDefault="00000000">
      <w:pPr>
        <w:rPr>
          <w:sz w:val="20"/>
          <w:szCs w:val="20"/>
        </w:rPr>
      </w:pPr>
      <w:sdt>
        <w:sdtPr>
          <w:tag w:val="goog_rdk_88"/>
          <w:id w:val="623872129"/>
        </w:sdtPr>
        <w:sdtContent>
          <w:r>
            <w:rPr>
              <w:rFonts w:ascii="Arial Unicode MS" w:eastAsia="Arial Unicode MS" w:hAnsi="Arial Unicode MS" w:cs="Arial Unicode MS"/>
              <w:sz w:val="20"/>
              <w:szCs w:val="20"/>
            </w:rPr>
            <w:t>✓</w:t>
          </w:r>
        </w:sdtContent>
      </w:sdt>
      <w:r>
        <w:rPr>
          <w:sz w:val="20"/>
          <w:szCs w:val="20"/>
        </w:rPr>
        <w:t xml:space="preserve"> riduzione delle acquisizioni non necessarie;</w:t>
      </w:r>
    </w:p>
    <w:p w14:paraId="1D9E25B9" w14:textId="77777777" w:rsidR="00FC4712" w:rsidRDefault="00000000">
      <w:pPr>
        <w:rPr>
          <w:sz w:val="20"/>
          <w:szCs w:val="20"/>
        </w:rPr>
      </w:pPr>
      <w:sdt>
        <w:sdtPr>
          <w:tag w:val="goog_rdk_89"/>
          <w:id w:val="-1258752656"/>
        </w:sdtPr>
        <w:sdtContent>
          <w:r>
            <w:rPr>
              <w:rFonts w:ascii="Arial Unicode MS" w:eastAsia="Arial Unicode MS" w:hAnsi="Arial Unicode MS" w:cs="Arial Unicode MS"/>
              <w:sz w:val="20"/>
              <w:szCs w:val="20"/>
            </w:rPr>
            <w:t>✓</w:t>
          </w:r>
        </w:sdtContent>
      </w:sdt>
      <w:r>
        <w:rPr>
          <w:sz w:val="20"/>
          <w:szCs w:val="20"/>
        </w:rPr>
        <w:t xml:space="preserve"> minimizzazione delle regressioni;</w:t>
      </w:r>
    </w:p>
    <w:p w14:paraId="5719DECE" w14:textId="77777777" w:rsidR="00FC4712" w:rsidRDefault="00000000">
      <w:pPr>
        <w:rPr>
          <w:sz w:val="20"/>
          <w:szCs w:val="20"/>
        </w:rPr>
      </w:pPr>
      <w:sdt>
        <w:sdtPr>
          <w:tag w:val="goog_rdk_90"/>
          <w:id w:val="1828408829"/>
        </w:sdtPr>
        <w:sdtContent>
          <w:r>
            <w:rPr>
              <w:rFonts w:ascii="Arial Unicode MS" w:eastAsia="Arial Unicode MS" w:hAnsi="Arial Unicode MS" w:cs="Arial Unicode MS"/>
              <w:sz w:val="20"/>
              <w:szCs w:val="20"/>
            </w:rPr>
            <w:t>✓</w:t>
          </w:r>
        </w:sdtContent>
      </w:sdt>
      <w:r>
        <w:rPr>
          <w:sz w:val="20"/>
          <w:szCs w:val="20"/>
        </w:rPr>
        <w:t xml:space="preserve"> tracciabilità delle decisioni implementative;</w:t>
      </w:r>
    </w:p>
    <w:p w14:paraId="1685724F" w14:textId="77777777" w:rsidR="00FC4712" w:rsidRDefault="00000000">
      <w:pPr>
        <w:rPr>
          <w:sz w:val="20"/>
          <w:szCs w:val="20"/>
        </w:rPr>
      </w:pPr>
      <w:sdt>
        <w:sdtPr>
          <w:tag w:val="goog_rdk_91"/>
          <w:id w:val="1025581056"/>
        </w:sdtPr>
        <w:sdtContent>
          <w:r>
            <w:rPr>
              <w:rFonts w:ascii="Arial Unicode MS" w:eastAsia="Arial Unicode MS" w:hAnsi="Arial Unicode MS" w:cs="Arial Unicode MS"/>
              <w:sz w:val="20"/>
              <w:szCs w:val="20"/>
            </w:rPr>
            <w:t>✓</w:t>
          </w:r>
        </w:sdtContent>
      </w:sdt>
      <w:r>
        <w:rPr>
          <w:sz w:val="20"/>
          <w:szCs w:val="20"/>
        </w:rPr>
        <w:t xml:space="preserve"> aggiornamento progressivo del </w:t>
      </w:r>
      <w:proofErr w:type="spellStart"/>
      <w:r>
        <w:rPr>
          <w:sz w:val="20"/>
          <w:szCs w:val="20"/>
        </w:rPr>
        <w:t>Blueprint</w:t>
      </w:r>
      <w:proofErr w:type="spellEnd"/>
      <w:r>
        <w:rPr>
          <w:sz w:val="20"/>
          <w:szCs w:val="20"/>
        </w:rPr>
        <w:t xml:space="preserve"> Implementativo.</w:t>
      </w:r>
    </w:p>
    <w:p w14:paraId="187F02A4" w14:textId="77777777" w:rsidR="00FC4712" w:rsidRDefault="00000000">
      <w:pPr>
        <w:pStyle w:val="Titolo3"/>
        <w:rPr>
          <w:rFonts w:ascii="Cambria" w:eastAsia="Cambria" w:hAnsi="Cambria" w:cs="Cambria"/>
          <w:sz w:val="20"/>
          <w:szCs w:val="20"/>
        </w:rPr>
      </w:pPr>
      <w:bookmarkStart w:id="65" w:name="_heading=h.w8iyp1up6yit" w:colFirst="0" w:colLast="0"/>
      <w:bookmarkEnd w:id="65"/>
      <w:r>
        <w:t>1.2</w:t>
      </w:r>
      <w:r>
        <w:rPr>
          <w:rFonts w:ascii="Cambria" w:eastAsia="Cambria" w:hAnsi="Cambria" w:cs="Cambria"/>
          <w:sz w:val="20"/>
          <w:szCs w:val="20"/>
        </w:rPr>
        <w:t>.6 Criterio di STOP Pre-Implementativo</w:t>
      </w:r>
    </w:p>
    <w:p w14:paraId="5B94FB0F" w14:textId="77777777" w:rsidR="00FC4712" w:rsidRDefault="00000000">
      <w:pPr>
        <w:rPr>
          <w:b/>
          <w:bCs/>
          <w:sz w:val="20"/>
          <w:szCs w:val="20"/>
        </w:rPr>
      </w:pPr>
      <w:r>
        <w:rPr>
          <w:b/>
          <w:bCs/>
          <w:sz w:val="20"/>
          <w:szCs w:val="20"/>
        </w:rPr>
        <w:t>Obiettivo</w:t>
      </w:r>
    </w:p>
    <w:p w14:paraId="7D70521A" w14:textId="77777777" w:rsidR="00FC4712" w:rsidRDefault="00000000">
      <w:pPr>
        <w:rPr>
          <w:sz w:val="20"/>
          <w:szCs w:val="20"/>
        </w:rPr>
      </w:pPr>
      <w:r>
        <w:rPr>
          <w:sz w:val="20"/>
          <w:szCs w:val="20"/>
        </w:rPr>
        <w:t>Definire formalmente il punto di completamento della fase preparatoria della Ricerca Interrogativa e la condizione di ingresso alla fase implementativa.</w:t>
      </w:r>
    </w:p>
    <w:p w14:paraId="590A9F9D" w14:textId="77777777" w:rsidR="00FC4712" w:rsidRDefault="00000000">
      <w:pPr>
        <w:rPr>
          <w:b/>
          <w:bCs/>
          <w:sz w:val="20"/>
          <w:szCs w:val="20"/>
        </w:rPr>
      </w:pPr>
      <w:r>
        <w:rPr>
          <w:b/>
          <w:bCs/>
          <w:sz w:val="20"/>
          <w:szCs w:val="20"/>
        </w:rPr>
        <w:t>Condizione di STOP Pre-Implementativo</w:t>
      </w:r>
    </w:p>
    <w:p w14:paraId="079A20BB" w14:textId="77777777" w:rsidR="00FC4712" w:rsidRDefault="00000000">
      <w:pPr>
        <w:rPr>
          <w:sz w:val="20"/>
          <w:szCs w:val="20"/>
        </w:rPr>
      </w:pPr>
      <w:r>
        <w:rPr>
          <w:sz w:val="20"/>
          <w:szCs w:val="20"/>
        </w:rPr>
        <w:t>La fase documentale può considerarsi conclusa esclusivamente quando risultano contemporaneamente soddisfatte tutte le seguenti condizioni:</w:t>
      </w:r>
    </w:p>
    <w:p w14:paraId="3EE65F7B" w14:textId="77777777" w:rsidR="00FC4712" w:rsidRDefault="00000000">
      <w:pPr>
        <w:rPr>
          <w:sz w:val="20"/>
          <w:szCs w:val="20"/>
        </w:rPr>
      </w:pPr>
      <w:sdt>
        <w:sdtPr>
          <w:tag w:val="goog_rdk_92"/>
          <w:id w:val="-1290806390"/>
        </w:sdtPr>
        <w:sdtContent>
          <w:r>
            <w:rPr>
              <w:rFonts w:ascii="Arial Unicode MS" w:eastAsia="Arial Unicode MS" w:hAnsi="Arial Unicode MS" w:cs="Arial Unicode MS"/>
              <w:sz w:val="20"/>
              <w:szCs w:val="20"/>
            </w:rPr>
            <w:t>✓</w:t>
          </w:r>
        </w:sdtContent>
      </w:sdt>
      <w:r>
        <w:rPr>
          <w:sz w:val="20"/>
          <w:szCs w:val="20"/>
        </w:rPr>
        <w:t xml:space="preserve"> Artefatti funzionali consolidati;</w:t>
      </w:r>
    </w:p>
    <w:p w14:paraId="26E9B858" w14:textId="77777777" w:rsidR="00FC4712" w:rsidRDefault="00000000">
      <w:pPr>
        <w:rPr>
          <w:sz w:val="20"/>
          <w:szCs w:val="20"/>
        </w:rPr>
      </w:pPr>
      <w:sdt>
        <w:sdtPr>
          <w:tag w:val="goog_rdk_93"/>
          <w:id w:val="-106531505"/>
        </w:sdtPr>
        <w:sdtContent>
          <w:r>
            <w:rPr>
              <w:rFonts w:ascii="Arial Unicode MS" w:eastAsia="Arial Unicode MS" w:hAnsi="Arial Unicode MS" w:cs="Arial Unicode MS"/>
              <w:sz w:val="20"/>
              <w:szCs w:val="20"/>
            </w:rPr>
            <w:t>✓</w:t>
          </w:r>
        </w:sdtContent>
      </w:sdt>
      <w:r>
        <w:rPr>
          <w:sz w:val="20"/>
          <w:szCs w:val="20"/>
        </w:rPr>
        <w:t xml:space="preserve"> Roadmap ufficiale consolidata;</w:t>
      </w:r>
    </w:p>
    <w:p w14:paraId="6F51C675" w14:textId="77777777" w:rsidR="00FC4712" w:rsidRDefault="00000000">
      <w:pPr>
        <w:rPr>
          <w:sz w:val="20"/>
          <w:szCs w:val="20"/>
        </w:rPr>
      </w:pPr>
      <w:sdt>
        <w:sdtPr>
          <w:tag w:val="goog_rdk_94"/>
          <w:id w:val="-845864093"/>
        </w:sdtPr>
        <w:sdtContent>
          <w:r>
            <w:rPr>
              <w:rFonts w:ascii="Arial Unicode MS" w:eastAsia="Arial Unicode MS" w:hAnsi="Arial Unicode MS" w:cs="Arial Unicode MS"/>
              <w:sz w:val="20"/>
              <w:szCs w:val="20"/>
            </w:rPr>
            <w:t>✓</w:t>
          </w:r>
        </w:sdtContent>
      </w:sdt>
      <w:r>
        <w:rPr>
          <w:sz w:val="20"/>
          <w:szCs w:val="20"/>
        </w:rPr>
        <w:t xml:space="preserve"> </w:t>
      </w:r>
      <w:proofErr w:type="spellStart"/>
      <w:r>
        <w:rPr>
          <w:sz w:val="20"/>
          <w:szCs w:val="20"/>
        </w:rPr>
        <w:t>Blueprint</w:t>
      </w:r>
      <w:proofErr w:type="spellEnd"/>
      <w:r>
        <w:rPr>
          <w:sz w:val="20"/>
          <w:szCs w:val="20"/>
        </w:rPr>
        <w:t xml:space="preserve"> Implementativo consolidato;</w:t>
      </w:r>
    </w:p>
    <w:p w14:paraId="2F376314" w14:textId="77777777" w:rsidR="00FC4712" w:rsidRDefault="00000000">
      <w:pPr>
        <w:rPr>
          <w:sz w:val="20"/>
          <w:szCs w:val="20"/>
        </w:rPr>
      </w:pPr>
      <w:sdt>
        <w:sdtPr>
          <w:tag w:val="goog_rdk_95"/>
          <w:id w:val="-1132182655"/>
        </w:sdtPr>
        <w:sdtContent>
          <w:r>
            <w:rPr>
              <w:rFonts w:ascii="Arial Unicode MS" w:eastAsia="Arial Unicode MS" w:hAnsi="Arial Unicode MS" w:cs="Arial Unicode MS"/>
              <w:sz w:val="20"/>
              <w:szCs w:val="20"/>
            </w:rPr>
            <w:t>✓</w:t>
          </w:r>
        </w:sdtContent>
      </w:sdt>
      <w:r>
        <w:rPr>
          <w:sz w:val="20"/>
          <w:szCs w:val="20"/>
        </w:rPr>
        <w:t xml:space="preserve"> Criteri di completamento V1 consolidati;</w:t>
      </w:r>
    </w:p>
    <w:p w14:paraId="7AE0B161" w14:textId="77777777" w:rsidR="00FC4712" w:rsidRDefault="00000000">
      <w:pPr>
        <w:rPr>
          <w:sz w:val="20"/>
          <w:szCs w:val="20"/>
        </w:rPr>
      </w:pPr>
      <w:sdt>
        <w:sdtPr>
          <w:tag w:val="goog_rdk_96"/>
          <w:id w:val="-2146482334"/>
        </w:sdtPr>
        <w:sdtContent>
          <w:r>
            <w:rPr>
              <w:rFonts w:ascii="Arial Unicode MS" w:eastAsia="Arial Unicode MS" w:hAnsi="Arial Unicode MS" w:cs="Arial Unicode MS"/>
              <w:sz w:val="20"/>
              <w:szCs w:val="20"/>
            </w:rPr>
            <w:t>✓</w:t>
          </w:r>
        </w:sdtContent>
      </w:sdt>
      <w:r>
        <w:rPr>
          <w:sz w:val="20"/>
          <w:szCs w:val="20"/>
        </w:rPr>
        <w:t xml:space="preserve"> File Pivot identificato;</w:t>
      </w:r>
    </w:p>
    <w:p w14:paraId="1901E282" w14:textId="77777777" w:rsidR="00FC4712" w:rsidRDefault="00000000">
      <w:pPr>
        <w:rPr>
          <w:sz w:val="20"/>
          <w:szCs w:val="20"/>
        </w:rPr>
      </w:pPr>
      <w:sdt>
        <w:sdtPr>
          <w:tag w:val="goog_rdk_97"/>
          <w:id w:val="-113465652"/>
        </w:sdtPr>
        <w:sdtContent>
          <w:r>
            <w:rPr>
              <w:rFonts w:ascii="Arial Unicode MS" w:eastAsia="Arial Unicode MS" w:hAnsi="Arial Unicode MS" w:cs="Arial Unicode MS"/>
              <w:sz w:val="20"/>
              <w:szCs w:val="20"/>
            </w:rPr>
            <w:t>✓</w:t>
          </w:r>
        </w:sdtContent>
      </w:sdt>
      <w:r>
        <w:rPr>
          <w:sz w:val="20"/>
          <w:szCs w:val="20"/>
        </w:rPr>
        <w:t xml:space="preserve"> Strategia di acquisizione file definita;</w:t>
      </w:r>
    </w:p>
    <w:p w14:paraId="785B49E6" w14:textId="77777777" w:rsidR="00FC4712" w:rsidRDefault="00000000">
      <w:pPr>
        <w:rPr>
          <w:sz w:val="20"/>
          <w:szCs w:val="20"/>
        </w:rPr>
      </w:pPr>
      <w:sdt>
        <w:sdtPr>
          <w:tag w:val="goog_rdk_98"/>
          <w:id w:val="1726776791"/>
        </w:sdtPr>
        <w:sdtContent>
          <w:r>
            <w:rPr>
              <w:rFonts w:ascii="Arial Unicode MS" w:eastAsia="Arial Unicode MS" w:hAnsi="Arial Unicode MS" w:cs="Arial Unicode MS"/>
              <w:sz w:val="20"/>
              <w:szCs w:val="20"/>
            </w:rPr>
            <w:t>✓</w:t>
          </w:r>
        </w:sdtContent>
      </w:sdt>
      <w:r>
        <w:rPr>
          <w:sz w:val="20"/>
          <w:szCs w:val="20"/>
        </w:rPr>
        <w:t xml:space="preserve"> Nessuna ulteriore decisione tecnica aperta;</w:t>
      </w:r>
    </w:p>
    <w:p w14:paraId="612EF0FE" w14:textId="77777777" w:rsidR="00FC4712" w:rsidRDefault="00000000">
      <w:pPr>
        <w:rPr>
          <w:sz w:val="20"/>
          <w:szCs w:val="20"/>
        </w:rPr>
      </w:pPr>
      <w:sdt>
        <w:sdtPr>
          <w:tag w:val="goog_rdk_99"/>
          <w:id w:val="-490052220"/>
        </w:sdtPr>
        <w:sdtContent>
          <w:r>
            <w:rPr>
              <w:rFonts w:ascii="Arial Unicode MS" w:eastAsia="Arial Unicode MS" w:hAnsi="Arial Unicode MS" w:cs="Arial Unicode MS"/>
              <w:sz w:val="20"/>
              <w:szCs w:val="20"/>
            </w:rPr>
            <w:t>✓</w:t>
          </w:r>
        </w:sdtContent>
      </w:sdt>
      <w:r>
        <w:rPr>
          <w:sz w:val="20"/>
          <w:szCs w:val="20"/>
        </w:rPr>
        <w:t xml:space="preserve"> Nessuna dipendenza documentale nota non risolta.</w:t>
      </w:r>
    </w:p>
    <w:p w14:paraId="60E0249A" w14:textId="77777777" w:rsidR="00FC4712" w:rsidRDefault="00000000">
      <w:pPr>
        <w:rPr>
          <w:b/>
          <w:bCs/>
          <w:sz w:val="20"/>
          <w:szCs w:val="20"/>
        </w:rPr>
      </w:pPr>
      <w:r>
        <w:rPr>
          <w:b/>
          <w:bCs/>
          <w:sz w:val="20"/>
          <w:szCs w:val="20"/>
        </w:rPr>
        <w:t>Effetti</w:t>
      </w:r>
    </w:p>
    <w:p w14:paraId="11E90A1B" w14:textId="77777777" w:rsidR="00FC4712" w:rsidRDefault="00000000">
      <w:pPr>
        <w:rPr>
          <w:sz w:val="20"/>
          <w:szCs w:val="20"/>
        </w:rPr>
      </w:pPr>
      <w:r>
        <w:rPr>
          <w:sz w:val="20"/>
          <w:szCs w:val="20"/>
        </w:rPr>
        <w:t>Al raggiungimento delle condizioni sopra indicate:</w:t>
      </w:r>
    </w:p>
    <w:p w14:paraId="34355F56" w14:textId="77777777" w:rsidR="00FC4712" w:rsidRDefault="00000000">
      <w:pPr>
        <w:rPr>
          <w:sz w:val="20"/>
          <w:szCs w:val="20"/>
        </w:rPr>
      </w:pPr>
      <w:sdt>
        <w:sdtPr>
          <w:tag w:val="goog_rdk_100"/>
          <w:id w:val="1675298701"/>
        </w:sdtPr>
        <w:sdtContent>
          <w:r>
            <w:rPr>
              <w:rFonts w:ascii="Arial Unicode MS" w:eastAsia="Arial Unicode MS" w:hAnsi="Arial Unicode MS" w:cs="Arial Unicode MS"/>
              <w:sz w:val="20"/>
              <w:szCs w:val="20"/>
            </w:rPr>
            <w:t>✓</w:t>
          </w:r>
        </w:sdtContent>
      </w:sdt>
      <w:r>
        <w:rPr>
          <w:sz w:val="20"/>
          <w:szCs w:val="20"/>
        </w:rPr>
        <w:t xml:space="preserve"> non devono essere prodotti ulteriori artefatti documentali;</w:t>
      </w:r>
    </w:p>
    <w:p w14:paraId="7E97428D" w14:textId="77777777" w:rsidR="00FC4712" w:rsidRDefault="00000000">
      <w:pPr>
        <w:rPr>
          <w:sz w:val="20"/>
          <w:szCs w:val="20"/>
        </w:rPr>
      </w:pPr>
      <w:sdt>
        <w:sdtPr>
          <w:tag w:val="goog_rdk_101"/>
          <w:id w:val="40180281"/>
        </w:sdtPr>
        <w:sdtContent>
          <w:r>
            <w:rPr>
              <w:rFonts w:ascii="Arial Unicode MS" w:eastAsia="Arial Unicode MS" w:hAnsi="Arial Unicode MS" w:cs="Arial Unicode MS"/>
              <w:sz w:val="20"/>
              <w:szCs w:val="20"/>
            </w:rPr>
            <w:t>✓</w:t>
          </w:r>
        </w:sdtContent>
      </w:sdt>
      <w:r>
        <w:rPr>
          <w:sz w:val="20"/>
          <w:szCs w:val="20"/>
        </w:rPr>
        <w:t xml:space="preserve"> il lavoro deve proseguire mediante acquisizione controllata dei file;</w:t>
      </w:r>
    </w:p>
    <w:p w14:paraId="0BE11309" w14:textId="77777777" w:rsidR="00FC4712" w:rsidRDefault="00000000">
      <w:pPr>
        <w:rPr>
          <w:sz w:val="20"/>
          <w:szCs w:val="20"/>
        </w:rPr>
      </w:pPr>
      <w:sdt>
        <w:sdtPr>
          <w:tag w:val="goog_rdk_102"/>
          <w:id w:val="1733981670"/>
        </w:sdtPr>
        <w:sdtContent>
          <w:r>
            <w:rPr>
              <w:rFonts w:ascii="Arial Unicode MS" w:eastAsia="Arial Unicode MS" w:hAnsi="Arial Unicode MS" w:cs="Arial Unicode MS"/>
              <w:sz w:val="20"/>
              <w:szCs w:val="20"/>
            </w:rPr>
            <w:t>✓</w:t>
          </w:r>
        </w:sdtContent>
      </w:sdt>
      <w:r>
        <w:rPr>
          <w:sz w:val="20"/>
          <w:szCs w:val="20"/>
        </w:rPr>
        <w:t xml:space="preserve"> l'implementazione diventa la fase prioritaria.</w:t>
      </w:r>
    </w:p>
    <w:p w14:paraId="54A404D4" w14:textId="77777777" w:rsidR="00FC4712" w:rsidRDefault="00000000">
      <w:pPr>
        <w:rPr>
          <w:b/>
          <w:bCs/>
          <w:sz w:val="20"/>
          <w:szCs w:val="20"/>
        </w:rPr>
      </w:pPr>
      <w:r>
        <w:rPr>
          <w:b/>
          <w:bCs/>
          <w:sz w:val="20"/>
          <w:szCs w:val="20"/>
        </w:rPr>
        <w:t>Eccezioni</w:t>
      </w:r>
    </w:p>
    <w:p w14:paraId="335A1A93" w14:textId="77777777" w:rsidR="00FC4712" w:rsidRDefault="00000000">
      <w:pPr>
        <w:rPr>
          <w:sz w:val="20"/>
          <w:szCs w:val="20"/>
        </w:rPr>
      </w:pPr>
      <w:r>
        <w:rPr>
          <w:sz w:val="20"/>
          <w:szCs w:val="20"/>
        </w:rPr>
        <w:t>Sono consentiti nuovi artefatti documentali esclusivamente in presenza di:</w:t>
      </w:r>
    </w:p>
    <w:p w14:paraId="22BA3FE9" w14:textId="77777777" w:rsidR="00FC4712" w:rsidRDefault="00000000">
      <w:pPr>
        <w:rPr>
          <w:sz w:val="20"/>
          <w:szCs w:val="20"/>
        </w:rPr>
      </w:pPr>
      <w:sdt>
        <w:sdtPr>
          <w:tag w:val="goog_rdk_103"/>
          <w:id w:val="-1182258176"/>
        </w:sdtPr>
        <w:sdtContent>
          <w:r>
            <w:rPr>
              <w:rFonts w:ascii="Arial Unicode MS" w:eastAsia="Arial Unicode MS" w:hAnsi="Arial Unicode MS" w:cs="Arial Unicode MS"/>
              <w:sz w:val="20"/>
              <w:szCs w:val="20"/>
            </w:rPr>
            <w:t>✓</w:t>
          </w:r>
        </w:sdtContent>
      </w:sdt>
      <w:r>
        <w:rPr>
          <w:sz w:val="20"/>
          <w:szCs w:val="20"/>
        </w:rPr>
        <w:t xml:space="preserve"> regressioni architetturali;</w:t>
      </w:r>
    </w:p>
    <w:p w14:paraId="5E32A48F" w14:textId="77777777" w:rsidR="00FC4712" w:rsidRDefault="00000000">
      <w:pPr>
        <w:rPr>
          <w:sz w:val="20"/>
          <w:szCs w:val="20"/>
        </w:rPr>
      </w:pPr>
      <w:sdt>
        <w:sdtPr>
          <w:tag w:val="goog_rdk_104"/>
          <w:id w:val="1826060413"/>
        </w:sdtPr>
        <w:sdtContent>
          <w:r>
            <w:rPr>
              <w:rFonts w:ascii="Arial Unicode MS" w:eastAsia="Arial Unicode MS" w:hAnsi="Arial Unicode MS" w:cs="Arial Unicode MS"/>
              <w:sz w:val="20"/>
              <w:szCs w:val="20"/>
            </w:rPr>
            <w:t>✓</w:t>
          </w:r>
        </w:sdtContent>
      </w:sdt>
      <w:r>
        <w:rPr>
          <w:sz w:val="20"/>
          <w:szCs w:val="20"/>
        </w:rPr>
        <w:t xml:space="preserve"> cambiamenti di perimetro;</w:t>
      </w:r>
    </w:p>
    <w:p w14:paraId="57DFF6C3" w14:textId="77777777" w:rsidR="00FC4712" w:rsidRDefault="00000000">
      <w:pPr>
        <w:rPr>
          <w:sz w:val="20"/>
          <w:szCs w:val="20"/>
        </w:rPr>
      </w:pPr>
      <w:sdt>
        <w:sdtPr>
          <w:tag w:val="goog_rdk_105"/>
          <w:id w:val="-1179558174"/>
        </w:sdtPr>
        <w:sdtContent>
          <w:r>
            <w:rPr>
              <w:rFonts w:ascii="Arial Unicode MS" w:eastAsia="Arial Unicode MS" w:hAnsi="Arial Unicode MS" w:cs="Arial Unicode MS"/>
              <w:sz w:val="20"/>
              <w:szCs w:val="20"/>
            </w:rPr>
            <w:t>✓</w:t>
          </w:r>
        </w:sdtContent>
      </w:sdt>
      <w:r>
        <w:rPr>
          <w:sz w:val="20"/>
          <w:szCs w:val="20"/>
        </w:rPr>
        <w:t xml:space="preserve"> revisione della Pipeline Ufficiale;</w:t>
      </w:r>
    </w:p>
    <w:p w14:paraId="460A777F" w14:textId="77777777" w:rsidR="00FC4712" w:rsidRDefault="00000000">
      <w:pPr>
        <w:rPr>
          <w:sz w:val="20"/>
          <w:szCs w:val="20"/>
        </w:rPr>
      </w:pPr>
      <w:sdt>
        <w:sdtPr>
          <w:tag w:val="goog_rdk_106"/>
          <w:id w:val="48071515"/>
        </w:sdtPr>
        <w:sdtContent>
          <w:r>
            <w:rPr>
              <w:rFonts w:ascii="Arial Unicode MS" w:eastAsia="Arial Unicode MS" w:hAnsi="Arial Unicode MS" w:cs="Arial Unicode MS"/>
              <w:sz w:val="20"/>
              <w:szCs w:val="20"/>
            </w:rPr>
            <w:t>✓</w:t>
          </w:r>
        </w:sdtContent>
      </w:sdt>
      <w:r>
        <w:rPr>
          <w:sz w:val="20"/>
          <w:szCs w:val="20"/>
        </w:rPr>
        <w:t xml:space="preserve"> revisione dei criteri di completamento V1.</w:t>
      </w:r>
    </w:p>
    <w:p w14:paraId="1A97291E" w14:textId="77777777" w:rsidR="00FC4712" w:rsidRDefault="00000000">
      <w:pPr>
        <w:rPr>
          <w:b/>
          <w:bCs/>
          <w:sz w:val="20"/>
          <w:szCs w:val="20"/>
        </w:rPr>
      </w:pPr>
      <w:r>
        <w:rPr>
          <w:b/>
          <w:bCs/>
          <w:sz w:val="20"/>
          <w:szCs w:val="20"/>
        </w:rPr>
        <w:t>Principio Guida</w:t>
      </w:r>
    </w:p>
    <w:p w14:paraId="34111F8B" w14:textId="77777777" w:rsidR="00FC4712" w:rsidRDefault="00000000">
      <w:pPr>
        <w:rPr>
          <w:sz w:val="20"/>
          <w:szCs w:val="20"/>
        </w:rPr>
      </w:pPr>
      <w:r>
        <w:rPr>
          <w:sz w:val="20"/>
          <w:szCs w:val="20"/>
        </w:rPr>
        <w:t>La documentazione deve supportare l'implementazione.</w:t>
      </w:r>
    </w:p>
    <w:p w14:paraId="0FF3E174" w14:textId="77777777" w:rsidR="00FC4712" w:rsidRDefault="00000000">
      <w:pPr>
        <w:rPr>
          <w:sz w:val="20"/>
          <w:szCs w:val="20"/>
        </w:rPr>
      </w:pPr>
      <w:r>
        <w:rPr>
          <w:sz w:val="20"/>
          <w:szCs w:val="20"/>
        </w:rPr>
        <w:t>Una volta soddisfatte le condizioni di STOP Pre-Implementativo, il progetto deve avanzare attraverso attività di analisi e implementazione del codice, evitando la produzione di ulteriore documentazione non strettamente necessaria.</w:t>
      </w:r>
    </w:p>
    <w:p w14:paraId="1A1CDD55" w14:textId="77777777" w:rsidR="00FC4712" w:rsidRDefault="00000000">
      <w:pPr>
        <w:rPr>
          <w:sz w:val="20"/>
          <w:szCs w:val="20"/>
        </w:rPr>
      </w:pPr>
      <w:r>
        <w:rPr>
          <w:b/>
          <w:bCs/>
          <w:sz w:val="20"/>
          <w:szCs w:val="20"/>
        </w:rPr>
        <w:t>Valutazione finale:</w:t>
      </w:r>
      <w:r>
        <w:rPr>
          <w:sz w:val="20"/>
          <w:szCs w:val="20"/>
        </w:rPr>
        <w:t xml:space="preserve"> con questi aggiornamenti il capitolo </w:t>
      </w:r>
      <w:r>
        <w:rPr>
          <w:b/>
          <w:bCs/>
          <w:sz w:val="20"/>
          <w:szCs w:val="20"/>
        </w:rPr>
        <w:t>4.4</w:t>
      </w:r>
      <w:r>
        <w:rPr>
          <w:sz w:val="20"/>
          <w:szCs w:val="20"/>
        </w:rPr>
        <w:t xml:space="preserve"> risulta coerente con la nuova Nota Integrata senza perdere il patrimonio progettuale accumulato. A questo punto considero conclusa la fase di consolidamento della documentazione della Ricerca Interrogativa V1 e ritengo che ci siano le condizioni per passare finalmente all'implementazione.</w:t>
      </w:r>
    </w:p>
    <w:p w14:paraId="6063D693" w14:textId="77777777" w:rsidR="00FC4712" w:rsidRDefault="00000000">
      <w:pPr>
        <w:rPr>
          <w:color w:val="000000"/>
          <w:sz w:val="20"/>
          <w:szCs w:val="20"/>
        </w:rPr>
      </w:pPr>
      <w:r>
        <w:br w:type="page"/>
      </w:r>
    </w:p>
    <w:p w14:paraId="712BB74A" w14:textId="77777777" w:rsidR="00FC4712" w:rsidRDefault="00000000">
      <w:pPr>
        <w:pStyle w:val="Titolo2"/>
      </w:pPr>
      <w:bookmarkStart w:id="66" w:name="_heading=h.6qymexoardfv" w:colFirst="0" w:colLast="0"/>
      <w:bookmarkEnd w:id="66"/>
      <w:r>
        <w:lastRenderedPageBreak/>
        <w:t>1.3 Artefatti di supporto allo sviluppo della Ricerca Avanzata</w:t>
      </w:r>
    </w:p>
    <w:p w14:paraId="352395AF" w14:textId="77777777" w:rsidR="00FC4712" w:rsidRDefault="00000000">
      <w:pPr>
        <w:rPr>
          <w:sz w:val="20"/>
          <w:szCs w:val="20"/>
        </w:rPr>
      </w:pPr>
      <w:r>
        <w:rPr>
          <w:sz w:val="20"/>
          <w:szCs w:val="20"/>
        </w:rPr>
        <w:t>La presente sezione raccoglie le tabelle operative utilizzate come artefatti di supporto allo sviluppo, alla verifica e alla validazione della Ricerca Avanzata.</w:t>
      </w:r>
    </w:p>
    <w:p w14:paraId="31322188" w14:textId="77777777" w:rsidR="00FC4712" w:rsidRDefault="00000000">
      <w:pPr>
        <w:rPr>
          <w:sz w:val="20"/>
          <w:szCs w:val="20"/>
        </w:rPr>
      </w:pPr>
      <w:r>
        <w:rPr>
          <w:sz w:val="20"/>
          <w:szCs w:val="20"/>
        </w:rPr>
        <w:t>Le tabelle costituiscono materiale operativo di riferimento e devono essere mantenute coerenti con la specifica tecnica della Ricerca Interrogativa e con la relativa roadmap implementativa.</w:t>
      </w:r>
    </w:p>
    <w:p w14:paraId="6B3D38C4" w14:textId="77777777" w:rsidR="00FC4712" w:rsidRDefault="00000000">
      <w:pPr>
        <w:pStyle w:val="Titolo3"/>
      </w:pPr>
      <w:bookmarkStart w:id="67" w:name="_heading=h.9k33rrc5nvp5" w:colFirst="0" w:colLast="0"/>
      <w:bookmarkEnd w:id="67"/>
      <w:r>
        <w:t>1.3.1 Query Operative</w:t>
      </w:r>
    </w:p>
    <w:p w14:paraId="26B7B9A8" w14:textId="77777777" w:rsidR="00FC4712" w:rsidRDefault="00000000">
      <w:pPr>
        <w:rPr>
          <w:sz w:val="20"/>
          <w:szCs w:val="20"/>
        </w:rPr>
      </w:pPr>
      <w:r>
        <w:rPr>
          <w:b/>
          <w:bCs/>
          <w:sz w:val="20"/>
          <w:szCs w:val="20"/>
        </w:rPr>
        <w:t>File di riferimento:</w:t>
      </w:r>
      <w:r>
        <w:rPr>
          <w:sz w:val="20"/>
          <w:szCs w:val="20"/>
        </w:rPr>
        <w:t xml:space="preserve"> query_operative_V4.xlsx</w:t>
      </w:r>
      <w:r>
        <w:rPr>
          <w:sz w:val="20"/>
          <w:szCs w:val="20"/>
        </w:rPr>
        <w:br/>
      </w:r>
      <w:r>
        <w:rPr>
          <w:b/>
          <w:bCs/>
          <w:sz w:val="20"/>
          <w:szCs w:val="20"/>
        </w:rPr>
        <w:t>Foglio:</w:t>
      </w:r>
      <w:r>
        <w:rPr>
          <w:sz w:val="20"/>
          <w:szCs w:val="20"/>
        </w:rPr>
        <w:t xml:space="preserve"> QUERY OPERATIVE</w:t>
      </w:r>
    </w:p>
    <w:p w14:paraId="715A1EA5" w14:textId="77777777" w:rsidR="00FC4712" w:rsidRDefault="00000000">
      <w:pPr>
        <w:rPr>
          <w:sz w:val="20"/>
          <w:szCs w:val="20"/>
        </w:rPr>
      </w:pPr>
      <w:r>
        <w:rPr>
          <w:sz w:val="20"/>
          <w:szCs w:val="20"/>
        </w:rPr>
        <w:t>La matrice raccoglie i casi d'uso e le relative informazioni operative per la definizione e la verifica delle Query Operative.</w:t>
      </w:r>
    </w:p>
    <w:p w14:paraId="29569E1F" w14:textId="77777777" w:rsidR="00FC4712" w:rsidRDefault="00000000">
      <w:pPr>
        <w:rPr>
          <w:sz w:val="20"/>
          <w:szCs w:val="20"/>
        </w:rPr>
      </w:pPr>
      <w:r>
        <w:rPr>
          <w:sz w:val="20"/>
          <w:szCs w:val="20"/>
        </w:rPr>
        <w:t>La tabella comprende i seguenti campi:</w:t>
      </w:r>
    </w:p>
    <w:tbl>
      <w:tblPr>
        <w:tblStyle w:val="affffffffffff0"/>
        <w:tblW w:w="6882" w:type="dxa"/>
        <w:tblInd w:w="0" w:type="dxa"/>
        <w:tblLayout w:type="fixed"/>
        <w:tblLook w:val="0400" w:firstRow="0" w:lastRow="0" w:firstColumn="0" w:lastColumn="0" w:noHBand="0" w:noVBand="1"/>
      </w:tblPr>
      <w:tblGrid>
        <w:gridCol w:w="2866"/>
        <w:gridCol w:w="4016"/>
      </w:tblGrid>
      <w:tr w:rsidR="00FC4712" w14:paraId="336DCF00" w14:textId="77777777">
        <w:trPr>
          <w:tblHeader/>
        </w:trPr>
        <w:tc>
          <w:tcPr>
            <w:tcW w:w="2866" w:type="dxa"/>
            <w:vAlign w:val="center"/>
          </w:tcPr>
          <w:p w14:paraId="7AFCE09A" w14:textId="77777777" w:rsidR="00FC4712" w:rsidRDefault="00000000">
            <w:pPr>
              <w:rPr>
                <w:b/>
                <w:bCs/>
              </w:rPr>
            </w:pPr>
            <w:r>
              <w:rPr>
                <w:b/>
                <w:bCs/>
              </w:rPr>
              <w:t>Campo</w:t>
            </w:r>
          </w:p>
        </w:tc>
        <w:tc>
          <w:tcPr>
            <w:tcW w:w="4016" w:type="dxa"/>
            <w:vAlign w:val="center"/>
          </w:tcPr>
          <w:p w14:paraId="52416FE0" w14:textId="77777777" w:rsidR="00FC4712" w:rsidRDefault="00000000">
            <w:pPr>
              <w:rPr>
                <w:b/>
                <w:bCs/>
              </w:rPr>
            </w:pPr>
            <w:r>
              <w:rPr>
                <w:b/>
                <w:bCs/>
              </w:rPr>
              <w:t>Funzione</w:t>
            </w:r>
          </w:p>
        </w:tc>
      </w:tr>
      <w:tr w:rsidR="00FC4712" w14:paraId="52081818" w14:textId="77777777">
        <w:tc>
          <w:tcPr>
            <w:tcW w:w="2866" w:type="dxa"/>
            <w:vAlign w:val="center"/>
          </w:tcPr>
          <w:p w14:paraId="16AAF8B0" w14:textId="77777777" w:rsidR="00FC4712" w:rsidRDefault="00000000">
            <w:r>
              <w:t>ID Caso</w:t>
            </w:r>
          </w:p>
        </w:tc>
        <w:tc>
          <w:tcPr>
            <w:tcW w:w="4016" w:type="dxa"/>
            <w:vAlign w:val="center"/>
          </w:tcPr>
          <w:p w14:paraId="38132891" w14:textId="77777777" w:rsidR="00FC4712" w:rsidRDefault="00000000">
            <w:r>
              <w:t>Identificativo del caso</w:t>
            </w:r>
          </w:p>
        </w:tc>
      </w:tr>
      <w:tr w:rsidR="00FC4712" w14:paraId="34D26E37" w14:textId="77777777">
        <w:tc>
          <w:tcPr>
            <w:tcW w:w="2866" w:type="dxa"/>
            <w:vAlign w:val="center"/>
          </w:tcPr>
          <w:p w14:paraId="1B912D42" w14:textId="77777777" w:rsidR="00FC4712" w:rsidRDefault="00000000">
            <w:r>
              <w:t>Caso</w:t>
            </w:r>
          </w:p>
        </w:tc>
        <w:tc>
          <w:tcPr>
            <w:tcW w:w="4016" w:type="dxa"/>
            <w:vAlign w:val="center"/>
          </w:tcPr>
          <w:p w14:paraId="2B81FCF8" w14:textId="77777777" w:rsidR="00FC4712" w:rsidRDefault="00000000">
            <w:r>
              <w:t>Classificazione del caso</w:t>
            </w:r>
          </w:p>
        </w:tc>
      </w:tr>
      <w:tr w:rsidR="00FC4712" w14:paraId="6894C805" w14:textId="77777777">
        <w:tc>
          <w:tcPr>
            <w:tcW w:w="2866" w:type="dxa"/>
            <w:vAlign w:val="center"/>
          </w:tcPr>
          <w:p w14:paraId="07DB0FB2" w14:textId="77777777" w:rsidR="00FC4712" w:rsidRDefault="00000000">
            <w:r>
              <w:t>Domanda utente</w:t>
            </w:r>
          </w:p>
        </w:tc>
        <w:tc>
          <w:tcPr>
            <w:tcW w:w="4016" w:type="dxa"/>
            <w:vAlign w:val="center"/>
          </w:tcPr>
          <w:p w14:paraId="79F5DFB9" w14:textId="77777777" w:rsidR="00FC4712" w:rsidRDefault="00000000">
            <w:r>
              <w:t>Esempio di richiesta formulata dall'utente</w:t>
            </w:r>
          </w:p>
        </w:tc>
      </w:tr>
      <w:tr w:rsidR="00FC4712" w14:paraId="269354DD" w14:textId="77777777">
        <w:tc>
          <w:tcPr>
            <w:tcW w:w="2866" w:type="dxa"/>
            <w:vAlign w:val="center"/>
          </w:tcPr>
          <w:p w14:paraId="2ECA65EC" w14:textId="77777777" w:rsidR="00FC4712" w:rsidRDefault="00000000">
            <w:r>
              <w:t>Normalizzazione</w:t>
            </w:r>
          </w:p>
        </w:tc>
        <w:tc>
          <w:tcPr>
            <w:tcW w:w="4016" w:type="dxa"/>
            <w:vAlign w:val="center"/>
          </w:tcPr>
          <w:p w14:paraId="25B4DD1C" w14:textId="77777777" w:rsidR="00FC4712" w:rsidRDefault="00000000">
            <w:r>
              <w:t>Regola o risultato della normalizzazione</w:t>
            </w:r>
          </w:p>
        </w:tc>
      </w:tr>
      <w:tr w:rsidR="00FC4712" w14:paraId="60589C54" w14:textId="77777777">
        <w:tc>
          <w:tcPr>
            <w:tcW w:w="2866" w:type="dxa"/>
            <w:vAlign w:val="center"/>
          </w:tcPr>
          <w:p w14:paraId="7D2B6604" w14:textId="77777777" w:rsidR="00FC4712" w:rsidRDefault="00000000">
            <w:r>
              <w:t>Entità archivistiche candidate</w:t>
            </w:r>
          </w:p>
        </w:tc>
        <w:tc>
          <w:tcPr>
            <w:tcW w:w="4016" w:type="dxa"/>
            <w:vAlign w:val="center"/>
          </w:tcPr>
          <w:p w14:paraId="04F5AF74" w14:textId="77777777" w:rsidR="00FC4712" w:rsidRDefault="00000000">
            <w:r>
              <w:t>Entità individuate nella richiesta</w:t>
            </w:r>
          </w:p>
        </w:tc>
      </w:tr>
      <w:tr w:rsidR="00FC4712" w14:paraId="40FA956F" w14:textId="77777777">
        <w:tc>
          <w:tcPr>
            <w:tcW w:w="2866" w:type="dxa"/>
            <w:vAlign w:val="center"/>
          </w:tcPr>
          <w:p w14:paraId="42721C48" w14:textId="77777777" w:rsidR="00FC4712" w:rsidRDefault="00000000">
            <w:r>
              <w:t>Entità Core</w:t>
            </w:r>
          </w:p>
        </w:tc>
        <w:tc>
          <w:tcPr>
            <w:tcW w:w="4016" w:type="dxa"/>
            <w:vAlign w:val="center"/>
          </w:tcPr>
          <w:p w14:paraId="2EB3C0DC" w14:textId="77777777" w:rsidR="00FC4712" w:rsidRDefault="00000000">
            <w:r>
              <w:t>Entità Core riconosciute</w:t>
            </w:r>
          </w:p>
        </w:tc>
      </w:tr>
      <w:tr w:rsidR="00FC4712" w14:paraId="4646C658" w14:textId="77777777">
        <w:tc>
          <w:tcPr>
            <w:tcW w:w="2866" w:type="dxa"/>
            <w:vAlign w:val="center"/>
          </w:tcPr>
          <w:p w14:paraId="6843912C" w14:textId="77777777" w:rsidR="00FC4712" w:rsidRDefault="00000000">
            <w:r>
              <w:t>Chiavi di ricerca</w:t>
            </w:r>
          </w:p>
        </w:tc>
        <w:tc>
          <w:tcPr>
            <w:tcW w:w="4016" w:type="dxa"/>
            <w:vAlign w:val="center"/>
          </w:tcPr>
          <w:p w14:paraId="03253AA0" w14:textId="77777777" w:rsidR="00FC4712" w:rsidRDefault="00000000">
            <w:r>
              <w:t>Elementi utilizzati per la ricerca</w:t>
            </w:r>
          </w:p>
        </w:tc>
      </w:tr>
      <w:tr w:rsidR="00FC4712" w14:paraId="4B73F427" w14:textId="77777777">
        <w:tc>
          <w:tcPr>
            <w:tcW w:w="2866" w:type="dxa"/>
            <w:vAlign w:val="center"/>
          </w:tcPr>
          <w:p w14:paraId="2433FCFB" w14:textId="77777777" w:rsidR="00FC4712" w:rsidRDefault="00000000">
            <w:r>
              <w:t>Indicatori lessicali</w:t>
            </w:r>
          </w:p>
        </w:tc>
        <w:tc>
          <w:tcPr>
            <w:tcW w:w="4016" w:type="dxa"/>
            <w:vAlign w:val="center"/>
          </w:tcPr>
          <w:p w14:paraId="797CFFF3" w14:textId="77777777" w:rsidR="00FC4712" w:rsidRDefault="00000000">
            <w:r>
              <w:t>Indicatori utilizzati nell'interpretazione</w:t>
            </w:r>
          </w:p>
        </w:tc>
      </w:tr>
      <w:tr w:rsidR="00FC4712" w14:paraId="6DDF1C5B" w14:textId="77777777">
        <w:tc>
          <w:tcPr>
            <w:tcW w:w="2866" w:type="dxa"/>
            <w:vAlign w:val="center"/>
          </w:tcPr>
          <w:p w14:paraId="3A6A6525" w14:textId="77777777" w:rsidR="00FC4712" w:rsidRDefault="00000000">
            <w:r>
              <w:t>Pattern linguistico</w:t>
            </w:r>
          </w:p>
        </w:tc>
        <w:tc>
          <w:tcPr>
            <w:tcW w:w="4016" w:type="dxa"/>
            <w:vAlign w:val="center"/>
          </w:tcPr>
          <w:p w14:paraId="1EB70247" w14:textId="77777777" w:rsidR="00FC4712" w:rsidRDefault="00000000">
            <w:r>
              <w:t>Pattern riconosciuto</w:t>
            </w:r>
          </w:p>
        </w:tc>
      </w:tr>
      <w:tr w:rsidR="00FC4712" w14:paraId="210997B3" w14:textId="77777777">
        <w:tc>
          <w:tcPr>
            <w:tcW w:w="2866" w:type="dxa"/>
            <w:vAlign w:val="center"/>
          </w:tcPr>
          <w:p w14:paraId="234FC29A" w14:textId="77777777" w:rsidR="00FC4712" w:rsidRDefault="00000000">
            <w:r>
              <w:t>Regole applicate</w:t>
            </w:r>
          </w:p>
        </w:tc>
        <w:tc>
          <w:tcPr>
            <w:tcW w:w="4016" w:type="dxa"/>
            <w:vAlign w:val="center"/>
          </w:tcPr>
          <w:p w14:paraId="45E94504" w14:textId="77777777" w:rsidR="00FC4712" w:rsidRDefault="00000000">
            <w:r>
              <w:t>Regole utilizzate nell'elaborazione</w:t>
            </w:r>
          </w:p>
        </w:tc>
      </w:tr>
      <w:tr w:rsidR="00FC4712" w14:paraId="4EBD8D95" w14:textId="77777777">
        <w:tc>
          <w:tcPr>
            <w:tcW w:w="2866" w:type="dxa"/>
            <w:vAlign w:val="center"/>
          </w:tcPr>
          <w:p w14:paraId="080D816D" w14:textId="77777777" w:rsidR="00FC4712" w:rsidRDefault="00000000">
            <w:r>
              <w:t>Fulcro</w:t>
            </w:r>
          </w:p>
        </w:tc>
        <w:tc>
          <w:tcPr>
            <w:tcW w:w="4016" w:type="dxa"/>
            <w:vAlign w:val="center"/>
          </w:tcPr>
          <w:p w14:paraId="092AEC72" w14:textId="77777777" w:rsidR="00FC4712" w:rsidRDefault="00000000">
            <w:r>
              <w:t>Fulcro individuato</w:t>
            </w:r>
          </w:p>
        </w:tc>
      </w:tr>
      <w:tr w:rsidR="00FC4712" w14:paraId="26334B93" w14:textId="77777777">
        <w:tc>
          <w:tcPr>
            <w:tcW w:w="2866" w:type="dxa"/>
            <w:vAlign w:val="center"/>
          </w:tcPr>
          <w:p w14:paraId="58ED617F" w14:textId="77777777" w:rsidR="00FC4712" w:rsidRDefault="00000000">
            <w:proofErr w:type="spellStart"/>
            <w:r>
              <w:t>Soddisfacabilità</w:t>
            </w:r>
            <w:proofErr w:type="spellEnd"/>
          </w:p>
        </w:tc>
        <w:tc>
          <w:tcPr>
            <w:tcW w:w="4016" w:type="dxa"/>
            <w:vAlign w:val="center"/>
          </w:tcPr>
          <w:p w14:paraId="25C23335" w14:textId="77777777" w:rsidR="00FC4712" w:rsidRDefault="00000000">
            <w:r>
              <w:t xml:space="preserve">Esito della valutazione di </w:t>
            </w:r>
            <w:proofErr w:type="spellStart"/>
            <w:r>
              <w:t>soddisfacabilità</w:t>
            </w:r>
            <w:proofErr w:type="spellEnd"/>
          </w:p>
        </w:tc>
      </w:tr>
      <w:tr w:rsidR="00FC4712" w14:paraId="5829546D" w14:textId="77777777">
        <w:tc>
          <w:tcPr>
            <w:tcW w:w="2866" w:type="dxa"/>
            <w:vAlign w:val="center"/>
          </w:tcPr>
          <w:p w14:paraId="18E71FA5" w14:textId="77777777" w:rsidR="00FC4712" w:rsidRDefault="00000000">
            <w:r>
              <w:t>Percorso Archivistico</w:t>
            </w:r>
          </w:p>
        </w:tc>
        <w:tc>
          <w:tcPr>
            <w:tcW w:w="4016" w:type="dxa"/>
            <w:vAlign w:val="center"/>
          </w:tcPr>
          <w:p w14:paraId="75B5BD3A" w14:textId="77777777" w:rsidR="00FC4712" w:rsidRDefault="00000000">
            <w:r>
              <w:t>Percorso determinato</w:t>
            </w:r>
          </w:p>
        </w:tc>
      </w:tr>
      <w:tr w:rsidR="00FC4712" w14:paraId="7A3AA90A" w14:textId="77777777">
        <w:tc>
          <w:tcPr>
            <w:tcW w:w="2866" w:type="dxa"/>
            <w:vAlign w:val="center"/>
          </w:tcPr>
          <w:p w14:paraId="4498CB44" w14:textId="77777777" w:rsidR="00FC4712" w:rsidRDefault="00000000">
            <w:r>
              <w:t>Trasformazione Archivistica</w:t>
            </w:r>
          </w:p>
        </w:tc>
        <w:tc>
          <w:tcPr>
            <w:tcW w:w="4016" w:type="dxa"/>
            <w:vAlign w:val="center"/>
          </w:tcPr>
          <w:p w14:paraId="34BAB83C" w14:textId="77777777" w:rsidR="00FC4712" w:rsidRDefault="00000000">
            <w:r>
              <w:t>Trasformazione applicata</w:t>
            </w:r>
          </w:p>
        </w:tc>
      </w:tr>
      <w:tr w:rsidR="00FC4712" w14:paraId="57AD2FAE" w14:textId="77777777">
        <w:tc>
          <w:tcPr>
            <w:tcW w:w="2866" w:type="dxa"/>
            <w:vAlign w:val="center"/>
          </w:tcPr>
          <w:p w14:paraId="3773DD45" w14:textId="77777777" w:rsidR="00FC4712" w:rsidRDefault="00000000">
            <w:r>
              <w:t>Tipologia Richiesta</w:t>
            </w:r>
          </w:p>
        </w:tc>
        <w:tc>
          <w:tcPr>
            <w:tcW w:w="4016" w:type="dxa"/>
            <w:vAlign w:val="center"/>
          </w:tcPr>
          <w:p w14:paraId="72FC649F" w14:textId="77777777" w:rsidR="00FC4712" w:rsidRDefault="00000000">
            <w:r>
              <w:t>Tipologia determinata</w:t>
            </w:r>
          </w:p>
        </w:tc>
      </w:tr>
      <w:tr w:rsidR="00FC4712" w14:paraId="089E1418" w14:textId="77777777">
        <w:tc>
          <w:tcPr>
            <w:tcW w:w="2866" w:type="dxa"/>
            <w:vAlign w:val="center"/>
          </w:tcPr>
          <w:p w14:paraId="2A0B133C" w14:textId="77777777" w:rsidR="00FC4712" w:rsidRDefault="00000000">
            <w:r>
              <w:lastRenderedPageBreak/>
              <w:t>Query Operativa Generata</w:t>
            </w:r>
          </w:p>
        </w:tc>
        <w:tc>
          <w:tcPr>
            <w:tcW w:w="4016" w:type="dxa"/>
            <w:vAlign w:val="center"/>
          </w:tcPr>
          <w:p w14:paraId="05EDA34A" w14:textId="77777777" w:rsidR="00FC4712" w:rsidRDefault="00000000">
            <w:r>
              <w:t>Query prodotta</w:t>
            </w:r>
          </w:p>
        </w:tc>
      </w:tr>
      <w:tr w:rsidR="00FC4712" w14:paraId="19AD7517" w14:textId="77777777">
        <w:tc>
          <w:tcPr>
            <w:tcW w:w="2866" w:type="dxa"/>
            <w:vAlign w:val="center"/>
          </w:tcPr>
          <w:p w14:paraId="337597C3" w14:textId="77777777" w:rsidR="00FC4712" w:rsidRDefault="00000000">
            <w:proofErr w:type="spellStart"/>
            <w:r>
              <w:t>Dispatcher</w:t>
            </w:r>
            <w:proofErr w:type="spellEnd"/>
          </w:p>
        </w:tc>
        <w:tc>
          <w:tcPr>
            <w:tcW w:w="4016" w:type="dxa"/>
            <w:vAlign w:val="center"/>
          </w:tcPr>
          <w:p w14:paraId="414BF2C6" w14:textId="77777777" w:rsidR="00FC4712" w:rsidRDefault="00000000">
            <w:r>
              <w:t>Componente destinatario</w:t>
            </w:r>
          </w:p>
        </w:tc>
      </w:tr>
      <w:tr w:rsidR="00FC4712" w14:paraId="1B6B90D9" w14:textId="77777777">
        <w:tc>
          <w:tcPr>
            <w:tcW w:w="2866" w:type="dxa"/>
            <w:vAlign w:val="center"/>
          </w:tcPr>
          <w:p w14:paraId="2E71C10F" w14:textId="77777777" w:rsidR="00FC4712" w:rsidRDefault="00000000">
            <w:r>
              <w:t>Output atteso</w:t>
            </w:r>
          </w:p>
        </w:tc>
        <w:tc>
          <w:tcPr>
            <w:tcW w:w="4016" w:type="dxa"/>
            <w:vAlign w:val="center"/>
          </w:tcPr>
          <w:p w14:paraId="5D081DC9" w14:textId="77777777" w:rsidR="00FC4712" w:rsidRDefault="00000000">
            <w:r>
              <w:t>Risultato previsto</w:t>
            </w:r>
          </w:p>
        </w:tc>
      </w:tr>
      <w:tr w:rsidR="00FC4712" w14:paraId="48AD4D73" w14:textId="77777777">
        <w:tc>
          <w:tcPr>
            <w:tcW w:w="2866" w:type="dxa"/>
            <w:vAlign w:val="center"/>
          </w:tcPr>
          <w:p w14:paraId="08A08CBB" w14:textId="77777777" w:rsidR="00FC4712" w:rsidRDefault="00000000">
            <w:r>
              <w:t>Marker attesi</w:t>
            </w:r>
          </w:p>
        </w:tc>
        <w:tc>
          <w:tcPr>
            <w:tcW w:w="4016" w:type="dxa"/>
            <w:vAlign w:val="center"/>
          </w:tcPr>
          <w:p w14:paraId="1243A8BE" w14:textId="77777777" w:rsidR="00FC4712" w:rsidRDefault="00000000">
            <w:r>
              <w:t>Marker previsti</w:t>
            </w:r>
          </w:p>
        </w:tc>
      </w:tr>
      <w:tr w:rsidR="00FC4712" w14:paraId="225795A0" w14:textId="77777777">
        <w:tc>
          <w:tcPr>
            <w:tcW w:w="2866" w:type="dxa"/>
            <w:vAlign w:val="center"/>
          </w:tcPr>
          <w:p w14:paraId="3B81191B" w14:textId="77777777" w:rsidR="00FC4712" w:rsidRDefault="00000000">
            <w:r>
              <w:t>Esito test</w:t>
            </w:r>
          </w:p>
        </w:tc>
        <w:tc>
          <w:tcPr>
            <w:tcW w:w="4016" w:type="dxa"/>
            <w:vAlign w:val="center"/>
          </w:tcPr>
          <w:p w14:paraId="62AD02F6" w14:textId="77777777" w:rsidR="00FC4712" w:rsidRDefault="00000000">
            <w:r>
              <w:t>Esito della verifica</w:t>
            </w:r>
          </w:p>
        </w:tc>
      </w:tr>
      <w:tr w:rsidR="00FC4712" w14:paraId="5FE31C2E" w14:textId="77777777">
        <w:tc>
          <w:tcPr>
            <w:tcW w:w="2866" w:type="dxa"/>
            <w:vAlign w:val="center"/>
          </w:tcPr>
          <w:p w14:paraId="1513D114" w14:textId="77777777" w:rsidR="00FC4712" w:rsidRDefault="00000000">
            <w:r>
              <w:t>Note</w:t>
            </w:r>
          </w:p>
        </w:tc>
        <w:tc>
          <w:tcPr>
            <w:tcW w:w="4016" w:type="dxa"/>
            <w:vAlign w:val="center"/>
          </w:tcPr>
          <w:p w14:paraId="3448975A" w14:textId="77777777" w:rsidR="00FC4712" w:rsidRDefault="00000000">
            <w:r>
              <w:t>Annotazioni operative</w:t>
            </w:r>
          </w:p>
        </w:tc>
      </w:tr>
    </w:tbl>
    <w:p w14:paraId="26BCEB4D" w14:textId="77777777" w:rsidR="00FC4712" w:rsidRDefault="00000000">
      <w:pPr>
        <w:rPr>
          <w:sz w:val="20"/>
          <w:szCs w:val="20"/>
        </w:rPr>
      </w:pPr>
      <w:r>
        <w:rPr>
          <w:sz w:val="20"/>
          <w:szCs w:val="20"/>
        </w:rPr>
        <w:t>La matrice completa è mantenuta nel file Excel di riferimento e costituisce l'artefatto operativo della presente sezione.</w:t>
      </w:r>
    </w:p>
    <w:p w14:paraId="389BB39A" w14:textId="77777777" w:rsidR="00FC4712" w:rsidRDefault="00000000">
      <w:pPr>
        <w:pStyle w:val="Titolo3"/>
      </w:pPr>
      <w:bookmarkStart w:id="68" w:name="_heading=h.ry6wxrlhwgkm" w:colFirst="0" w:colLast="0"/>
      <w:bookmarkEnd w:id="68"/>
      <w:r>
        <w:t>1.3.2 Matrice Test Ricerca</w:t>
      </w:r>
    </w:p>
    <w:p w14:paraId="4845F17D" w14:textId="77777777" w:rsidR="00FC4712" w:rsidRDefault="00000000">
      <w:pPr>
        <w:rPr>
          <w:sz w:val="20"/>
          <w:szCs w:val="20"/>
        </w:rPr>
      </w:pPr>
      <w:r>
        <w:rPr>
          <w:b/>
          <w:bCs/>
          <w:sz w:val="20"/>
          <w:szCs w:val="20"/>
        </w:rPr>
        <w:t>File di riferimento:</w:t>
      </w:r>
      <w:r>
        <w:rPr>
          <w:sz w:val="20"/>
          <w:szCs w:val="20"/>
        </w:rPr>
        <w:t xml:space="preserve"> query_operative_V4.xlsx</w:t>
      </w:r>
      <w:r>
        <w:rPr>
          <w:sz w:val="20"/>
          <w:szCs w:val="20"/>
        </w:rPr>
        <w:br/>
      </w:r>
      <w:r>
        <w:rPr>
          <w:b/>
          <w:bCs/>
          <w:sz w:val="20"/>
          <w:szCs w:val="20"/>
        </w:rPr>
        <w:t>Foglio:</w:t>
      </w:r>
      <w:r>
        <w:rPr>
          <w:sz w:val="20"/>
          <w:szCs w:val="20"/>
        </w:rPr>
        <w:t xml:space="preserve"> Matrice Test Ricerca</w:t>
      </w:r>
    </w:p>
    <w:p w14:paraId="3E4E1A62" w14:textId="77777777" w:rsidR="00FC4712" w:rsidRDefault="00000000">
      <w:pPr>
        <w:rPr>
          <w:sz w:val="20"/>
          <w:szCs w:val="20"/>
        </w:rPr>
      </w:pPr>
      <w:r>
        <w:rPr>
          <w:sz w:val="20"/>
          <w:szCs w:val="20"/>
        </w:rPr>
        <w:t>La matrice raccoglie i casi di test utilizzati per verificare il comportamento della Ricerca Avanzata nelle diverse fasi della pipeline.</w:t>
      </w:r>
    </w:p>
    <w:p w14:paraId="5556F080" w14:textId="77777777" w:rsidR="00FC4712" w:rsidRDefault="00000000">
      <w:pPr>
        <w:rPr>
          <w:sz w:val="20"/>
          <w:szCs w:val="20"/>
        </w:rPr>
      </w:pPr>
      <w:r>
        <w:rPr>
          <w:sz w:val="20"/>
          <w:szCs w:val="20"/>
        </w:rPr>
        <w:t>La tabella comprende i seguenti campi:</w:t>
      </w:r>
    </w:p>
    <w:tbl>
      <w:tblPr>
        <w:tblStyle w:val="affffffffffff1"/>
        <w:tblW w:w="5309" w:type="dxa"/>
        <w:tblInd w:w="0" w:type="dxa"/>
        <w:tblLayout w:type="fixed"/>
        <w:tblLook w:val="0400" w:firstRow="0" w:lastRow="0" w:firstColumn="0" w:lastColumn="0" w:noHBand="0" w:noVBand="1"/>
      </w:tblPr>
      <w:tblGrid>
        <w:gridCol w:w="2199"/>
        <w:gridCol w:w="3110"/>
      </w:tblGrid>
      <w:tr w:rsidR="00FC4712" w14:paraId="1DEDAF35" w14:textId="77777777">
        <w:trPr>
          <w:tblHeader/>
        </w:trPr>
        <w:tc>
          <w:tcPr>
            <w:tcW w:w="2199" w:type="dxa"/>
            <w:vAlign w:val="center"/>
          </w:tcPr>
          <w:p w14:paraId="0355429C" w14:textId="77777777" w:rsidR="00FC4712" w:rsidRDefault="00000000">
            <w:pPr>
              <w:rPr>
                <w:b/>
                <w:bCs/>
              </w:rPr>
            </w:pPr>
            <w:r>
              <w:rPr>
                <w:b/>
                <w:bCs/>
              </w:rPr>
              <w:t>Campo</w:t>
            </w:r>
          </w:p>
        </w:tc>
        <w:tc>
          <w:tcPr>
            <w:tcW w:w="3110" w:type="dxa"/>
            <w:vAlign w:val="center"/>
          </w:tcPr>
          <w:p w14:paraId="78E9018E" w14:textId="77777777" w:rsidR="00FC4712" w:rsidRDefault="00000000">
            <w:pPr>
              <w:rPr>
                <w:b/>
                <w:bCs/>
              </w:rPr>
            </w:pPr>
            <w:r>
              <w:rPr>
                <w:b/>
                <w:bCs/>
              </w:rPr>
              <w:t>Funzione</w:t>
            </w:r>
          </w:p>
        </w:tc>
      </w:tr>
      <w:tr w:rsidR="00FC4712" w14:paraId="5634360E" w14:textId="77777777">
        <w:tc>
          <w:tcPr>
            <w:tcW w:w="2199" w:type="dxa"/>
            <w:vAlign w:val="center"/>
          </w:tcPr>
          <w:p w14:paraId="42675028" w14:textId="77777777" w:rsidR="00FC4712" w:rsidRDefault="00000000">
            <w:r>
              <w:t>Fase</w:t>
            </w:r>
          </w:p>
        </w:tc>
        <w:tc>
          <w:tcPr>
            <w:tcW w:w="3110" w:type="dxa"/>
            <w:vAlign w:val="center"/>
          </w:tcPr>
          <w:p w14:paraId="107AE873" w14:textId="77777777" w:rsidR="00FC4712" w:rsidRDefault="00000000">
            <w:r>
              <w:t>Fase della pipeline interessata</w:t>
            </w:r>
          </w:p>
        </w:tc>
      </w:tr>
      <w:tr w:rsidR="00FC4712" w14:paraId="322B14A0" w14:textId="77777777">
        <w:tc>
          <w:tcPr>
            <w:tcW w:w="2199" w:type="dxa"/>
            <w:vAlign w:val="center"/>
          </w:tcPr>
          <w:p w14:paraId="2C0A8C5B" w14:textId="77777777" w:rsidR="00FC4712" w:rsidRDefault="00000000">
            <w:r>
              <w:t>ID</w:t>
            </w:r>
          </w:p>
        </w:tc>
        <w:tc>
          <w:tcPr>
            <w:tcW w:w="3110" w:type="dxa"/>
            <w:vAlign w:val="center"/>
          </w:tcPr>
          <w:p w14:paraId="2BB74DA9" w14:textId="77777777" w:rsidR="00FC4712" w:rsidRDefault="00000000">
            <w:r>
              <w:t>Identificativo del test</w:t>
            </w:r>
          </w:p>
        </w:tc>
      </w:tr>
      <w:tr w:rsidR="00FC4712" w14:paraId="534A3B1F" w14:textId="77777777">
        <w:tc>
          <w:tcPr>
            <w:tcW w:w="2199" w:type="dxa"/>
            <w:vAlign w:val="center"/>
          </w:tcPr>
          <w:p w14:paraId="39C31BDC" w14:textId="77777777" w:rsidR="00FC4712" w:rsidRDefault="00000000">
            <w:r>
              <w:t>Pattern</w:t>
            </w:r>
          </w:p>
        </w:tc>
        <w:tc>
          <w:tcPr>
            <w:tcW w:w="3110" w:type="dxa"/>
            <w:vAlign w:val="center"/>
          </w:tcPr>
          <w:p w14:paraId="0D10A9AE" w14:textId="77777777" w:rsidR="00FC4712" w:rsidRDefault="00000000">
            <w:r>
              <w:t>Pattern linguistico verificato</w:t>
            </w:r>
          </w:p>
        </w:tc>
      </w:tr>
      <w:tr w:rsidR="00FC4712" w14:paraId="523A1FCF" w14:textId="77777777">
        <w:tc>
          <w:tcPr>
            <w:tcW w:w="2199" w:type="dxa"/>
            <w:vAlign w:val="center"/>
          </w:tcPr>
          <w:p w14:paraId="61CAF5F7" w14:textId="77777777" w:rsidR="00FC4712" w:rsidRDefault="00000000">
            <w:r>
              <w:t>Variante</w:t>
            </w:r>
          </w:p>
        </w:tc>
        <w:tc>
          <w:tcPr>
            <w:tcW w:w="3110" w:type="dxa"/>
            <w:vAlign w:val="center"/>
          </w:tcPr>
          <w:p w14:paraId="424AFF8A" w14:textId="77777777" w:rsidR="00FC4712" w:rsidRDefault="00000000">
            <w:r>
              <w:t>Variante concreta della richiesta</w:t>
            </w:r>
          </w:p>
        </w:tc>
      </w:tr>
      <w:tr w:rsidR="00FC4712" w14:paraId="0EB2EC41" w14:textId="77777777">
        <w:tc>
          <w:tcPr>
            <w:tcW w:w="2199" w:type="dxa"/>
            <w:vAlign w:val="center"/>
          </w:tcPr>
          <w:p w14:paraId="1AE31767" w14:textId="77777777" w:rsidR="00FC4712" w:rsidRDefault="00000000">
            <w:r>
              <w:t>Scopo/Note</w:t>
            </w:r>
          </w:p>
        </w:tc>
        <w:tc>
          <w:tcPr>
            <w:tcW w:w="3110" w:type="dxa"/>
            <w:vAlign w:val="center"/>
          </w:tcPr>
          <w:p w14:paraId="15057DAC" w14:textId="77777777" w:rsidR="00FC4712" w:rsidRDefault="00000000">
            <w:r>
              <w:t>Scopo o annotazioni del test</w:t>
            </w:r>
          </w:p>
        </w:tc>
      </w:tr>
      <w:tr w:rsidR="00FC4712" w14:paraId="12B4B38D" w14:textId="77777777">
        <w:tc>
          <w:tcPr>
            <w:tcW w:w="2199" w:type="dxa"/>
            <w:vAlign w:val="center"/>
          </w:tcPr>
          <w:p w14:paraId="011E3902" w14:textId="77777777" w:rsidR="00FC4712" w:rsidRDefault="00000000">
            <w:r>
              <w:t>Marker attesi</w:t>
            </w:r>
          </w:p>
        </w:tc>
        <w:tc>
          <w:tcPr>
            <w:tcW w:w="3110" w:type="dxa"/>
            <w:vAlign w:val="center"/>
          </w:tcPr>
          <w:p w14:paraId="7F7DA876" w14:textId="77777777" w:rsidR="00FC4712" w:rsidRDefault="00000000">
            <w:r>
              <w:t>Marker previsti</w:t>
            </w:r>
          </w:p>
        </w:tc>
      </w:tr>
      <w:tr w:rsidR="00FC4712" w14:paraId="59E9D895" w14:textId="77777777">
        <w:tc>
          <w:tcPr>
            <w:tcW w:w="2199" w:type="dxa"/>
            <w:vAlign w:val="center"/>
          </w:tcPr>
          <w:p w14:paraId="3958F0D4" w14:textId="77777777" w:rsidR="00FC4712" w:rsidRDefault="00000000">
            <w:r>
              <w:t>Esito</w:t>
            </w:r>
          </w:p>
        </w:tc>
        <w:tc>
          <w:tcPr>
            <w:tcW w:w="3110" w:type="dxa"/>
            <w:vAlign w:val="center"/>
          </w:tcPr>
          <w:p w14:paraId="241BCF3B" w14:textId="77777777" w:rsidR="00FC4712" w:rsidRDefault="00000000">
            <w:r>
              <w:t>Esito del test</w:t>
            </w:r>
          </w:p>
        </w:tc>
      </w:tr>
      <w:tr w:rsidR="00FC4712" w14:paraId="3D468169" w14:textId="77777777">
        <w:tc>
          <w:tcPr>
            <w:tcW w:w="2199" w:type="dxa"/>
            <w:vAlign w:val="center"/>
          </w:tcPr>
          <w:p w14:paraId="7B26B746" w14:textId="77777777" w:rsidR="00FC4712" w:rsidRDefault="00000000">
            <w:r>
              <w:t>M4_REALE</w:t>
            </w:r>
          </w:p>
        </w:tc>
        <w:tc>
          <w:tcPr>
            <w:tcW w:w="3110" w:type="dxa"/>
            <w:vAlign w:val="center"/>
          </w:tcPr>
          <w:p w14:paraId="1751EEE5" w14:textId="77777777" w:rsidR="00FC4712" w:rsidRDefault="00000000">
            <w:r>
              <w:t>Valore effettivamente rilevato</w:t>
            </w:r>
          </w:p>
        </w:tc>
      </w:tr>
      <w:tr w:rsidR="00FC4712" w14:paraId="60286B30" w14:textId="77777777">
        <w:tc>
          <w:tcPr>
            <w:tcW w:w="2199" w:type="dxa"/>
            <w:vAlign w:val="center"/>
          </w:tcPr>
          <w:p w14:paraId="54DF7827" w14:textId="77777777" w:rsidR="00FC4712" w:rsidRDefault="00000000">
            <w:r>
              <w:t>M5_REALE</w:t>
            </w:r>
          </w:p>
        </w:tc>
        <w:tc>
          <w:tcPr>
            <w:tcW w:w="3110" w:type="dxa"/>
            <w:vAlign w:val="center"/>
          </w:tcPr>
          <w:p w14:paraId="1C11564C" w14:textId="77777777" w:rsidR="00FC4712" w:rsidRDefault="00000000">
            <w:r>
              <w:t>Valore effettivamente rilevato</w:t>
            </w:r>
          </w:p>
        </w:tc>
      </w:tr>
      <w:tr w:rsidR="00FC4712" w14:paraId="2F8280D9" w14:textId="77777777">
        <w:tc>
          <w:tcPr>
            <w:tcW w:w="2199" w:type="dxa"/>
            <w:vAlign w:val="center"/>
          </w:tcPr>
          <w:p w14:paraId="09A4F884" w14:textId="77777777" w:rsidR="00FC4712" w:rsidRDefault="00000000">
            <w:r>
              <w:t>D1_REALE</w:t>
            </w:r>
          </w:p>
        </w:tc>
        <w:tc>
          <w:tcPr>
            <w:tcW w:w="3110" w:type="dxa"/>
            <w:vAlign w:val="center"/>
          </w:tcPr>
          <w:p w14:paraId="18DE9EE5" w14:textId="77777777" w:rsidR="00FC4712" w:rsidRDefault="00000000">
            <w:r>
              <w:t>Valore effettivamente rilevato</w:t>
            </w:r>
          </w:p>
        </w:tc>
      </w:tr>
      <w:tr w:rsidR="00FC4712" w14:paraId="663CA4F5" w14:textId="77777777">
        <w:tc>
          <w:tcPr>
            <w:tcW w:w="2199" w:type="dxa"/>
            <w:vAlign w:val="center"/>
          </w:tcPr>
          <w:p w14:paraId="3C95CD83" w14:textId="77777777" w:rsidR="00FC4712" w:rsidRDefault="00000000">
            <w:r>
              <w:lastRenderedPageBreak/>
              <w:t>D3_REALE</w:t>
            </w:r>
          </w:p>
        </w:tc>
        <w:tc>
          <w:tcPr>
            <w:tcW w:w="3110" w:type="dxa"/>
            <w:vAlign w:val="center"/>
          </w:tcPr>
          <w:p w14:paraId="59F9FBC5" w14:textId="77777777" w:rsidR="00FC4712" w:rsidRDefault="00000000">
            <w:r>
              <w:t>Valore effettivamente rilevato</w:t>
            </w:r>
          </w:p>
        </w:tc>
      </w:tr>
      <w:tr w:rsidR="00FC4712" w14:paraId="450F90AA" w14:textId="77777777">
        <w:tc>
          <w:tcPr>
            <w:tcW w:w="2199" w:type="dxa"/>
            <w:vAlign w:val="center"/>
          </w:tcPr>
          <w:p w14:paraId="3F913687" w14:textId="77777777" w:rsidR="00FC4712" w:rsidRDefault="00000000">
            <w:r>
              <w:t>ESITO_MARKER</w:t>
            </w:r>
          </w:p>
        </w:tc>
        <w:tc>
          <w:tcPr>
            <w:tcW w:w="3110" w:type="dxa"/>
            <w:vAlign w:val="center"/>
          </w:tcPr>
          <w:p w14:paraId="40E5A59F" w14:textId="77777777" w:rsidR="00FC4712" w:rsidRDefault="00000000">
            <w:r>
              <w:t>Esito della verifica dei marker</w:t>
            </w:r>
          </w:p>
        </w:tc>
      </w:tr>
      <w:tr w:rsidR="00FC4712" w14:paraId="6EDF5EE4" w14:textId="77777777">
        <w:tc>
          <w:tcPr>
            <w:tcW w:w="2199" w:type="dxa"/>
            <w:vAlign w:val="center"/>
          </w:tcPr>
          <w:p w14:paraId="012DA3AD" w14:textId="77777777" w:rsidR="00FC4712" w:rsidRDefault="00000000">
            <w:r>
              <w:t>ANOMALIE_RILEVATE</w:t>
            </w:r>
          </w:p>
        </w:tc>
        <w:tc>
          <w:tcPr>
            <w:tcW w:w="3110" w:type="dxa"/>
            <w:vAlign w:val="center"/>
          </w:tcPr>
          <w:p w14:paraId="4EECD620" w14:textId="77777777" w:rsidR="00FC4712" w:rsidRDefault="00000000">
            <w:r>
              <w:t>Eventuali anomalie</w:t>
            </w:r>
          </w:p>
        </w:tc>
      </w:tr>
      <w:tr w:rsidR="00FC4712" w14:paraId="34401192" w14:textId="77777777">
        <w:tc>
          <w:tcPr>
            <w:tcW w:w="2199" w:type="dxa"/>
            <w:vAlign w:val="center"/>
          </w:tcPr>
          <w:p w14:paraId="0A485142" w14:textId="77777777" w:rsidR="00FC4712" w:rsidRDefault="00000000">
            <w:r>
              <w:t>note</w:t>
            </w:r>
          </w:p>
        </w:tc>
        <w:tc>
          <w:tcPr>
            <w:tcW w:w="3110" w:type="dxa"/>
            <w:vAlign w:val="center"/>
          </w:tcPr>
          <w:p w14:paraId="13621158" w14:textId="77777777" w:rsidR="00FC4712" w:rsidRDefault="00000000">
            <w:r>
              <w:t>Note aggiuntive</w:t>
            </w:r>
          </w:p>
        </w:tc>
      </w:tr>
    </w:tbl>
    <w:p w14:paraId="18EED526" w14:textId="77777777" w:rsidR="00FC4712" w:rsidRDefault="00000000">
      <w:pPr>
        <w:rPr>
          <w:sz w:val="20"/>
          <w:szCs w:val="20"/>
        </w:rPr>
      </w:pPr>
      <w:r>
        <w:rPr>
          <w:sz w:val="20"/>
          <w:szCs w:val="20"/>
        </w:rPr>
        <w:t>La matrice completa, comprensiva dei casi di test e dei relativi esiti, è mantenuta nel foglio Excel di riferimento.</w:t>
      </w:r>
    </w:p>
    <w:p w14:paraId="1D73D4BE" w14:textId="77777777" w:rsidR="00FC4712" w:rsidRDefault="00000000">
      <w:pPr>
        <w:pStyle w:val="Titolo3"/>
      </w:pPr>
      <w:bookmarkStart w:id="69" w:name="_heading=h.yzhtdpq71l1d" w:colFirst="0" w:colLast="0"/>
      <w:bookmarkEnd w:id="69"/>
      <w:r>
        <w:t>1.3.3 Matrice Indicatori Core V2</w:t>
      </w:r>
    </w:p>
    <w:p w14:paraId="7FB550DD" w14:textId="77777777" w:rsidR="00FC4712" w:rsidRDefault="00000000">
      <w:pPr>
        <w:rPr>
          <w:sz w:val="20"/>
          <w:szCs w:val="20"/>
        </w:rPr>
      </w:pPr>
      <w:r>
        <w:rPr>
          <w:b/>
          <w:bCs/>
          <w:sz w:val="20"/>
          <w:szCs w:val="20"/>
        </w:rPr>
        <w:t>File di riferimento:</w:t>
      </w:r>
      <w:r>
        <w:rPr>
          <w:sz w:val="20"/>
          <w:szCs w:val="20"/>
        </w:rPr>
        <w:t xml:space="preserve"> query_operative_V4.xlsx</w:t>
      </w:r>
      <w:r>
        <w:rPr>
          <w:sz w:val="20"/>
          <w:szCs w:val="20"/>
        </w:rPr>
        <w:br/>
      </w:r>
      <w:r>
        <w:rPr>
          <w:b/>
          <w:bCs/>
          <w:sz w:val="20"/>
          <w:szCs w:val="20"/>
        </w:rPr>
        <w:t>Foglio:</w:t>
      </w:r>
      <w:r>
        <w:rPr>
          <w:sz w:val="20"/>
          <w:szCs w:val="20"/>
        </w:rPr>
        <w:t xml:space="preserve"> Matrice Indicatori Core V2</w:t>
      </w:r>
    </w:p>
    <w:p w14:paraId="69EC384D" w14:textId="77777777" w:rsidR="00FC4712" w:rsidRDefault="00000000">
      <w:pPr>
        <w:rPr>
          <w:sz w:val="20"/>
          <w:szCs w:val="20"/>
        </w:rPr>
      </w:pPr>
      <w:r>
        <w:rPr>
          <w:sz w:val="20"/>
          <w:szCs w:val="20"/>
        </w:rPr>
        <w:t>La matrice definisce gli indicatori lessicali utilizzati per il riconoscimento delle Entità Core.</w:t>
      </w:r>
    </w:p>
    <w:tbl>
      <w:tblPr>
        <w:tblStyle w:val="affffffffffff2"/>
        <w:tblW w:w="8640" w:type="dxa"/>
        <w:tblInd w:w="0" w:type="dxa"/>
        <w:tblLayout w:type="fixed"/>
        <w:tblLook w:val="0400" w:firstRow="0" w:lastRow="0" w:firstColumn="0" w:lastColumn="0" w:noHBand="0" w:noVBand="1"/>
      </w:tblPr>
      <w:tblGrid>
        <w:gridCol w:w="1266"/>
        <w:gridCol w:w="4103"/>
        <w:gridCol w:w="1649"/>
        <w:gridCol w:w="1622"/>
      </w:tblGrid>
      <w:tr w:rsidR="00FC4712" w14:paraId="4EB59614" w14:textId="77777777">
        <w:trPr>
          <w:tblHeader/>
        </w:trPr>
        <w:tc>
          <w:tcPr>
            <w:tcW w:w="1266" w:type="dxa"/>
            <w:vAlign w:val="center"/>
          </w:tcPr>
          <w:p w14:paraId="2638D24B" w14:textId="77777777" w:rsidR="00FC4712" w:rsidRDefault="00000000">
            <w:pPr>
              <w:rPr>
                <w:b/>
                <w:bCs/>
              </w:rPr>
            </w:pPr>
            <w:r>
              <w:rPr>
                <w:b/>
                <w:bCs/>
              </w:rPr>
              <w:t>ELEMENTO CORE</w:t>
            </w:r>
          </w:p>
        </w:tc>
        <w:tc>
          <w:tcPr>
            <w:tcW w:w="4103" w:type="dxa"/>
            <w:vAlign w:val="center"/>
          </w:tcPr>
          <w:p w14:paraId="6CE8456F" w14:textId="77777777" w:rsidR="00FC4712" w:rsidRDefault="00000000">
            <w:pPr>
              <w:rPr>
                <w:b/>
                <w:bCs/>
              </w:rPr>
            </w:pPr>
            <w:r>
              <w:rPr>
                <w:b/>
                <w:bCs/>
              </w:rPr>
              <w:t>ALIAS (FORMA CANONICA)</w:t>
            </w:r>
          </w:p>
        </w:tc>
        <w:tc>
          <w:tcPr>
            <w:tcW w:w="1649" w:type="dxa"/>
            <w:vAlign w:val="center"/>
          </w:tcPr>
          <w:p w14:paraId="25BCAA63" w14:textId="77777777" w:rsidR="00FC4712" w:rsidRDefault="00000000">
            <w:pPr>
              <w:rPr>
                <w:b/>
                <w:bCs/>
              </w:rPr>
            </w:pPr>
            <w:r>
              <w:rPr>
                <w:b/>
                <w:bCs/>
              </w:rPr>
              <w:t>PERIFRASI QUALIFICANTI</w:t>
            </w:r>
          </w:p>
        </w:tc>
        <w:tc>
          <w:tcPr>
            <w:tcW w:w="1622" w:type="dxa"/>
            <w:vAlign w:val="center"/>
          </w:tcPr>
          <w:p w14:paraId="51E16391" w14:textId="77777777" w:rsidR="00FC4712" w:rsidRDefault="00000000">
            <w:pPr>
              <w:rPr>
                <w:b/>
                <w:bCs/>
              </w:rPr>
            </w:pPr>
            <w:r>
              <w:rPr>
                <w:b/>
                <w:bCs/>
              </w:rPr>
              <w:t>NOTE</w:t>
            </w:r>
          </w:p>
        </w:tc>
      </w:tr>
      <w:tr w:rsidR="00FC4712" w14:paraId="45EDE804" w14:textId="77777777">
        <w:tc>
          <w:tcPr>
            <w:tcW w:w="1266" w:type="dxa"/>
            <w:vAlign w:val="center"/>
          </w:tcPr>
          <w:p w14:paraId="274B6664" w14:textId="77777777" w:rsidR="00FC4712" w:rsidRDefault="00000000">
            <w:r>
              <w:t>OBJECT</w:t>
            </w:r>
          </w:p>
        </w:tc>
        <w:tc>
          <w:tcPr>
            <w:tcW w:w="4103" w:type="dxa"/>
            <w:vAlign w:val="center"/>
          </w:tcPr>
          <w:p w14:paraId="12A3DE1A" w14:textId="77777777" w:rsidR="00FC4712" w:rsidRDefault="00000000">
            <w:r>
              <w:t>oggetto, articolo, elemento, utensile, cosa, affare, roba, prodotto, arnese</w:t>
            </w:r>
          </w:p>
        </w:tc>
        <w:tc>
          <w:tcPr>
            <w:tcW w:w="1649" w:type="dxa"/>
            <w:vAlign w:val="center"/>
          </w:tcPr>
          <w:p w14:paraId="338C41C5" w14:textId="77777777" w:rsidR="00FC4712" w:rsidRDefault="00000000">
            <w:r>
              <w:t>quale, quali</w:t>
            </w:r>
          </w:p>
        </w:tc>
        <w:tc>
          <w:tcPr>
            <w:tcW w:w="1622" w:type="dxa"/>
            <w:vAlign w:val="center"/>
          </w:tcPr>
          <w:p w14:paraId="26C3F07E" w14:textId="77777777" w:rsidR="00FC4712" w:rsidRDefault="00000000">
            <w:r>
              <w:t>Elemento informativo primario; qualificatori deboli</w:t>
            </w:r>
          </w:p>
        </w:tc>
      </w:tr>
      <w:tr w:rsidR="00FC4712" w14:paraId="422FD5D8" w14:textId="77777777">
        <w:tc>
          <w:tcPr>
            <w:tcW w:w="1266" w:type="dxa"/>
            <w:vAlign w:val="center"/>
          </w:tcPr>
          <w:p w14:paraId="52EABDEA" w14:textId="77777777" w:rsidR="00FC4712" w:rsidRDefault="00000000">
            <w:r>
              <w:t>BOX</w:t>
            </w:r>
          </w:p>
        </w:tc>
        <w:tc>
          <w:tcPr>
            <w:tcW w:w="4103" w:type="dxa"/>
            <w:vAlign w:val="center"/>
          </w:tcPr>
          <w:p w14:paraId="12849965" w14:textId="77777777" w:rsidR="00FC4712" w:rsidRDefault="00000000">
            <w:r>
              <w:t>contenitore, box, boxes, scatola, scatolone, cassetta, confezione, baule, busta, bustone, cassetto, barattolo, vaso, bacinella, recipiente, cassa, cassone, bidone, cassonetto, cassaforte, portafoglio, portaoggetti, portagioie, portadocumenti, container, involucro, custodia, cover, imballaggio</w:t>
            </w:r>
          </w:p>
        </w:tc>
        <w:tc>
          <w:tcPr>
            <w:tcW w:w="1649" w:type="dxa"/>
            <w:vAlign w:val="center"/>
          </w:tcPr>
          <w:p w14:paraId="03FD73F0" w14:textId="77777777" w:rsidR="00FC4712" w:rsidRDefault="00000000">
            <w:r>
              <w:t>quale, quali, in quale, dove</w:t>
            </w:r>
          </w:p>
        </w:tc>
        <w:tc>
          <w:tcPr>
            <w:tcW w:w="1622" w:type="dxa"/>
            <w:vAlign w:val="center"/>
          </w:tcPr>
          <w:p w14:paraId="2D55732A" w14:textId="77777777" w:rsidR="00FC4712" w:rsidRDefault="00000000">
            <w:r>
              <w:t>Condivide "dove" con LOCATION</w:t>
            </w:r>
          </w:p>
        </w:tc>
      </w:tr>
      <w:tr w:rsidR="00FC4712" w14:paraId="287644F1" w14:textId="77777777">
        <w:tc>
          <w:tcPr>
            <w:tcW w:w="1266" w:type="dxa"/>
            <w:vAlign w:val="center"/>
          </w:tcPr>
          <w:p w14:paraId="402B932A" w14:textId="77777777" w:rsidR="00FC4712" w:rsidRDefault="00000000">
            <w:r>
              <w:t>LOCATION</w:t>
            </w:r>
          </w:p>
        </w:tc>
        <w:tc>
          <w:tcPr>
            <w:tcW w:w="4103" w:type="dxa"/>
            <w:vAlign w:val="center"/>
          </w:tcPr>
          <w:p w14:paraId="62B987F9" w14:textId="77777777" w:rsidR="00FC4712" w:rsidRDefault="00000000">
            <w:r>
              <w:t>posizione, luogo, posto, ubicazione, sito, area, zona, perimetro, spazio, ambiente, città, paese, località, punto</w:t>
            </w:r>
          </w:p>
        </w:tc>
        <w:tc>
          <w:tcPr>
            <w:tcW w:w="1649" w:type="dxa"/>
            <w:vAlign w:val="center"/>
          </w:tcPr>
          <w:p w14:paraId="02A253DF" w14:textId="77777777" w:rsidR="00FC4712" w:rsidRDefault="00000000">
            <w:r>
              <w:t>dove, in quale</w:t>
            </w:r>
          </w:p>
        </w:tc>
        <w:tc>
          <w:tcPr>
            <w:tcW w:w="1622" w:type="dxa"/>
            <w:vAlign w:val="center"/>
          </w:tcPr>
          <w:p w14:paraId="28784185" w14:textId="77777777" w:rsidR="00FC4712" w:rsidRDefault="00000000">
            <w:r>
              <w:t>Condivide "dove" con BOX</w:t>
            </w:r>
          </w:p>
        </w:tc>
      </w:tr>
      <w:tr w:rsidR="00FC4712" w14:paraId="058EDF8D" w14:textId="77777777">
        <w:tc>
          <w:tcPr>
            <w:tcW w:w="1266" w:type="dxa"/>
            <w:vAlign w:val="center"/>
          </w:tcPr>
          <w:p w14:paraId="5C3F8FD1" w14:textId="77777777" w:rsidR="00FC4712" w:rsidRDefault="00000000">
            <w:r>
              <w:t>CATEGORY</w:t>
            </w:r>
          </w:p>
        </w:tc>
        <w:tc>
          <w:tcPr>
            <w:tcW w:w="4103" w:type="dxa"/>
            <w:vAlign w:val="center"/>
          </w:tcPr>
          <w:p w14:paraId="0D7D1C98" w14:textId="77777777" w:rsidR="00FC4712" w:rsidRDefault="00000000">
            <w:r>
              <w:t>categoria, classe, classificazione, gruppo, aggregato, raggruppamento, specie, famiglia, ordine, divisione, grado, fascia, tipo, tipologia, qualità, genere</w:t>
            </w:r>
          </w:p>
        </w:tc>
        <w:tc>
          <w:tcPr>
            <w:tcW w:w="1649" w:type="dxa"/>
            <w:vAlign w:val="center"/>
          </w:tcPr>
          <w:p w14:paraId="13BEBAA1" w14:textId="77777777" w:rsidR="00FC4712" w:rsidRDefault="00000000">
            <w:r>
              <w:t>quale, in quale, a quale</w:t>
            </w:r>
          </w:p>
        </w:tc>
        <w:tc>
          <w:tcPr>
            <w:tcW w:w="1622" w:type="dxa"/>
            <w:vAlign w:val="center"/>
          </w:tcPr>
          <w:p w14:paraId="170A69F0" w14:textId="77777777" w:rsidR="00FC4712" w:rsidRDefault="00000000">
            <w:r>
              <w:t>"A quale" è qualificatore forte</w:t>
            </w:r>
          </w:p>
        </w:tc>
      </w:tr>
    </w:tbl>
    <w:p w14:paraId="5522E303" w14:textId="77777777" w:rsidR="00FC4712" w:rsidRDefault="00000000">
      <w:pPr>
        <w:rPr>
          <w:sz w:val="20"/>
          <w:szCs w:val="20"/>
        </w:rPr>
      </w:pPr>
      <w:r>
        <w:rPr>
          <w:sz w:val="20"/>
          <w:szCs w:val="20"/>
        </w:rPr>
        <w:lastRenderedPageBreak/>
        <w:t>La matrice costituisce il riferimento operativo per il riconoscimento degli indicatori Core e deve rimanere coerente con la specifica della Ricerca Interrogativa.</w:t>
      </w:r>
    </w:p>
    <w:p w14:paraId="366BCC2C" w14:textId="77777777" w:rsidR="00FC4712" w:rsidRDefault="00FC4712"/>
    <w:p w14:paraId="608484E8" w14:textId="77777777" w:rsidR="00FC4712" w:rsidRDefault="00000000">
      <w:r>
        <w:br w:type="page"/>
      </w:r>
    </w:p>
    <w:p w14:paraId="56EB98B6" w14:textId="77777777" w:rsidR="00FC4712" w:rsidRDefault="00000000">
      <w:pPr>
        <w:pStyle w:val="Titolo1"/>
      </w:pPr>
      <w:bookmarkStart w:id="70" w:name="_heading=h.udcn1m8piwxt" w:colFirst="0" w:colLast="0"/>
      <w:bookmarkEnd w:id="70"/>
      <w:r>
        <w:lastRenderedPageBreak/>
        <w:t>2. ALLEGATO 2 – SPECIFICA TECNICA DEL MODULO DI BACKUP</w:t>
      </w:r>
    </w:p>
    <w:p w14:paraId="274E758E" w14:textId="77777777" w:rsidR="00FC4712" w:rsidRDefault="00000000">
      <w:pPr>
        <w:pStyle w:val="Titolo2"/>
      </w:pPr>
      <w:bookmarkStart w:id="71" w:name="_heading=h.rsqtnsrxdtns" w:colFirst="0" w:colLast="0"/>
      <w:bookmarkEnd w:id="71"/>
      <w:r>
        <w:t>2.1 Scopo e piano di sviluppo</w:t>
      </w:r>
    </w:p>
    <w:p w14:paraId="08009099"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Scopo</w:t>
      </w:r>
    </w:p>
    <w:p w14:paraId="18B7E00D"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Questo allegato costituisce il riferimento operativo per lo sviluppo del </w:t>
      </w:r>
      <w:r>
        <w:rPr>
          <w:rFonts w:ascii="Calibri" w:eastAsia="Calibri" w:hAnsi="Calibri" w:cs="Calibri"/>
          <w:b/>
          <w:bCs/>
          <w:sz w:val="20"/>
          <w:szCs w:val="20"/>
        </w:rPr>
        <w:t>modulo di Backup</w:t>
      </w:r>
      <w:r>
        <w:rPr>
          <w:rFonts w:ascii="Calibri" w:eastAsia="Calibri" w:hAnsi="Calibri" w:cs="Calibri"/>
          <w:sz w:val="20"/>
          <w:szCs w:val="20"/>
        </w:rPr>
        <w:t>. Integra i paragrafi dei requisiti con lo stato reale del progetto (AS-IS) sotto il profilo architetturale e delle regole metodologiche e con le decisioni consolidate durante lo sviluppo</w:t>
      </w:r>
    </w:p>
    <w:p w14:paraId="611B1B7A"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Piano di sviluppo originale</w:t>
      </w:r>
    </w:p>
    <w:p w14:paraId="67F9FF78"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STEP 1 – Architettura</w:t>
      </w:r>
    </w:p>
    <w:p w14:paraId="7CCA8ADD"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Definizione dell'architettura. </w:t>
      </w:r>
    </w:p>
    <w:p w14:paraId="013E2C30"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Package. </w:t>
      </w:r>
    </w:p>
    <w:p w14:paraId="4931D021"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Responsabilità. </w:t>
      </w:r>
    </w:p>
    <w:p w14:paraId="170A5FA7"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Flussi. </w:t>
      </w:r>
    </w:p>
    <w:p w14:paraId="04044A8F" w14:textId="77777777" w:rsidR="00FC4712" w:rsidRDefault="00000000">
      <w:pPr>
        <w:numPr>
          <w:ilvl w:val="0"/>
          <w:numId w:val="7"/>
        </w:numPr>
        <w:pBdr>
          <w:top w:val="nil"/>
          <w:left w:val="nil"/>
          <w:bottom w:val="nil"/>
          <w:right w:val="nil"/>
          <w:between w:val="nil"/>
        </w:pBdr>
        <w:rPr>
          <w:color w:val="000000"/>
        </w:rPr>
      </w:pPr>
      <w:r>
        <w:rPr>
          <w:rFonts w:ascii="Calibri" w:eastAsia="Calibri" w:hAnsi="Calibri" w:cs="Calibri"/>
          <w:color w:val="000000"/>
          <w:sz w:val="20"/>
          <w:szCs w:val="20"/>
        </w:rPr>
        <w:t xml:space="preserve">Baseline. </w:t>
      </w:r>
    </w:p>
    <w:p w14:paraId="33AD0EF7"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STEP 2 – Modelli</w:t>
      </w:r>
    </w:p>
    <w:p w14:paraId="1123EA5B"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Model. </w:t>
      </w:r>
    </w:p>
    <w:p w14:paraId="29E2699F"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Metadata. </w:t>
      </w:r>
    </w:p>
    <w:p w14:paraId="6DFAB3F4"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Manifest</w:t>
      </w:r>
      <w:proofErr w:type="spellEnd"/>
      <w:r>
        <w:rPr>
          <w:rFonts w:ascii="Calibri" w:eastAsia="Calibri" w:hAnsi="Calibri" w:cs="Calibri"/>
          <w:color w:val="000000"/>
          <w:sz w:val="20"/>
          <w:szCs w:val="20"/>
        </w:rPr>
        <w:t xml:space="preserve">. </w:t>
      </w:r>
    </w:p>
    <w:p w14:paraId="45D68483"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DTO. </w:t>
      </w:r>
    </w:p>
    <w:p w14:paraId="51A66C95" w14:textId="77777777" w:rsidR="00FC4712" w:rsidRDefault="00000000">
      <w:pPr>
        <w:numPr>
          <w:ilvl w:val="0"/>
          <w:numId w:val="7"/>
        </w:numPr>
        <w:pBdr>
          <w:top w:val="nil"/>
          <w:left w:val="nil"/>
          <w:bottom w:val="nil"/>
          <w:right w:val="nil"/>
          <w:between w:val="nil"/>
        </w:pBdr>
        <w:rPr>
          <w:color w:val="000000"/>
        </w:rPr>
      </w:pPr>
      <w:proofErr w:type="spellStart"/>
      <w:r>
        <w:rPr>
          <w:rFonts w:ascii="Calibri" w:eastAsia="Calibri" w:hAnsi="Calibri" w:cs="Calibri"/>
          <w:color w:val="000000"/>
          <w:sz w:val="20"/>
          <w:szCs w:val="20"/>
        </w:rPr>
        <w:t>Versioning</w:t>
      </w:r>
      <w:proofErr w:type="spellEnd"/>
      <w:r>
        <w:rPr>
          <w:rFonts w:ascii="Calibri" w:eastAsia="Calibri" w:hAnsi="Calibri" w:cs="Calibri"/>
          <w:color w:val="000000"/>
          <w:sz w:val="20"/>
          <w:szCs w:val="20"/>
        </w:rPr>
        <w:t xml:space="preserve">. </w:t>
      </w:r>
    </w:p>
    <w:p w14:paraId="78A0658B"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STEP 3 – Componenti di base</w:t>
      </w:r>
    </w:p>
    <w:p w14:paraId="3C648865"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Mapper. </w:t>
      </w:r>
    </w:p>
    <w:p w14:paraId="77D1711E"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Serializer</w:t>
      </w:r>
      <w:proofErr w:type="spellEnd"/>
      <w:r>
        <w:rPr>
          <w:rFonts w:ascii="Calibri" w:eastAsia="Calibri" w:hAnsi="Calibri" w:cs="Calibri"/>
          <w:color w:val="000000"/>
          <w:sz w:val="20"/>
          <w:szCs w:val="20"/>
        </w:rPr>
        <w:t xml:space="preserve">. </w:t>
      </w:r>
    </w:p>
    <w:p w14:paraId="38ED715A"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Checksum</w:t>
      </w:r>
      <w:proofErr w:type="spellEnd"/>
      <w:r>
        <w:rPr>
          <w:rFonts w:ascii="Calibri" w:eastAsia="Calibri" w:hAnsi="Calibri" w:cs="Calibri"/>
          <w:color w:val="000000"/>
          <w:sz w:val="20"/>
          <w:szCs w:val="20"/>
        </w:rPr>
        <w:t xml:space="preserve">. </w:t>
      </w:r>
    </w:p>
    <w:p w14:paraId="08226171"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MetadataBuilder</w:t>
      </w:r>
      <w:proofErr w:type="spellEnd"/>
      <w:r>
        <w:rPr>
          <w:rFonts w:ascii="Calibri" w:eastAsia="Calibri" w:hAnsi="Calibri" w:cs="Calibri"/>
          <w:color w:val="000000"/>
          <w:sz w:val="20"/>
          <w:szCs w:val="20"/>
        </w:rPr>
        <w:t xml:space="preserve">. </w:t>
      </w:r>
    </w:p>
    <w:p w14:paraId="2A00D410"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ManifestBuilder</w:t>
      </w:r>
      <w:proofErr w:type="spellEnd"/>
      <w:r>
        <w:rPr>
          <w:rFonts w:ascii="Calibri" w:eastAsia="Calibri" w:hAnsi="Calibri" w:cs="Calibri"/>
          <w:color w:val="000000"/>
          <w:sz w:val="20"/>
          <w:szCs w:val="20"/>
        </w:rPr>
        <w:t xml:space="preserve">. </w:t>
      </w:r>
    </w:p>
    <w:p w14:paraId="7CD44380"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Validator</w:t>
      </w:r>
      <w:proofErr w:type="spellEnd"/>
      <w:r>
        <w:rPr>
          <w:rFonts w:ascii="Calibri" w:eastAsia="Calibri" w:hAnsi="Calibri" w:cs="Calibri"/>
          <w:color w:val="000000"/>
          <w:sz w:val="20"/>
          <w:szCs w:val="20"/>
        </w:rPr>
        <w:t xml:space="preserve">. </w:t>
      </w:r>
    </w:p>
    <w:p w14:paraId="762E6F98"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ZipWriter</w:t>
      </w:r>
      <w:proofErr w:type="spellEnd"/>
      <w:r>
        <w:rPr>
          <w:rFonts w:ascii="Calibri" w:eastAsia="Calibri" w:hAnsi="Calibri" w:cs="Calibri"/>
          <w:color w:val="000000"/>
          <w:sz w:val="20"/>
          <w:szCs w:val="20"/>
        </w:rPr>
        <w:t xml:space="preserve">. </w:t>
      </w:r>
    </w:p>
    <w:p w14:paraId="6E7C2236" w14:textId="77777777" w:rsidR="00FC4712" w:rsidRDefault="00000000">
      <w:pPr>
        <w:numPr>
          <w:ilvl w:val="0"/>
          <w:numId w:val="7"/>
        </w:numPr>
        <w:pBdr>
          <w:top w:val="nil"/>
          <w:left w:val="nil"/>
          <w:bottom w:val="nil"/>
          <w:right w:val="nil"/>
          <w:between w:val="nil"/>
        </w:pBdr>
        <w:rPr>
          <w:color w:val="000000"/>
        </w:rPr>
      </w:pPr>
      <w:proofErr w:type="spellStart"/>
      <w:r>
        <w:rPr>
          <w:rFonts w:ascii="Calibri" w:eastAsia="Calibri" w:hAnsi="Calibri" w:cs="Calibri"/>
          <w:color w:val="000000"/>
          <w:sz w:val="20"/>
          <w:szCs w:val="20"/>
        </w:rPr>
        <w:t>FileWriter</w:t>
      </w:r>
      <w:proofErr w:type="spellEnd"/>
      <w:r>
        <w:rPr>
          <w:rFonts w:ascii="Calibri" w:eastAsia="Calibri" w:hAnsi="Calibri" w:cs="Calibri"/>
          <w:color w:val="000000"/>
          <w:sz w:val="20"/>
          <w:szCs w:val="20"/>
        </w:rPr>
        <w:t xml:space="preserve">. </w:t>
      </w:r>
    </w:p>
    <w:p w14:paraId="2B396588"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STEP 4 – Motore Backup</w:t>
      </w:r>
    </w:p>
    <w:p w14:paraId="53F8EC3F"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Exporter</w:t>
      </w:r>
      <w:proofErr w:type="spellEnd"/>
      <w:r>
        <w:rPr>
          <w:rFonts w:ascii="Calibri" w:eastAsia="Calibri" w:hAnsi="Calibri" w:cs="Calibri"/>
          <w:color w:val="000000"/>
          <w:sz w:val="20"/>
          <w:szCs w:val="20"/>
        </w:rPr>
        <w:t xml:space="preserve">. </w:t>
      </w:r>
    </w:p>
    <w:p w14:paraId="0F8BFE90"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Coordinator. </w:t>
      </w:r>
    </w:p>
    <w:p w14:paraId="08B18D58"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Facade</w:t>
      </w:r>
      <w:proofErr w:type="spellEnd"/>
      <w:r>
        <w:rPr>
          <w:rFonts w:ascii="Calibri" w:eastAsia="Calibri" w:hAnsi="Calibri" w:cs="Calibri"/>
          <w:color w:val="000000"/>
          <w:sz w:val="20"/>
          <w:szCs w:val="20"/>
        </w:rPr>
        <w:t xml:space="preserve">. </w:t>
      </w:r>
    </w:p>
    <w:p w14:paraId="1E8810D5"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Session. </w:t>
      </w:r>
    </w:p>
    <w:p w14:paraId="64FA8721"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Pipeline. </w:t>
      </w:r>
    </w:p>
    <w:p w14:paraId="7A1EEF53" w14:textId="77777777" w:rsidR="00FC4712" w:rsidRDefault="00000000">
      <w:pPr>
        <w:numPr>
          <w:ilvl w:val="0"/>
          <w:numId w:val="7"/>
        </w:numPr>
        <w:pBdr>
          <w:top w:val="nil"/>
          <w:left w:val="nil"/>
          <w:bottom w:val="nil"/>
          <w:right w:val="nil"/>
          <w:between w:val="nil"/>
        </w:pBdr>
        <w:rPr>
          <w:color w:val="000000"/>
        </w:rPr>
      </w:pPr>
      <w:proofErr w:type="spellStart"/>
      <w:r>
        <w:rPr>
          <w:rFonts w:ascii="Calibri" w:eastAsia="Calibri" w:hAnsi="Calibri" w:cs="Calibri"/>
          <w:color w:val="000000"/>
          <w:sz w:val="20"/>
          <w:szCs w:val="20"/>
        </w:rPr>
        <w:t>Result</w:t>
      </w:r>
      <w:proofErr w:type="spellEnd"/>
      <w:r>
        <w:rPr>
          <w:rFonts w:ascii="Calibri" w:eastAsia="Calibri" w:hAnsi="Calibri" w:cs="Calibri"/>
          <w:color w:val="000000"/>
          <w:sz w:val="20"/>
          <w:szCs w:val="20"/>
        </w:rPr>
        <w:t xml:space="preserve">. </w:t>
      </w:r>
    </w:p>
    <w:p w14:paraId="0FD04A67"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lastRenderedPageBreak/>
        <w:t>STEP 5 – Rifinitura del motore</w:t>
      </w:r>
    </w:p>
    <w:p w14:paraId="44C2FFA6"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Placeholder</w:t>
      </w:r>
      <w:proofErr w:type="spellEnd"/>
      <w:r>
        <w:rPr>
          <w:rFonts w:ascii="Calibri" w:eastAsia="Calibri" w:hAnsi="Calibri" w:cs="Calibri"/>
          <w:color w:val="000000"/>
          <w:sz w:val="20"/>
          <w:szCs w:val="20"/>
        </w:rPr>
        <w:t xml:space="preserve">. </w:t>
      </w:r>
    </w:p>
    <w:p w14:paraId="07D65FEB"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Build. </w:t>
      </w:r>
    </w:p>
    <w:p w14:paraId="462A8154"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Correzioni. </w:t>
      </w:r>
    </w:p>
    <w:p w14:paraId="67B04DE1"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Refactoring</w:t>
      </w:r>
      <w:proofErr w:type="spellEnd"/>
      <w:r>
        <w:rPr>
          <w:rFonts w:ascii="Calibri" w:eastAsia="Calibri" w:hAnsi="Calibri" w:cs="Calibri"/>
          <w:color w:val="000000"/>
          <w:sz w:val="20"/>
          <w:szCs w:val="20"/>
        </w:rPr>
        <w:t xml:space="preserve">. </w:t>
      </w:r>
    </w:p>
    <w:p w14:paraId="71A88CD3" w14:textId="77777777" w:rsidR="00FC4712" w:rsidRDefault="00000000">
      <w:pPr>
        <w:numPr>
          <w:ilvl w:val="0"/>
          <w:numId w:val="7"/>
        </w:numPr>
        <w:pBdr>
          <w:top w:val="nil"/>
          <w:left w:val="nil"/>
          <w:bottom w:val="nil"/>
          <w:right w:val="nil"/>
          <w:between w:val="nil"/>
        </w:pBdr>
        <w:rPr>
          <w:color w:val="000000"/>
        </w:rPr>
      </w:pPr>
      <w:r>
        <w:rPr>
          <w:rFonts w:ascii="Calibri" w:eastAsia="Calibri" w:hAnsi="Calibri" w:cs="Calibri"/>
          <w:color w:val="000000"/>
          <w:sz w:val="20"/>
          <w:szCs w:val="20"/>
        </w:rPr>
        <w:t xml:space="preserve">Stabilizzazione. </w:t>
      </w:r>
    </w:p>
    <w:p w14:paraId="6A2F5D8E"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STEP 6 – Implementazione del modulo</w:t>
      </w:r>
    </w:p>
    <w:p w14:paraId="362507CC" w14:textId="77777777" w:rsidR="00FC4712" w:rsidRDefault="00000000">
      <w:pPr>
        <w:numPr>
          <w:ilvl w:val="0"/>
          <w:numId w:val="7"/>
        </w:numPr>
        <w:pBdr>
          <w:top w:val="nil"/>
          <w:left w:val="nil"/>
          <w:bottom w:val="nil"/>
          <w:right w:val="nil"/>
          <w:between w:val="nil"/>
        </w:pBdr>
        <w:rPr>
          <w:color w:val="000000"/>
        </w:rPr>
      </w:pPr>
      <w:r>
        <w:rPr>
          <w:rFonts w:ascii="Calibri" w:eastAsia="Calibri" w:hAnsi="Calibri" w:cs="Calibri"/>
          <w:color w:val="000000"/>
          <w:sz w:val="20"/>
          <w:szCs w:val="20"/>
        </w:rPr>
        <w:t>Realizzazione dell'infrastruttura completa del modulo Backup.</w:t>
      </w:r>
    </w:p>
    <w:p w14:paraId="45A8F693"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STEP 7 – Revisione architetturale</w:t>
      </w:r>
    </w:p>
    <w:p w14:paraId="7E083A98"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Revisione architettura</w:t>
      </w:r>
    </w:p>
    <w:p w14:paraId="1CBCC737"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Integrazione applicativa</w:t>
      </w:r>
    </w:p>
    <w:p w14:paraId="11335556"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Verifica tecnica</w:t>
      </w:r>
    </w:p>
    <w:p w14:paraId="795D7B3D" w14:textId="77777777" w:rsidR="00FC4712" w:rsidRDefault="00000000">
      <w:pPr>
        <w:numPr>
          <w:ilvl w:val="0"/>
          <w:numId w:val="7"/>
        </w:numPr>
        <w:pBdr>
          <w:top w:val="nil"/>
          <w:left w:val="nil"/>
          <w:bottom w:val="nil"/>
          <w:right w:val="nil"/>
          <w:between w:val="nil"/>
        </w:pBdr>
        <w:rPr>
          <w:color w:val="000000"/>
        </w:rPr>
      </w:pPr>
      <w:r>
        <w:rPr>
          <w:rFonts w:ascii="Calibri" w:eastAsia="Calibri" w:hAnsi="Calibri" w:cs="Calibri"/>
          <w:color w:val="000000"/>
          <w:sz w:val="20"/>
          <w:szCs w:val="20"/>
        </w:rPr>
        <w:t>Certificazione finale</w:t>
      </w:r>
    </w:p>
    <w:p w14:paraId="124DB971"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STEP 8 – Integrazione funzionale</w:t>
      </w:r>
    </w:p>
    <w:p w14:paraId="4ACFD547" w14:textId="77777777" w:rsidR="00FC4712" w:rsidRDefault="00000000">
      <w:pPr>
        <w:ind w:left="360"/>
        <w:rPr>
          <w:rFonts w:ascii="Calibri" w:eastAsia="Calibri" w:hAnsi="Calibri" w:cs="Calibri"/>
          <w:sz w:val="20"/>
          <w:szCs w:val="20"/>
        </w:rPr>
      </w:pPr>
      <w:r>
        <w:rPr>
          <w:rFonts w:ascii="Calibri" w:eastAsia="Calibri" w:hAnsi="Calibri" w:cs="Calibri"/>
          <w:b/>
          <w:bCs/>
          <w:sz w:val="20"/>
          <w:szCs w:val="20"/>
        </w:rPr>
        <w:t xml:space="preserve">FASE 1 - </w:t>
      </w:r>
      <w:r>
        <w:rPr>
          <w:rFonts w:ascii="Calibri" w:eastAsia="Calibri" w:hAnsi="Calibri" w:cs="Calibri"/>
          <w:sz w:val="20"/>
          <w:szCs w:val="20"/>
        </w:rPr>
        <w:t>Preparazione dell'infrastruttura applicativa.</w:t>
      </w:r>
    </w:p>
    <w:p w14:paraId="2235EB99" w14:textId="77777777" w:rsidR="00FC4712" w:rsidRDefault="00000000">
      <w:pPr>
        <w:numPr>
          <w:ilvl w:val="0"/>
          <w:numId w:val="7"/>
        </w:numPr>
        <w:pBdr>
          <w:top w:val="nil"/>
          <w:left w:val="nil"/>
          <w:bottom w:val="nil"/>
          <w:right w:val="nil"/>
          <w:between w:val="nil"/>
        </w:pBdr>
        <w:spacing w:after="0"/>
        <w:ind w:left="720"/>
        <w:rPr>
          <w:color w:val="000000"/>
        </w:rPr>
      </w:pPr>
      <w:r>
        <w:rPr>
          <w:rFonts w:ascii="Calibri" w:eastAsia="Calibri" w:hAnsi="Calibri" w:cs="Calibri"/>
          <w:color w:val="000000"/>
          <w:sz w:val="20"/>
          <w:szCs w:val="20"/>
        </w:rPr>
        <w:t xml:space="preserve">aggiunta dei metodi sincroni ai DAO; </w:t>
      </w:r>
    </w:p>
    <w:p w14:paraId="099C0827" w14:textId="77777777" w:rsidR="00FC4712" w:rsidRDefault="00000000">
      <w:pPr>
        <w:numPr>
          <w:ilvl w:val="0"/>
          <w:numId w:val="7"/>
        </w:numPr>
        <w:pBdr>
          <w:top w:val="nil"/>
          <w:left w:val="nil"/>
          <w:bottom w:val="nil"/>
          <w:right w:val="nil"/>
          <w:between w:val="nil"/>
        </w:pBdr>
        <w:ind w:left="720"/>
        <w:rPr>
          <w:color w:val="000000"/>
        </w:rPr>
      </w:pPr>
      <w:r>
        <w:rPr>
          <w:rFonts w:ascii="Calibri" w:eastAsia="Calibri" w:hAnsi="Calibri" w:cs="Calibri"/>
          <w:color w:val="000000"/>
          <w:sz w:val="20"/>
          <w:szCs w:val="20"/>
        </w:rPr>
        <w:t xml:space="preserve">predisposizione dell'accesso ai dati. </w:t>
      </w:r>
    </w:p>
    <w:p w14:paraId="41F18327" w14:textId="77777777" w:rsidR="00FC4712" w:rsidRDefault="00000000">
      <w:pPr>
        <w:ind w:left="360"/>
        <w:rPr>
          <w:rFonts w:ascii="Calibri" w:eastAsia="Calibri" w:hAnsi="Calibri" w:cs="Calibri"/>
          <w:sz w:val="20"/>
          <w:szCs w:val="20"/>
        </w:rPr>
      </w:pPr>
      <w:r>
        <w:rPr>
          <w:rFonts w:ascii="Calibri" w:eastAsia="Calibri" w:hAnsi="Calibri" w:cs="Calibri"/>
          <w:b/>
          <w:bCs/>
          <w:sz w:val="20"/>
          <w:szCs w:val="20"/>
        </w:rPr>
        <w:t xml:space="preserve">FASE 2 - </w:t>
      </w:r>
      <w:r>
        <w:rPr>
          <w:rFonts w:ascii="Calibri" w:eastAsia="Calibri" w:hAnsi="Calibri" w:cs="Calibri"/>
          <w:sz w:val="20"/>
          <w:szCs w:val="20"/>
        </w:rPr>
        <w:t>Integrazione della UI con il motore Backup.</w:t>
      </w:r>
    </w:p>
    <w:p w14:paraId="694157D7" w14:textId="77777777" w:rsidR="00FC4712" w:rsidRDefault="00000000">
      <w:pPr>
        <w:numPr>
          <w:ilvl w:val="0"/>
          <w:numId w:val="7"/>
        </w:numPr>
        <w:pBdr>
          <w:top w:val="nil"/>
          <w:left w:val="nil"/>
          <w:bottom w:val="nil"/>
          <w:right w:val="nil"/>
          <w:between w:val="nil"/>
        </w:pBdr>
        <w:spacing w:after="0"/>
        <w:ind w:left="720"/>
        <w:rPr>
          <w:color w:val="000000"/>
        </w:rPr>
      </w:pPr>
      <w:r>
        <w:rPr>
          <w:rFonts w:ascii="Calibri" w:eastAsia="Calibri" w:hAnsi="Calibri" w:cs="Calibri"/>
          <w:color w:val="000000"/>
          <w:sz w:val="20"/>
          <w:szCs w:val="20"/>
        </w:rPr>
        <w:t xml:space="preserve">certificare la mappa delle responsabilità; </w:t>
      </w:r>
    </w:p>
    <w:p w14:paraId="0AD3C9CC" w14:textId="77777777" w:rsidR="00FC4712" w:rsidRDefault="00000000">
      <w:pPr>
        <w:numPr>
          <w:ilvl w:val="0"/>
          <w:numId w:val="7"/>
        </w:numPr>
        <w:pBdr>
          <w:top w:val="nil"/>
          <w:left w:val="nil"/>
          <w:bottom w:val="nil"/>
          <w:right w:val="nil"/>
          <w:between w:val="nil"/>
        </w:pBdr>
        <w:spacing w:after="0"/>
        <w:ind w:left="720"/>
        <w:rPr>
          <w:color w:val="000000"/>
        </w:rPr>
      </w:pPr>
      <w:r>
        <w:rPr>
          <w:rFonts w:ascii="Calibri" w:eastAsia="Calibri" w:hAnsi="Calibri" w:cs="Calibri"/>
          <w:color w:val="000000"/>
          <w:sz w:val="20"/>
          <w:szCs w:val="20"/>
        </w:rPr>
        <w:t xml:space="preserve">individuare il componente intermedio tra </w:t>
      </w:r>
      <w:proofErr w:type="spellStart"/>
      <w:r>
        <w:rPr>
          <w:rFonts w:ascii="Calibri" w:eastAsia="Calibri" w:hAnsi="Calibri" w:cs="Calibri"/>
          <w:color w:val="000000"/>
          <w:sz w:val="20"/>
          <w:szCs w:val="20"/>
        </w:rPr>
        <w:t>BackupActivity</w:t>
      </w:r>
      <w:proofErr w:type="spellEnd"/>
      <w:r>
        <w:rPr>
          <w:rFonts w:ascii="Calibri" w:eastAsia="Calibri" w:hAnsi="Calibri" w:cs="Calibri"/>
          <w:color w:val="000000"/>
          <w:sz w:val="20"/>
          <w:szCs w:val="20"/>
        </w:rPr>
        <w:t xml:space="preserve"> e </w:t>
      </w:r>
      <w:proofErr w:type="spellStart"/>
      <w:r>
        <w:rPr>
          <w:rFonts w:ascii="Calibri" w:eastAsia="Calibri" w:hAnsi="Calibri" w:cs="Calibri"/>
          <w:color w:val="000000"/>
          <w:sz w:val="20"/>
          <w:szCs w:val="20"/>
        </w:rPr>
        <w:t>BackupFacade</w:t>
      </w:r>
      <w:proofErr w:type="spellEnd"/>
      <w:r>
        <w:rPr>
          <w:rFonts w:ascii="Calibri" w:eastAsia="Calibri" w:hAnsi="Calibri" w:cs="Calibri"/>
          <w:color w:val="000000"/>
          <w:sz w:val="20"/>
          <w:szCs w:val="20"/>
        </w:rPr>
        <w:t xml:space="preserve">; </w:t>
      </w:r>
    </w:p>
    <w:p w14:paraId="79F13FCB" w14:textId="77777777" w:rsidR="00FC4712" w:rsidRDefault="00000000">
      <w:pPr>
        <w:numPr>
          <w:ilvl w:val="0"/>
          <w:numId w:val="7"/>
        </w:numPr>
        <w:pBdr>
          <w:top w:val="nil"/>
          <w:left w:val="nil"/>
          <w:bottom w:val="nil"/>
          <w:right w:val="nil"/>
          <w:between w:val="nil"/>
        </w:pBdr>
        <w:spacing w:after="0"/>
        <w:ind w:left="720"/>
        <w:rPr>
          <w:color w:val="000000"/>
        </w:rPr>
      </w:pPr>
      <w:r>
        <w:rPr>
          <w:rFonts w:ascii="Calibri" w:eastAsia="Calibri" w:hAnsi="Calibri" w:cs="Calibri"/>
          <w:color w:val="000000"/>
          <w:sz w:val="20"/>
          <w:szCs w:val="20"/>
        </w:rPr>
        <w:t xml:space="preserve">definire chi recupera le </w:t>
      </w:r>
      <w:proofErr w:type="spellStart"/>
      <w:r>
        <w:rPr>
          <w:rFonts w:ascii="Calibri" w:eastAsia="Calibri" w:hAnsi="Calibri" w:cs="Calibri"/>
          <w:color w:val="000000"/>
          <w:sz w:val="20"/>
          <w:szCs w:val="20"/>
        </w:rPr>
        <w:t>Entity</w:t>
      </w:r>
      <w:proofErr w:type="spellEnd"/>
      <w:r>
        <w:rPr>
          <w:rFonts w:ascii="Calibri" w:eastAsia="Calibri" w:hAnsi="Calibri" w:cs="Calibri"/>
          <w:color w:val="000000"/>
          <w:sz w:val="20"/>
          <w:szCs w:val="20"/>
        </w:rPr>
        <w:t xml:space="preserve">; </w:t>
      </w:r>
    </w:p>
    <w:p w14:paraId="372940CA" w14:textId="77777777" w:rsidR="00FC4712" w:rsidRDefault="00000000">
      <w:pPr>
        <w:numPr>
          <w:ilvl w:val="0"/>
          <w:numId w:val="7"/>
        </w:numPr>
        <w:pBdr>
          <w:top w:val="nil"/>
          <w:left w:val="nil"/>
          <w:bottom w:val="nil"/>
          <w:right w:val="nil"/>
          <w:between w:val="nil"/>
        </w:pBdr>
        <w:spacing w:after="0"/>
        <w:ind w:left="720"/>
        <w:rPr>
          <w:color w:val="000000"/>
        </w:rPr>
      </w:pPr>
      <w:r>
        <w:rPr>
          <w:rFonts w:ascii="Calibri" w:eastAsia="Calibri" w:hAnsi="Calibri" w:cs="Calibri"/>
          <w:color w:val="000000"/>
          <w:sz w:val="20"/>
          <w:szCs w:val="20"/>
        </w:rPr>
        <w:t xml:space="preserve">definire chi costruisce le cinque collezioni; </w:t>
      </w:r>
    </w:p>
    <w:p w14:paraId="44A74A8B" w14:textId="77777777" w:rsidR="00FC4712" w:rsidRDefault="00000000">
      <w:pPr>
        <w:numPr>
          <w:ilvl w:val="0"/>
          <w:numId w:val="7"/>
        </w:numPr>
        <w:pBdr>
          <w:top w:val="nil"/>
          <w:left w:val="nil"/>
          <w:bottom w:val="nil"/>
          <w:right w:val="nil"/>
          <w:between w:val="nil"/>
        </w:pBdr>
        <w:ind w:left="720"/>
        <w:rPr>
          <w:color w:val="000000"/>
        </w:rPr>
      </w:pPr>
      <w:r>
        <w:rPr>
          <w:rFonts w:ascii="Calibri" w:eastAsia="Calibri" w:hAnsi="Calibri" w:cs="Calibri"/>
          <w:color w:val="000000"/>
          <w:sz w:val="20"/>
          <w:szCs w:val="20"/>
        </w:rPr>
        <w:t xml:space="preserve">definire chi istanzia </w:t>
      </w:r>
      <w:proofErr w:type="spellStart"/>
      <w:r>
        <w:rPr>
          <w:rFonts w:ascii="Calibri" w:eastAsia="Calibri" w:hAnsi="Calibri" w:cs="Calibri"/>
          <w:color w:val="000000"/>
          <w:sz w:val="20"/>
          <w:szCs w:val="20"/>
        </w:rPr>
        <w:t>BackupFacade</w:t>
      </w:r>
      <w:proofErr w:type="spellEnd"/>
      <w:r>
        <w:rPr>
          <w:rFonts w:ascii="Calibri" w:eastAsia="Calibri" w:hAnsi="Calibri" w:cs="Calibri"/>
          <w:color w:val="000000"/>
          <w:sz w:val="20"/>
          <w:szCs w:val="20"/>
        </w:rPr>
        <w:t>.</w:t>
      </w:r>
    </w:p>
    <w:p w14:paraId="60E38312" w14:textId="77777777" w:rsidR="00FC4712" w:rsidRDefault="00000000">
      <w:pPr>
        <w:pStyle w:val="Titolo2"/>
      </w:pPr>
      <w:bookmarkStart w:id="72" w:name="_heading=h.kdpx7cvyp5ls" w:colFirst="0" w:colLast="0"/>
      <w:bookmarkEnd w:id="72"/>
      <w:r>
        <w:t>2.2 Integrazione funzionale</w:t>
      </w:r>
    </w:p>
    <w:p w14:paraId="13283BCF"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Lo STEP 8 completa la funzione di Backup dell'archivio locale. La funzione deve esportare l'intero archivio, mantenere il motore indipendente dal framework Android, demandare alla UI la sola raccolta delle informazioni necessarie, produrre un archivio strutturato e predisporre il futuro modulo di </w:t>
      </w:r>
      <w:proofErr w:type="spellStart"/>
      <w:r>
        <w:rPr>
          <w:rFonts w:ascii="Calibri" w:eastAsia="Calibri" w:hAnsi="Calibri" w:cs="Calibri"/>
          <w:sz w:val="20"/>
          <w:szCs w:val="20"/>
        </w:rPr>
        <w:t>Restore</w:t>
      </w:r>
      <w:proofErr w:type="spellEnd"/>
      <w:r>
        <w:rPr>
          <w:rFonts w:ascii="Calibri" w:eastAsia="Calibri" w:hAnsi="Calibri" w:cs="Calibri"/>
          <w:sz w:val="20"/>
          <w:szCs w:val="20"/>
        </w:rPr>
        <w:t>.</w:t>
      </w:r>
    </w:p>
    <w:p w14:paraId="098B27C1" w14:textId="77777777" w:rsidR="00FC4712" w:rsidRDefault="00000000">
      <w:pPr>
        <w:pStyle w:val="Titolo2"/>
      </w:pPr>
      <w:bookmarkStart w:id="73" w:name="_heading=h.depcy4955s10" w:colFirst="0" w:colLast="0"/>
      <w:bookmarkEnd w:id="73"/>
      <w:r>
        <w:t>2.3 Test e certificazione del modulo</w:t>
      </w:r>
    </w:p>
    <w:p w14:paraId="3A80C964" w14:textId="77777777" w:rsidR="00FC4712" w:rsidRDefault="00000000">
      <w:pPr>
        <w:rPr>
          <w:rFonts w:ascii="Calibri" w:eastAsia="Calibri" w:hAnsi="Calibri" w:cs="Calibri"/>
          <w:sz w:val="20"/>
          <w:szCs w:val="20"/>
        </w:rPr>
      </w:pPr>
      <w:r>
        <w:rPr>
          <w:rFonts w:ascii="Calibri" w:eastAsia="Calibri" w:hAnsi="Calibri" w:cs="Calibri"/>
          <w:sz w:val="20"/>
          <w:szCs w:val="20"/>
        </w:rPr>
        <w:t>Alla fine dell’integrazione funzionale il piano prevede l’attuazione di un test riguardante tutti i componenti sviluppati. A seguire ci sarà la convalida e certificazione del modulo.</w:t>
      </w:r>
    </w:p>
    <w:p w14:paraId="79BAD698" w14:textId="77777777" w:rsidR="00FC4712" w:rsidRDefault="00000000">
      <w:pPr>
        <w:pStyle w:val="Titolo2"/>
      </w:pPr>
      <w:bookmarkStart w:id="74" w:name="_heading=h.f92sefud7emf" w:colFirst="0" w:colLast="0"/>
      <w:bookmarkEnd w:id="74"/>
      <w:r>
        <w:t>2.4 Decisioni consolidate</w:t>
      </w:r>
    </w:p>
    <w:p w14:paraId="0FC77A2F"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Il motore Backup resta indipendente da Android. Le </w:t>
      </w:r>
      <w:proofErr w:type="spellStart"/>
      <w:r>
        <w:rPr>
          <w:rFonts w:ascii="Calibri" w:eastAsia="Calibri" w:hAnsi="Calibri" w:cs="Calibri"/>
          <w:sz w:val="20"/>
          <w:szCs w:val="20"/>
        </w:rPr>
        <w:t>Entity</w:t>
      </w:r>
      <w:proofErr w:type="spellEnd"/>
      <w:r>
        <w:rPr>
          <w:rFonts w:ascii="Calibri" w:eastAsia="Calibri" w:hAnsi="Calibri" w:cs="Calibri"/>
          <w:sz w:val="20"/>
          <w:szCs w:val="20"/>
        </w:rPr>
        <w:t xml:space="preserve"> del </w:t>
      </w:r>
      <w:proofErr w:type="spellStart"/>
      <w:r>
        <w:rPr>
          <w:rFonts w:ascii="Calibri" w:eastAsia="Calibri" w:hAnsi="Calibri" w:cs="Calibri"/>
          <w:sz w:val="20"/>
          <w:szCs w:val="20"/>
        </w:rPr>
        <w:t>layer</w:t>
      </w:r>
      <w:proofErr w:type="spellEnd"/>
      <w:r>
        <w:rPr>
          <w:rFonts w:ascii="Calibri" w:eastAsia="Calibri" w:hAnsi="Calibri" w:cs="Calibri"/>
          <w:sz w:val="20"/>
          <w:szCs w:val="20"/>
        </w:rPr>
        <w:t xml:space="preserve"> data vengono utilizzate direttamente. </w:t>
      </w:r>
      <w:proofErr w:type="spellStart"/>
      <w:r>
        <w:rPr>
          <w:rFonts w:ascii="Calibri" w:eastAsia="Calibri" w:hAnsi="Calibri" w:cs="Calibri"/>
          <w:sz w:val="20"/>
          <w:szCs w:val="20"/>
        </w:rPr>
        <w:t>BackupFacade</w:t>
      </w:r>
      <w:proofErr w:type="spellEnd"/>
      <w:r>
        <w:rPr>
          <w:rFonts w:ascii="Calibri" w:eastAsia="Calibri" w:hAnsi="Calibri" w:cs="Calibri"/>
          <w:sz w:val="20"/>
          <w:szCs w:val="20"/>
        </w:rPr>
        <w:t xml:space="preserve"> è l'unico punto di ingresso, </w:t>
      </w:r>
      <w:proofErr w:type="spellStart"/>
      <w:r>
        <w:rPr>
          <w:rFonts w:ascii="Calibri" w:eastAsia="Calibri" w:hAnsi="Calibri" w:cs="Calibri"/>
          <w:sz w:val="20"/>
          <w:szCs w:val="20"/>
        </w:rPr>
        <w:t>BackupCoordinator</w:t>
      </w:r>
      <w:proofErr w:type="spellEnd"/>
      <w:r>
        <w:rPr>
          <w:rFonts w:ascii="Calibri" w:eastAsia="Calibri" w:hAnsi="Calibri" w:cs="Calibri"/>
          <w:sz w:val="20"/>
          <w:szCs w:val="20"/>
        </w:rPr>
        <w:t xml:space="preserve"> l'orchestratore interno, </w:t>
      </w:r>
      <w:proofErr w:type="spellStart"/>
      <w:r>
        <w:rPr>
          <w:rFonts w:ascii="Calibri" w:eastAsia="Calibri" w:hAnsi="Calibri" w:cs="Calibri"/>
          <w:sz w:val="20"/>
          <w:szCs w:val="20"/>
        </w:rPr>
        <w:t>BackupActivity</w:t>
      </w:r>
      <w:proofErr w:type="spellEnd"/>
      <w:r>
        <w:rPr>
          <w:rFonts w:ascii="Calibri" w:eastAsia="Calibri" w:hAnsi="Calibri" w:cs="Calibri"/>
          <w:sz w:val="20"/>
          <w:szCs w:val="20"/>
        </w:rPr>
        <w:t xml:space="preserve"> mantiene responsabilità di presentazione, </w:t>
      </w:r>
      <w:proofErr w:type="spellStart"/>
      <w:r>
        <w:rPr>
          <w:rFonts w:ascii="Calibri" w:eastAsia="Calibri" w:hAnsi="Calibri" w:cs="Calibri"/>
          <w:sz w:val="20"/>
          <w:szCs w:val="20"/>
        </w:rPr>
        <w:t>BackupViewModel</w:t>
      </w:r>
      <w:proofErr w:type="spellEnd"/>
      <w:r>
        <w:rPr>
          <w:rFonts w:ascii="Calibri" w:eastAsia="Calibri" w:hAnsi="Calibri" w:cs="Calibri"/>
          <w:sz w:val="20"/>
          <w:szCs w:val="20"/>
        </w:rPr>
        <w:t xml:space="preserve"> coordina il caso d'uso.</w:t>
      </w:r>
    </w:p>
    <w:p w14:paraId="72A72561" w14:textId="77777777" w:rsidR="00FC4712" w:rsidRDefault="00000000">
      <w:pPr>
        <w:pStyle w:val="Titolo2"/>
      </w:pPr>
      <w:bookmarkStart w:id="75" w:name="_heading=h.q8jdly1551w9" w:colFirst="0" w:colLast="0"/>
      <w:bookmarkEnd w:id="75"/>
      <w:r>
        <w:lastRenderedPageBreak/>
        <w:t>2.5 Stato della FASE 2 dello STEP 8</w:t>
      </w:r>
    </w:p>
    <w:p w14:paraId="1151DEF2" w14:textId="77777777" w:rsidR="00FC4712" w:rsidRDefault="00000000">
      <w:pPr>
        <w:rPr>
          <w:rFonts w:ascii="Calibri" w:eastAsia="Calibri" w:hAnsi="Calibri" w:cs="Calibri"/>
          <w:sz w:val="20"/>
          <w:szCs w:val="20"/>
        </w:rPr>
      </w:pPr>
      <w:r>
        <w:rPr>
          <w:rFonts w:ascii="Calibri" w:eastAsia="Calibri" w:hAnsi="Calibri" w:cs="Calibri"/>
          <w:sz w:val="20"/>
          <w:szCs w:val="20"/>
        </w:rPr>
        <w:t>Per lo stato di avanzamento del modulo fare esclusivo riferimento alla</w:t>
      </w:r>
      <w:r>
        <w:rPr>
          <w:rFonts w:ascii="Calibri" w:eastAsia="Calibri" w:hAnsi="Calibri" w:cs="Calibri"/>
          <w:b/>
          <w:bCs/>
          <w:sz w:val="20"/>
          <w:szCs w:val="20"/>
        </w:rPr>
        <w:t xml:space="preserve"> roadmap</w:t>
      </w:r>
      <w:r>
        <w:rPr>
          <w:rFonts w:ascii="Calibri" w:eastAsia="Calibri" w:hAnsi="Calibri" w:cs="Calibri"/>
          <w:sz w:val="20"/>
          <w:szCs w:val="20"/>
        </w:rPr>
        <w:t xml:space="preserve"> del progetto ed in particolare ai paragrafi che riguardano il Backup.</w:t>
      </w:r>
    </w:p>
    <w:p w14:paraId="0CE2A230" w14:textId="77777777" w:rsidR="00FC4712" w:rsidRDefault="00000000">
      <w:pPr>
        <w:rPr>
          <w:rFonts w:ascii="Calibri" w:eastAsia="Calibri" w:hAnsi="Calibri" w:cs="Calibri"/>
          <w:sz w:val="20"/>
          <w:szCs w:val="20"/>
        </w:rPr>
      </w:pPr>
      <w:r>
        <w:rPr>
          <w:rFonts w:ascii="Calibri" w:eastAsia="Calibri" w:hAnsi="Calibri" w:cs="Calibri"/>
          <w:sz w:val="20"/>
          <w:szCs w:val="20"/>
        </w:rPr>
        <w:t>In fase di revisione della UI resta da completare l’attività di ottimizzazione del nome del percorso visualizzato nella pagina di backup (Backup Directory). Di seguito le specifiche per implementarla.</w:t>
      </w:r>
    </w:p>
    <w:p w14:paraId="6D74CEB8"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Specifiche da riprendere per la pagina Backup</w:t>
      </w:r>
    </w:p>
    <w:p w14:paraId="352B6D65" w14:textId="77777777" w:rsidR="00FC4712" w:rsidRDefault="00000000">
      <w:pPr>
        <w:rPr>
          <w:rFonts w:ascii="Calibri" w:eastAsia="Calibri" w:hAnsi="Calibri" w:cs="Calibri"/>
          <w:sz w:val="20"/>
          <w:szCs w:val="20"/>
        </w:rPr>
      </w:pPr>
      <w:r>
        <w:rPr>
          <w:rFonts w:ascii="Calibri" w:eastAsia="Calibri" w:hAnsi="Calibri" w:cs="Calibri"/>
          <w:sz w:val="20"/>
          <w:szCs w:val="20"/>
        </w:rPr>
        <w:t>Stato attuale</w:t>
      </w:r>
    </w:p>
    <w:p w14:paraId="5E107B9B" w14:textId="77777777" w:rsidR="00FC4712" w:rsidRDefault="00000000">
      <w:pPr>
        <w:numPr>
          <w:ilvl w:val="0"/>
          <w:numId w:val="96"/>
        </w:numPr>
      </w:pPr>
      <w:r>
        <w:rPr>
          <w:rFonts w:ascii="Calibri" w:eastAsia="Calibri" w:hAnsi="Calibri" w:cs="Calibri"/>
          <w:sz w:val="20"/>
          <w:szCs w:val="20"/>
        </w:rPr>
        <w:t xml:space="preserve">UI del BODY già riallineata secondo le modifiche concordate. </w:t>
      </w:r>
    </w:p>
    <w:p w14:paraId="3962C0D3" w14:textId="77777777" w:rsidR="00FC4712" w:rsidRDefault="00000000">
      <w:pPr>
        <w:numPr>
          <w:ilvl w:val="0"/>
          <w:numId w:val="96"/>
        </w:numPr>
      </w:pPr>
      <w:r>
        <w:rPr>
          <w:rFonts w:ascii="Calibri" w:eastAsia="Calibri" w:hAnsi="Calibri" w:cs="Calibri"/>
          <w:sz w:val="20"/>
          <w:szCs w:val="20"/>
        </w:rPr>
        <w:t xml:space="preserve">Header e Bottom NAV non vanno modificati. </w:t>
      </w:r>
    </w:p>
    <w:p w14:paraId="1C8C3E7D" w14:textId="77777777" w:rsidR="00FC4712" w:rsidRDefault="00000000">
      <w:pPr>
        <w:numPr>
          <w:ilvl w:val="0"/>
          <w:numId w:val="96"/>
        </w:numPr>
      </w:pPr>
      <w:r>
        <w:rPr>
          <w:rFonts w:ascii="Calibri" w:eastAsia="Calibri" w:hAnsi="Calibri" w:cs="Calibri"/>
          <w:sz w:val="20"/>
          <w:szCs w:val="20"/>
        </w:rPr>
        <w:t xml:space="preserve">Il link Crea Backup è presente e funziona quando viene selezionata una cartella. </w:t>
      </w:r>
    </w:p>
    <w:p w14:paraId="4B460119" w14:textId="77777777" w:rsidR="00FC4712" w:rsidRDefault="00000000">
      <w:pPr>
        <w:numPr>
          <w:ilvl w:val="0"/>
          <w:numId w:val="96"/>
        </w:numPr>
      </w:pPr>
      <w:r>
        <w:rPr>
          <w:rFonts w:ascii="Calibri" w:eastAsia="Calibri" w:hAnsi="Calibri" w:cs="Calibri"/>
          <w:sz w:val="20"/>
          <w:szCs w:val="20"/>
        </w:rPr>
        <w:t xml:space="preserve">ID e collegamenti funzionali esistenti devono essere mantenuti. </w:t>
      </w:r>
    </w:p>
    <w:p w14:paraId="57A5050E" w14:textId="77777777" w:rsidR="00FC4712" w:rsidRDefault="00000000">
      <w:pPr>
        <w:rPr>
          <w:rFonts w:ascii="Calibri" w:eastAsia="Calibri" w:hAnsi="Calibri" w:cs="Calibri"/>
          <w:sz w:val="20"/>
          <w:szCs w:val="20"/>
        </w:rPr>
      </w:pPr>
      <w:r>
        <w:rPr>
          <w:rFonts w:ascii="Calibri" w:eastAsia="Calibri" w:hAnsi="Calibri" w:cs="Calibri"/>
          <w:sz w:val="20"/>
          <w:szCs w:val="20"/>
        </w:rPr>
        <w:t>Da completare successivamente — integrazione funzionale</w:t>
      </w:r>
    </w:p>
    <w:p w14:paraId="70BFD648" w14:textId="77777777" w:rsidR="00FC4712" w:rsidRDefault="00000000">
      <w:pPr>
        <w:numPr>
          <w:ilvl w:val="0"/>
          <w:numId w:val="97"/>
        </w:numPr>
        <w:rPr>
          <w:rFonts w:ascii="Calibri" w:eastAsia="Calibri" w:hAnsi="Calibri" w:cs="Calibri"/>
          <w:sz w:val="20"/>
          <w:szCs w:val="20"/>
        </w:rPr>
      </w:pPr>
      <w:r>
        <w:rPr>
          <w:rFonts w:ascii="Calibri" w:eastAsia="Calibri" w:hAnsi="Calibri" w:cs="Calibri"/>
          <w:sz w:val="20"/>
          <w:szCs w:val="20"/>
        </w:rPr>
        <w:t xml:space="preserve">Backup Directory </w:t>
      </w:r>
    </w:p>
    <w:p w14:paraId="0A8C6D17" w14:textId="77777777" w:rsidR="00FC4712" w:rsidRDefault="00000000">
      <w:pPr>
        <w:numPr>
          <w:ilvl w:val="1"/>
          <w:numId w:val="97"/>
        </w:numPr>
      </w:pPr>
      <w:r>
        <w:rPr>
          <w:rFonts w:ascii="Calibri" w:eastAsia="Calibri" w:hAnsi="Calibri" w:cs="Calibri"/>
          <w:sz w:val="20"/>
          <w:szCs w:val="20"/>
        </w:rPr>
        <w:t xml:space="preserve">Il valore attualmente visualizzato è il </w:t>
      </w:r>
      <w:proofErr w:type="spellStart"/>
      <w:r>
        <w:rPr>
          <w:rFonts w:ascii="Calibri" w:eastAsia="Calibri" w:hAnsi="Calibri" w:cs="Calibri"/>
          <w:sz w:val="20"/>
          <w:szCs w:val="20"/>
        </w:rPr>
        <w:t>content</w:t>
      </w:r>
      <w:proofErr w:type="spellEnd"/>
      <w:r>
        <w:rPr>
          <w:rFonts w:ascii="Calibri" w:eastAsia="Calibri" w:hAnsi="Calibri" w:cs="Calibri"/>
          <w:sz w:val="20"/>
          <w:szCs w:val="20"/>
        </w:rPr>
        <w:t xml:space="preserve">://... tecnico. </w:t>
      </w:r>
    </w:p>
    <w:p w14:paraId="4841B23E" w14:textId="77777777" w:rsidR="00FC4712" w:rsidRDefault="00000000">
      <w:pPr>
        <w:numPr>
          <w:ilvl w:val="1"/>
          <w:numId w:val="97"/>
        </w:numPr>
      </w:pPr>
      <w:r>
        <w:rPr>
          <w:rFonts w:ascii="Calibri" w:eastAsia="Calibri" w:hAnsi="Calibri" w:cs="Calibri"/>
          <w:sz w:val="20"/>
          <w:szCs w:val="20"/>
        </w:rPr>
        <w:t xml:space="preserve">Deve essere trasformato in una denominazione comprensibile all'utente, ad esempio una rappresentazione leggibile della cartella selezionata. </w:t>
      </w:r>
    </w:p>
    <w:p w14:paraId="1B5FD8C8" w14:textId="77777777" w:rsidR="00FC4712" w:rsidRDefault="00000000">
      <w:pPr>
        <w:numPr>
          <w:ilvl w:val="1"/>
          <w:numId w:val="97"/>
        </w:numPr>
      </w:pPr>
      <w:r>
        <w:rPr>
          <w:rFonts w:ascii="Calibri" w:eastAsia="Calibri" w:hAnsi="Calibri" w:cs="Calibri"/>
          <w:sz w:val="20"/>
          <w:szCs w:val="20"/>
        </w:rPr>
        <w:t xml:space="preserve">Questa modifica richiederà intervento sulla logica che elabora il valore restituito dalla selezione della directory. </w:t>
      </w:r>
    </w:p>
    <w:p w14:paraId="470C257B" w14:textId="77777777" w:rsidR="00FC4712" w:rsidRDefault="00000000">
      <w:pPr>
        <w:numPr>
          <w:ilvl w:val="1"/>
          <w:numId w:val="97"/>
        </w:numPr>
      </w:pPr>
      <w:r>
        <w:rPr>
          <w:rFonts w:ascii="Calibri" w:eastAsia="Calibri" w:hAnsi="Calibri" w:cs="Calibri"/>
          <w:sz w:val="20"/>
          <w:szCs w:val="20"/>
        </w:rPr>
        <w:t xml:space="preserve">Da trattare come micro-intervento funzionale separato, non come modifica UI. </w:t>
      </w:r>
    </w:p>
    <w:p w14:paraId="3806BBB2" w14:textId="77777777" w:rsidR="00FC4712" w:rsidRDefault="00000000">
      <w:pPr>
        <w:numPr>
          <w:ilvl w:val="0"/>
          <w:numId w:val="97"/>
        </w:numPr>
        <w:rPr>
          <w:rFonts w:ascii="Calibri" w:eastAsia="Calibri" w:hAnsi="Calibri" w:cs="Calibri"/>
          <w:sz w:val="20"/>
          <w:szCs w:val="20"/>
        </w:rPr>
      </w:pPr>
      <w:r>
        <w:rPr>
          <w:rFonts w:ascii="Calibri" w:eastAsia="Calibri" w:hAnsi="Calibri" w:cs="Calibri"/>
          <w:sz w:val="20"/>
          <w:szCs w:val="20"/>
        </w:rPr>
        <w:t xml:space="preserve">Backup esistenti </w:t>
      </w:r>
    </w:p>
    <w:p w14:paraId="755B7799" w14:textId="77777777" w:rsidR="00FC4712" w:rsidRDefault="00000000">
      <w:pPr>
        <w:numPr>
          <w:ilvl w:val="1"/>
          <w:numId w:val="97"/>
        </w:numPr>
      </w:pPr>
      <w:r>
        <w:rPr>
          <w:rFonts w:ascii="Calibri" w:eastAsia="Calibri" w:hAnsi="Calibri" w:cs="Calibri"/>
          <w:sz w:val="20"/>
          <w:szCs w:val="20"/>
        </w:rPr>
        <w:t xml:space="preserve">Aggiungere/integrare funzionalmente l'elenco delle card dei backup esistenti. </w:t>
      </w:r>
    </w:p>
    <w:p w14:paraId="510823EA" w14:textId="77777777" w:rsidR="00FC4712" w:rsidRDefault="00000000">
      <w:pPr>
        <w:numPr>
          <w:ilvl w:val="1"/>
          <w:numId w:val="97"/>
        </w:numPr>
      </w:pPr>
      <w:r>
        <w:rPr>
          <w:rFonts w:ascii="Calibri" w:eastAsia="Calibri" w:hAnsi="Calibri" w:cs="Calibri"/>
          <w:sz w:val="20"/>
          <w:szCs w:val="20"/>
        </w:rPr>
        <w:t xml:space="preserve">Per ora, secondo le specifiche UI, l'area deve rimanere vuota. </w:t>
      </w:r>
    </w:p>
    <w:p w14:paraId="4056A13F" w14:textId="77777777" w:rsidR="00FC4712" w:rsidRDefault="00000000">
      <w:pPr>
        <w:numPr>
          <w:ilvl w:val="1"/>
          <w:numId w:val="97"/>
        </w:numPr>
      </w:pPr>
      <w:r>
        <w:rPr>
          <w:rFonts w:ascii="Calibri" w:eastAsia="Calibri" w:hAnsi="Calibri" w:cs="Calibri"/>
          <w:sz w:val="20"/>
          <w:szCs w:val="20"/>
        </w:rPr>
        <w:t xml:space="preserve">Devono essere aggiunti anche il titolo «Backup esistenti» e l'icona di aggiornamento. </w:t>
      </w:r>
    </w:p>
    <w:p w14:paraId="5674D48A" w14:textId="77777777" w:rsidR="00FC4712" w:rsidRDefault="00000000">
      <w:pPr>
        <w:numPr>
          <w:ilvl w:val="1"/>
          <w:numId w:val="97"/>
        </w:numPr>
      </w:pPr>
      <w:r>
        <w:rPr>
          <w:rFonts w:ascii="Calibri" w:eastAsia="Calibri" w:hAnsi="Calibri" w:cs="Calibri"/>
          <w:sz w:val="20"/>
          <w:szCs w:val="20"/>
        </w:rPr>
        <w:t xml:space="preserve">La gestione effettiva delle card sarà una successiva integrazione funzionale. </w:t>
      </w:r>
    </w:p>
    <w:p w14:paraId="5B0A8620" w14:textId="77777777" w:rsidR="00FC4712" w:rsidRDefault="00000000">
      <w:pPr>
        <w:rPr>
          <w:rFonts w:ascii="Calibri" w:eastAsia="Calibri" w:hAnsi="Calibri" w:cs="Calibri"/>
          <w:sz w:val="20"/>
          <w:szCs w:val="20"/>
        </w:rPr>
      </w:pPr>
      <w:r>
        <w:rPr>
          <w:rFonts w:ascii="Calibri" w:eastAsia="Calibri" w:hAnsi="Calibri" w:cs="Calibri"/>
          <w:sz w:val="20"/>
          <w:szCs w:val="20"/>
        </w:rPr>
        <w:t>Specifiche UI già definite e da considerare concluse</w:t>
      </w:r>
    </w:p>
    <w:p w14:paraId="3DC86B37" w14:textId="77777777" w:rsidR="00FC4712" w:rsidRDefault="00000000">
      <w:pPr>
        <w:numPr>
          <w:ilvl w:val="0"/>
          <w:numId w:val="98"/>
        </w:numPr>
      </w:pPr>
      <w:r>
        <w:rPr>
          <w:rFonts w:ascii="Calibri" w:eastAsia="Calibri" w:hAnsi="Calibri" w:cs="Calibri"/>
          <w:sz w:val="20"/>
          <w:szCs w:val="20"/>
        </w:rPr>
        <w:t xml:space="preserve">Backup Directory: icona cartella, titolo, area directory, SFOGLIA. </w:t>
      </w:r>
    </w:p>
    <w:p w14:paraId="4CC604E8" w14:textId="77777777" w:rsidR="00FC4712" w:rsidRDefault="00000000">
      <w:pPr>
        <w:numPr>
          <w:ilvl w:val="0"/>
          <w:numId w:val="98"/>
        </w:numPr>
      </w:pPr>
      <w:r>
        <w:rPr>
          <w:rFonts w:ascii="Calibri" w:eastAsia="Calibri" w:hAnsi="Calibri" w:cs="Calibri"/>
          <w:sz w:val="20"/>
          <w:szCs w:val="20"/>
        </w:rPr>
        <w:t xml:space="preserve">Crea nuovo backup: titolo, Nome file, generazione automatica, eliminazione icona e dicitura «Formato ZIP compresso», pulsante Crea Backup. </w:t>
      </w:r>
    </w:p>
    <w:p w14:paraId="63B70FA5" w14:textId="77777777" w:rsidR="00FC4712" w:rsidRDefault="00000000">
      <w:pPr>
        <w:numPr>
          <w:ilvl w:val="0"/>
          <w:numId w:val="98"/>
        </w:numPr>
      </w:pPr>
      <w:r>
        <w:rPr>
          <w:rFonts w:ascii="Calibri" w:eastAsia="Calibri" w:hAnsi="Calibri" w:cs="Calibri"/>
          <w:sz w:val="20"/>
          <w:szCs w:val="20"/>
        </w:rPr>
        <w:t xml:space="preserve">Campo Nome file: bordo arrotondato nello stesso stile grafico del campo Cerca…. </w:t>
      </w:r>
    </w:p>
    <w:p w14:paraId="00E02535" w14:textId="77777777" w:rsidR="00FC4712" w:rsidRDefault="00000000">
      <w:pPr>
        <w:numPr>
          <w:ilvl w:val="0"/>
          <w:numId w:val="98"/>
        </w:numPr>
      </w:pPr>
      <w:r>
        <w:rPr>
          <w:rFonts w:ascii="Calibri" w:eastAsia="Calibri" w:hAnsi="Calibri" w:cs="Calibri"/>
          <w:sz w:val="20"/>
          <w:szCs w:val="20"/>
        </w:rPr>
        <w:lastRenderedPageBreak/>
        <w:t xml:space="preserve">Header e Bottom NAV: intoccabili. </w:t>
      </w:r>
    </w:p>
    <w:p w14:paraId="320003D3" w14:textId="77777777" w:rsidR="00FC4712" w:rsidRDefault="00000000">
      <w:pPr>
        <w:rPr>
          <w:rFonts w:ascii="Calibri" w:eastAsia="Calibri" w:hAnsi="Calibri" w:cs="Calibri"/>
          <w:sz w:val="20"/>
          <w:szCs w:val="20"/>
        </w:rPr>
      </w:pPr>
      <w:r>
        <w:rPr>
          <w:rFonts w:ascii="Calibri" w:eastAsia="Calibri" w:hAnsi="Calibri" w:cs="Calibri"/>
          <w:sz w:val="20"/>
          <w:szCs w:val="20"/>
        </w:rPr>
        <w:t>Vincolo per la ripresa: prima di ogni intervento funzionale, analisi completa delle dipendenze e valutazione degli impatti; nessuna assunzione.</w:t>
      </w:r>
    </w:p>
    <w:p w14:paraId="459F7784" w14:textId="77777777" w:rsidR="00FC4712" w:rsidRDefault="00FC4712">
      <w:pPr>
        <w:rPr>
          <w:rFonts w:ascii="Calibri" w:eastAsia="Calibri" w:hAnsi="Calibri" w:cs="Calibri"/>
          <w:sz w:val="20"/>
          <w:szCs w:val="20"/>
        </w:rPr>
      </w:pPr>
    </w:p>
    <w:p w14:paraId="11B8DB56" w14:textId="77777777" w:rsidR="00FC4712" w:rsidRDefault="00FC4712">
      <w:pPr>
        <w:rPr>
          <w:rFonts w:ascii="Calibri" w:eastAsia="Calibri" w:hAnsi="Calibri" w:cs="Calibri"/>
          <w:sz w:val="20"/>
          <w:szCs w:val="20"/>
        </w:rPr>
      </w:pPr>
    </w:p>
    <w:p w14:paraId="7BC31BE6" w14:textId="77777777" w:rsidR="00FC4712" w:rsidRDefault="00000000">
      <w:pPr>
        <w:rPr>
          <w:rFonts w:ascii="Calibri" w:eastAsia="Calibri" w:hAnsi="Calibri" w:cs="Calibri"/>
          <w:sz w:val="20"/>
          <w:szCs w:val="20"/>
        </w:rPr>
      </w:pPr>
      <w:r>
        <w:br w:type="page"/>
      </w:r>
    </w:p>
    <w:p w14:paraId="07124676" w14:textId="77777777" w:rsidR="00FC4712" w:rsidRDefault="00000000">
      <w:pPr>
        <w:pStyle w:val="Titolo2"/>
      </w:pPr>
      <w:bookmarkStart w:id="76" w:name="_heading=h.g0bu0dmcsb5g" w:colFirst="0" w:colLast="0"/>
      <w:bookmarkEnd w:id="76"/>
      <w:r>
        <w:lastRenderedPageBreak/>
        <w:t xml:space="preserve">2.6 DECISIONI ARCHITETTURALI CONSOLIDATE </w:t>
      </w:r>
    </w:p>
    <w:p w14:paraId="6325D2BD" w14:textId="77777777" w:rsidR="00FC4712" w:rsidRDefault="00000000">
      <w:pPr>
        <w:pStyle w:val="Titolo3"/>
      </w:pPr>
      <w:bookmarkStart w:id="77" w:name="_heading=h.645x2ozbr4ke" w:colFirst="0" w:colLast="0"/>
      <w:bookmarkEnd w:id="77"/>
      <w:r>
        <w:t>2.6.1 Finalità</w:t>
      </w:r>
    </w:p>
    <w:p w14:paraId="3D128D81" w14:textId="77777777" w:rsidR="00FC4712" w:rsidRDefault="00000000">
      <w:pPr>
        <w:rPr>
          <w:rFonts w:ascii="Calibri" w:eastAsia="Calibri" w:hAnsi="Calibri" w:cs="Calibri"/>
          <w:sz w:val="20"/>
          <w:szCs w:val="20"/>
        </w:rPr>
      </w:pPr>
      <w:r>
        <w:rPr>
          <w:rFonts w:ascii="Calibri" w:eastAsia="Calibri" w:hAnsi="Calibri" w:cs="Calibri"/>
          <w:sz w:val="20"/>
          <w:szCs w:val="20"/>
        </w:rPr>
        <w:t>Questo paragrafo raccoglie le decisioni architetturali ormai consolidate che riguardano il modulo di Backup da non mettere in discussione durante lo sviluppo, salvo esplicita revisione del progetto.</w:t>
      </w:r>
    </w:p>
    <w:p w14:paraId="0BCB5679" w14:textId="77777777" w:rsidR="00FC4712" w:rsidRDefault="00000000">
      <w:pPr>
        <w:pStyle w:val="Titolo3"/>
      </w:pPr>
      <w:bookmarkStart w:id="78" w:name="_heading=h.p0ko7noxbgae" w:colFirst="0" w:colLast="0"/>
      <w:bookmarkEnd w:id="78"/>
      <w:r>
        <w:t>2.6.2 Principi generali</w:t>
      </w:r>
    </w:p>
    <w:p w14:paraId="12C113CF" w14:textId="77777777" w:rsidR="00FC4712" w:rsidRDefault="00000000">
      <w:pPr>
        <w:numPr>
          <w:ilvl w:val="0"/>
          <w:numId w:val="57"/>
        </w:numPr>
        <w:spacing w:after="0"/>
        <w:rPr>
          <w:sz w:val="20"/>
          <w:szCs w:val="20"/>
        </w:rPr>
      </w:pPr>
      <w:r>
        <w:rPr>
          <w:rFonts w:ascii="Calibri" w:eastAsia="Calibri" w:hAnsi="Calibri" w:cs="Calibri"/>
          <w:sz w:val="20"/>
          <w:szCs w:val="20"/>
        </w:rPr>
        <w:t>L'architettura del modulo Backup deve rimanere coerente con la documentazione ufficiale.</w:t>
      </w:r>
    </w:p>
    <w:p w14:paraId="1421BA5A" w14:textId="77777777" w:rsidR="00FC4712" w:rsidRDefault="00000000">
      <w:pPr>
        <w:numPr>
          <w:ilvl w:val="0"/>
          <w:numId w:val="57"/>
        </w:numPr>
        <w:spacing w:after="0"/>
        <w:rPr>
          <w:sz w:val="20"/>
          <w:szCs w:val="20"/>
        </w:rPr>
      </w:pPr>
      <w:r>
        <w:rPr>
          <w:rFonts w:ascii="Calibri" w:eastAsia="Calibri" w:hAnsi="Calibri" w:cs="Calibri"/>
          <w:sz w:val="20"/>
          <w:szCs w:val="20"/>
        </w:rPr>
        <w:t>Lo stato AS-IS del progetto costituisce il riferimento operativo.</w:t>
      </w:r>
    </w:p>
    <w:p w14:paraId="6CF6D37A" w14:textId="77777777" w:rsidR="00FC4712" w:rsidRDefault="00000000">
      <w:pPr>
        <w:numPr>
          <w:ilvl w:val="0"/>
          <w:numId w:val="57"/>
        </w:numPr>
        <w:rPr>
          <w:sz w:val="20"/>
          <w:szCs w:val="20"/>
        </w:rPr>
      </w:pPr>
      <w:r>
        <w:rPr>
          <w:rFonts w:ascii="Calibri" w:eastAsia="Calibri" w:hAnsi="Calibri" w:cs="Calibri"/>
          <w:sz w:val="20"/>
          <w:szCs w:val="20"/>
        </w:rPr>
        <w:t>Nessuna modifica può introdurre regressioni negli altri moduli.</w:t>
      </w:r>
    </w:p>
    <w:p w14:paraId="541BE5C8" w14:textId="77777777" w:rsidR="00FC4712" w:rsidRDefault="00000000">
      <w:pPr>
        <w:pStyle w:val="Titolo3"/>
      </w:pPr>
      <w:bookmarkStart w:id="79" w:name="_heading=h.g07cbrw44hnk" w:colFirst="0" w:colLast="0"/>
      <w:bookmarkEnd w:id="79"/>
      <w:r>
        <w:t>2.6.3 Separazione delle responsabilità</w:t>
      </w:r>
    </w:p>
    <w:p w14:paraId="4D4B0A3D"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BackupActivity</w:t>
      </w:r>
      <w:proofErr w:type="spellEnd"/>
      <w:r>
        <w:rPr>
          <w:rFonts w:ascii="Calibri" w:eastAsia="Calibri" w:hAnsi="Calibri" w:cs="Calibri"/>
          <w:sz w:val="20"/>
          <w:szCs w:val="20"/>
        </w:rPr>
        <w:t>: interfaccia utente.</w:t>
      </w:r>
      <w:r>
        <w:rPr>
          <w:rFonts w:ascii="Calibri" w:eastAsia="Calibri" w:hAnsi="Calibri" w:cs="Calibri"/>
          <w:sz w:val="20"/>
          <w:szCs w:val="20"/>
        </w:rPr>
        <w:br/>
      </w:r>
      <w:proofErr w:type="spellStart"/>
      <w:r>
        <w:rPr>
          <w:rFonts w:ascii="Calibri" w:eastAsia="Calibri" w:hAnsi="Calibri" w:cs="Calibri"/>
          <w:sz w:val="20"/>
          <w:szCs w:val="20"/>
        </w:rPr>
        <w:t>BackupViewModel</w:t>
      </w:r>
      <w:proofErr w:type="spellEnd"/>
      <w:r>
        <w:rPr>
          <w:rFonts w:ascii="Calibri" w:eastAsia="Calibri" w:hAnsi="Calibri" w:cs="Calibri"/>
          <w:sz w:val="20"/>
          <w:szCs w:val="20"/>
        </w:rPr>
        <w:t>: coordinamento del caso d'uso.</w:t>
      </w:r>
      <w:r>
        <w:rPr>
          <w:rFonts w:ascii="Calibri" w:eastAsia="Calibri" w:hAnsi="Calibri" w:cs="Calibri"/>
          <w:sz w:val="20"/>
          <w:szCs w:val="20"/>
        </w:rPr>
        <w:br/>
        <w:t>Repository e DAO: recupero dati.</w:t>
      </w:r>
      <w:r>
        <w:rPr>
          <w:rFonts w:ascii="Calibri" w:eastAsia="Calibri" w:hAnsi="Calibri" w:cs="Calibri"/>
          <w:sz w:val="20"/>
          <w:szCs w:val="20"/>
        </w:rPr>
        <w:br/>
      </w:r>
      <w:proofErr w:type="spellStart"/>
      <w:r>
        <w:rPr>
          <w:rFonts w:ascii="Calibri" w:eastAsia="Calibri" w:hAnsi="Calibri" w:cs="Calibri"/>
          <w:sz w:val="20"/>
          <w:szCs w:val="20"/>
        </w:rPr>
        <w:t>BackupFacade</w:t>
      </w:r>
      <w:proofErr w:type="spellEnd"/>
      <w:r>
        <w:rPr>
          <w:rFonts w:ascii="Calibri" w:eastAsia="Calibri" w:hAnsi="Calibri" w:cs="Calibri"/>
          <w:sz w:val="20"/>
          <w:szCs w:val="20"/>
        </w:rPr>
        <w:t>: unico punto di ingresso del motore.</w:t>
      </w:r>
      <w:r>
        <w:rPr>
          <w:rFonts w:ascii="Calibri" w:eastAsia="Calibri" w:hAnsi="Calibri" w:cs="Calibri"/>
          <w:sz w:val="20"/>
          <w:szCs w:val="20"/>
        </w:rPr>
        <w:br/>
      </w:r>
      <w:proofErr w:type="spellStart"/>
      <w:r>
        <w:rPr>
          <w:rFonts w:ascii="Calibri" w:eastAsia="Calibri" w:hAnsi="Calibri" w:cs="Calibri"/>
          <w:sz w:val="20"/>
          <w:szCs w:val="20"/>
        </w:rPr>
        <w:t>BackupCoordinator</w:t>
      </w:r>
      <w:proofErr w:type="spellEnd"/>
      <w:r>
        <w:rPr>
          <w:rFonts w:ascii="Calibri" w:eastAsia="Calibri" w:hAnsi="Calibri" w:cs="Calibri"/>
          <w:sz w:val="20"/>
          <w:szCs w:val="20"/>
        </w:rPr>
        <w:t>: orchestrazione interna.</w:t>
      </w:r>
      <w:r>
        <w:rPr>
          <w:rFonts w:ascii="Calibri" w:eastAsia="Calibri" w:hAnsi="Calibri" w:cs="Calibri"/>
          <w:sz w:val="20"/>
          <w:szCs w:val="20"/>
        </w:rPr>
        <w:br/>
        <w:t>Motore Backup: elaborazione indipendente dalla UI.</w:t>
      </w:r>
    </w:p>
    <w:p w14:paraId="52D4A52B" w14:textId="77777777" w:rsidR="00FC4712" w:rsidRDefault="00000000">
      <w:pPr>
        <w:pStyle w:val="Titolo3"/>
      </w:pPr>
      <w:bookmarkStart w:id="80" w:name="_heading=h.xi2jlewi79s4" w:colFirst="0" w:colLast="0"/>
      <w:bookmarkEnd w:id="80"/>
      <w:r>
        <w:t>2.6.4 Modello dati</w:t>
      </w:r>
    </w:p>
    <w:p w14:paraId="42D148C0"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Il motore utilizza direttamente le </w:t>
      </w:r>
      <w:proofErr w:type="spellStart"/>
      <w:r>
        <w:rPr>
          <w:rFonts w:ascii="Calibri" w:eastAsia="Calibri" w:hAnsi="Calibri" w:cs="Calibri"/>
          <w:sz w:val="20"/>
          <w:szCs w:val="20"/>
        </w:rPr>
        <w:t>Entity</w:t>
      </w:r>
      <w:proofErr w:type="spellEnd"/>
      <w:r>
        <w:rPr>
          <w:rFonts w:ascii="Calibri" w:eastAsia="Calibri" w:hAnsi="Calibri" w:cs="Calibri"/>
          <w:sz w:val="20"/>
          <w:szCs w:val="20"/>
        </w:rPr>
        <w:t xml:space="preserve"> del </w:t>
      </w:r>
      <w:proofErr w:type="spellStart"/>
      <w:r>
        <w:rPr>
          <w:rFonts w:ascii="Calibri" w:eastAsia="Calibri" w:hAnsi="Calibri" w:cs="Calibri"/>
          <w:sz w:val="20"/>
          <w:szCs w:val="20"/>
        </w:rPr>
        <w:t>layer</w:t>
      </w:r>
      <w:proofErr w:type="spellEnd"/>
      <w:r>
        <w:rPr>
          <w:rFonts w:ascii="Calibri" w:eastAsia="Calibri" w:hAnsi="Calibri" w:cs="Calibri"/>
          <w:sz w:val="20"/>
          <w:szCs w:val="20"/>
        </w:rPr>
        <w:t xml:space="preserve"> data.</w:t>
      </w:r>
      <w:r>
        <w:rPr>
          <w:rFonts w:ascii="Calibri" w:eastAsia="Calibri" w:hAnsi="Calibri" w:cs="Calibri"/>
          <w:sz w:val="20"/>
          <w:szCs w:val="20"/>
        </w:rPr>
        <w:br/>
        <w:t>Non devono essere introdotti DTO dedicati (</w:t>
      </w:r>
      <w:proofErr w:type="spellStart"/>
      <w:r>
        <w:rPr>
          <w:rFonts w:ascii="Calibri" w:eastAsia="Calibri" w:hAnsi="Calibri" w:cs="Calibri"/>
          <w:sz w:val="20"/>
          <w:szCs w:val="20"/>
        </w:rPr>
        <w:t>BackupBox</w:t>
      </w:r>
      <w:proofErr w:type="spellEnd"/>
      <w:r>
        <w:rPr>
          <w:rFonts w:ascii="Calibri" w:eastAsia="Calibri" w:hAnsi="Calibri" w:cs="Calibri"/>
          <w:sz w:val="20"/>
          <w:szCs w:val="20"/>
        </w:rPr>
        <w:t xml:space="preserve">, </w:t>
      </w:r>
      <w:proofErr w:type="spellStart"/>
      <w:r>
        <w:rPr>
          <w:rFonts w:ascii="Calibri" w:eastAsia="Calibri" w:hAnsi="Calibri" w:cs="Calibri"/>
          <w:sz w:val="20"/>
          <w:szCs w:val="20"/>
        </w:rPr>
        <w:t>BackupObject</w:t>
      </w:r>
      <w:proofErr w:type="spellEnd"/>
      <w:r>
        <w:rPr>
          <w:rFonts w:ascii="Calibri" w:eastAsia="Calibri" w:hAnsi="Calibri" w:cs="Calibri"/>
          <w:sz w:val="20"/>
          <w:szCs w:val="20"/>
        </w:rPr>
        <w:t>, ecc.) nell'attuale architettura.</w:t>
      </w:r>
      <w:r>
        <w:rPr>
          <w:rFonts w:ascii="Calibri" w:eastAsia="Calibri" w:hAnsi="Calibri" w:cs="Calibri"/>
          <w:sz w:val="20"/>
          <w:szCs w:val="20"/>
        </w:rPr>
        <w:br/>
        <w:t>Il contratto introdotto con M1 rappresenta il riferimento per la serializzazione.</w:t>
      </w:r>
    </w:p>
    <w:p w14:paraId="71E0B754" w14:textId="77777777" w:rsidR="00FC4712" w:rsidRDefault="00000000">
      <w:pPr>
        <w:pStyle w:val="Titolo3"/>
      </w:pPr>
      <w:bookmarkStart w:id="81" w:name="_heading=h.224sch2ajnhx" w:colFirst="0" w:colLast="0"/>
      <w:bookmarkEnd w:id="81"/>
      <w:r>
        <w:t>2.6.5 Regole di modifica</w:t>
      </w:r>
    </w:p>
    <w:p w14:paraId="54E5F997" w14:textId="77777777" w:rsidR="00FC4712" w:rsidRDefault="00000000">
      <w:pPr>
        <w:numPr>
          <w:ilvl w:val="0"/>
          <w:numId w:val="57"/>
        </w:numPr>
        <w:spacing w:after="0"/>
        <w:rPr>
          <w:sz w:val="20"/>
          <w:szCs w:val="20"/>
        </w:rPr>
      </w:pPr>
      <w:r>
        <w:rPr>
          <w:rFonts w:ascii="Calibri" w:eastAsia="Calibri" w:hAnsi="Calibri" w:cs="Calibri"/>
          <w:sz w:val="20"/>
          <w:szCs w:val="20"/>
        </w:rPr>
        <w:t>Un BUILD OK congela il file.</w:t>
      </w:r>
    </w:p>
    <w:p w14:paraId="15A4FB3D" w14:textId="77777777" w:rsidR="00FC4712" w:rsidRDefault="00000000">
      <w:pPr>
        <w:numPr>
          <w:ilvl w:val="0"/>
          <w:numId w:val="57"/>
        </w:numPr>
        <w:spacing w:after="0"/>
        <w:rPr>
          <w:sz w:val="20"/>
          <w:szCs w:val="20"/>
        </w:rPr>
      </w:pPr>
      <w:r>
        <w:rPr>
          <w:rFonts w:ascii="Calibri" w:eastAsia="Calibri" w:hAnsi="Calibri" w:cs="Calibri"/>
          <w:sz w:val="20"/>
          <w:szCs w:val="20"/>
        </w:rPr>
        <w:t xml:space="preserve">Ogni Full </w:t>
      </w:r>
      <w:proofErr w:type="spellStart"/>
      <w:r>
        <w:rPr>
          <w:rFonts w:ascii="Calibri" w:eastAsia="Calibri" w:hAnsi="Calibri" w:cs="Calibri"/>
          <w:sz w:val="20"/>
          <w:szCs w:val="20"/>
        </w:rPr>
        <w:t>Replace</w:t>
      </w:r>
      <w:proofErr w:type="spellEnd"/>
      <w:r>
        <w:rPr>
          <w:rFonts w:ascii="Calibri" w:eastAsia="Calibri" w:hAnsi="Calibri" w:cs="Calibri"/>
          <w:sz w:val="20"/>
          <w:szCs w:val="20"/>
        </w:rPr>
        <w:t xml:space="preserve"> deve essere giustificato.</w:t>
      </w:r>
    </w:p>
    <w:p w14:paraId="7546FD6B" w14:textId="77777777" w:rsidR="00FC4712" w:rsidRDefault="00000000">
      <w:pPr>
        <w:numPr>
          <w:ilvl w:val="0"/>
          <w:numId w:val="57"/>
        </w:numPr>
        <w:spacing w:after="0"/>
        <w:rPr>
          <w:sz w:val="20"/>
          <w:szCs w:val="20"/>
        </w:rPr>
      </w:pPr>
      <w:r>
        <w:rPr>
          <w:rFonts w:ascii="Calibri" w:eastAsia="Calibri" w:hAnsi="Calibri" w:cs="Calibri"/>
          <w:sz w:val="20"/>
          <w:szCs w:val="20"/>
        </w:rPr>
        <w:t>Prima di modificare un file verificarne l'impatto sugli altri componenti.</w:t>
      </w:r>
    </w:p>
    <w:p w14:paraId="3F74DCCB" w14:textId="77777777" w:rsidR="00FC4712" w:rsidRDefault="00000000">
      <w:pPr>
        <w:numPr>
          <w:ilvl w:val="0"/>
          <w:numId w:val="57"/>
        </w:numPr>
        <w:rPr>
          <w:sz w:val="20"/>
          <w:szCs w:val="20"/>
        </w:rPr>
      </w:pPr>
      <w:r>
        <w:rPr>
          <w:rFonts w:ascii="Calibri" w:eastAsia="Calibri" w:hAnsi="Calibri" w:cs="Calibri"/>
          <w:sz w:val="20"/>
          <w:szCs w:val="20"/>
        </w:rPr>
        <w:t>Non seguire un elenco di file: seguire il punto corrente della roadmap.</w:t>
      </w:r>
    </w:p>
    <w:p w14:paraId="01473962" w14:textId="77777777" w:rsidR="00FC4712" w:rsidRDefault="00000000">
      <w:pPr>
        <w:pStyle w:val="Titolo3"/>
      </w:pPr>
      <w:bookmarkStart w:id="82" w:name="_heading=h.wz081bittxsz" w:colFirst="0" w:colLast="0"/>
      <w:bookmarkEnd w:id="82"/>
      <w:r>
        <w:t>2.6.6 Decisioni operative</w:t>
      </w:r>
    </w:p>
    <w:p w14:paraId="24710BB7"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Prima di ogni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occorre:</w:t>
      </w:r>
    </w:p>
    <w:p w14:paraId="1FDB3E48" w14:textId="77777777" w:rsidR="00FC4712" w:rsidRDefault="00000000">
      <w:pPr>
        <w:numPr>
          <w:ilvl w:val="0"/>
          <w:numId w:val="12"/>
        </w:numPr>
        <w:pBdr>
          <w:top w:val="nil"/>
          <w:left w:val="nil"/>
          <w:bottom w:val="nil"/>
          <w:right w:val="nil"/>
          <w:between w:val="nil"/>
        </w:pBdr>
        <w:spacing w:after="0"/>
        <w:rPr>
          <w:rFonts w:ascii="Calibri" w:eastAsia="Calibri" w:hAnsi="Calibri" w:cs="Calibri"/>
          <w:color w:val="000000"/>
          <w:sz w:val="20"/>
          <w:szCs w:val="20"/>
        </w:rPr>
      </w:pPr>
      <w:r>
        <w:rPr>
          <w:rFonts w:ascii="Calibri" w:eastAsia="Calibri" w:hAnsi="Calibri" w:cs="Calibri"/>
          <w:color w:val="000000"/>
          <w:sz w:val="20"/>
          <w:szCs w:val="20"/>
        </w:rPr>
        <w:t>verificare la baseline;</w:t>
      </w:r>
    </w:p>
    <w:p w14:paraId="38F1041F" w14:textId="77777777" w:rsidR="00FC4712" w:rsidRDefault="00000000">
      <w:pPr>
        <w:numPr>
          <w:ilvl w:val="0"/>
          <w:numId w:val="12"/>
        </w:numPr>
        <w:pBdr>
          <w:top w:val="nil"/>
          <w:left w:val="nil"/>
          <w:bottom w:val="nil"/>
          <w:right w:val="nil"/>
          <w:between w:val="nil"/>
        </w:pBdr>
        <w:spacing w:after="0"/>
        <w:rPr>
          <w:rFonts w:ascii="Calibri" w:eastAsia="Calibri" w:hAnsi="Calibri" w:cs="Calibri"/>
          <w:color w:val="000000"/>
          <w:sz w:val="20"/>
          <w:szCs w:val="20"/>
        </w:rPr>
      </w:pPr>
      <w:r>
        <w:rPr>
          <w:rFonts w:ascii="Calibri" w:eastAsia="Calibri" w:hAnsi="Calibri" w:cs="Calibri"/>
          <w:color w:val="000000"/>
          <w:sz w:val="20"/>
          <w:szCs w:val="20"/>
        </w:rPr>
        <w:t>verificare la documentazione;</w:t>
      </w:r>
    </w:p>
    <w:p w14:paraId="1137DEB0" w14:textId="77777777" w:rsidR="00FC4712" w:rsidRDefault="00000000">
      <w:pPr>
        <w:numPr>
          <w:ilvl w:val="0"/>
          <w:numId w:val="12"/>
        </w:numPr>
        <w:pBdr>
          <w:top w:val="nil"/>
          <w:left w:val="nil"/>
          <w:bottom w:val="nil"/>
          <w:right w:val="nil"/>
          <w:between w:val="nil"/>
        </w:pBdr>
        <w:spacing w:after="0"/>
        <w:rPr>
          <w:rFonts w:ascii="Calibri" w:eastAsia="Calibri" w:hAnsi="Calibri" w:cs="Calibri"/>
          <w:color w:val="000000"/>
          <w:sz w:val="20"/>
          <w:szCs w:val="20"/>
        </w:rPr>
      </w:pPr>
      <w:r>
        <w:rPr>
          <w:rFonts w:ascii="Calibri" w:eastAsia="Calibri" w:hAnsi="Calibri" w:cs="Calibri"/>
          <w:color w:val="000000"/>
          <w:sz w:val="20"/>
          <w:szCs w:val="20"/>
        </w:rPr>
        <w:t>individuare il perimetro della modifica;</w:t>
      </w:r>
    </w:p>
    <w:p w14:paraId="2766B166" w14:textId="77777777" w:rsidR="00FC4712" w:rsidRDefault="00000000">
      <w:pPr>
        <w:numPr>
          <w:ilvl w:val="0"/>
          <w:numId w:val="12"/>
        </w:numPr>
        <w:pBdr>
          <w:top w:val="nil"/>
          <w:left w:val="nil"/>
          <w:bottom w:val="nil"/>
          <w:right w:val="nil"/>
          <w:between w:val="nil"/>
        </w:pBdr>
        <w:spacing w:after="0"/>
        <w:rPr>
          <w:rFonts w:ascii="Calibri" w:eastAsia="Calibri" w:hAnsi="Calibri" w:cs="Calibri"/>
          <w:color w:val="000000"/>
          <w:sz w:val="20"/>
          <w:szCs w:val="20"/>
        </w:rPr>
      </w:pPr>
      <w:r>
        <w:rPr>
          <w:rFonts w:ascii="Calibri" w:eastAsia="Calibri" w:hAnsi="Calibri" w:cs="Calibri"/>
          <w:color w:val="000000"/>
          <w:sz w:val="20"/>
          <w:szCs w:val="20"/>
        </w:rPr>
        <w:t>intervenire solo sui file strettamente necessari;</w:t>
      </w:r>
    </w:p>
    <w:p w14:paraId="29B05705" w14:textId="77777777" w:rsidR="00FC4712" w:rsidRDefault="00000000">
      <w:pPr>
        <w:numPr>
          <w:ilvl w:val="0"/>
          <w:numId w:val="12"/>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 xml:space="preserve">concludere con BUILD OK prima di passare al </w:t>
      </w:r>
      <w:proofErr w:type="spellStart"/>
      <w:r>
        <w:rPr>
          <w:rFonts w:ascii="Calibri" w:eastAsia="Calibri" w:hAnsi="Calibri" w:cs="Calibri"/>
          <w:color w:val="000000"/>
          <w:sz w:val="20"/>
          <w:szCs w:val="20"/>
        </w:rPr>
        <w:t>microstep</w:t>
      </w:r>
      <w:proofErr w:type="spellEnd"/>
      <w:r>
        <w:rPr>
          <w:rFonts w:ascii="Calibri" w:eastAsia="Calibri" w:hAnsi="Calibri" w:cs="Calibri"/>
          <w:color w:val="000000"/>
          <w:sz w:val="20"/>
          <w:szCs w:val="20"/>
        </w:rPr>
        <w:t xml:space="preserve"> successivo.</w:t>
      </w:r>
    </w:p>
    <w:p w14:paraId="6D0720CC" w14:textId="77777777" w:rsidR="00FC4712" w:rsidRDefault="00000000">
      <w:pPr>
        <w:rPr>
          <w:rFonts w:ascii="Calibri" w:eastAsia="Calibri" w:hAnsi="Calibri" w:cs="Calibri"/>
          <w:sz w:val="20"/>
          <w:szCs w:val="20"/>
        </w:rPr>
      </w:pPr>
      <w:r>
        <w:br w:type="page"/>
      </w:r>
    </w:p>
    <w:p w14:paraId="458224F9" w14:textId="77777777" w:rsidR="00FC4712" w:rsidRDefault="00000000">
      <w:pPr>
        <w:pStyle w:val="Titolo2"/>
      </w:pPr>
      <w:bookmarkStart w:id="83" w:name="_heading=h.yurdguu0g0b" w:colFirst="0" w:colLast="0"/>
      <w:bookmarkEnd w:id="83"/>
      <w:r>
        <w:lastRenderedPageBreak/>
        <w:t>2.7. ARCHITETTURA DEL MOTORE BACKUP</w:t>
      </w:r>
    </w:p>
    <w:p w14:paraId="2CD14FD5" w14:textId="77777777" w:rsidR="00FC4712" w:rsidRDefault="00000000">
      <w:pPr>
        <w:pStyle w:val="Titolo3"/>
      </w:pPr>
      <w:bookmarkStart w:id="84" w:name="_heading=h.reskv4d79q81" w:colFirst="0" w:colLast="0"/>
      <w:bookmarkEnd w:id="84"/>
      <w:r>
        <w:t>2.7.1 Finalità</w:t>
      </w:r>
    </w:p>
    <w:p w14:paraId="74F05D04" w14:textId="77777777" w:rsidR="00FC4712" w:rsidRDefault="00000000">
      <w:pPr>
        <w:rPr>
          <w:rFonts w:ascii="Calibri" w:eastAsia="Calibri" w:hAnsi="Calibri" w:cs="Calibri"/>
          <w:sz w:val="20"/>
          <w:szCs w:val="20"/>
        </w:rPr>
      </w:pPr>
      <w:r>
        <w:rPr>
          <w:rFonts w:ascii="Calibri" w:eastAsia="Calibri" w:hAnsi="Calibri" w:cs="Calibri"/>
          <w:sz w:val="20"/>
          <w:szCs w:val="20"/>
        </w:rPr>
        <w:t>Il presente capitolo descrive l'architettura logica del motore Backup indipendentemente dall'ordine di implementazione della roadmap.</w:t>
      </w:r>
    </w:p>
    <w:p w14:paraId="442D5CF6" w14:textId="77777777" w:rsidR="00FC4712" w:rsidRDefault="00000000">
      <w:pPr>
        <w:rPr>
          <w:rFonts w:ascii="Calibri" w:eastAsia="Calibri" w:hAnsi="Calibri" w:cs="Calibri"/>
          <w:sz w:val="20"/>
          <w:szCs w:val="20"/>
        </w:rPr>
      </w:pPr>
      <w:r>
        <w:rPr>
          <w:rFonts w:ascii="Calibri" w:eastAsia="Calibri" w:hAnsi="Calibri" w:cs="Calibri"/>
          <w:sz w:val="20"/>
          <w:szCs w:val="20"/>
        </w:rPr>
        <w:t>La roadmap definisce quando implementare i componenti.</w:t>
      </w:r>
    </w:p>
    <w:p w14:paraId="1B54229C" w14:textId="77777777" w:rsidR="00FC4712" w:rsidRDefault="00000000">
      <w:pPr>
        <w:rPr>
          <w:rFonts w:ascii="Calibri" w:eastAsia="Calibri" w:hAnsi="Calibri" w:cs="Calibri"/>
          <w:sz w:val="20"/>
          <w:szCs w:val="20"/>
        </w:rPr>
      </w:pPr>
      <w:r>
        <w:rPr>
          <w:rFonts w:ascii="Calibri" w:eastAsia="Calibri" w:hAnsi="Calibri" w:cs="Calibri"/>
          <w:sz w:val="20"/>
          <w:szCs w:val="20"/>
        </w:rPr>
        <w:t>Questo capitolo definisce come essi collaborano.</w:t>
      </w:r>
    </w:p>
    <w:p w14:paraId="05C07AF7" w14:textId="77777777" w:rsidR="00FC4712" w:rsidRDefault="00000000">
      <w:pPr>
        <w:pStyle w:val="Titolo3"/>
      </w:pPr>
      <w:bookmarkStart w:id="85" w:name="_heading=h.dpyf622yqqiy" w:colFirst="0" w:colLast="0"/>
      <w:bookmarkEnd w:id="85"/>
      <w:r>
        <w:t>2.7.2 Principio fondamentale</w:t>
      </w:r>
    </w:p>
    <w:p w14:paraId="443A035D" w14:textId="77777777" w:rsidR="00FC4712" w:rsidRDefault="00000000">
      <w:pPr>
        <w:rPr>
          <w:rFonts w:ascii="Calibri" w:eastAsia="Calibri" w:hAnsi="Calibri" w:cs="Calibri"/>
          <w:sz w:val="20"/>
          <w:szCs w:val="20"/>
        </w:rPr>
      </w:pPr>
      <w:r>
        <w:rPr>
          <w:rFonts w:ascii="Calibri" w:eastAsia="Calibri" w:hAnsi="Calibri" w:cs="Calibri"/>
          <w:sz w:val="20"/>
          <w:szCs w:val="20"/>
        </w:rPr>
        <w:t>Il motore Backup è progettato secondo una architettura stratificata.</w:t>
      </w:r>
    </w:p>
    <w:p w14:paraId="009FD204" w14:textId="77777777" w:rsidR="00FC4712" w:rsidRDefault="00000000">
      <w:pPr>
        <w:rPr>
          <w:rFonts w:ascii="Calibri" w:eastAsia="Calibri" w:hAnsi="Calibri" w:cs="Calibri"/>
          <w:sz w:val="20"/>
          <w:szCs w:val="20"/>
        </w:rPr>
      </w:pPr>
      <w:r>
        <w:rPr>
          <w:rFonts w:ascii="Calibri" w:eastAsia="Calibri" w:hAnsi="Calibri" w:cs="Calibri"/>
          <w:sz w:val="20"/>
          <w:szCs w:val="20"/>
        </w:rPr>
        <w:t>Ogni livello ha una responsabilità unica.</w:t>
      </w:r>
    </w:p>
    <w:p w14:paraId="0E48A505" w14:textId="77777777" w:rsidR="00FC4712" w:rsidRDefault="00000000">
      <w:pPr>
        <w:rPr>
          <w:rFonts w:ascii="Calibri" w:eastAsia="Calibri" w:hAnsi="Calibri" w:cs="Calibri"/>
          <w:sz w:val="20"/>
          <w:szCs w:val="20"/>
        </w:rPr>
      </w:pPr>
      <w:r>
        <w:rPr>
          <w:rFonts w:ascii="Calibri" w:eastAsia="Calibri" w:hAnsi="Calibri" w:cs="Calibri"/>
          <w:sz w:val="20"/>
          <w:szCs w:val="20"/>
        </w:rPr>
        <w:t>Le dipendenze sono esclusivamente verso il livello immediatamente inferiore.</w:t>
      </w:r>
    </w:p>
    <w:p w14:paraId="13EF61D3" w14:textId="77777777" w:rsidR="00FC4712" w:rsidRDefault="00000000">
      <w:pPr>
        <w:rPr>
          <w:rFonts w:ascii="Calibri" w:eastAsia="Calibri" w:hAnsi="Calibri" w:cs="Calibri"/>
          <w:sz w:val="20"/>
          <w:szCs w:val="20"/>
        </w:rPr>
      </w:pPr>
      <w:r>
        <w:rPr>
          <w:rFonts w:ascii="Calibri" w:eastAsia="Calibri" w:hAnsi="Calibri" w:cs="Calibri"/>
          <w:sz w:val="20"/>
          <w:szCs w:val="20"/>
        </w:rPr>
        <w:t>Non sono ammesse dipendenze inverse.</w:t>
      </w:r>
    </w:p>
    <w:p w14:paraId="618892AF" w14:textId="77777777" w:rsidR="00FC4712" w:rsidRDefault="00000000">
      <w:pPr>
        <w:pStyle w:val="Titolo3"/>
      </w:pPr>
      <w:bookmarkStart w:id="86" w:name="_heading=h.sy74wem4kdc2" w:colFirst="0" w:colLast="0"/>
      <w:bookmarkEnd w:id="86"/>
      <w:r>
        <w:t>2.7.3 Livelli del motore</w:t>
      </w:r>
    </w:p>
    <w:p w14:paraId="4F704084"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Livello Applicativo</w:t>
      </w:r>
    </w:p>
    <w:p w14:paraId="2067F08E"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Responsabilità:</w:t>
      </w:r>
    </w:p>
    <w:p w14:paraId="4E8440F1"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integrazione con l'applicazione Android.</w:t>
      </w:r>
    </w:p>
    <w:p w14:paraId="42BC30B9"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Componenti:</w:t>
      </w:r>
    </w:p>
    <w:p w14:paraId="48A5F482" w14:textId="77777777" w:rsidR="00FC4712" w:rsidRDefault="00000000">
      <w:pPr>
        <w:numPr>
          <w:ilvl w:val="0"/>
          <w:numId w:val="108"/>
        </w:numPr>
        <w:spacing w:after="160" w:line="259" w:lineRule="auto"/>
        <w:ind w:left="360"/>
      </w:pPr>
      <w:proofErr w:type="spellStart"/>
      <w:r>
        <w:rPr>
          <w:rFonts w:ascii="Calibri" w:eastAsia="Calibri" w:hAnsi="Calibri" w:cs="Calibri"/>
          <w:sz w:val="20"/>
          <w:szCs w:val="20"/>
        </w:rPr>
        <w:t>BackupActivity</w:t>
      </w:r>
      <w:proofErr w:type="spellEnd"/>
      <w:r>
        <w:rPr>
          <w:rFonts w:ascii="Calibri" w:eastAsia="Calibri" w:hAnsi="Calibri" w:cs="Calibri"/>
          <w:sz w:val="20"/>
          <w:szCs w:val="20"/>
        </w:rPr>
        <w:t xml:space="preserve"> </w:t>
      </w:r>
    </w:p>
    <w:p w14:paraId="21A20E1F" w14:textId="77777777" w:rsidR="00FC4712" w:rsidRDefault="00000000">
      <w:pPr>
        <w:numPr>
          <w:ilvl w:val="0"/>
          <w:numId w:val="108"/>
        </w:numPr>
        <w:spacing w:after="160" w:line="259" w:lineRule="auto"/>
        <w:ind w:left="360"/>
      </w:pPr>
      <w:proofErr w:type="spellStart"/>
      <w:r>
        <w:rPr>
          <w:rFonts w:ascii="Calibri" w:eastAsia="Calibri" w:hAnsi="Calibri" w:cs="Calibri"/>
          <w:sz w:val="20"/>
          <w:szCs w:val="20"/>
        </w:rPr>
        <w:t>BackupViewModel</w:t>
      </w:r>
      <w:proofErr w:type="spellEnd"/>
      <w:r>
        <w:rPr>
          <w:rFonts w:ascii="Calibri" w:eastAsia="Calibri" w:hAnsi="Calibri" w:cs="Calibri"/>
          <w:sz w:val="20"/>
          <w:szCs w:val="20"/>
        </w:rPr>
        <w:t xml:space="preserve"> </w:t>
      </w:r>
    </w:p>
    <w:p w14:paraId="61048E81"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Livello di Accesso al Motore</w:t>
      </w:r>
    </w:p>
    <w:p w14:paraId="06DBE380"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Responsabilità:</w:t>
      </w:r>
    </w:p>
    <w:p w14:paraId="3CB369E9"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punto unico di ingresso.</w:t>
      </w:r>
    </w:p>
    <w:p w14:paraId="49F2E344"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Componenti:</w:t>
      </w:r>
    </w:p>
    <w:p w14:paraId="06057675" w14:textId="77777777" w:rsidR="00FC4712" w:rsidRDefault="00000000">
      <w:pPr>
        <w:numPr>
          <w:ilvl w:val="0"/>
          <w:numId w:val="157"/>
        </w:numPr>
        <w:spacing w:after="160" w:line="259" w:lineRule="auto"/>
        <w:ind w:left="360"/>
      </w:pPr>
      <w:proofErr w:type="spellStart"/>
      <w:r>
        <w:rPr>
          <w:rFonts w:ascii="Calibri" w:eastAsia="Calibri" w:hAnsi="Calibri" w:cs="Calibri"/>
          <w:sz w:val="20"/>
          <w:szCs w:val="20"/>
        </w:rPr>
        <w:t>BackupFacade</w:t>
      </w:r>
      <w:proofErr w:type="spellEnd"/>
      <w:r>
        <w:rPr>
          <w:rFonts w:ascii="Calibri" w:eastAsia="Calibri" w:hAnsi="Calibri" w:cs="Calibri"/>
          <w:sz w:val="20"/>
          <w:szCs w:val="20"/>
        </w:rPr>
        <w:t xml:space="preserve"> </w:t>
      </w:r>
    </w:p>
    <w:p w14:paraId="1A9E1650"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Livello di Coordinamento</w:t>
      </w:r>
    </w:p>
    <w:p w14:paraId="3DCAAA31"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Responsabilità:</w:t>
      </w:r>
    </w:p>
    <w:p w14:paraId="22EFFD4F"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coordinamento del flusso interno.</w:t>
      </w:r>
    </w:p>
    <w:p w14:paraId="6BD57B91"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Componenti:</w:t>
      </w:r>
    </w:p>
    <w:p w14:paraId="77F24888" w14:textId="77777777" w:rsidR="00FC4712" w:rsidRDefault="00000000">
      <w:pPr>
        <w:numPr>
          <w:ilvl w:val="0"/>
          <w:numId w:val="169"/>
        </w:numPr>
        <w:spacing w:after="160" w:line="259" w:lineRule="auto"/>
        <w:ind w:left="360"/>
      </w:pPr>
      <w:proofErr w:type="spellStart"/>
      <w:r>
        <w:rPr>
          <w:rFonts w:ascii="Calibri" w:eastAsia="Calibri" w:hAnsi="Calibri" w:cs="Calibri"/>
          <w:sz w:val="20"/>
          <w:szCs w:val="20"/>
        </w:rPr>
        <w:t>BackupCoordinator</w:t>
      </w:r>
      <w:proofErr w:type="spellEnd"/>
      <w:r>
        <w:rPr>
          <w:rFonts w:ascii="Calibri" w:eastAsia="Calibri" w:hAnsi="Calibri" w:cs="Calibri"/>
          <w:sz w:val="20"/>
          <w:szCs w:val="20"/>
        </w:rPr>
        <w:t xml:space="preserve"> </w:t>
      </w:r>
    </w:p>
    <w:p w14:paraId="24D5881D"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Livello Modello</w:t>
      </w:r>
    </w:p>
    <w:p w14:paraId="2ED37A02"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Responsabilità:</w:t>
      </w:r>
    </w:p>
    <w:p w14:paraId="01FC5E6B"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lastRenderedPageBreak/>
        <w:t>costruzione del modello logico del Backup.</w:t>
      </w:r>
    </w:p>
    <w:p w14:paraId="49BEF17B"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Componenti:</w:t>
      </w:r>
    </w:p>
    <w:p w14:paraId="3D42E7E2" w14:textId="77777777" w:rsidR="00FC4712" w:rsidRDefault="00000000">
      <w:pPr>
        <w:numPr>
          <w:ilvl w:val="0"/>
          <w:numId w:val="181"/>
        </w:numPr>
        <w:spacing w:after="160" w:line="259" w:lineRule="auto"/>
        <w:ind w:left="360"/>
      </w:pPr>
      <w:proofErr w:type="spellStart"/>
      <w:r>
        <w:rPr>
          <w:rFonts w:ascii="Calibri" w:eastAsia="Calibri" w:hAnsi="Calibri" w:cs="Calibri"/>
          <w:sz w:val="20"/>
          <w:szCs w:val="20"/>
        </w:rPr>
        <w:t>BackupMapper</w:t>
      </w:r>
      <w:proofErr w:type="spellEnd"/>
      <w:r>
        <w:rPr>
          <w:rFonts w:ascii="Calibri" w:eastAsia="Calibri" w:hAnsi="Calibri" w:cs="Calibri"/>
          <w:sz w:val="20"/>
          <w:szCs w:val="20"/>
        </w:rPr>
        <w:t xml:space="preserve"> </w:t>
      </w:r>
    </w:p>
    <w:p w14:paraId="4AC69EAB" w14:textId="77777777" w:rsidR="00FC4712" w:rsidRDefault="00000000">
      <w:pPr>
        <w:numPr>
          <w:ilvl w:val="0"/>
          <w:numId w:val="181"/>
        </w:numPr>
        <w:spacing w:after="160" w:line="259" w:lineRule="auto"/>
        <w:ind w:left="360"/>
      </w:pPr>
      <w:proofErr w:type="spellStart"/>
      <w:r>
        <w:rPr>
          <w:rFonts w:ascii="Calibri" w:eastAsia="Calibri" w:hAnsi="Calibri" w:cs="Calibri"/>
          <w:sz w:val="20"/>
          <w:szCs w:val="20"/>
        </w:rPr>
        <w:t>BackupArchive</w:t>
      </w:r>
      <w:proofErr w:type="spellEnd"/>
      <w:r>
        <w:rPr>
          <w:rFonts w:ascii="Calibri" w:eastAsia="Calibri" w:hAnsi="Calibri" w:cs="Calibri"/>
          <w:sz w:val="20"/>
          <w:szCs w:val="20"/>
        </w:rPr>
        <w:t xml:space="preserve"> </w:t>
      </w:r>
    </w:p>
    <w:p w14:paraId="40C1F098" w14:textId="77777777" w:rsidR="00FC4712" w:rsidRDefault="00000000">
      <w:pPr>
        <w:numPr>
          <w:ilvl w:val="0"/>
          <w:numId w:val="181"/>
        </w:numPr>
        <w:spacing w:after="160" w:line="259" w:lineRule="auto"/>
        <w:ind w:left="360"/>
      </w:pPr>
      <w:proofErr w:type="spellStart"/>
      <w:r>
        <w:rPr>
          <w:rFonts w:ascii="Calibri" w:eastAsia="Calibri" w:hAnsi="Calibri" w:cs="Calibri"/>
          <w:sz w:val="20"/>
          <w:szCs w:val="20"/>
        </w:rPr>
        <w:t>BackupManifest</w:t>
      </w:r>
      <w:proofErr w:type="spellEnd"/>
      <w:r>
        <w:rPr>
          <w:rFonts w:ascii="Calibri" w:eastAsia="Calibri" w:hAnsi="Calibri" w:cs="Calibri"/>
          <w:sz w:val="20"/>
          <w:szCs w:val="20"/>
        </w:rPr>
        <w:t xml:space="preserve"> </w:t>
      </w:r>
    </w:p>
    <w:p w14:paraId="6B37D554" w14:textId="77777777" w:rsidR="00FC4712" w:rsidRDefault="00000000">
      <w:pPr>
        <w:numPr>
          <w:ilvl w:val="0"/>
          <w:numId w:val="181"/>
        </w:numPr>
        <w:spacing w:after="160" w:line="259" w:lineRule="auto"/>
        <w:ind w:left="360"/>
      </w:pPr>
      <w:proofErr w:type="spellStart"/>
      <w:r>
        <w:rPr>
          <w:rFonts w:ascii="Calibri" w:eastAsia="Calibri" w:hAnsi="Calibri" w:cs="Calibri"/>
          <w:sz w:val="20"/>
          <w:szCs w:val="20"/>
        </w:rPr>
        <w:t>BackupMetadata</w:t>
      </w:r>
      <w:proofErr w:type="spellEnd"/>
      <w:r>
        <w:rPr>
          <w:rFonts w:ascii="Calibri" w:eastAsia="Calibri" w:hAnsi="Calibri" w:cs="Calibri"/>
          <w:sz w:val="20"/>
          <w:szCs w:val="20"/>
        </w:rPr>
        <w:t xml:space="preserve"> </w:t>
      </w:r>
    </w:p>
    <w:p w14:paraId="57FFD6C0"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Livello Session</w:t>
      </w:r>
    </w:p>
    <w:p w14:paraId="0CDE587F"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Responsabilità:</w:t>
      </w:r>
    </w:p>
    <w:p w14:paraId="48F5C452"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aggregazione degli artefatti necessari alla produzione del Backup.</w:t>
      </w:r>
    </w:p>
    <w:p w14:paraId="177962DF"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Componenti:</w:t>
      </w:r>
    </w:p>
    <w:p w14:paraId="26D2B9C3" w14:textId="77777777" w:rsidR="00FC4712" w:rsidRDefault="00000000">
      <w:pPr>
        <w:numPr>
          <w:ilvl w:val="0"/>
          <w:numId w:val="5"/>
        </w:numPr>
        <w:spacing w:after="160" w:line="259" w:lineRule="auto"/>
        <w:ind w:left="360"/>
      </w:pPr>
      <w:proofErr w:type="spellStart"/>
      <w:r>
        <w:rPr>
          <w:rFonts w:ascii="Calibri" w:eastAsia="Calibri" w:hAnsi="Calibri" w:cs="Calibri"/>
          <w:sz w:val="20"/>
          <w:szCs w:val="20"/>
        </w:rPr>
        <w:t>BackupSession</w:t>
      </w:r>
      <w:proofErr w:type="spellEnd"/>
      <w:r>
        <w:rPr>
          <w:rFonts w:ascii="Calibri" w:eastAsia="Calibri" w:hAnsi="Calibri" w:cs="Calibri"/>
          <w:sz w:val="20"/>
          <w:szCs w:val="20"/>
        </w:rPr>
        <w:t xml:space="preserve"> </w:t>
      </w:r>
    </w:p>
    <w:p w14:paraId="7D2D42E1" w14:textId="77777777" w:rsidR="00FC4712" w:rsidRDefault="00000000">
      <w:pPr>
        <w:numPr>
          <w:ilvl w:val="0"/>
          <w:numId w:val="5"/>
        </w:numPr>
        <w:spacing w:after="160" w:line="259" w:lineRule="auto"/>
        <w:ind w:left="360"/>
      </w:pPr>
      <w:proofErr w:type="spellStart"/>
      <w:r>
        <w:rPr>
          <w:rFonts w:ascii="Calibri" w:eastAsia="Calibri" w:hAnsi="Calibri" w:cs="Calibri"/>
          <w:sz w:val="20"/>
          <w:szCs w:val="20"/>
        </w:rPr>
        <w:t>BackupSessionBuilder</w:t>
      </w:r>
      <w:proofErr w:type="spellEnd"/>
      <w:r>
        <w:rPr>
          <w:rFonts w:ascii="Calibri" w:eastAsia="Calibri" w:hAnsi="Calibri" w:cs="Calibri"/>
          <w:sz w:val="20"/>
          <w:szCs w:val="20"/>
        </w:rPr>
        <w:t xml:space="preserve"> </w:t>
      </w:r>
    </w:p>
    <w:p w14:paraId="4C6BB829"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Livello Produzione</w:t>
      </w:r>
    </w:p>
    <w:p w14:paraId="5B84D1A3"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Responsabilità:</w:t>
      </w:r>
    </w:p>
    <w:p w14:paraId="116B44C4"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generazione degli artefatti del Backup.</w:t>
      </w:r>
    </w:p>
    <w:p w14:paraId="5B39D1EB"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Componenti:</w:t>
      </w:r>
    </w:p>
    <w:p w14:paraId="5436FF7C" w14:textId="77777777" w:rsidR="00FC4712" w:rsidRDefault="00000000">
      <w:pPr>
        <w:numPr>
          <w:ilvl w:val="0"/>
          <w:numId w:val="9"/>
        </w:numPr>
        <w:spacing w:after="160" w:line="259" w:lineRule="auto"/>
        <w:ind w:left="360"/>
      </w:pPr>
      <w:proofErr w:type="spellStart"/>
      <w:r>
        <w:rPr>
          <w:rFonts w:ascii="Calibri" w:eastAsia="Calibri" w:hAnsi="Calibri" w:cs="Calibri"/>
          <w:sz w:val="20"/>
          <w:szCs w:val="20"/>
        </w:rPr>
        <w:t>BackupSerializer</w:t>
      </w:r>
      <w:proofErr w:type="spellEnd"/>
      <w:r>
        <w:rPr>
          <w:rFonts w:ascii="Calibri" w:eastAsia="Calibri" w:hAnsi="Calibri" w:cs="Calibri"/>
          <w:sz w:val="20"/>
          <w:szCs w:val="20"/>
        </w:rPr>
        <w:t xml:space="preserve"> </w:t>
      </w:r>
    </w:p>
    <w:p w14:paraId="5CF40D17" w14:textId="77777777" w:rsidR="00FC4712" w:rsidRDefault="00000000">
      <w:pPr>
        <w:numPr>
          <w:ilvl w:val="0"/>
          <w:numId w:val="9"/>
        </w:numPr>
        <w:spacing w:after="160" w:line="259" w:lineRule="auto"/>
        <w:ind w:left="360"/>
      </w:pPr>
      <w:proofErr w:type="spellStart"/>
      <w:r>
        <w:rPr>
          <w:rFonts w:ascii="Calibri" w:eastAsia="Calibri" w:hAnsi="Calibri" w:cs="Calibri"/>
          <w:sz w:val="20"/>
          <w:szCs w:val="20"/>
        </w:rPr>
        <w:t>BackupManifestBuilder</w:t>
      </w:r>
      <w:proofErr w:type="spellEnd"/>
      <w:r>
        <w:rPr>
          <w:rFonts w:ascii="Calibri" w:eastAsia="Calibri" w:hAnsi="Calibri" w:cs="Calibri"/>
          <w:sz w:val="20"/>
          <w:szCs w:val="20"/>
        </w:rPr>
        <w:t xml:space="preserve"> </w:t>
      </w:r>
    </w:p>
    <w:p w14:paraId="19A70B6B" w14:textId="77777777" w:rsidR="00FC4712" w:rsidRDefault="00000000">
      <w:pPr>
        <w:numPr>
          <w:ilvl w:val="0"/>
          <w:numId w:val="9"/>
        </w:numPr>
        <w:spacing w:after="160" w:line="259" w:lineRule="auto"/>
        <w:ind w:left="360"/>
      </w:pPr>
      <w:proofErr w:type="spellStart"/>
      <w:r>
        <w:rPr>
          <w:rFonts w:ascii="Calibri" w:eastAsia="Calibri" w:hAnsi="Calibri" w:cs="Calibri"/>
          <w:sz w:val="20"/>
          <w:szCs w:val="20"/>
        </w:rPr>
        <w:t>BackupMetadataBuilder</w:t>
      </w:r>
      <w:proofErr w:type="spellEnd"/>
      <w:r>
        <w:rPr>
          <w:rFonts w:ascii="Calibri" w:eastAsia="Calibri" w:hAnsi="Calibri" w:cs="Calibri"/>
          <w:sz w:val="20"/>
          <w:szCs w:val="20"/>
        </w:rPr>
        <w:t xml:space="preserve"> </w:t>
      </w:r>
    </w:p>
    <w:p w14:paraId="386DB61A" w14:textId="77777777" w:rsidR="00FC4712" w:rsidRDefault="00000000">
      <w:pPr>
        <w:numPr>
          <w:ilvl w:val="0"/>
          <w:numId w:val="9"/>
        </w:numPr>
        <w:spacing w:after="160" w:line="259" w:lineRule="auto"/>
        <w:ind w:left="360"/>
      </w:pPr>
      <w:proofErr w:type="spellStart"/>
      <w:r>
        <w:rPr>
          <w:rFonts w:ascii="Calibri" w:eastAsia="Calibri" w:hAnsi="Calibri" w:cs="Calibri"/>
          <w:sz w:val="20"/>
          <w:szCs w:val="20"/>
        </w:rPr>
        <w:t>BackupExporter</w:t>
      </w:r>
      <w:proofErr w:type="spellEnd"/>
      <w:r>
        <w:rPr>
          <w:rFonts w:ascii="Calibri" w:eastAsia="Calibri" w:hAnsi="Calibri" w:cs="Calibri"/>
          <w:sz w:val="20"/>
          <w:szCs w:val="20"/>
        </w:rPr>
        <w:t xml:space="preserve"> </w:t>
      </w:r>
    </w:p>
    <w:p w14:paraId="63EFE00E"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Livello Persistenza</w:t>
      </w:r>
    </w:p>
    <w:p w14:paraId="04736669"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Responsabilità:</w:t>
      </w:r>
    </w:p>
    <w:p w14:paraId="5A2C7E25"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produzione del file ZIP e relativa scrittura fisica.</w:t>
      </w:r>
    </w:p>
    <w:p w14:paraId="77F02D86"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Componenti:</w:t>
      </w:r>
    </w:p>
    <w:p w14:paraId="540F76F3" w14:textId="77777777" w:rsidR="00FC4712" w:rsidRDefault="00000000">
      <w:pPr>
        <w:numPr>
          <w:ilvl w:val="0"/>
          <w:numId w:val="21"/>
        </w:numPr>
        <w:spacing w:after="160" w:line="259" w:lineRule="auto"/>
        <w:ind w:left="360"/>
      </w:pPr>
      <w:proofErr w:type="spellStart"/>
      <w:r>
        <w:rPr>
          <w:rFonts w:ascii="Calibri" w:eastAsia="Calibri" w:hAnsi="Calibri" w:cs="Calibri"/>
          <w:sz w:val="20"/>
          <w:szCs w:val="20"/>
        </w:rPr>
        <w:t>BackupZipWriter</w:t>
      </w:r>
      <w:proofErr w:type="spellEnd"/>
      <w:r>
        <w:rPr>
          <w:rFonts w:ascii="Calibri" w:eastAsia="Calibri" w:hAnsi="Calibri" w:cs="Calibri"/>
          <w:sz w:val="20"/>
          <w:szCs w:val="20"/>
        </w:rPr>
        <w:t xml:space="preserve"> </w:t>
      </w:r>
    </w:p>
    <w:p w14:paraId="7053191F" w14:textId="77777777" w:rsidR="00FC4712" w:rsidRDefault="00000000">
      <w:pPr>
        <w:numPr>
          <w:ilvl w:val="0"/>
          <w:numId w:val="21"/>
        </w:numPr>
        <w:spacing w:after="160" w:line="259" w:lineRule="auto"/>
        <w:ind w:left="360"/>
      </w:pPr>
      <w:proofErr w:type="spellStart"/>
      <w:r>
        <w:rPr>
          <w:rFonts w:ascii="Calibri" w:eastAsia="Calibri" w:hAnsi="Calibri" w:cs="Calibri"/>
          <w:sz w:val="20"/>
          <w:szCs w:val="20"/>
        </w:rPr>
        <w:t>BackupFileWriter</w:t>
      </w:r>
      <w:proofErr w:type="spellEnd"/>
      <w:r>
        <w:rPr>
          <w:rFonts w:ascii="Calibri" w:eastAsia="Calibri" w:hAnsi="Calibri" w:cs="Calibri"/>
          <w:sz w:val="20"/>
          <w:szCs w:val="20"/>
        </w:rPr>
        <w:t xml:space="preserve"> </w:t>
      </w:r>
    </w:p>
    <w:p w14:paraId="3EF7BA17" w14:textId="77777777" w:rsidR="00FC4712" w:rsidRDefault="00000000">
      <w:pPr>
        <w:pStyle w:val="Titolo3"/>
      </w:pPr>
      <w:bookmarkStart w:id="87" w:name="_heading=h.xbo8cw95fxnd" w:colFirst="0" w:colLast="0"/>
      <w:bookmarkEnd w:id="87"/>
      <w:r>
        <w:t>2.7.4 Regola di isolamento dei livelli</w:t>
      </w:r>
    </w:p>
    <w:p w14:paraId="40AAD9B3"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Ogni livello dell'architettura costituisce un confine invalicabile.</w:t>
      </w:r>
    </w:p>
    <w:p w14:paraId="756E7D98"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Un livello può utilizzare esclusivamente:</w:t>
      </w:r>
    </w:p>
    <w:p w14:paraId="2AD51AB2"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i dati ricevuti dal livello precedente;</w:t>
      </w:r>
    </w:p>
    <w:p w14:paraId="4C6DD67C"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i componenti appartenenti al proprio livello;</w:t>
      </w:r>
    </w:p>
    <w:p w14:paraId="2CCA3940"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lastRenderedPageBreak/>
        <w:t>• il contratto esposto dal livello immediatamente inferiore.</w:t>
      </w:r>
    </w:p>
    <w:p w14:paraId="65031CCC"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Non è consentito:</w:t>
      </w:r>
    </w:p>
    <w:p w14:paraId="4374A210"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richiamare direttamente componenti appartenenti a livelli non adiacenti;</w:t>
      </w:r>
    </w:p>
    <w:p w14:paraId="6C7A257D"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utilizzare dati intermedi non previsti dal contratto del livello;</w:t>
      </w:r>
    </w:p>
    <w:p w14:paraId="24FD18E9"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duplicare elaborazioni già effettuate in un livello precedente.</w:t>
      </w:r>
    </w:p>
    <w:p w14:paraId="1CB156B9"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Il rispetto di questa regola garantisce l'indipendenza tra i livelli del motore e consente l'evoluzione del Backup senza modificare i componenti già consolidati.</w:t>
      </w:r>
    </w:p>
    <w:p w14:paraId="5A58B3E6" w14:textId="77777777" w:rsidR="00FC4712" w:rsidRDefault="00000000">
      <w:pPr>
        <w:pStyle w:val="Titolo3"/>
      </w:pPr>
      <w:bookmarkStart w:id="88" w:name="_heading=h.dix285qu13ce" w:colFirst="0" w:colLast="0"/>
      <w:bookmarkEnd w:id="88"/>
      <w:r>
        <w:t>2.7.5 Distinzione tra contratto architetturale e contratto implementativo</w:t>
      </w:r>
    </w:p>
    <w:p w14:paraId="17FA5D57"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Per evitare interpretazioni divergenti durante l'implementazione, ogni componente del motore Backup è descritto mediante due contratti distinti.</w:t>
      </w:r>
    </w:p>
    <w:p w14:paraId="7ADBA3D3"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Contratto architetturale</w:t>
      </w:r>
    </w:p>
    <w:p w14:paraId="5728D1F5"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Definisce:</w:t>
      </w:r>
    </w:p>
    <w:p w14:paraId="540B8B08"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la responsabilità del componente;</w:t>
      </w:r>
    </w:p>
    <w:p w14:paraId="59E18261"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il livello architetturale di appartenenza;</w:t>
      </w:r>
    </w:p>
    <w:p w14:paraId="3B53A03A"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il solo componente o contratto con cui può interagire.</w:t>
      </w:r>
    </w:p>
    <w:p w14:paraId="12369482"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Il contratto architetturale costituisce un vincolo progettuale e non descrive necessariamente la firma dei metodi implementativi.</w:t>
      </w:r>
    </w:p>
    <w:p w14:paraId="52EC04FC"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Contratto implementativo</w:t>
      </w:r>
    </w:p>
    <w:p w14:paraId="43881582"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Definisce esclusivamente:</w:t>
      </w:r>
    </w:p>
    <w:p w14:paraId="56ADED86"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input dei metodi pubblici;</w:t>
      </w:r>
    </w:p>
    <w:p w14:paraId="697E0A97"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output dei metodi pubblici;</w:t>
      </w:r>
    </w:p>
    <w:p w14:paraId="236925B0"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informazioni tecniche necessarie all'implementazione.</w:t>
      </w:r>
    </w:p>
    <w:p w14:paraId="13D79AD2"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Le firme implementative possono utilizzare artefatti derivati dal contratto architetturale purché non introducano dipendenze verso livelli non consentiti.</w:t>
      </w:r>
    </w:p>
    <w:p w14:paraId="515B2183"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In caso di apparente conflitto prevale sempre il contratto architetturale.</w:t>
      </w:r>
    </w:p>
    <w:p w14:paraId="30217369" w14:textId="77777777" w:rsidR="00FC4712" w:rsidRDefault="00000000">
      <w:pPr>
        <w:pStyle w:val="Titolo2"/>
      </w:pPr>
      <w:bookmarkStart w:id="89" w:name="_heading=h.hozzv6p7mgv8" w:colFirst="0" w:colLast="0"/>
      <w:bookmarkEnd w:id="89"/>
      <w:r>
        <w:t>2.8 Flusso logico</w:t>
      </w:r>
    </w:p>
    <w:p w14:paraId="0E554E4D"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BackupActivity</w:t>
      </w:r>
      <w:proofErr w:type="spellEnd"/>
    </w:p>
    <w:p w14:paraId="79A99A90"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7A9B8829"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BackupViewModel</w:t>
      </w:r>
      <w:proofErr w:type="spellEnd"/>
    </w:p>
    <w:p w14:paraId="3BC384DB"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56CC980E"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BackupFacade</w:t>
      </w:r>
      <w:proofErr w:type="spellEnd"/>
    </w:p>
    <w:p w14:paraId="01F22A68"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425178AD"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lastRenderedPageBreak/>
        <w:t>BackupCoordinator</w:t>
      </w:r>
      <w:proofErr w:type="spellEnd"/>
    </w:p>
    <w:p w14:paraId="4A8F54B9"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77B21FCF"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BackupMapper</w:t>
      </w:r>
      <w:proofErr w:type="spellEnd"/>
    </w:p>
    <w:p w14:paraId="077B49E7"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1FCEE695"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BackupArchive</w:t>
      </w:r>
      <w:proofErr w:type="spellEnd"/>
    </w:p>
    <w:p w14:paraId="5F70966D"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7D47CB8E"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BackupSessionBuilder</w:t>
      </w:r>
      <w:proofErr w:type="spellEnd"/>
    </w:p>
    <w:p w14:paraId="4658FF5F"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5F49B1DB"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BackupSession</w:t>
      </w:r>
      <w:proofErr w:type="spellEnd"/>
    </w:p>
    <w:p w14:paraId="2939104D"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0D33297A"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BackupSerializer</w:t>
      </w:r>
      <w:proofErr w:type="spellEnd"/>
    </w:p>
    <w:p w14:paraId="7ECAD614"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BackupManifestBuilder</w:t>
      </w:r>
      <w:proofErr w:type="spellEnd"/>
    </w:p>
    <w:p w14:paraId="4683B646"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BackupMetadataBuilder</w:t>
      </w:r>
      <w:proofErr w:type="spellEnd"/>
    </w:p>
    <w:p w14:paraId="45F482C1"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50491275"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BackupExporter</w:t>
      </w:r>
      <w:proofErr w:type="spellEnd"/>
    </w:p>
    <w:p w14:paraId="1E56055F"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6518D272"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BackupZipWriter</w:t>
      </w:r>
      <w:proofErr w:type="spellEnd"/>
    </w:p>
    <w:p w14:paraId="044E3D74"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48983D0B"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BackupFileWriter</w:t>
      </w:r>
      <w:proofErr w:type="spellEnd"/>
    </w:p>
    <w:p w14:paraId="136AA7CA" w14:textId="77777777" w:rsidR="00FC4712" w:rsidRDefault="00000000">
      <w:pPr>
        <w:pStyle w:val="Titolo3"/>
      </w:pPr>
      <w:bookmarkStart w:id="90" w:name="_heading=h.546mq91jpj9m" w:colFirst="0" w:colLast="0"/>
      <w:bookmarkEnd w:id="90"/>
      <w:r>
        <w:t>2.8.1 Contratto di attraversamento dei livelli</w:t>
      </w:r>
    </w:p>
    <w:p w14:paraId="7DB3AD39"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Ogni livello del motore Backup riceve esclusivamente l'output prodotto dal livello immediatamente precedente e produce l'input del livello successivo.</w:t>
      </w:r>
    </w:p>
    <w:p w14:paraId="7109506D"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La sequenza degli stati attraversati dal Backup è la seguente:</w:t>
      </w:r>
    </w:p>
    <w:p w14:paraId="0D5F5505"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S0 → </w:t>
      </w:r>
      <w:proofErr w:type="spellStart"/>
      <w:r>
        <w:rPr>
          <w:rFonts w:ascii="Calibri" w:eastAsia="Calibri" w:hAnsi="Calibri" w:cs="Calibri"/>
          <w:sz w:val="20"/>
          <w:szCs w:val="20"/>
        </w:rPr>
        <w:t>Entity</w:t>
      </w:r>
      <w:proofErr w:type="spellEnd"/>
      <w:r>
        <w:rPr>
          <w:rFonts w:ascii="Calibri" w:eastAsia="Calibri" w:hAnsi="Calibri" w:cs="Calibri"/>
          <w:sz w:val="20"/>
          <w:szCs w:val="20"/>
        </w:rPr>
        <w:t xml:space="preserve"> del </w:t>
      </w:r>
      <w:proofErr w:type="spellStart"/>
      <w:r>
        <w:rPr>
          <w:rFonts w:ascii="Calibri" w:eastAsia="Calibri" w:hAnsi="Calibri" w:cs="Calibri"/>
          <w:sz w:val="20"/>
          <w:szCs w:val="20"/>
        </w:rPr>
        <w:t>layer</w:t>
      </w:r>
      <w:proofErr w:type="spellEnd"/>
      <w:r>
        <w:rPr>
          <w:rFonts w:ascii="Calibri" w:eastAsia="Calibri" w:hAnsi="Calibri" w:cs="Calibri"/>
          <w:sz w:val="20"/>
          <w:szCs w:val="20"/>
        </w:rPr>
        <w:t xml:space="preserve"> data</w:t>
      </w:r>
    </w:p>
    <w:p w14:paraId="1D4D5831"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S1 → </w:t>
      </w:r>
      <w:proofErr w:type="spellStart"/>
      <w:r>
        <w:rPr>
          <w:rFonts w:ascii="Calibri" w:eastAsia="Calibri" w:hAnsi="Calibri" w:cs="Calibri"/>
          <w:sz w:val="20"/>
          <w:szCs w:val="20"/>
        </w:rPr>
        <w:t>BackupArchive</w:t>
      </w:r>
      <w:proofErr w:type="spellEnd"/>
    </w:p>
    <w:p w14:paraId="3B3D0C32"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S2 → </w:t>
      </w:r>
      <w:proofErr w:type="spellStart"/>
      <w:r>
        <w:rPr>
          <w:rFonts w:ascii="Calibri" w:eastAsia="Calibri" w:hAnsi="Calibri" w:cs="Calibri"/>
          <w:sz w:val="20"/>
          <w:szCs w:val="20"/>
        </w:rPr>
        <w:t>BackupSession</w:t>
      </w:r>
      <w:proofErr w:type="spellEnd"/>
    </w:p>
    <w:p w14:paraId="30099D14"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S3 → Artefatti del Backup</w:t>
      </w:r>
    </w:p>
    <w:p w14:paraId="7BDBC39B"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 </w:t>
      </w:r>
      <w:proofErr w:type="spellStart"/>
      <w:proofErr w:type="gramStart"/>
      <w:r>
        <w:rPr>
          <w:rFonts w:ascii="Calibri" w:eastAsia="Calibri" w:hAnsi="Calibri" w:cs="Calibri"/>
          <w:sz w:val="20"/>
          <w:szCs w:val="20"/>
        </w:rPr>
        <w:t>archive.json</w:t>
      </w:r>
      <w:proofErr w:type="spellEnd"/>
      <w:proofErr w:type="gramEnd"/>
    </w:p>
    <w:p w14:paraId="38EC0C1E"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 </w:t>
      </w:r>
      <w:proofErr w:type="spellStart"/>
      <w:proofErr w:type="gramStart"/>
      <w:r>
        <w:rPr>
          <w:rFonts w:ascii="Calibri" w:eastAsia="Calibri" w:hAnsi="Calibri" w:cs="Calibri"/>
          <w:sz w:val="20"/>
          <w:szCs w:val="20"/>
        </w:rPr>
        <w:t>manifest.json</w:t>
      </w:r>
      <w:proofErr w:type="spellEnd"/>
      <w:proofErr w:type="gramEnd"/>
    </w:p>
    <w:p w14:paraId="5299A9A6"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 </w:t>
      </w:r>
      <w:proofErr w:type="spellStart"/>
      <w:proofErr w:type="gramStart"/>
      <w:r>
        <w:rPr>
          <w:rFonts w:ascii="Calibri" w:eastAsia="Calibri" w:hAnsi="Calibri" w:cs="Calibri"/>
          <w:sz w:val="20"/>
          <w:szCs w:val="20"/>
        </w:rPr>
        <w:t>metadata.json</w:t>
      </w:r>
      <w:proofErr w:type="spellEnd"/>
      <w:proofErr w:type="gramEnd"/>
    </w:p>
    <w:p w14:paraId="6C0E1B78"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lastRenderedPageBreak/>
        <w:t xml:space="preserve">Nel livello Produzione la </w:t>
      </w:r>
      <w:proofErr w:type="spellStart"/>
      <w:r>
        <w:rPr>
          <w:rFonts w:ascii="Calibri" w:eastAsia="Calibri" w:hAnsi="Calibri" w:cs="Calibri"/>
          <w:sz w:val="20"/>
          <w:szCs w:val="20"/>
        </w:rPr>
        <w:t>BackupSession</w:t>
      </w:r>
      <w:proofErr w:type="spellEnd"/>
      <w:r>
        <w:rPr>
          <w:rFonts w:ascii="Calibri" w:eastAsia="Calibri" w:hAnsi="Calibri" w:cs="Calibri"/>
          <w:sz w:val="20"/>
          <w:szCs w:val="20"/>
        </w:rPr>
        <w:t xml:space="preserve"> costituisce il contratto di attraversamento del livello. I singoli componenti del livello Produzione possono ricevere direttamente gli artefatti esposti dalla </w:t>
      </w:r>
      <w:proofErr w:type="spellStart"/>
      <w:r>
        <w:rPr>
          <w:rFonts w:ascii="Calibri" w:eastAsia="Calibri" w:hAnsi="Calibri" w:cs="Calibri"/>
          <w:sz w:val="20"/>
          <w:szCs w:val="20"/>
        </w:rPr>
        <w:t>BackupSession</w:t>
      </w:r>
      <w:proofErr w:type="spellEnd"/>
      <w:r>
        <w:rPr>
          <w:rFonts w:ascii="Calibri" w:eastAsia="Calibri" w:hAnsi="Calibri" w:cs="Calibri"/>
          <w:sz w:val="20"/>
          <w:szCs w:val="20"/>
        </w:rPr>
        <w:t xml:space="preserve"> quando ciò sia coerente con la rispettiva responsabilità. L'utilizzo degli artefatti esposti dalla </w:t>
      </w:r>
      <w:proofErr w:type="spellStart"/>
      <w:r>
        <w:rPr>
          <w:rFonts w:ascii="Calibri" w:eastAsia="Calibri" w:hAnsi="Calibri" w:cs="Calibri"/>
          <w:sz w:val="20"/>
          <w:szCs w:val="20"/>
        </w:rPr>
        <w:t>BackupSession</w:t>
      </w:r>
      <w:proofErr w:type="spellEnd"/>
      <w:r>
        <w:rPr>
          <w:rFonts w:ascii="Calibri" w:eastAsia="Calibri" w:hAnsi="Calibri" w:cs="Calibri"/>
          <w:sz w:val="20"/>
          <w:szCs w:val="20"/>
        </w:rPr>
        <w:t xml:space="preserve"> è da considerarsi equivalente, ai fini architetturali, all'utilizzo della </w:t>
      </w:r>
      <w:proofErr w:type="spellStart"/>
      <w:r>
        <w:rPr>
          <w:rFonts w:ascii="Calibri" w:eastAsia="Calibri" w:hAnsi="Calibri" w:cs="Calibri"/>
          <w:sz w:val="20"/>
          <w:szCs w:val="20"/>
        </w:rPr>
        <w:t>BackupSession</w:t>
      </w:r>
      <w:proofErr w:type="spellEnd"/>
      <w:r>
        <w:rPr>
          <w:rFonts w:ascii="Calibri" w:eastAsia="Calibri" w:hAnsi="Calibri" w:cs="Calibri"/>
          <w:sz w:val="20"/>
          <w:szCs w:val="20"/>
        </w:rPr>
        <w:t xml:space="preserve"> stessa e non costituisce violazione della pipeline.</w:t>
      </w:r>
    </w:p>
    <w:p w14:paraId="7440C673"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S4 → Archivio ZIP</w:t>
      </w:r>
    </w:p>
    <w:p w14:paraId="740A0D5B"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S5 → Persistenza fisica del Backup</w:t>
      </w:r>
    </w:p>
    <w:p w14:paraId="40AF4555"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Ogni componente del motore deve conoscere esclusivamente il proprio input e il proprio output.</w:t>
      </w:r>
    </w:p>
    <w:p w14:paraId="1F03AFAA"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Non sono ammesse dipendenze verso stati non adiacenti né accessi diretti ai componenti appartenenti ad altri livelli dell'architettura.</w:t>
      </w:r>
    </w:p>
    <w:p w14:paraId="6B76C1CE" w14:textId="77777777" w:rsidR="00FC4712" w:rsidRDefault="00000000">
      <w:pPr>
        <w:pStyle w:val="Titolo3"/>
      </w:pPr>
      <w:bookmarkStart w:id="91" w:name="_heading=h.elwvger8513h" w:colFirst="0" w:colLast="0"/>
      <w:bookmarkEnd w:id="91"/>
      <w:r>
        <w:t>2.8.2 Evoluzione futura</w:t>
      </w:r>
    </w:p>
    <w:p w14:paraId="45F5ECC1"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L'architettura è progettata per consentire l'introduzione, senza modifiche strutturali del motore, di:</w:t>
      </w:r>
    </w:p>
    <w:p w14:paraId="068877C4" w14:textId="77777777" w:rsidR="00FC4712" w:rsidRDefault="00000000">
      <w:pPr>
        <w:numPr>
          <w:ilvl w:val="0"/>
          <w:numId w:val="132"/>
        </w:numPr>
        <w:spacing w:after="160" w:line="259" w:lineRule="auto"/>
        <w:ind w:left="360"/>
      </w:pPr>
      <w:proofErr w:type="spellStart"/>
      <w:r>
        <w:rPr>
          <w:rFonts w:ascii="Calibri" w:eastAsia="Calibri" w:hAnsi="Calibri" w:cs="Calibri"/>
          <w:sz w:val="20"/>
          <w:szCs w:val="20"/>
        </w:rPr>
        <w:t>Restore</w:t>
      </w:r>
      <w:proofErr w:type="spellEnd"/>
      <w:r>
        <w:rPr>
          <w:rFonts w:ascii="Calibri" w:eastAsia="Calibri" w:hAnsi="Calibri" w:cs="Calibri"/>
          <w:sz w:val="20"/>
          <w:szCs w:val="20"/>
        </w:rPr>
        <w:t xml:space="preserve">; </w:t>
      </w:r>
    </w:p>
    <w:p w14:paraId="3C6750E7" w14:textId="77777777" w:rsidR="00FC4712" w:rsidRDefault="00000000">
      <w:pPr>
        <w:numPr>
          <w:ilvl w:val="0"/>
          <w:numId w:val="132"/>
        </w:numPr>
        <w:spacing w:after="160" w:line="259" w:lineRule="auto"/>
        <w:ind w:left="360"/>
      </w:pPr>
      <w:r>
        <w:rPr>
          <w:rFonts w:ascii="Calibri" w:eastAsia="Calibri" w:hAnsi="Calibri" w:cs="Calibri"/>
          <w:sz w:val="20"/>
          <w:szCs w:val="20"/>
        </w:rPr>
        <w:t xml:space="preserve">Backup remoto; </w:t>
      </w:r>
    </w:p>
    <w:p w14:paraId="62977852" w14:textId="77777777" w:rsidR="00FC4712" w:rsidRDefault="00000000">
      <w:pPr>
        <w:numPr>
          <w:ilvl w:val="0"/>
          <w:numId w:val="132"/>
        </w:numPr>
        <w:spacing w:after="160" w:line="259" w:lineRule="auto"/>
        <w:ind w:left="360"/>
      </w:pPr>
      <w:r>
        <w:rPr>
          <w:rFonts w:ascii="Calibri" w:eastAsia="Calibri" w:hAnsi="Calibri" w:cs="Calibri"/>
          <w:sz w:val="20"/>
          <w:szCs w:val="20"/>
        </w:rPr>
        <w:t xml:space="preserve">Cloud Storage; </w:t>
      </w:r>
    </w:p>
    <w:p w14:paraId="67EFC9CA" w14:textId="77777777" w:rsidR="00FC4712" w:rsidRDefault="00000000">
      <w:pPr>
        <w:numPr>
          <w:ilvl w:val="0"/>
          <w:numId w:val="132"/>
        </w:numPr>
        <w:spacing w:after="160" w:line="259" w:lineRule="auto"/>
        <w:ind w:left="360"/>
      </w:pPr>
      <w:r>
        <w:rPr>
          <w:rFonts w:ascii="Calibri" w:eastAsia="Calibri" w:hAnsi="Calibri" w:cs="Calibri"/>
          <w:sz w:val="20"/>
          <w:szCs w:val="20"/>
        </w:rPr>
        <w:t xml:space="preserve">Sincronizzazione; </w:t>
      </w:r>
    </w:p>
    <w:p w14:paraId="751D28B7" w14:textId="77777777" w:rsidR="00FC4712" w:rsidRDefault="00000000">
      <w:pPr>
        <w:numPr>
          <w:ilvl w:val="0"/>
          <w:numId w:val="132"/>
        </w:numPr>
        <w:spacing w:after="160" w:line="259" w:lineRule="auto"/>
        <w:ind w:left="360"/>
      </w:pPr>
      <w:proofErr w:type="spellStart"/>
      <w:r>
        <w:rPr>
          <w:rFonts w:ascii="Calibri" w:eastAsia="Calibri" w:hAnsi="Calibri" w:cs="Calibri"/>
          <w:sz w:val="20"/>
          <w:szCs w:val="20"/>
        </w:rPr>
        <w:t>Versioning</w:t>
      </w:r>
      <w:proofErr w:type="spellEnd"/>
      <w:r>
        <w:rPr>
          <w:rFonts w:ascii="Calibri" w:eastAsia="Calibri" w:hAnsi="Calibri" w:cs="Calibri"/>
          <w:sz w:val="20"/>
          <w:szCs w:val="20"/>
        </w:rPr>
        <w:t xml:space="preserve"> dei Backup; </w:t>
      </w:r>
    </w:p>
    <w:p w14:paraId="7AAFE89E" w14:textId="77777777" w:rsidR="00FC4712" w:rsidRDefault="00000000">
      <w:pPr>
        <w:numPr>
          <w:ilvl w:val="0"/>
          <w:numId w:val="132"/>
        </w:numPr>
        <w:spacing w:after="160" w:line="259" w:lineRule="auto"/>
        <w:ind w:left="360"/>
      </w:pPr>
      <w:r>
        <w:rPr>
          <w:rFonts w:ascii="Calibri" w:eastAsia="Calibri" w:hAnsi="Calibri" w:cs="Calibri"/>
          <w:sz w:val="20"/>
          <w:szCs w:val="20"/>
        </w:rPr>
        <w:t xml:space="preserve">Pianificazione automatica. </w:t>
      </w:r>
    </w:p>
    <w:p w14:paraId="497BE438"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Le evoluzioni future dovranno estendere i livelli esistenti senza modificarne le responsabilità.</w:t>
      </w:r>
    </w:p>
    <w:p w14:paraId="30EF04B2" w14:textId="77777777" w:rsidR="00FC4712" w:rsidRDefault="00000000">
      <w:pPr>
        <w:pStyle w:val="Titolo3"/>
      </w:pPr>
      <w:bookmarkStart w:id="92" w:name="_heading=h.r1gmya1vzbja" w:colFirst="0" w:colLast="0"/>
      <w:bookmarkEnd w:id="92"/>
      <w:r>
        <w:t>2.8.3 Regola progettuale</w:t>
      </w:r>
    </w:p>
    <w:p w14:paraId="5C93FE06"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Qualunque futura modifica dovrà rispettare i seguenti principi:</w:t>
      </w:r>
    </w:p>
    <w:p w14:paraId="34851275" w14:textId="77777777" w:rsidR="00FC4712" w:rsidRDefault="00000000">
      <w:pPr>
        <w:numPr>
          <w:ilvl w:val="0"/>
          <w:numId w:val="31"/>
        </w:numPr>
        <w:spacing w:after="160" w:line="259" w:lineRule="auto"/>
        <w:ind w:left="360"/>
      </w:pPr>
      <w:r>
        <w:rPr>
          <w:rFonts w:ascii="Calibri" w:eastAsia="Calibri" w:hAnsi="Calibri" w:cs="Calibri"/>
          <w:sz w:val="20"/>
          <w:szCs w:val="20"/>
        </w:rPr>
        <w:t xml:space="preserve">una sola responsabilità per componente; </w:t>
      </w:r>
    </w:p>
    <w:p w14:paraId="7021EA04" w14:textId="77777777" w:rsidR="00FC4712" w:rsidRDefault="00000000">
      <w:pPr>
        <w:numPr>
          <w:ilvl w:val="0"/>
          <w:numId w:val="31"/>
        </w:numPr>
        <w:spacing w:after="160" w:line="259" w:lineRule="auto"/>
        <w:ind w:left="360"/>
      </w:pPr>
      <w:r>
        <w:rPr>
          <w:rFonts w:ascii="Calibri" w:eastAsia="Calibri" w:hAnsi="Calibri" w:cs="Calibri"/>
          <w:sz w:val="20"/>
          <w:szCs w:val="20"/>
        </w:rPr>
        <w:t xml:space="preserve">nessuna duplicazione di responsabilità; </w:t>
      </w:r>
    </w:p>
    <w:p w14:paraId="601BA1A6" w14:textId="77777777" w:rsidR="00FC4712" w:rsidRDefault="00000000">
      <w:pPr>
        <w:numPr>
          <w:ilvl w:val="0"/>
          <w:numId w:val="31"/>
        </w:numPr>
        <w:spacing w:after="160" w:line="259" w:lineRule="auto"/>
        <w:ind w:left="360"/>
      </w:pPr>
      <w:r>
        <w:rPr>
          <w:rFonts w:ascii="Calibri" w:eastAsia="Calibri" w:hAnsi="Calibri" w:cs="Calibri"/>
          <w:sz w:val="20"/>
          <w:szCs w:val="20"/>
        </w:rPr>
        <w:t xml:space="preserve">nessuna reinterpretazione dell'architettura; </w:t>
      </w:r>
    </w:p>
    <w:p w14:paraId="1F15436F" w14:textId="77777777" w:rsidR="00FC4712" w:rsidRDefault="00000000">
      <w:pPr>
        <w:numPr>
          <w:ilvl w:val="0"/>
          <w:numId w:val="31"/>
        </w:numPr>
        <w:spacing w:after="160" w:line="259" w:lineRule="auto"/>
        <w:ind w:left="360"/>
      </w:pPr>
      <w:r>
        <w:rPr>
          <w:rFonts w:ascii="Calibri" w:eastAsia="Calibri" w:hAnsi="Calibri" w:cs="Calibri"/>
          <w:sz w:val="20"/>
          <w:szCs w:val="20"/>
        </w:rPr>
        <w:t>mantenimento del punto unico di ingresso (</w:t>
      </w:r>
      <w:proofErr w:type="spellStart"/>
      <w:r>
        <w:rPr>
          <w:rFonts w:ascii="Calibri" w:eastAsia="Calibri" w:hAnsi="Calibri" w:cs="Calibri"/>
          <w:sz w:val="20"/>
          <w:szCs w:val="20"/>
        </w:rPr>
        <w:t>BackupFacade</w:t>
      </w:r>
      <w:proofErr w:type="spellEnd"/>
      <w:r>
        <w:rPr>
          <w:rFonts w:ascii="Calibri" w:eastAsia="Calibri" w:hAnsi="Calibri" w:cs="Calibri"/>
          <w:sz w:val="20"/>
          <w:szCs w:val="20"/>
        </w:rPr>
        <w:t xml:space="preserve">); </w:t>
      </w:r>
    </w:p>
    <w:p w14:paraId="0DC8C2E8" w14:textId="77777777" w:rsidR="00FC4712" w:rsidRDefault="00000000">
      <w:pPr>
        <w:numPr>
          <w:ilvl w:val="0"/>
          <w:numId w:val="31"/>
        </w:numPr>
        <w:spacing w:after="160" w:line="259" w:lineRule="auto"/>
        <w:ind w:left="360"/>
      </w:pPr>
      <w:r>
        <w:rPr>
          <w:rFonts w:ascii="Calibri" w:eastAsia="Calibri" w:hAnsi="Calibri" w:cs="Calibri"/>
          <w:sz w:val="20"/>
          <w:szCs w:val="20"/>
        </w:rPr>
        <w:t xml:space="preserve">mantenimento dell'indipendenza del motore dal framework Android. </w:t>
      </w:r>
    </w:p>
    <w:p w14:paraId="69E9FFFE" w14:textId="77777777" w:rsidR="00FC4712" w:rsidRDefault="00000000">
      <w:pPr>
        <w:pStyle w:val="Titolo3"/>
      </w:pPr>
      <w:bookmarkStart w:id="93" w:name="_heading=h.mi42zejoud3" w:colFirst="0" w:colLast="0"/>
      <w:bookmarkEnd w:id="93"/>
      <w:r>
        <w:t>2.8.4 Regola di attraversamento della pipeline</w:t>
      </w:r>
    </w:p>
    <w:p w14:paraId="510E9893" w14:textId="77777777" w:rsidR="00FC4712" w:rsidRDefault="00000000">
      <w:pPr>
        <w:rPr>
          <w:rFonts w:ascii="Calibri" w:eastAsia="Calibri" w:hAnsi="Calibri" w:cs="Calibri"/>
          <w:sz w:val="20"/>
          <w:szCs w:val="20"/>
        </w:rPr>
      </w:pPr>
      <w:r>
        <w:rPr>
          <w:rFonts w:ascii="Calibri" w:eastAsia="Calibri" w:hAnsi="Calibri" w:cs="Calibri"/>
          <w:sz w:val="20"/>
          <w:szCs w:val="20"/>
        </w:rPr>
        <w:t>L'implementazione del motore Backup deve rispettare rigorosamente la pipeline architetturale definita nel presente capitolo.</w:t>
      </w:r>
    </w:p>
    <w:p w14:paraId="38002F6C" w14:textId="77777777" w:rsidR="00FC4712" w:rsidRDefault="00000000">
      <w:pPr>
        <w:rPr>
          <w:rFonts w:ascii="Calibri" w:eastAsia="Calibri" w:hAnsi="Calibri" w:cs="Calibri"/>
          <w:sz w:val="20"/>
          <w:szCs w:val="20"/>
        </w:rPr>
      </w:pPr>
      <w:r>
        <w:rPr>
          <w:rFonts w:ascii="Calibri" w:eastAsia="Calibri" w:hAnsi="Calibri" w:cs="Calibri"/>
          <w:sz w:val="20"/>
          <w:szCs w:val="20"/>
        </w:rPr>
        <w:t>Nessun componente può:</w:t>
      </w:r>
    </w:p>
    <w:p w14:paraId="7A280AE9" w14:textId="77777777" w:rsidR="00FC4712" w:rsidRDefault="00000000">
      <w:pPr>
        <w:rPr>
          <w:rFonts w:ascii="Calibri" w:eastAsia="Calibri" w:hAnsi="Calibri" w:cs="Calibri"/>
          <w:sz w:val="20"/>
          <w:szCs w:val="20"/>
        </w:rPr>
      </w:pPr>
      <w:r>
        <w:rPr>
          <w:rFonts w:ascii="Calibri" w:eastAsia="Calibri" w:hAnsi="Calibri" w:cs="Calibri"/>
          <w:sz w:val="20"/>
          <w:szCs w:val="20"/>
        </w:rPr>
        <w:t>• anticipare responsabilità appartenenti ai livelli successivi;</w:t>
      </w:r>
    </w:p>
    <w:p w14:paraId="6D379430" w14:textId="77777777" w:rsidR="00FC4712" w:rsidRDefault="00000000">
      <w:pPr>
        <w:rPr>
          <w:rFonts w:ascii="Calibri" w:eastAsia="Calibri" w:hAnsi="Calibri" w:cs="Calibri"/>
          <w:sz w:val="20"/>
          <w:szCs w:val="20"/>
        </w:rPr>
      </w:pPr>
      <w:r>
        <w:rPr>
          <w:rFonts w:ascii="Calibri" w:eastAsia="Calibri" w:hAnsi="Calibri" w:cs="Calibri"/>
          <w:sz w:val="20"/>
          <w:szCs w:val="20"/>
        </w:rPr>
        <w:t>• svolgere attività proprie di un altro livello;</w:t>
      </w:r>
    </w:p>
    <w:p w14:paraId="083CE5E9" w14:textId="77777777" w:rsidR="00FC4712" w:rsidRDefault="00000000">
      <w:pPr>
        <w:rPr>
          <w:rFonts w:ascii="Calibri" w:eastAsia="Calibri" w:hAnsi="Calibri" w:cs="Calibri"/>
          <w:sz w:val="20"/>
          <w:szCs w:val="20"/>
        </w:rPr>
      </w:pPr>
      <w:r>
        <w:rPr>
          <w:rFonts w:ascii="Calibri" w:eastAsia="Calibri" w:hAnsi="Calibri" w:cs="Calibri"/>
          <w:sz w:val="20"/>
          <w:szCs w:val="20"/>
        </w:rPr>
        <w:t>• modificare il contratto di ingresso o di uscita di un componente già consolidato;</w:t>
      </w:r>
    </w:p>
    <w:p w14:paraId="234CC17C" w14:textId="77777777" w:rsidR="00FC4712" w:rsidRDefault="00000000">
      <w:pPr>
        <w:rPr>
          <w:rFonts w:ascii="Calibri" w:eastAsia="Calibri" w:hAnsi="Calibri" w:cs="Calibri"/>
          <w:sz w:val="20"/>
          <w:szCs w:val="20"/>
        </w:rPr>
      </w:pPr>
      <w:r>
        <w:rPr>
          <w:rFonts w:ascii="Calibri" w:eastAsia="Calibri" w:hAnsi="Calibri" w:cs="Calibri"/>
          <w:sz w:val="20"/>
          <w:szCs w:val="20"/>
        </w:rPr>
        <w:lastRenderedPageBreak/>
        <w:t xml:space="preserve">• introdurre collegamenti diretti che aggirino </w:t>
      </w:r>
      <w:proofErr w:type="spellStart"/>
      <w:r>
        <w:rPr>
          <w:rFonts w:ascii="Calibri" w:eastAsia="Calibri" w:hAnsi="Calibri" w:cs="Calibri"/>
          <w:sz w:val="20"/>
          <w:szCs w:val="20"/>
        </w:rPr>
        <w:t>BackupSession</w:t>
      </w:r>
      <w:proofErr w:type="spellEnd"/>
      <w:r>
        <w:rPr>
          <w:rFonts w:ascii="Calibri" w:eastAsia="Calibri" w:hAnsi="Calibri" w:cs="Calibri"/>
          <w:sz w:val="20"/>
          <w:szCs w:val="20"/>
        </w:rPr>
        <w:t>.</w:t>
      </w:r>
    </w:p>
    <w:p w14:paraId="52A78178" w14:textId="77777777" w:rsidR="00FC4712" w:rsidRDefault="00000000">
      <w:pPr>
        <w:rPr>
          <w:rFonts w:ascii="Calibri" w:eastAsia="Calibri" w:hAnsi="Calibri" w:cs="Calibri"/>
          <w:sz w:val="20"/>
          <w:szCs w:val="20"/>
        </w:rPr>
      </w:pPr>
      <w:r>
        <w:rPr>
          <w:rFonts w:ascii="Calibri" w:eastAsia="Calibri" w:hAnsi="Calibri" w:cs="Calibri"/>
          <w:sz w:val="20"/>
          <w:szCs w:val="20"/>
        </w:rPr>
        <w:t>Ogni evoluzione del motore dovrà avvenire esclusivamente all'interno del livello interessato, mantenendo invariata la sequenza della pipeline e preservando la compatibilità con gli altri livelli.</w:t>
      </w:r>
    </w:p>
    <w:p w14:paraId="7F1EC71C" w14:textId="77777777" w:rsidR="00FC4712" w:rsidRDefault="00000000">
      <w:pPr>
        <w:pStyle w:val="Titolo2"/>
      </w:pPr>
      <w:bookmarkStart w:id="94" w:name="_heading=h.o5d43j4de9wb" w:colFirst="0" w:colLast="0"/>
      <w:bookmarkEnd w:id="94"/>
      <w:r>
        <w:t>2.9 MAPPA DEL MODULO BACKUP</w:t>
      </w:r>
    </w:p>
    <w:p w14:paraId="5AC97A4D" w14:textId="77777777" w:rsidR="00FC4712" w:rsidRDefault="00000000">
      <w:pPr>
        <w:rPr>
          <w:b/>
          <w:bCs/>
        </w:rPr>
      </w:pPr>
      <w:r>
        <w:rPr>
          <w:b/>
          <w:bCs/>
        </w:rPr>
        <w:t>2.9 MAPPA DEL MODULO BACKUP</w:t>
      </w:r>
    </w:p>
    <w:p w14:paraId="7E65C2FF" w14:textId="77777777" w:rsidR="00FC4712" w:rsidRDefault="00000000">
      <w:pPr>
        <w:pStyle w:val="Titolo3"/>
      </w:pPr>
      <w:bookmarkStart w:id="95" w:name="_heading=h.hllc3uwq7n74" w:colFirst="0" w:colLast="0"/>
      <w:bookmarkEnd w:id="95"/>
      <w:r>
        <w:t>2.9.1 Finalità</w:t>
      </w:r>
    </w:p>
    <w:p w14:paraId="20F6A77A" w14:textId="77777777" w:rsidR="00FC4712" w:rsidRDefault="00000000">
      <w:pPr>
        <w:rPr>
          <w:sz w:val="20"/>
          <w:szCs w:val="20"/>
        </w:rPr>
      </w:pPr>
      <w:r>
        <w:rPr>
          <w:sz w:val="20"/>
          <w:szCs w:val="20"/>
        </w:rPr>
        <w:t>Il presente capitolo rappresenta esclusivamente la vista operativa utilizzata durante lo STEP 8.</w:t>
      </w:r>
    </w:p>
    <w:p w14:paraId="3183AA18" w14:textId="77777777" w:rsidR="00FC4712" w:rsidRDefault="00000000">
      <w:pPr>
        <w:rPr>
          <w:sz w:val="20"/>
          <w:szCs w:val="20"/>
        </w:rPr>
      </w:pPr>
      <w:r>
        <w:rPr>
          <w:sz w:val="20"/>
          <w:szCs w:val="20"/>
        </w:rPr>
        <w:t>La descrizione dell'architettura logica, dei livelli, dei flussi e dei relativi contratti è definita nei capitoli precedenti e costituisce il riferimento architetturale del modulo.</w:t>
      </w:r>
    </w:p>
    <w:p w14:paraId="23212C18" w14:textId="77777777" w:rsidR="00FC4712" w:rsidRDefault="00000000">
      <w:pPr>
        <w:rPr>
          <w:sz w:val="20"/>
          <w:szCs w:val="20"/>
        </w:rPr>
      </w:pPr>
      <w:r>
        <w:rPr>
          <w:sz w:val="20"/>
          <w:szCs w:val="20"/>
        </w:rPr>
        <w:t>La presente mappa ha quindi lo scopo di identificare, nell'ambito dello STEP 8:</w:t>
      </w:r>
    </w:p>
    <w:p w14:paraId="4AA5523C" w14:textId="77777777" w:rsidR="00FC4712" w:rsidRDefault="00000000">
      <w:pPr>
        <w:numPr>
          <w:ilvl w:val="0"/>
          <w:numId w:val="62"/>
        </w:numPr>
      </w:pPr>
      <w:r>
        <w:rPr>
          <w:sz w:val="20"/>
          <w:szCs w:val="20"/>
        </w:rPr>
        <w:t>i componenti coinvolti nelle attività di integrazione;</w:t>
      </w:r>
    </w:p>
    <w:p w14:paraId="4350A682" w14:textId="77777777" w:rsidR="00FC4712" w:rsidRDefault="00000000">
      <w:pPr>
        <w:numPr>
          <w:ilvl w:val="0"/>
          <w:numId w:val="62"/>
        </w:numPr>
      </w:pPr>
      <w:r>
        <w:rPr>
          <w:sz w:val="20"/>
          <w:szCs w:val="20"/>
        </w:rPr>
        <w:t>le responsabilità operative rilevanti per l'integrazione;</w:t>
      </w:r>
    </w:p>
    <w:p w14:paraId="0810937C" w14:textId="77777777" w:rsidR="00FC4712" w:rsidRDefault="00000000">
      <w:pPr>
        <w:numPr>
          <w:ilvl w:val="0"/>
          <w:numId w:val="62"/>
        </w:numPr>
      </w:pPr>
      <w:r>
        <w:rPr>
          <w:sz w:val="20"/>
          <w:szCs w:val="20"/>
        </w:rPr>
        <w:t>le dipendenze necessarie al completamento del flusso;</w:t>
      </w:r>
    </w:p>
    <w:p w14:paraId="7EF6AFBE" w14:textId="77777777" w:rsidR="00FC4712" w:rsidRDefault="00000000">
      <w:pPr>
        <w:numPr>
          <w:ilvl w:val="0"/>
          <w:numId w:val="62"/>
        </w:numPr>
      </w:pPr>
      <w:r>
        <w:rPr>
          <w:sz w:val="20"/>
          <w:szCs w:val="20"/>
        </w:rPr>
        <w:t>i componenti già consolidati;</w:t>
      </w:r>
    </w:p>
    <w:p w14:paraId="58C118F6" w14:textId="77777777" w:rsidR="00FC4712" w:rsidRDefault="00000000">
      <w:pPr>
        <w:numPr>
          <w:ilvl w:val="0"/>
          <w:numId w:val="62"/>
        </w:numPr>
      </w:pPr>
      <w:r>
        <w:rPr>
          <w:sz w:val="20"/>
          <w:szCs w:val="20"/>
        </w:rPr>
        <w:t>i componenti ancora soggetti ad evoluzione.</w:t>
      </w:r>
    </w:p>
    <w:p w14:paraId="02E788D6" w14:textId="77777777" w:rsidR="00FC4712" w:rsidRDefault="00000000">
      <w:pPr>
        <w:pStyle w:val="Titolo3"/>
        <w:rPr>
          <w:rFonts w:ascii="Cambria" w:eastAsia="Cambria" w:hAnsi="Cambria" w:cs="Cambria"/>
          <w:sz w:val="20"/>
          <w:szCs w:val="20"/>
        </w:rPr>
      </w:pPr>
      <w:bookmarkStart w:id="96" w:name="_heading=h.2gp8wq916jbs" w:colFirst="0" w:colLast="0"/>
      <w:bookmarkEnd w:id="96"/>
      <w:r>
        <w:rPr>
          <w:rFonts w:ascii="Cambria" w:eastAsia="Cambria" w:hAnsi="Cambria" w:cs="Cambria"/>
          <w:sz w:val="20"/>
          <w:szCs w:val="20"/>
        </w:rPr>
        <w:t>2.9.2 Architettura del modulo Backup</w:t>
      </w:r>
    </w:p>
    <w:p w14:paraId="077929B3" w14:textId="77777777" w:rsidR="00FC4712" w:rsidRDefault="00000000">
      <w:pPr>
        <w:rPr>
          <w:sz w:val="20"/>
          <w:szCs w:val="20"/>
        </w:rPr>
      </w:pPr>
      <w:r>
        <w:rPr>
          <w:sz w:val="20"/>
          <w:szCs w:val="20"/>
        </w:rPr>
        <w:t>Lo STEP 8 coinvolge l'integrazione tra il livello applicativo e il motore Backup, mantenendo invariata l'architettura consolidata.</w:t>
      </w:r>
    </w:p>
    <w:p w14:paraId="4E417518" w14:textId="77777777" w:rsidR="00FC4712" w:rsidRDefault="00000000">
      <w:pPr>
        <w:rPr>
          <w:sz w:val="20"/>
          <w:szCs w:val="20"/>
        </w:rPr>
      </w:pPr>
      <w:r>
        <w:rPr>
          <w:sz w:val="20"/>
          <w:szCs w:val="20"/>
        </w:rPr>
        <w:t>Il flusso applicativo di riferimento rimane:</w:t>
      </w:r>
    </w:p>
    <w:p w14:paraId="40360BFA" w14:textId="77777777" w:rsidR="00FC4712" w:rsidRDefault="00000000">
      <w:pPr>
        <w:rPr>
          <w:sz w:val="20"/>
          <w:szCs w:val="20"/>
        </w:rPr>
      </w:pPr>
      <w:proofErr w:type="spellStart"/>
      <w:r>
        <w:rPr>
          <w:b/>
          <w:bCs/>
          <w:sz w:val="20"/>
          <w:szCs w:val="20"/>
        </w:rPr>
        <w:t>BackupActivity</w:t>
      </w:r>
      <w:proofErr w:type="spellEnd"/>
      <w:r>
        <w:rPr>
          <w:b/>
          <w:bCs/>
          <w:sz w:val="20"/>
          <w:szCs w:val="20"/>
        </w:rPr>
        <w:t xml:space="preserve"> → </w:t>
      </w:r>
      <w:proofErr w:type="spellStart"/>
      <w:r>
        <w:rPr>
          <w:b/>
          <w:bCs/>
          <w:sz w:val="20"/>
          <w:szCs w:val="20"/>
        </w:rPr>
        <w:t>BackupViewModel</w:t>
      </w:r>
      <w:proofErr w:type="spellEnd"/>
      <w:r>
        <w:rPr>
          <w:b/>
          <w:bCs/>
          <w:sz w:val="20"/>
          <w:szCs w:val="20"/>
        </w:rPr>
        <w:t xml:space="preserve"> → </w:t>
      </w:r>
      <w:proofErr w:type="spellStart"/>
      <w:r>
        <w:rPr>
          <w:b/>
          <w:bCs/>
          <w:sz w:val="20"/>
          <w:szCs w:val="20"/>
        </w:rPr>
        <w:t>BackupFacade</w:t>
      </w:r>
      <w:proofErr w:type="spellEnd"/>
      <w:r>
        <w:rPr>
          <w:b/>
          <w:bCs/>
          <w:sz w:val="20"/>
          <w:szCs w:val="20"/>
        </w:rPr>
        <w:t xml:space="preserve"> → </w:t>
      </w:r>
      <w:proofErr w:type="spellStart"/>
      <w:r>
        <w:rPr>
          <w:b/>
          <w:bCs/>
          <w:sz w:val="20"/>
          <w:szCs w:val="20"/>
        </w:rPr>
        <w:t>BackupCoordinator</w:t>
      </w:r>
      <w:proofErr w:type="spellEnd"/>
      <w:r>
        <w:rPr>
          <w:b/>
          <w:bCs/>
          <w:sz w:val="20"/>
          <w:szCs w:val="20"/>
        </w:rPr>
        <w:t xml:space="preserve"> → Motore Backup</w:t>
      </w:r>
    </w:p>
    <w:p w14:paraId="74764072" w14:textId="77777777" w:rsidR="00FC4712" w:rsidRDefault="00000000">
      <w:pPr>
        <w:rPr>
          <w:sz w:val="20"/>
          <w:szCs w:val="20"/>
        </w:rPr>
      </w:pPr>
      <w:proofErr w:type="spellStart"/>
      <w:r>
        <w:rPr>
          <w:sz w:val="20"/>
          <w:szCs w:val="20"/>
        </w:rPr>
        <w:t>BackupFacade</w:t>
      </w:r>
      <w:proofErr w:type="spellEnd"/>
      <w:r>
        <w:rPr>
          <w:sz w:val="20"/>
          <w:szCs w:val="20"/>
        </w:rPr>
        <w:t xml:space="preserve"> rimane l'unico punto di ingresso del motore.</w:t>
      </w:r>
    </w:p>
    <w:p w14:paraId="77935251" w14:textId="77777777" w:rsidR="00FC4712" w:rsidRDefault="00000000">
      <w:pPr>
        <w:rPr>
          <w:sz w:val="20"/>
          <w:szCs w:val="20"/>
        </w:rPr>
      </w:pPr>
      <w:proofErr w:type="spellStart"/>
      <w:r>
        <w:rPr>
          <w:sz w:val="20"/>
          <w:szCs w:val="20"/>
        </w:rPr>
        <w:t>BackupCoordinator</w:t>
      </w:r>
      <w:proofErr w:type="spellEnd"/>
      <w:r>
        <w:rPr>
          <w:sz w:val="20"/>
          <w:szCs w:val="20"/>
        </w:rPr>
        <w:t xml:space="preserve"> mantiene il ruolo di orchestratore interno.</w:t>
      </w:r>
    </w:p>
    <w:p w14:paraId="69C9E5D5" w14:textId="77777777" w:rsidR="00FC4712" w:rsidRDefault="00000000">
      <w:pPr>
        <w:rPr>
          <w:sz w:val="20"/>
          <w:szCs w:val="20"/>
        </w:rPr>
      </w:pPr>
      <w:r>
        <w:rPr>
          <w:sz w:val="20"/>
          <w:szCs w:val="20"/>
        </w:rPr>
        <w:t>Nessun componente della UI accede direttamente ai componenti interni del motore.</w:t>
      </w:r>
    </w:p>
    <w:p w14:paraId="018318B0" w14:textId="77777777" w:rsidR="00FC4712" w:rsidRDefault="00000000">
      <w:pPr>
        <w:pStyle w:val="Titolo3"/>
        <w:rPr>
          <w:rFonts w:ascii="Cambria" w:eastAsia="Cambria" w:hAnsi="Cambria" w:cs="Cambria"/>
          <w:sz w:val="20"/>
          <w:szCs w:val="20"/>
        </w:rPr>
      </w:pPr>
      <w:bookmarkStart w:id="97" w:name="_heading=h.z5wsz2d2kzj3" w:colFirst="0" w:colLast="0"/>
      <w:bookmarkEnd w:id="97"/>
      <w:r>
        <w:rPr>
          <w:rFonts w:ascii="Cambria" w:eastAsia="Cambria" w:hAnsi="Cambria" w:cs="Cambria"/>
          <w:sz w:val="20"/>
          <w:szCs w:val="20"/>
        </w:rPr>
        <w:t>2.9.3 Flusso logico del motore</w:t>
      </w:r>
    </w:p>
    <w:p w14:paraId="1D56D887" w14:textId="77777777" w:rsidR="00FC4712" w:rsidRDefault="00000000">
      <w:pPr>
        <w:rPr>
          <w:sz w:val="20"/>
          <w:szCs w:val="20"/>
        </w:rPr>
      </w:pPr>
      <w:r>
        <w:rPr>
          <w:sz w:val="20"/>
          <w:szCs w:val="20"/>
        </w:rPr>
        <w:t>I componenti coinvolti nello STEP 8 sono quelli necessari all'attraversamento del flusso Backup già definito nei capitoli architetturali precedenti.</w:t>
      </w:r>
    </w:p>
    <w:p w14:paraId="27BD7C8D" w14:textId="77777777" w:rsidR="00FC4712" w:rsidRDefault="00000000">
      <w:pPr>
        <w:rPr>
          <w:sz w:val="20"/>
          <w:szCs w:val="20"/>
        </w:rPr>
      </w:pPr>
      <w:r>
        <w:rPr>
          <w:b/>
          <w:bCs/>
          <w:sz w:val="20"/>
          <w:szCs w:val="20"/>
        </w:rPr>
        <w:t>Livello Applicativo</w:t>
      </w:r>
    </w:p>
    <w:p w14:paraId="2B5FF378" w14:textId="77777777" w:rsidR="00FC4712" w:rsidRDefault="00000000">
      <w:pPr>
        <w:numPr>
          <w:ilvl w:val="0"/>
          <w:numId w:val="64"/>
        </w:numPr>
      </w:pPr>
      <w:proofErr w:type="spellStart"/>
      <w:r>
        <w:rPr>
          <w:sz w:val="20"/>
          <w:szCs w:val="20"/>
        </w:rPr>
        <w:t>BackupActivity</w:t>
      </w:r>
      <w:proofErr w:type="spellEnd"/>
    </w:p>
    <w:p w14:paraId="1B0C144E" w14:textId="77777777" w:rsidR="00FC4712" w:rsidRDefault="00000000">
      <w:pPr>
        <w:numPr>
          <w:ilvl w:val="0"/>
          <w:numId w:val="64"/>
        </w:numPr>
      </w:pPr>
      <w:proofErr w:type="spellStart"/>
      <w:r>
        <w:rPr>
          <w:sz w:val="20"/>
          <w:szCs w:val="20"/>
        </w:rPr>
        <w:t>BackupViewModel</w:t>
      </w:r>
      <w:proofErr w:type="spellEnd"/>
    </w:p>
    <w:p w14:paraId="3973BE07" w14:textId="77777777" w:rsidR="00FC4712" w:rsidRDefault="00000000">
      <w:pPr>
        <w:rPr>
          <w:sz w:val="20"/>
          <w:szCs w:val="20"/>
        </w:rPr>
      </w:pPr>
      <w:r>
        <w:rPr>
          <w:b/>
          <w:bCs/>
          <w:sz w:val="20"/>
          <w:szCs w:val="20"/>
        </w:rPr>
        <w:t>Accesso e coordinamento del motore</w:t>
      </w:r>
    </w:p>
    <w:p w14:paraId="284DF1E4" w14:textId="77777777" w:rsidR="00FC4712" w:rsidRDefault="00000000">
      <w:pPr>
        <w:numPr>
          <w:ilvl w:val="0"/>
          <w:numId w:val="66"/>
        </w:numPr>
      </w:pPr>
      <w:proofErr w:type="spellStart"/>
      <w:r>
        <w:rPr>
          <w:sz w:val="20"/>
          <w:szCs w:val="20"/>
        </w:rPr>
        <w:lastRenderedPageBreak/>
        <w:t>BackupFacade</w:t>
      </w:r>
      <w:proofErr w:type="spellEnd"/>
    </w:p>
    <w:p w14:paraId="514583CE" w14:textId="77777777" w:rsidR="00FC4712" w:rsidRDefault="00000000">
      <w:pPr>
        <w:numPr>
          <w:ilvl w:val="0"/>
          <w:numId w:val="66"/>
        </w:numPr>
      </w:pPr>
      <w:proofErr w:type="spellStart"/>
      <w:r>
        <w:rPr>
          <w:sz w:val="20"/>
          <w:szCs w:val="20"/>
        </w:rPr>
        <w:t>BackupCoordinator</w:t>
      </w:r>
      <w:proofErr w:type="spellEnd"/>
    </w:p>
    <w:p w14:paraId="72DE56B7" w14:textId="77777777" w:rsidR="00FC4712" w:rsidRDefault="00000000">
      <w:pPr>
        <w:rPr>
          <w:sz w:val="20"/>
          <w:szCs w:val="20"/>
        </w:rPr>
      </w:pPr>
      <w:r>
        <w:rPr>
          <w:b/>
          <w:bCs/>
          <w:sz w:val="20"/>
          <w:szCs w:val="20"/>
        </w:rPr>
        <w:t>Costruzione del modello</w:t>
      </w:r>
    </w:p>
    <w:p w14:paraId="56B1A55D" w14:textId="77777777" w:rsidR="00FC4712" w:rsidRDefault="00000000">
      <w:pPr>
        <w:numPr>
          <w:ilvl w:val="0"/>
          <w:numId w:val="67"/>
        </w:numPr>
      </w:pPr>
      <w:proofErr w:type="spellStart"/>
      <w:r>
        <w:rPr>
          <w:sz w:val="20"/>
          <w:szCs w:val="20"/>
        </w:rPr>
        <w:t>BackupMapper</w:t>
      </w:r>
      <w:proofErr w:type="spellEnd"/>
    </w:p>
    <w:p w14:paraId="7821B66D" w14:textId="77777777" w:rsidR="00FC4712" w:rsidRDefault="00000000">
      <w:pPr>
        <w:numPr>
          <w:ilvl w:val="0"/>
          <w:numId w:val="67"/>
        </w:numPr>
      </w:pPr>
      <w:proofErr w:type="spellStart"/>
      <w:r>
        <w:rPr>
          <w:sz w:val="20"/>
          <w:szCs w:val="20"/>
        </w:rPr>
        <w:t>BackupArchive</w:t>
      </w:r>
      <w:proofErr w:type="spellEnd"/>
    </w:p>
    <w:p w14:paraId="4060650A" w14:textId="77777777" w:rsidR="00FC4712" w:rsidRDefault="00000000">
      <w:pPr>
        <w:numPr>
          <w:ilvl w:val="0"/>
          <w:numId w:val="67"/>
        </w:numPr>
      </w:pPr>
      <w:proofErr w:type="spellStart"/>
      <w:r>
        <w:rPr>
          <w:sz w:val="20"/>
          <w:szCs w:val="20"/>
        </w:rPr>
        <w:t>BackupManifest</w:t>
      </w:r>
      <w:proofErr w:type="spellEnd"/>
    </w:p>
    <w:p w14:paraId="4D110AC5" w14:textId="77777777" w:rsidR="00FC4712" w:rsidRDefault="00000000">
      <w:pPr>
        <w:numPr>
          <w:ilvl w:val="0"/>
          <w:numId w:val="67"/>
        </w:numPr>
      </w:pPr>
      <w:proofErr w:type="spellStart"/>
      <w:r>
        <w:rPr>
          <w:sz w:val="20"/>
          <w:szCs w:val="20"/>
        </w:rPr>
        <w:t>BackupMetadata</w:t>
      </w:r>
      <w:proofErr w:type="spellEnd"/>
    </w:p>
    <w:p w14:paraId="21D7151D" w14:textId="77777777" w:rsidR="00FC4712" w:rsidRDefault="00000000">
      <w:pPr>
        <w:rPr>
          <w:sz w:val="20"/>
          <w:szCs w:val="20"/>
        </w:rPr>
      </w:pPr>
      <w:r>
        <w:rPr>
          <w:b/>
          <w:bCs/>
          <w:sz w:val="20"/>
          <w:szCs w:val="20"/>
        </w:rPr>
        <w:t>Session</w:t>
      </w:r>
    </w:p>
    <w:p w14:paraId="5351C271" w14:textId="77777777" w:rsidR="00FC4712" w:rsidRDefault="00000000">
      <w:pPr>
        <w:numPr>
          <w:ilvl w:val="0"/>
          <w:numId w:val="69"/>
        </w:numPr>
      </w:pPr>
      <w:proofErr w:type="spellStart"/>
      <w:r>
        <w:rPr>
          <w:sz w:val="20"/>
          <w:szCs w:val="20"/>
        </w:rPr>
        <w:t>BackupSession</w:t>
      </w:r>
      <w:proofErr w:type="spellEnd"/>
    </w:p>
    <w:p w14:paraId="029D38C7" w14:textId="77777777" w:rsidR="00FC4712" w:rsidRDefault="00000000">
      <w:pPr>
        <w:numPr>
          <w:ilvl w:val="0"/>
          <w:numId w:val="69"/>
        </w:numPr>
      </w:pPr>
      <w:proofErr w:type="spellStart"/>
      <w:r>
        <w:rPr>
          <w:sz w:val="20"/>
          <w:szCs w:val="20"/>
        </w:rPr>
        <w:t>BackupSessionBuilder</w:t>
      </w:r>
      <w:proofErr w:type="spellEnd"/>
    </w:p>
    <w:p w14:paraId="6497E7F5" w14:textId="77777777" w:rsidR="00FC4712" w:rsidRDefault="00000000">
      <w:pPr>
        <w:rPr>
          <w:sz w:val="20"/>
          <w:szCs w:val="20"/>
        </w:rPr>
      </w:pPr>
      <w:r>
        <w:rPr>
          <w:b/>
          <w:bCs/>
          <w:sz w:val="20"/>
          <w:szCs w:val="20"/>
        </w:rPr>
        <w:t>Produzione Output</w:t>
      </w:r>
    </w:p>
    <w:p w14:paraId="32AA8EA7" w14:textId="77777777" w:rsidR="00FC4712" w:rsidRDefault="00000000">
      <w:pPr>
        <w:numPr>
          <w:ilvl w:val="0"/>
          <w:numId w:val="70"/>
        </w:numPr>
      </w:pPr>
      <w:proofErr w:type="spellStart"/>
      <w:r>
        <w:rPr>
          <w:sz w:val="20"/>
          <w:szCs w:val="20"/>
        </w:rPr>
        <w:t>BackupSerializer</w:t>
      </w:r>
      <w:proofErr w:type="spellEnd"/>
    </w:p>
    <w:p w14:paraId="542F75AF" w14:textId="77777777" w:rsidR="00FC4712" w:rsidRDefault="00000000">
      <w:pPr>
        <w:numPr>
          <w:ilvl w:val="0"/>
          <w:numId w:val="70"/>
        </w:numPr>
      </w:pPr>
      <w:proofErr w:type="spellStart"/>
      <w:r>
        <w:rPr>
          <w:sz w:val="20"/>
          <w:szCs w:val="20"/>
        </w:rPr>
        <w:t>BackupManifestBuilder</w:t>
      </w:r>
      <w:proofErr w:type="spellEnd"/>
    </w:p>
    <w:p w14:paraId="3BC28C52" w14:textId="77777777" w:rsidR="00FC4712" w:rsidRDefault="00000000">
      <w:pPr>
        <w:numPr>
          <w:ilvl w:val="0"/>
          <w:numId w:val="70"/>
        </w:numPr>
      </w:pPr>
      <w:proofErr w:type="spellStart"/>
      <w:r>
        <w:rPr>
          <w:sz w:val="20"/>
          <w:szCs w:val="20"/>
        </w:rPr>
        <w:t>BackupMetadataBuilder</w:t>
      </w:r>
      <w:proofErr w:type="spellEnd"/>
    </w:p>
    <w:p w14:paraId="318E0626" w14:textId="77777777" w:rsidR="00FC4712" w:rsidRDefault="00000000">
      <w:pPr>
        <w:numPr>
          <w:ilvl w:val="0"/>
          <w:numId w:val="70"/>
        </w:numPr>
      </w:pPr>
      <w:proofErr w:type="spellStart"/>
      <w:r>
        <w:rPr>
          <w:sz w:val="20"/>
          <w:szCs w:val="20"/>
        </w:rPr>
        <w:t>BackupExporter</w:t>
      </w:r>
      <w:proofErr w:type="spellEnd"/>
    </w:p>
    <w:p w14:paraId="308EA9E9" w14:textId="77777777" w:rsidR="00FC4712" w:rsidRDefault="00000000">
      <w:pPr>
        <w:rPr>
          <w:sz w:val="20"/>
          <w:szCs w:val="20"/>
        </w:rPr>
      </w:pPr>
      <w:r>
        <w:rPr>
          <w:b/>
          <w:bCs/>
          <w:sz w:val="20"/>
          <w:szCs w:val="20"/>
        </w:rPr>
        <w:t>Persistenza</w:t>
      </w:r>
    </w:p>
    <w:p w14:paraId="6C191BC5" w14:textId="77777777" w:rsidR="00FC4712" w:rsidRDefault="00000000">
      <w:pPr>
        <w:numPr>
          <w:ilvl w:val="0"/>
          <w:numId w:val="73"/>
        </w:numPr>
      </w:pPr>
      <w:proofErr w:type="spellStart"/>
      <w:r>
        <w:rPr>
          <w:sz w:val="20"/>
          <w:szCs w:val="20"/>
        </w:rPr>
        <w:t>BackupZipWriter</w:t>
      </w:r>
      <w:proofErr w:type="spellEnd"/>
    </w:p>
    <w:p w14:paraId="1A4B4363" w14:textId="77777777" w:rsidR="00FC4712" w:rsidRDefault="00000000">
      <w:pPr>
        <w:numPr>
          <w:ilvl w:val="0"/>
          <w:numId w:val="73"/>
        </w:numPr>
      </w:pPr>
      <w:proofErr w:type="spellStart"/>
      <w:r>
        <w:rPr>
          <w:sz w:val="20"/>
          <w:szCs w:val="20"/>
        </w:rPr>
        <w:t>BackupFileWriter</w:t>
      </w:r>
      <w:proofErr w:type="spellEnd"/>
    </w:p>
    <w:p w14:paraId="5464F951" w14:textId="77777777" w:rsidR="00FC4712" w:rsidRDefault="00000000">
      <w:pPr>
        <w:rPr>
          <w:sz w:val="20"/>
          <w:szCs w:val="20"/>
        </w:rPr>
      </w:pPr>
      <w:r>
        <w:rPr>
          <w:sz w:val="20"/>
          <w:szCs w:val="20"/>
        </w:rPr>
        <w:t>Le responsabilità architetturali dei singoli componenti e i relativi contratti sono definiti nei capitoli dedicati e non vengono duplicati nella presente mappa.</w:t>
      </w:r>
    </w:p>
    <w:p w14:paraId="40BD75C9" w14:textId="77777777" w:rsidR="00FC4712" w:rsidRDefault="00000000">
      <w:pPr>
        <w:pStyle w:val="Titolo3"/>
        <w:rPr>
          <w:rFonts w:ascii="Cambria" w:eastAsia="Cambria" w:hAnsi="Cambria" w:cs="Cambria"/>
          <w:sz w:val="20"/>
          <w:szCs w:val="20"/>
        </w:rPr>
      </w:pPr>
      <w:bookmarkStart w:id="98" w:name="_heading=h.om1n4x61g3x2" w:colFirst="0" w:colLast="0"/>
      <w:bookmarkEnd w:id="98"/>
      <w:r>
        <w:rPr>
          <w:rFonts w:ascii="Cambria" w:eastAsia="Cambria" w:hAnsi="Cambria" w:cs="Cambria"/>
          <w:sz w:val="20"/>
          <w:szCs w:val="20"/>
        </w:rPr>
        <w:t>2.9.4 Contratti tra i livelli del motore</w:t>
      </w:r>
    </w:p>
    <w:p w14:paraId="3F5C864C" w14:textId="77777777" w:rsidR="00FC4712" w:rsidRDefault="00000000">
      <w:pPr>
        <w:rPr>
          <w:sz w:val="20"/>
          <w:szCs w:val="20"/>
        </w:rPr>
      </w:pPr>
      <w:r>
        <w:rPr>
          <w:sz w:val="20"/>
          <w:szCs w:val="20"/>
        </w:rPr>
        <w:t>Per lo STEP 8 devono essere mantenute esclusivamente le dipendenze previste dall'architettura consolidata.</w:t>
      </w:r>
    </w:p>
    <w:p w14:paraId="5B98E920" w14:textId="77777777" w:rsidR="00FC4712" w:rsidRDefault="00000000">
      <w:pPr>
        <w:rPr>
          <w:sz w:val="20"/>
          <w:szCs w:val="20"/>
        </w:rPr>
      </w:pPr>
      <w:r>
        <w:rPr>
          <w:sz w:val="20"/>
          <w:szCs w:val="20"/>
        </w:rPr>
        <w:t>In particolare:</w:t>
      </w:r>
    </w:p>
    <w:p w14:paraId="14345076" w14:textId="77777777" w:rsidR="00FC4712" w:rsidRDefault="00000000">
      <w:pPr>
        <w:numPr>
          <w:ilvl w:val="0"/>
          <w:numId w:val="74"/>
        </w:numPr>
      </w:pPr>
      <w:proofErr w:type="spellStart"/>
      <w:r>
        <w:rPr>
          <w:sz w:val="20"/>
          <w:szCs w:val="20"/>
        </w:rPr>
        <w:t>BackupActivity</w:t>
      </w:r>
      <w:proofErr w:type="spellEnd"/>
      <w:r>
        <w:rPr>
          <w:sz w:val="20"/>
          <w:szCs w:val="20"/>
        </w:rPr>
        <w:t xml:space="preserve"> → </w:t>
      </w:r>
      <w:proofErr w:type="spellStart"/>
      <w:r>
        <w:rPr>
          <w:sz w:val="20"/>
          <w:szCs w:val="20"/>
        </w:rPr>
        <w:t>BackupViewModel</w:t>
      </w:r>
      <w:proofErr w:type="spellEnd"/>
    </w:p>
    <w:p w14:paraId="35FF7E8F" w14:textId="77777777" w:rsidR="00FC4712" w:rsidRDefault="00000000">
      <w:pPr>
        <w:numPr>
          <w:ilvl w:val="0"/>
          <w:numId w:val="74"/>
        </w:numPr>
      </w:pPr>
      <w:proofErr w:type="spellStart"/>
      <w:r>
        <w:rPr>
          <w:sz w:val="20"/>
          <w:szCs w:val="20"/>
        </w:rPr>
        <w:t>BackupViewModel</w:t>
      </w:r>
      <w:proofErr w:type="spellEnd"/>
      <w:r>
        <w:rPr>
          <w:sz w:val="20"/>
          <w:szCs w:val="20"/>
        </w:rPr>
        <w:t xml:space="preserve"> → </w:t>
      </w:r>
      <w:proofErr w:type="spellStart"/>
      <w:r>
        <w:rPr>
          <w:sz w:val="20"/>
          <w:szCs w:val="20"/>
        </w:rPr>
        <w:t>BackupFacade</w:t>
      </w:r>
      <w:proofErr w:type="spellEnd"/>
    </w:p>
    <w:p w14:paraId="25A6F690" w14:textId="77777777" w:rsidR="00FC4712" w:rsidRDefault="00000000">
      <w:pPr>
        <w:numPr>
          <w:ilvl w:val="0"/>
          <w:numId w:val="74"/>
        </w:numPr>
      </w:pPr>
      <w:proofErr w:type="spellStart"/>
      <w:r>
        <w:rPr>
          <w:sz w:val="20"/>
          <w:szCs w:val="20"/>
        </w:rPr>
        <w:t>BackupFacade</w:t>
      </w:r>
      <w:proofErr w:type="spellEnd"/>
      <w:r>
        <w:rPr>
          <w:sz w:val="20"/>
          <w:szCs w:val="20"/>
        </w:rPr>
        <w:t xml:space="preserve"> → </w:t>
      </w:r>
      <w:proofErr w:type="spellStart"/>
      <w:r>
        <w:rPr>
          <w:sz w:val="20"/>
          <w:szCs w:val="20"/>
        </w:rPr>
        <w:t>BackupCoordinator</w:t>
      </w:r>
      <w:proofErr w:type="spellEnd"/>
    </w:p>
    <w:p w14:paraId="114DB826" w14:textId="77777777" w:rsidR="00FC4712" w:rsidRDefault="00000000">
      <w:pPr>
        <w:numPr>
          <w:ilvl w:val="0"/>
          <w:numId w:val="74"/>
        </w:numPr>
      </w:pPr>
      <w:proofErr w:type="spellStart"/>
      <w:r>
        <w:rPr>
          <w:sz w:val="20"/>
          <w:szCs w:val="20"/>
        </w:rPr>
        <w:t>BackupCoordinator</w:t>
      </w:r>
      <w:proofErr w:type="spellEnd"/>
      <w:r>
        <w:rPr>
          <w:sz w:val="20"/>
          <w:szCs w:val="20"/>
        </w:rPr>
        <w:t xml:space="preserve"> → Motore Backup</w:t>
      </w:r>
    </w:p>
    <w:p w14:paraId="6D9E485E" w14:textId="77777777" w:rsidR="00FC4712" w:rsidRDefault="00000000">
      <w:pPr>
        <w:numPr>
          <w:ilvl w:val="0"/>
          <w:numId w:val="74"/>
        </w:numPr>
      </w:pPr>
      <w:proofErr w:type="spellStart"/>
      <w:r>
        <w:rPr>
          <w:sz w:val="20"/>
          <w:szCs w:val="20"/>
        </w:rPr>
        <w:t>BackupSessionBuilder</w:t>
      </w:r>
      <w:proofErr w:type="spellEnd"/>
      <w:r>
        <w:rPr>
          <w:sz w:val="20"/>
          <w:szCs w:val="20"/>
        </w:rPr>
        <w:t xml:space="preserve"> → </w:t>
      </w:r>
      <w:proofErr w:type="spellStart"/>
      <w:r>
        <w:rPr>
          <w:sz w:val="20"/>
          <w:szCs w:val="20"/>
        </w:rPr>
        <w:t>BackupArchive</w:t>
      </w:r>
      <w:proofErr w:type="spellEnd"/>
    </w:p>
    <w:p w14:paraId="6C4B31AF" w14:textId="77777777" w:rsidR="00FC4712" w:rsidRDefault="00000000">
      <w:pPr>
        <w:numPr>
          <w:ilvl w:val="0"/>
          <w:numId w:val="74"/>
        </w:numPr>
      </w:pPr>
      <w:proofErr w:type="spellStart"/>
      <w:r>
        <w:rPr>
          <w:sz w:val="20"/>
          <w:szCs w:val="20"/>
        </w:rPr>
        <w:lastRenderedPageBreak/>
        <w:t>BackupExporter</w:t>
      </w:r>
      <w:proofErr w:type="spellEnd"/>
      <w:r>
        <w:rPr>
          <w:sz w:val="20"/>
          <w:szCs w:val="20"/>
        </w:rPr>
        <w:t xml:space="preserve"> → </w:t>
      </w:r>
      <w:proofErr w:type="spellStart"/>
      <w:r>
        <w:rPr>
          <w:sz w:val="20"/>
          <w:szCs w:val="20"/>
        </w:rPr>
        <w:t>BackupSession</w:t>
      </w:r>
      <w:proofErr w:type="spellEnd"/>
    </w:p>
    <w:p w14:paraId="1BBE0A60" w14:textId="77777777" w:rsidR="00FC4712" w:rsidRDefault="00000000">
      <w:pPr>
        <w:numPr>
          <w:ilvl w:val="0"/>
          <w:numId w:val="74"/>
        </w:numPr>
      </w:pPr>
      <w:proofErr w:type="spellStart"/>
      <w:r>
        <w:rPr>
          <w:sz w:val="20"/>
          <w:szCs w:val="20"/>
        </w:rPr>
        <w:t>BackupZipWriter</w:t>
      </w:r>
      <w:proofErr w:type="spellEnd"/>
      <w:r>
        <w:rPr>
          <w:sz w:val="20"/>
          <w:szCs w:val="20"/>
        </w:rPr>
        <w:t xml:space="preserve"> → payload prodotti dal motore</w:t>
      </w:r>
    </w:p>
    <w:p w14:paraId="64A0CBD5" w14:textId="77777777" w:rsidR="00FC4712" w:rsidRDefault="00000000">
      <w:pPr>
        <w:numPr>
          <w:ilvl w:val="0"/>
          <w:numId w:val="74"/>
        </w:numPr>
      </w:pPr>
      <w:proofErr w:type="spellStart"/>
      <w:r>
        <w:rPr>
          <w:sz w:val="20"/>
          <w:szCs w:val="20"/>
        </w:rPr>
        <w:t>BackupFileWriter</w:t>
      </w:r>
      <w:proofErr w:type="spellEnd"/>
      <w:r>
        <w:rPr>
          <w:sz w:val="20"/>
          <w:szCs w:val="20"/>
        </w:rPr>
        <w:t xml:space="preserve"> → </w:t>
      </w:r>
      <w:proofErr w:type="spellStart"/>
      <w:r>
        <w:rPr>
          <w:sz w:val="20"/>
          <w:szCs w:val="20"/>
        </w:rPr>
        <w:t>OutputStream</w:t>
      </w:r>
      <w:proofErr w:type="spellEnd"/>
      <w:r>
        <w:rPr>
          <w:sz w:val="20"/>
          <w:szCs w:val="20"/>
        </w:rPr>
        <w:t xml:space="preserve"> / SAF</w:t>
      </w:r>
    </w:p>
    <w:p w14:paraId="07B884BF" w14:textId="77777777" w:rsidR="00FC4712" w:rsidRDefault="00000000">
      <w:pPr>
        <w:rPr>
          <w:sz w:val="20"/>
          <w:szCs w:val="20"/>
        </w:rPr>
      </w:pPr>
      <w:r>
        <w:rPr>
          <w:sz w:val="20"/>
          <w:szCs w:val="20"/>
        </w:rPr>
        <w:t>Non sono ammesse dipendenze inverse o collegamenti che aggirino i contratti architetturali definiti nei capitoli precedenti.</w:t>
      </w:r>
    </w:p>
    <w:p w14:paraId="4CC9491C" w14:textId="77777777" w:rsidR="00FC4712" w:rsidRDefault="00000000">
      <w:pPr>
        <w:pStyle w:val="Titolo3"/>
        <w:rPr>
          <w:rFonts w:ascii="Cambria" w:eastAsia="Cambria" w:hAnsi="Cambria" w:cs="Cambria"/>
          <w:sz w:val="20"/>
          <w:szCs w:val="20"/>
        </w:rPr>
      </w:pPr>
      <w:bookmarkStart w:id="99" w:name="_heading=h.36qikeyie7qa" w:colFirst="0" w:colLast="0"/>
      <w:bookmarkEnd w:id="99"/>
      <w:r>
        <w:rPr>
          <w:rFonts w:ascii="Cambria" w:eastAsia="Cambria" w:hAnsi="Cambria" w:cs="Cambria"/>
          <w:sz w:val="20"/>
          <w:szCs w:val="20"/>
        </w:rPr>
        <w:t>2.9.5 Flusso applicativo</w:t>
      </w:r>
    </w:p>
    <w:p w14:paraId="61069A13" w14:textId="77777777" w:rsidR="00FC4712" w:rsidRDefault="00000000">
      <w:pPr>
        <w:rPr>
          <w:sz w:val="20"/>
          <w:szCs w:val="20"/>
        </w:rPr>
      </w:pPr>
      <w:r>
        <w:rPr>
          <w:sz w:val="20"/>
          <w:szCs w:val="20"/>
        </w:rPr>
        <w:t>Lo stato dei singoli componenti e la relativa baseline certificata devono essere verificati utilizzando il Registro di Sviluppo dei Componenti quale riferimento ufficiale dell'AS-IS.</w:t>
      </w:r>
    </w:p>
    <w:p w14:paraId="5551C21D" w14:textId="77777777" w:rsidR="00FC4712" w:rsidRDefault="00000000">
      <w:pPr>
        <w:rPr>
          <w:sz w:val="20"/>
          <w:szCs w:val="20"/>
        </w:rPr>
      </w:pPr>
      <w:r>
        <w:rPr>
          <w:sz w:val="20"/>
          <w:szCs w:val="20"/>
        </w:rPr>
        <w:t xml:space="preserve">La roadmap stabilisce quali componenti sono interessati dal </w:t>
      </w:r>
      <w:proofErr w:type="spellStart"/>
      <w:r>
        <w:rPr>
          <w:sz w:val="20"/>
          <w:szCs w:val="20"/>
        </w:rPr>
        <w:t>microstep</w:t>
      </w:r>
      <w:proofErr w:type="spellEnd"/>
      <w:r>
        <w:rPr>
          <w:sz w:val="20"/>
          <w:szCs w:val="20"/>
        </w:rPr>
        <w:t xml:space="preserve"> corrente.</w:t>
      </w:r>
    </w:p>
    <w:p w14:paraId="3C90AC00" w14:textId="77777777" w:rsidR="00FC4712" w:rsidRDefault="00000000">
      <w:pPr>
        <w:rPr>
          <w:sz w:val="20"/>
          <w:szCs w:val="20"/>
        </w:rPr>
      </w:pPr>
      <w:r>
        <w:rPr>
          <w:sz w:val="20"/>
          <w:szCs w:val="20"/>
        </w:rPr>
        <w:t>Un componente già congelato non deve essere modificato salvo evidenza tecnica oggettiva e secondo le regole definite nel presente Documento Operativo.</w:t>
      </w:r>
    </w:p>
    <w:p w14:paraId="15235132" w14:textId="77777777" w:rsidR="00FC4712" w:rsidRDefault="00000000">
      <w:pPr>
        <w:pStyle w:val="Titolo3"/>
        <w:rPr>
          <w:rFonts w:ascii="Cambria" w:eastAsia="Cambria" w:hAnsi="Cambria" w:cs="Cambria"/>
          <w:sz w:val="20"/>
          <w:szCs w:val="20"/>
        </w:rPr>
      </w:pPr>
      <w:bookmarkStart w:id="100" w:name="_heading=h.s81vrdiowlxx" w:colFirst="0" w:colLast="0"/>
      <w:bookmarkEnd w:id="100"/>
      <w:r>
        <w:rPr>
          <w:rFonts w:ascii="Cambria" w:eastAsia="Cambria" w:hAnsi="Cambria" w:cs="Cambria"/>
          <w:sz w:val="20"/>
          <w:szCs w:val="20"/>
        </w:rPr>
        <w:t>2.9.6 Dipendenze consentite</w:t>
      </w:r>
    </w:p>
    <w:p w14:paraId="06EEB2CD" w14:textId="77777777" w:rsidR="00FC4712" w:rsidRDefault="00000000">
      <w:pPr>
        <w:rPr>
          <w:sz w:val="20"/>
          <w:szCs w:val="20"/>
        </w:rPr>
      </w:pPr>
      <w:r>
        <w:rPr>
          <w:sz w:val="20"/>
          <w:szCs w:val="20"/>
        </w:rPr>
        <w:t>La presente mappa deve essere utilizzata esclusivamente come riferimento operativo durante lo STEP 8.</w:t>
      </w:r>
    </w:p>
    <w:p w14:paraId="0E4E0877" w14:textId="77777777" w:rsidR="00FC4712" w:rsidRDefault="00000000">
      <w:pPr>
        <w:rPr>
          <w:sz w:val="20"/>
          <w:szCs w:val="20"/>
        </w:rPr>
      </w:pPr>
      <w:r>
        <w:rPr>
          <w:sz w:val="20"/>
          <w:szCs w:val="20"/>
        </w:rPr>
        <w:t>In caso di necessità di verificare:</w:t>
      </w:r>
    </w:p>
    <w:p w14:paraId="62A7743A" w14:textId="77777777" w:rsidR="00FC4712" w:rsidRDefault="00000000">
      <w:pPr>
        <w:numPr>
          <w:ilvl w:val="0"/>
          <w:numId w:val="75"/>
        </w:numPr>
      </w:pPr>
      <w:r>
        <w:rPr>
          <w:sz w:val="20"/>
          <w:szCs w:val="20"/>
        </w:rPr>
        <w:t>responsabilità architetturali;</w:t>
      </w:r>
    </w:p>
    <w:p w14:paraId="4D22BB59" w14:textId="77777777" w:rsidR="00FC4712" w:rsidRDefault="00000000">
      <w:pPr>
        <w:numPr>
          <w:ilvl w:val="0"/>
          <w:numId w:val="75"/>
        </w:numPr>
      </w:pPr>
      <w:r>
        <w:rPr>
          <w:sz w:val="20"/>
          <w:szCs w:val="20"/>
        </w:rPr>
        <w:t>livelli del motore;</w:t>
      </w:r>
    </w:p>
    <w:p w14:paraId="487A1CD9" w14:textId="77777777" w:rsidR="00FC4712" w:rsidRDefault="00000000">
      <w:pPr>
        <w:numPr>
          <w:ilvl w:val="0"/>
          <w:numId w:val="75"/>
        </w:numPr>
      </w:pPr>
      <w:r>
        <w:rPr>
          <w:sz w:val="20"/>
          <w:szCs w:val="20"/>
        </w:rPr>
        <w:t>contratti;</w:t>
      </w:r>
    </w:p>
    <w:p w14:paraId="0FB190AB" w14:textId="77777777" w:rsidR="00FC4712" w:rsidRDefault="00000000">
      <w:pPr>
        <w:numPr>
          <w:ilvl w:val="0"/>
          <w:numId w:val="75"/>
        </w:numPr>
      </w:pPr>
      <w:r>
        <w:rPr>
          <w:sz w:val="20"/>
          <w:szCs w:val="20"/>
        </w:rPr>
        <w:t>flusso di attraversamento;</w:t>
      </w:r>
    </w:p>
    <w:p w14:paraId="2A07AFD0" w14:textId="77777777" w:rsidR="00FC4712" w:rsidRDefault="00000000">
      <w:pPr>
        <w:numPr>
          <w:ilvl w:val="0"/>
          <w:numId w:val="75"/>
        </w:numPr>
      </w:pPr>
      <w:r>
        <w:rPr>
          <w:sz w:val="20"/>
          <w:szCs w:val="20"/>
        </w:rPr>
        <w:t>regole di isolamento;</w:t>
      </w:r>
    </w:p>
    <w:p w14:paraId="03F0812E" w14:textId="77777777" w:rsidR="00FC4712" w:rsidRDefault="00000000">
      <w:pPr>
        <w:numPr>
          <w:ilvl w:val="0"/>
          <w:numId w:val="75"/>
        </w:numPr>
      </w:pPr>
      <w:r>
        <w:rPr>
          <w:sz w:val="20"/>
          <w:szCs w:val="20"/>
        </w:rPr>
        <w:t>evoluzione futura dell'architettura;</w:t>
      </w:r>
    </w:p>
    <w:p w14:paraId="3C98612E" w14:textId="77777777" w:rsidR="00FC4712" w:rsidRDefault="00000000">
      <w:pPr>
        <w:rPr>
          <w:sz w:val="20"/>
          <w:szCs w:val="20"/>
        </w:rPr>
      </w:pPr>
      <w:r>
        <w:rPr>
          <w:sz w:val="20"/>
          <w:szCs w:val="20"/>
        </w:rPr>
        <w:t>deve essere utilizzata la relativa sezione architetturale del Documento Operativo.</w:t>
      </w:r>
    </w:p>
    <w:p w14:paraId="3CD506A4" w14:textId="77777777" w:rsidR="00FC4712" w:rsidRDefault="00000000">
      <w:pPr>
        <w:rPr>
          <w:sz w:val="20"/>
          <w:szCs w:val="20"/>
        </w:rPr>
      </w:pPr>
      <w:r>
        <w:rPr>
          <w:sz w:val="20"/>
          <w:szCs w:val="20"/>
        </w:rPr>
        <w:t>In caso di necessità di verificare:</w:t>
      </w:r>
    </w:p>
    <w:p w14:paraId="536C8EC1" w14:textId="77777777" w:rsidR="00FC4712" w:rsidRDefault="00000000">
      <w:pPr>
        <w:numPr>
          <w:ilvl w:val="0"/>
          <w:numId w:val="78"/>
        </w:numPr>
      </w:pPr>
      <w:r>
        <w:rPr>
          <w:sz w:val="20"/>
          <w:szCs w:val="20"/>
        </w:rPr>
        <w:t>componente corrente;</w:t>
      </w:r>
    </w:p>
    <w:p w14:paraId="06AD5F67" w14:textId="77777777" w:rsidR="00FC4712" w:rsidRDefault="00000000">
      <w:pPr>
        <w:numPr>
          <w:ilvl w:val="0"/>
          <w:numId w:val="78"/>
        </w:numPr>
      </w:pPr>
      <w:r>
        <w:rPr>
          <w:sz w:val="20"/>
          <w:szCs w:val="20"/>
        </w:rPr>
        <w:t>baseline;</w:t>
      </w:r>
    </w:p>
    <w:p w14:paraId="4431AB5D" w14:textId="77777777" w:rsidR="00FC4712" w:rsidRDefault="00000000">
      <w:pPr>
        <w:numPr>
          <w:ilvl w:val="0"/>
          <w:numId w:val="78"/>
        </w:numPr>
      </w:pPr>
      <w:r>
        <w:rPr>
          <w:sz w:val="20"/>
          <w:szCs w:val="20"/>
        </w:rPr>
        <w:t>stato AS-IS;</w:t>
      </w:r>
    </w:p>
    <w:p w14:paraId="4087EA6C" w14:textId="77777777" w:rsidR="00FC4712" w:rsidRDefault="00000000">
      <w:pPr>
        <w:numPr>
          <w:ilvl w:val="0"/>
          <w:numId w:val="78"/>
        </w:numPr>
      </w:pPr>
      <w:r>
        <w:rPr>
          <w:sz w:val="20"/>
          <w:szCs w:val="20"/>
        </w:rPr>
        <w:t>file appartenenti al componente;</w:t>
      </w:r>
    </w:p>
    <w:p w14:paraId="393910B2" w14:textId="77777777" w:rsidR="00FC4712" w:rsidRDefault="00000000">
      <w:pPr>
        <w:rPr>
          <w:sz w:val="20"/>
          <w:szCs w:val="20"/>
        </w:rPr>
      </w:pPr>
      <w:r>
        <w:rPr>
          <w:sz w:val="20"/>
          <w:szCs w:val="20"/>
        </w:rPr>
        <w:t>deve essere utilizzato il Registro di Sviluppo dei Componenti.</w:t>
      </w:r>
    </w:p>
    <w:p w14:paraId="5D423FE0" w14:textId="77777777" w:rsidR="00FC4712" w:rsidRDefault="00000000">
      <w:pPr>
        <w:pStyle w:val="Titolo3"/>
        <w:rPr>
          <w:rFonts w:ascii="Cambria" w:eastAsia="Cambria" w:hAnsi="Cambria" w:cs="Cambria"/>
          <w:sz w:val="20"/>
          <w:szCs w:val="20"/>
        </w:rPr>
      </w:pPr>
      <w:bookmarkStart w:id="101" w:name="_heading=h.qit4b33mt784" w:colFirst="0" w:colLast="0"/>
      <w:bookmarkEnd w:id="101"/>
      <w:r>
        <w:rPr>
          <w:rFonts w:ascii="Cambria" w:eastAsia="Cambria" w:hAnsi="Cambria" w:cs="Cambria"/>
          <w:sz w:val="20"/>
          <w:szCs w:val="20"/>
        </w:rPr>
        <w:t>2.9.7 Principi architetturali</w:t>
      </w:r>
    </w:p>
    <w:p w14:paraId="51994B97" w14:textId="77777777" w:rsidR="00FC4712" w:rsidRDefault="00000000">
      <w:pPr>
        <w:rPr>
          <w:sz w:val="20"/>
          <w:szCs w:val="20"/>
        </w:rPr>
      </w:pPr>
      <w:r>
        <w:rPr>
          <w:sz w:val="20"/>
          <w:szCs w:val="20"/>
        </w:rPr>
        <w:t>La mappa operativa non introduce nuove responsabilità, dipendenze o regole architetturali.</w:t>
      </w:r>
    </w:p>
    <w:p w14:paraId="00F5CA2F" w14:textId="77777777" w:rsidR="00FC4712" w:rsidRDefault="00000000">
      <w:pPr>
        <w:rPr>
          <w:sz w:val="20"/>
          <w:szCs w:val="20"/>
        </w:rPr>
      </w:pPr>
      <w:r>
        <w:rPr>
          <w:sz w:val="20"/>
          <w:szCs w:val="20"/>
        </w:rPr>
        <w:lastRenderedPageBreak/>
        <w:t>Qualunque modifica all'architettura o ai contratti deve essere recepita nella relativa sezione architetturale prima di essere utilizzata per l'implementazione.</w:t>
      </w:r>
    </w:p>
    <w:p w14:paraId="705A16E2" w14:textId="77777777" w:rsidR="00FC4712" w:rsidRDefault="00000000">
      <w:pPr>
        <w:rPr>
          <w:sz w:val="20"/>
          <w:szCs w:val="20"/>
        </w:rPr>
      </w:pPr>
      <w:r>
        <w:rPr>
          <w:sz w:val="20"/>
          <w:szCs w:val="20"/>
        </w:rPr>
        <w:t>La roadmap rimane il riferimento per la sequenza delle attività.</w:t>
      </w:r>
    </w:p>
    <w:p w14:paraId="4B2CC394" w14:textId="77777777" w:rsidR="00FC4712" w:rsidRDefault="00FC4712">
      <w:pPr>
        <w:spacing w:after="160" w:line="259" w:lineRule="auto"/>
        <w:rPr>
          <w:sz w:val="20"/>
          <w:szCs w:val="20"/>
        </w:rPr>
      </w:pPr>
    </w:p>
    <w:p w14:paraId="0F57E44D" w14:textId="77777777" w:rsidR="00FC4712" w:rsidRDefault="00000000">
      <w:pPr>
        <w:pStyle w:val="Titolo2"/>
      </w:pPr>
      <w:bookmarkStart w:id="102" w:name="_heading=h.d0ioi4mbfgm3" w:colFirst="0" w:colLast="0"/>
      <w:bookmarkEnd w:id="102"/>
      <w:r>
        <w:t>2.10. COMPONENTI E REGOLE DI IMPLEMENTAZIONE</w:t>
      </w:r>
    </w:p>
    <w:p w14:paraId="39DE2827" w14:textId="77777777" w:rsidR="00FC4712" w:rsidRDefault="00000000">
      <w:pPr>
        <w:pStyle w:val="Titolo3"/>
      </w:pPr>
      <w:bookmarkStart w:id="103" w:name="_heading=h.wee66r2nn0j1" w:colFirst="0" w:colLast="0"/>
      <w:bookmarkEnd w:id="103"/>
      <w:r>
        <w:t>2.10.1 Finalità</w:t>
      </w:r>
    </w:p>
    <w:p w14:paraId="1AB73344" w14:textId="77777777" w:rsidR="00FC4712" w:rsidRDefault="00000000">
      <w:pPr>
        <w:rPr>
          <w:rFonts w:ascii="Calibri" w:eastAsia="Calibri" w:hAnsi="Calibri" w:cs="Calibri"/>
          <w:sz w:val="20"/>
          <w:szCs w:val="20"/>
        </w:rPr>
      </w:pPr>
      <w:r>
        <w:rPr>
          <w:rFonts w:ascii="Calibri" w:eastAsia="Calibri" w:hAnsi="Calibri" w:cs="Calibri"/>
          <w:sz w:val="20"/>
          <w:szCs w:val="20"/>
        </w:rPr>
        <w:t>Il presente capitolo descrive esclusivamente i componenti coinvolti nella 1map implementativa dello STEP 8.</w:t>
      </w:r>
      <w:r>
        <w:rPr>
          <w:rFonts w:ascii="Calibri" w:eastAsia="Calibri" w:hAnsi="Calibri" w:cs="Calibri"/>
          <w:sz w:val="20"/>
          <w:szCs w:val="20"/>
        </w:rPr>
        <w:br/>
        <w:t>Non costituisce il censimento completo del modulo Backup.</w:t>
      </w:r>
      <w:r>
        <w:rPr>
          <w:rFonts w:ascii="Calibri" w:eastAsia="Calibri" w:hAnsi="Calibri" w:cs="Calibri"/>
          <w:sz w:val="20"/>
          <w:szCs w:val="20"/>
        </w:rPr>
        <w:br/>
        <w:t>Il censimento completo dei componenti realmente presenti nel progetto è demandato al Registro di Sviluppo dei Componenti, che rappresenta il riferimento ufficiale dell'AS-IS del modulo Backup.</w:t>
      </w:r>
      <w:r>
        <w:rPr>
          <w:rFonts w:ascii="Calibri" w:eastAsia="Calibri" w:hAnsi="Calibri" w:cs="Calibri"/>
          <w:sz w:val="20"/>
          <w:szCs w:val="20"/>
        </w:rPr>
        <w:br/>
        <w:t>Il Registro viene utilizzato per:</w:t>
      </w:r>
      <w:r>
        <w:rPr>
          <w:rFonts w:ascii="Calibri" w:eastAsia="Calibri" w:hAnsi="Calibri" w:cs="Calibri"/>
          <w:sz w:val="20"/>
          <w:szCs w:val="20"/>
        </w:rPr>
        <w:br/>
        <w:t>• identificare il perimetro di ciascun componente;</w:t>
      </w:r>
      <w:r>
        <w:rPr>
          <w:rFonts w:ascii="Calibri" w:eastAsia="Calibri" w:hAnsi="Calibri" w:cs="Calibri"/>
          <w:sz w:val="20"/>
          <w:szCs w:val="20"/>
        </w:rPr>
        <w:br/>
        <w:t>• determinare la baseline certificata del componente;</w:t>
      </w:r>
      <w:r>
        <w:rPr>
          <w:rFonts w:ascii="Calibri" w:eastAsia="Calibri" w:hAnsi="Calibri" w:cs="Calibri"/>
          <w:sz w:val="20"/>
          <w:szCs w:val="20"/>
        </w:rPr>
        <w:br/>
        <w:t>• individuare i file da acquisire prima dell'implementazione;</w:t>
      </w:r>
      <w:r>
        <w:rPr>
          <w:rFonts w:ascii="Calibri" w:eastAsia="Calibri" w:hAnsi="Calibri" w:cs="Calibri"/>
          <w:sz w:val="20"/>
          <w:szCs w:val="20"/>
        </w:rPr>
        <w:br/>
        <w:t>• verificare le dipendenze e prevenire regressioni.</w:t>
      </w:r>
      <w:r>
        <w:rPr>
          <w:rFonts w:ascii="Calibri" w:eastAsia="Calibri" w:hAnsi="Calibri" w:cs="Calibri"/>
          <w:sz w:val="20"/>
          <w:szCs w:val="20"/>
        </w:rPr>
        <w:br/>
        <w:t>Il presente paragrafo descrive esclusivamente architettura, e le regole di sviluppo.</w:t>
      </w:r>
    </w:p>
    <w:p w14:paraId="01367C0B" w14:textId="77777777" w:rsidR="00FC4712" w:rsidRDefault="00000000">
      <w:pPr>
        <w:pStyle w:val="Titolo3"/>
      </w:pPr>
      <w:bookmarkStart w:id="104" w:name="_heading=h.h75djfrtep1h" w:colFirst="0" w:colLast="0"/>
      <w:bookmarkEnd w:id="104"/>
      <w:r>
        <w:t>2.10.2 Livello Modello</w:t>
      </w:r>
    </w:p>
    <w:tbl>
      <w:tblPr>
        <w:tblStyle w:val="affffffffffff3"/>
        <w:tblW w:w="6231" w:type="dxa"/>
        <w:tblInd w:w="0" w:type="dxa"/>
        <w:tblLayout w:type="fixed"/>
        <w:tblLook w:val="0400" w:firstRow="0" w:lastRow="0" w:firstColumn="0" w:lastColumn="0" w:noHBand="0" w:noVBand="1"/>
      </w:tblPr>
      <w:tblGrid>
        <w:gridCol w:w="1724"/>
        <w:gridCol w:w="1866"/>
        <w:gridCol w:w="2641"/>
      </w:tblGrid>
      <w:tr w:rsidR="00FC4712" w14:paraId="24B7D777" w14:textId="77777777">
        <w:trPr>
          <w:tblHeader/>
        </w:trPr>
        <w:tc>
          <w:tcPr>
            <w:tcW w:w="1724" w:type="dxa"/>
            <w:vAlign w:val="center"/>
          </w:tcPr>
          <w:p w14:paraId="22415849" w14:textId="77777777" w:rsidR="00FC4712" w:rsidRDefault="00000000">
            <w:pPr>
              <w:rPr>
                <w:b/>
                <w:bCs/>
                <w:sz w:val="20"/>
                <w:szCs w:val="20"/>
              </w:rPr>
            </w:pPr>
            <w:r>
              <w:rPr>
                <w:b/>
                <w:bCs/>
                <w:sz w:val="20"/>
                <w:szCs w:val="20"/>
              </w:rPr>
              <w:t>File</w:t>
            </w:r>
          </w:p>
        </w:tc>
        <w:tc>
          <w:tcPr>
            <w:tcW w:w="1866" w:type="dxa"/>
            <w:vAlign w:val="center"/>
          </w:tcPr>
          <w:p w14:paraId="3FE4BB64" w14:textId="77777777" w:rsidR="00FC4712" w:rsidRDefault="00000000">
            <w:pPr>
              <w:rPr>
                <w:b/>
                <w:bCs/>
                <w:sz w:val="20"/>
                <w:szCs w:val="20"/>
              </w:rPr>
            </w:pPr>
            <w:r>
              <w:rPr>
                <w:b/>
                <w:bCs/>
                <w:sz w:val="20"/>
                <w:szCs w:val="20"/>
              </w:rPr>
              <w:t>Responsabilità</w:t>
            </w:r>
          </w:p>
        </w:tc>
        <w:tc>
          <w:tcPr>
            <w:tcW w:w="2641" w:type="dxa"/>
            <w:vAlign w:val="center"/>
          </w:tcPr>
          <w:p w14:paraId="44F5CC9F" w14:textId="77777777" w:rsidR="00FC4712" w:rsidRDefault="00000000">
            <w:pPr>
              <w:rPr>
                <w:b/>
                <w:bCs/>
                <w:sz w:val="20"/>
                <w:szCs w:val="20"/>
              </w:rPr>
            </w:pPr>
            <w:r>
              <w:rPr>
                <w:b/>
                <w:bCs/>
                <w:sz w:val="20"/>
                <w:szCs w:val="20"/>
              </w:rPr>
              <w:t>Note</w:t>
            </w:r>
          </w:p>
        </w:tc>
      </w:tr>
      <w:tr w:rsidR="00FC4712" w14:paraId="46F87EC3" w14:textId="77777777">
        <w:tc>
          <w:tcPr>
            <w:tcW w:w="1724" w:type="dxa"/>
            <w:vAlign w:val="center"/>
          </w:tcPr>
          <w:p w14:paraId="3BD1B2B1" w14:textId="77777777" w:rsidR="00FC4712" w:rsidRDefault="00000000">
            <w:pPr>
              <w:rPr>
                <w:sz w:val="20"/>
                <w:szCs w:val="20"/>
              </w:rPr>
            </w:pPr>
            <w:proofErr w:type="spellStart"/>
            <w:r>
              <w:rPr>
                <w:sz w:val="20"/>
                <w:szCs w:val="20"/>
              </w:rPr>
              <w:t>BackupArchive.kt</w:t>
            </w:r>
            <w:proofErr w:type="spellEnd"/>
          </w:p>
        </w:tc>
        <w:tc>
          <w:tcPr>
            <w:tcW w:w="1866" w:type="dxa"/>
            <w:vAlign w:val="center"/>
          </w:tcPr>
          <w:p w14:paraId="76C10E8F" w14:textId="77777777" w:rsidR="00FC4712" w:rsidRDefault="00000000">
            <w:pPr>
              <w:rPr>
                <w:sz w:val="20"/>
                <w:szCs w:val="20"/>
              </w:rPr>
            </w:pPr>
            <w:r>
              <w:rPr>
                <w:sz w:val="20"/>
                <w:szCs w:val="20"/>
              </w:rPr>
              <w:t>Contratto del Backup</w:t>
            </w:r>
          </w:p>
        </w:tc>
        <w:tc>
          <w:tcPr>
            <w:tcW w:w="2641" w:type="dxa"/>
            <w:vAlign w:val="center"/>
          </w:tcPr>
          <w:p w14:paraId="6758711E" w14:textId="77777777" w:rsidR="00FC4712" w:rsidRDefault="00000000">
            <w:pPr>
              <w:rPr>
                <w:sz w:val="20"/>
                <w:szCs w:val="20"/>
              </w:rPr>
            </w:pPr>
            <w:r>
              <w:rPr>
                <w:sz w:val="20"/>
                <w:szCs w:val="20"/>
              </w:rPr>
              <w:t>Contratto definitivo</w:t>
            </w:r>
          </w:p>
        </w:tc>
      </w:tr>
      <w:tr w:rsidR="00FC4712" w14:paraId="76076664" w14:textId="77777777">
        <w:tc>
          <w:tcPr>
            <w:tcW w:w="1724" w:type="dxa"/>
            <w:vAlign w:val="center"/>
          </w:tcPr>
          <w:p w14:paraId="4623EA23" w14:textId="77777777" w:rsidR="00FC4712" w:rsidRDefault="00000000">
            <w:pPr>
              <w:rPr>
                <w:sz w:val="20"/>
                <w:szCs w:val="20"/>
              </w:rPr>
            </w:pPr>
            <w:proofErr w:type="spellStart"/>
            <w:r>
              <w:rPr>
                <w:sz w:val="20"/>
                <w:szCs w:val="20"/>
              </w:rPr>
              <w:t>BackupManifest.kt</w:t>
            </w:r>
            <w:proofErr w:type="spellEnd"/>
          </w:p>
        </w:tc>
        <w:tc>
          <w:tcPr>
            <w:tcW w:w="1866" w:type="dxa"/>
            <w:vAlign w:val="center"/>
          </w:tcPr>
          <w:p w14:paraId="6ADA1EBF" w14:textId="77777777" w:rsidR="00FC4712" w:rsidRDefault="00000000">
            <w:pPr>
              <w:rPr>
                <w:sz w:val="20"/>
                <w:szCs w:val="20"/>
              </w:rPr>
            </w:pPr>
            <w:proofErr w:type="spellStart"/>
            <w:r>
              <w:rPr>
                <w:sz w:val="20"/>
                <w:szCs w:val="20"/>
              </w:rPr>
              <w:t>Manifest</w:t>
            </w:r>
            <w:proofErr w:type="spellEnd"/>
            <w:r>
              <w:rPr>
                <w:sz w:val="20"/>
                <w:szCs w:val="20"/>
              </w:rPr>
              <w:t xml:space="preserve"> del Backup</w:t>
            </w:r>
          </w:p>
        </w:tc>
        <w:tc>
          <w:tcPr>
            <w:tcW w:w="2641" w:type="dxa"/>
            <w:vAlign w:val="center"/>
          </w:tcPr>
          <w:p w14:paraId="4CDA8404" w14:textId="77777777" w:rsidR="00FC4712" w:rsidRDefault="00000000">
            <w:pPr>
              <w:rPr>
                <w:sz w:val="20"/>
                <w:szCs w:val="20"/>
              </w:rPr>
            </w:pPr>
            <w:r>
              <w:rPr>
                <w:sz w:val="20"/>
                <w:szCs w:val="20"/>
              </w:rPr>
              <w:t>Contratto definitivo</w:t>
            </w:r>
          </w:p>
        </w:tc>
      </w:tr>
      <w:tr w:rsidR="00FC4712" w14:paraId="1AD18B49" w14:textId="77777777">
        <w:tc>
          <w:tcPr>
            <w:tcW w:w="1724" w:type="dxa"/>
            <w:vAlign w:val="center"/>
          </w:tcPr>
          <w:p w14:paraId="14EFFB79" w14:textId="77777777" w:rsidR="00FC4712" w:rsidRDefault="00000000">
            <w:pPr>
              <w:rPr>
                <w:sz w:val="20"/>
                <w:szCs w:val="20"/>
              </w:rPr>
            </w:pPr>
            <w:proofErr w:type="spellStart"/>
            <w:r>
              <w:rPr>
                <w:sz w:val="20"/>
                <w:szCs w:val="20"/>
              </w:rPr>
              <w:t>BackupMetadata.kt</w:t>
            </w:r>
            <w:proofErr w:type="spellEnd"/>
          </w:p>
        </w:tc>
        <w:tc>
          <w:tcPr>
            <w:tcW w:w="1866" w:type="dxa"/>
            <w:vAlign w:val="center"/>
          </w:tcPr>
          <w:p w14:paraId="558F0F39" w14:textId="77777777" w:rsidR="00FC4712" w:rsidRDefault="00000000">
            <w:pPr>
              <w:rPr>
                <w:sz w:val="20"/>
                <w:szCs w:val="20"/>
              </w:rPr>
            </w:pPr>
            <w:r>
              <w:rPr>
                <w:sz w:val="20"/>
                <w:szCs w:val="20"/>
              </w:rPr>
              <w:t>Metadati</w:t>
            </w:r>
          </w:p>
        </w:tc>
        <w:tc>
          <w:tcPr>
            <w:tcW w:w="2641" w:type="dxa"/>
            <w:vAlign w:val="center"/>
          </w:tcPr>
          <w:p w14:paraId="6C47D55F" w14:textId="77777777" w:rsidR="00FC4712" w:rsidRDefault="00000000">
            <w:pPr>
              <w:rPr>
                <w:sz w:val="20"/>
                <w:szCs w:val="20"/>
              </w:rPr>
            </w:pPr>
            <w:r>
              <w:rPr>
                <w:sz w:val="20"/>
                <w:szCs w:val="20"/>
              </w:rPr>
              <w:t>Contratto definitivo</w:t>
            </w:r>
          </w:p>
        </w:tc>
      </w:tr>
      <w:tr w:rsidR="00FC4712" w14:paraId="3B080D9B" w14:textId="77777777">
        <w:tc>
          <w:tcPr>
            <w:tcW w:w="1724" w:type="dxa"/>
            <w:vAlign w:val="center"/>
          </w:tcPr>
          <w:p w14:paraId="73D9270A" w14:textId="77777777" w:rsidR="00FC4712" w:rsidRDefault="00000000">
            <w:pPr>
              <w:rPr>
                <w:sz w:val="20"/>
                <w:szCs w:val="20"/>
              </w:rPr>
            </w:pPr>
            <w:proofErr w:type="spellStart"/>
            <w:r>
              <w:rPr>
                <w:sz w:val="20"/>
                <w:szCs w:val="20"/>
              </w:rPr>
              <w:t>BackupResult.kt</w:t>
            </w:r>
            <w:proofErr w:type="spellEnd"/>
          </w:p>
        </w:tc>
        <w:tc>
          <w:tcPr>
            <w:tcW w:w="1866" w:type="dxa"/>
            <w:vAlign w:val="center"/>
          </w:tcPr>
          <w:p w14:paraId="6CBB9B53" w14:textId="77777777" w:rsidR="00FC4712" w:rsidRDefault="00000000">
            <w:pPr>
              <w:rPr>
                <w:sz w:val="20"/>
                <w:szCs w:val="20"/>
              </w:rPr>
            </w:pPr>
            <w:r>
              <w:rPr>
                <w:sz w:val="20"/>
                <w:szCs w:val="20"/>
              </w:rPr>
              <w:t>Esito operazioni</w:t>
            </w:r>
          </w:p>
        </w:tc>
        <w:tc>
          <w:tcPr>
            <w:tcW w:w="2641" w:type="dxa"/>
            <w:vAlign w:val="center"/>
          </w:tcPr>
          <w:p w14:paraId="7442A02E" w14:textId="77777777" w:rsidR="00FC4712" w:rsidRDefault="00000000">
            <w:pPr>
              <w:rPr>
                <w:sz w:val="20"/>
                <w:szCs w:val="20"/>
              </w:rPr>
            </w:pPr>
            <w:r>
              <w:rPr>
                <w:sz w:val="20"/>
                <w:szCs w:val="20"/>
              </w:rPr>
              <w:t>Contratto definitivo</w:t>
            </w:r>
          </w:p>
        </w:tc>
      </w:tr>
      <w:tr w:rsidR="00FC4712" w14:paraId="12485EBF" w14:textId="77777777">
        <w:tc>
          <w:tcPr>
            <w:tcW w:w="1724" w:type="dxa"/>
            <w:vAlign w:val="center"/>
          </w:tcPr>
          <w:p w14:paraId="3EFEC7C1" w14:textId="77777777" w:rsidR="00FC4712" w:rsidRDefault="00000000">
            <w:pPr>
              <w:rPr>
                <w:sz w:val="20"/>
                <w:szCs w:val="20"/>
              </w:rPr>
            </w:pPr>
            <w:proofErr w:type="spellStart"/>
            <w:r>
              <w:rPr>
                <w:sz w:val="20"/>
                <w:szCs w:val="20"/>
              </w:rPr>
              <w:t>BackupMapper.kt</w:t>
            </w:r>
            <w:proofErr w:type="spellEnd"/>
          </w:p>
        </w:tc>
        <w:tc>
          <w:tcPr>
            <w:tcW w:w="1866" w:type="dxa"/>
            <w:vAlign w:val="center"/>
          </w:tcPr>
          <w:p w14:paraId="4F4205CA" w14:textId="77777777" w:rsidR="00FC4712" w:rsidRDefault="00000000">
            <w:pPr>
              <w:rPr>
                <w:sz w:val="20"/>
                <w:szCs w:val="20"/>
              </w:rPr>
            </w:pPr>
            <w:r>
              <w:rPr>
                <w:sz w:val="20"/>
                <w:szCs w:val="20"/>
              </w:rPr>
              <w:t>Costruzione modello</w:t>
            </w:r>
          </w:p>
        </w:tc>
        <w:tc>
          <w:tcPr>
            <w:tcW w:w="2641" w:type="dxa"/>
            <w:vAlign w:val="center"/>
          </w:tcPr>
          <w:p w14:paraId="32E4E595" w14:textId="77777777" w:rsidR="00FC4712" w:rsidRDefault="00000000">
            <w:pPr>
              <w:rPr>
                <w:sz w:val="20"/>
                <w:szCs w:val="20"/>
              </w:rPr>
            </w:pPr>
            <w:r>
              <w:rPr>
                <w:sz w:val="20"/>
                <w:szCs w:val="20"/>
              </w:rPr>
              <w:t xml:space="preserve">Utilizza direttamente le </w:t>
            </w:r>
            <w:proofErr w:type="spellStart"/>
            <w:r>
              <w:rPr>
                <w:sz w:val="20"/>
                <w:szCs w:val="20"/>
              </w:rPr>
              <w:t>Entity</w:t>
            </w:r>
            <w:proofErr w:type="spellEnd"/>
          </w:p>
        </w:tc>
      </w:tr>
    </w:tbl>
    <w:p w14:paraId="7D678226" w14:textId="77777777" w:rsidR="00FC4712" w:rsidRDefault="00000000">
      <w:pPr>
        <w:pStyle w:val="Titolo3"/>
      </w:pPr>
      <w:bookmarkStart w:id="105" w:name="_heading=h.49dtqk73zah3" w:colFirst="0" w:colLast="0"/>
      <w:bookmarkEnd w:id="105"/>
      <w:r>
        <w:t>2.10.3 Livello Session</w:t>
      </w:r>
    </w:p>
    <w:tbl>
      <w:tblPr>
        <w:tblStyle w:val="affffffffffff4"/>
        <w:tblW w:w="8137" w:type="dxa"/>
        <w:tblInd w:w="0" w:type="dxa"/>
        <w:tblLayout w:type="fixed"/>
        <w:tblLook w:val="0400" w:firstRow="0" w:lastRow="0" w:firstColumn="0" w:lastColumn="0" w:noHBand="0" w:noVBand="1"/>
      </w:tblPr>
      <w:tblGrid>
        <w:gridCol w:w="2200"/>
        <w:gridCol w:w="2464"/>
        <w:gridCol w:w="3473"/>
      </w:tblGrid>
      <w:tr w:rsidR="00FC4712" w14:paraId="78040BA8" w14:textId="77777777">
        <w:trPr>
          <w:tblHeader/>
        </w:trPr>
        <w:tc>
          <w:tcPr>
            <w:tcW w:w="2200" w:type="dxa"/>
            <w:vAlign w:val="center"/>
          </w:tcPr>
          <w:p w14:paraId="06F8F7ED" w14:textId="77777777" w:rsidR="00FC4712" w:rsidRDefault="00000000">
            <w:pPr>
              <w:rPr>
                <w:b/>
                <w:bCs/>
                <w:sz w:val="20"/>
                <w:szCs w:val="20"/>
              </w:rPr>
            </w:pPr>
            <w:r>
              <w:rPr>
                <w:b/>
                <w:bCs/>
                <w:sz w:val="20"/>
                <w:szCs w:val="20"/>
              </w:rPr>
              <w:t>File</w:t>
            </w:r>
          </w:p>
        </w:tc>
        <w:tc>
          <w:tcPr>
            <w:tcW w:w="2464" w:type="dxa"/>
            <w:vAlign w:val="center"/>
          </w:tcPr>
          <w:p w14:paraId="184BE5FD" w14:textId="77777777" w:rsidR="00FC4712" w:rsidRDefault="00000000">
            <w:pPr>
              <w:rPr>
                <w:b/>
                <w:bCs/>
                <w:sz w:val="20"/>
                <w:szCs w:val="20"/>
              </w:rPr>
            </w:pPr>
            <w:r>
              <w:rPr>
                <w:b/>
                <w:bCs/>
                <w:sz w:val="20"/>
                <w:szCs w:val="20"/>
              </w:rPr>
              <w:t>Responsabilità</w:t>
            </w:r>
          </w:p>
        </w:tc>
        <w:tc>
          <w:tcPr>
            <w:tcW w:w="3473" w:type="dxa"/>
            <w:vAlign w:val="center"/>
          </w:tcPr>
          <w:p w14:paraId="32C2D8CD" w14:textId="77777777" w:rsidR="00FC4712" w:rsidRDefault="00000000">
            <w:pPr>
              <w:rPr>
                <w:b/>
                <w:bCs/>
                <w:sz w:val="20"/>
                <w:szCs w:val="20"/>
              </w:rPr>
            </w:pPr>
            <w:r>
              <w:rPr>
                <w:b/>
                <w:bCs/>
                <w:sz w:val="20"/>
                <w:szCs w:val="20"/>
              </w:rPr>
              <w:t>Note</w:t>
            </w:r>
          </w:p>
        </w:tc>
      </w:tr>
      <w:tr w:rsidR="00FC4712" w14:paraId="25160EA7" w14:textId="77777777">
        <w:tc>
          <w:tcPr>
            <w:tcW w:w="2200" w:type="dxa"/>
            <w:vAlign w:val="center"/>
          </w:tcPr>
          <w:p w14:paraId="4E402E68" w14:textId="77777777" w:rsidR="00FC4712" w:rsidRDefault="00000000">
            <w:pPr>
              <w:rPr>
                <w:sz w:val="20"/>
                <w:szCs w:val="20"/>
              </w:rPr>
            </w:pPr>
            <w:proofErr w:type="spellStart"/>
            <w:r>
              <w:rPr>
                <w:sz w:val="20"/>
                <w:szCs w:val="20"/>
              </w:rPr>
              <w:t>BackupSession.kt</w:t>
            </w:r>
            <w:proofErr w:type="spellEnd"/>
          </w:p>
        </w:tc>
        <w:tc>
          <w:tcPr>
            <w:tcW w:w="2464" w:type="dxa"/>
            <w:vAlign w:val="center"/>
          </w:tcPr>
          <w:p w14:paraId="0F4127B9" w14:textId="77777777" w:rsidR="00FC4712" w:rsidRDefault="00000000">
            <w:pPr>
              <w:rPr>
                <w:sz w:val="20"/>
                <w:szCs w:val="20"/>
              </w:rPr>
            </w:pPr>
            <w:r>
              <w:rPr>
                <w:sz w:val="20"/>
                <w:szCs w:val="20"/>
              </w:rPr>
              <w:t>Aggregazione della Sessione</w:t>
            </w:r>
          </w:p>
        </w:tc>
        <w:tc>
          <w:tcPr>
            <w:tcW w:w="3473" w:type="dxa"/>
            <w:vAlign w:val="center"/>
          </w:tcPr>
          <w:p w14:paraId="519D92D0" w14:textId="77777777" w:rsidR="00FC4712" w:rsidRDefault="00000000">
            <w:pPr>
              <w:rPr>
                <w:sz w:val="20"/>
                <w:szCs w:val="20"/>
              </w:rPr>
            </w:pPr>
            <w:r>
              <w:rPr>
                <w:sz w:val="20"/>
                <w:szCs w:val="20"/>
              </w:rPr>
              <w:t>Contenitore degli artefatti</w:t>
            </w:r>
          </w:p>
        </w:tc>
      </w:tr>
      <w:tr w:rsidR="00FC4712" w14:paraId="4DA0E93F" w14:textId="77777777">
        <w:tc>
          <w:tcPr>
            <w:tcW w:w="2200" w:type="dxa"/>
            <w:vAlign w:val="center"/>
          </w:tcPr>
          <w:p w14:paraId="5A3CF562" w14:textId="77777777" w:rsidR="00FC4712" w:rsidRDefault="00000000">
            <w:pPr>
              <w:rPr>
                <w:sz w:val="20"/>
                <w:szCs w:val="20"/>
              </w:rPr>
            </w:pPr>
            <w:proofErr w:type="spellStart"/>
            <w:r>
              <w:rPr>
                <w:sz w:val="20"/>
                <w:szCs w:val="20"/>
              </w:rPr>
              <w:t>BackupSessionBuilder.kt</w:t>
            </w:r>
            <w:proofErr w:type="spellEnd"/>
          </w:p>
        </w:tc>
        <w:tc>
          <w:tcPr>
            <w:tcW w:w="2464" w:type="dxa"/>
            <w:vAlign w:val="center"/>
          </w:tcPr>
          <w:p w14:paraId="6F9E8CD6" w14:textId="77777777" w:rsidR="00FC4712" w:rsidRDefault="00000000">
            <w:pPr>
              <w:rPr>
                <w:sz w:val="20"/>
                <w:szCs w:val="20"/>
              </w:rPr>
            </w:pPr>
            <w:r>
              <w:rPr>
                <w:sz w:val="20"/>
                <w:szCs w:val="20"/>
              </w:rPr>
              <w:t>Costruzione della Sessione</w:t>
            </w:r>
          </w:p>
        </w:tc>
        <w:tc>
          <w:tcPr>
            <w:tcW w:w="3473" w:type="dxa"/>
            <w:vAlign w:val="center"/>
          </w:tcPr>
          <w:p w14:paraId="308DDE96" w14:textId="77777777" w:rsidR="00FC4712" w:rsidRDefault="00000000">
            <w:pPr>
              <w:rPr>
                <w:sz w:val="20"/>
                <w:szCs w:val="20"/>
              </w:rPr>
            </w:pPr>
            <w:r>
              <w:rPr>
                <w:sz w:val="20"/>
                <w:szCs w:val="20"/>
              </w:rPr>
              <w:t>Punto di integrazione del livello Session</w:t>
            </w:r>
          </w:p>
        </w:tc>
      </w:tr>
    </w:tbl>
    <w:p w14:paraId="3120FE0A" w14:textId="77777777" w:rsidR="00FC4712" w:rsidRDefault="00000000">
      <w:pPr>
        <w:pStyle w:val="Titolo3"/>
      </w:pPr>
      <w:bookmarkStart w:id="106" w:name="_heading=h.qoupr6aq4re4" w:colFirst="0" w:colLast="0"/>
      <w:bookmarkEnd w:id="106"/>
      <w:r>
        <w:t>2.10.4 Livello Produzione Output</w:t>
      </w:r>
    </w:p>
    <w:tbl>
      <w:tblPr>
        <w:tblStyle w:val="affffffffffff5"/>
        <w:tblW w:w="8640" w:type="dxa"/>
        <w:tblInd w:w="0" w:type="dxa"/>
        <w:tblLayout w:type="fixed"/>
        <w:tblLook w:val="0400" w:firstRow="0" w:lastRow="0" w:firstColumn="0" w:lastColumn="0" w:noHBand="0" w:noVBand="1"/>
      </w:tblPr>
      <w:tblGrid>
        <w:gridCol w:w="2357"/>
        <w:gridCol w:w="2370"/>
        <w:gridCol w:w="3913"/>
      </w:tblGrid>
      <w:tr w:rsidR="00FC4712" w14:paraId="32EC8B1B" w14:textId="77777777">
        <w:trPr>
          <w:tblHeader/>
        </w:trPr>
        <w:tc>
          <w:tcPr>
            <w:tcW w:w="2357" w:type="dxa"/>
            <w:vAlign w:val="center"/>
          </w:tcPr>
          <w:p w14:paraId="59BE8B8A" w14:textId="77777777" w:rsidR="00FC4712" w:rsidRDefault="00000000">
            <w:pPr>
              <w:rPr>
                <w:b/>
                <w:bCs/>
                <w:sz w:val="20"/>
                <w:szCs w:val="20"/>
              </w:rPr>
            </w:pPr>
            <w:r>
              <w:rPr>
                <w:b/>
                <w:bCs/>
                <w:sz w:val="20"/>
                <w:szCs w:val="20"/>
              </w:rPr>
              <w:t>File</w:t>
            </w:r>
          </w:p>
        </w:tc>
        <w:tc>
          <w:tcPr>
            <w:tcW w:w="2370" w:type="dxa"/>
            <w:vAlign w:val="center"/>
          </w:tcPr>
          <w:p w14:paraId="7DFC1907" w14:textId="77777777" w:rsidR="00FC4712" w:rsidRDefault="00000000">
            <w:pPr>
              <w:rPr>
                <w:b/>
                <w:bCs/>
                <w:sz w:val="20"/>
                <w:szCs w:val="20"/>
              </w:rPr>
            </w:pPr>
            <w:r>
              <w:rPr>
                <w:b/>
                <w:bCs/>
                <w:sz w:val="20"/>
                <w:szCs w:val="20"/>
              </w:rPr>
              <w:t>Responsabilità</w:t>
            </w:r>
          </w:p>
        </w:tc>
        <w:tc>
          <w:tcPr>
            <w:tcW w:w="3913" w:type="dxa"/>
            <w:vAlign w:val="center"/>
          </w:tcPr>
          <w:p w14:paraId="4B5910F6" w14:textId="77777777" w:rsidR="00FC4712" w:rsidRDefault="00000000">
            <w:pPr>
              <w:rPr>
                <w:b/>
                <w:bCs/>
                <w:sz w:val="20"/>
                <w:szCs w:val="20"/>
              </w:rPr>
            </w:pPr>
            <w:r>
              <w:rPr>
                <w:b/>
                <w:bCs/>
                <w:sz w:val="20"/>
                <w:szCs w:val="20"/>
              </w:rPr>
              <w:t>Note</w:t>
            </w:r>
          </w:p>
        </w:tc>
      </w:tr>
      <w:tr w:rsidR="00FC4712" w14:paraId="2FA0C328" w14:textId="77777777">
        <w:tc>
          <w:tcPr>
            <w:tcW w:w="2357" w:type="dxa"/>
            <w:vAlign w:val="center"/>
          </w:tcPr>
          <w:p w14:paraId="37A14734" w14:textId="77777777" w:rsidR="00FC4712" w:rsidRDefault="00000000">
            <w:pPr>
              <w:rPr>
                <w:sz w:val="20"/>
                <w:szCs w:val="20"/>
              </w:rPr>
            </w:pPr>
            <w:proofErr w:type="spellStart"/>
            <w:r>
              <w:rPr>
                <w:sz w:val="20"/>
                <w:szCs w:val="20"/>
              </w:rPr>
              <w:t>BackupSerializer.kt</w:t>
            </w:r>
            <w:proofErr w:type="spellEnd"/>
          </w:p>
        </w:tc>
        <w:tc>
          <w:tcPr>
            <w:tcW w:w="2370" w:type="dxa"/>
            <w:vAlign w:val="center"/>
          </w:tcPr>
          <w:p w14:paraId="413558CD" w14:textId="77777777" w:rsidR="00FC4712" w:rsidRDefault="00000000">
            <w:pPr>
              <w:rPr>
                <w:sz w:val="20"/>
                <w:szCs w:val="20"/>
              </w:rPr>
            </w:pPr>
            <w:r>
              <w:rPr>
                <w:sz w:val="20"/>
                <w:szCs w:val="20"/>
              </w:rPr>
              <w:t xml:space="preserve">Generazione </w:t>
            </w:r>
            <w:proofErr w:type="spellStart"/>
            <w:proofErr w:type="gramStart"/>
            <w:r>
              <w:rPr>
                <w:sz w:val="20"/>
                <w:szCs w:val="20"/>
              </w:rPr>
              <w:t>archive.json</w:t>
            </w:r>
            <w:proofErr w:type="spellEnd"/>
            <w:proofErr w:type="gramEnd"/>
          </w:p>
        </w:tc>
        <w:tc>
          <w:tcPr>
            <w:tcW w:w="3913" w:type="dxa"/>
            <w:vAlign w:val="center"/>
          </w:tcPr>
          <w:p w14:paraId="369C922E" w14:textId="77777777" w:rsidR="00FC4712" w:rsidRDefault="00000000">
            <w:pPr>
              <w:rPr>
                <w:sz w:val="20"/>
                <w:szCs w:val="20"/>
              </w:rPr>
            </w:pPr>
            <w:r>
              <w:rPr>
                <w:sz w:val="20"/>
                <w:szCs w:val="20"/>
              </w:rPr>
              <w:t>BUILD OK</w:t>
            </w:r>
          </w:p>
        </w:tc>
      </w:tr>
      <w:tr w:rsidR="00FC4712" w14:paraId="662C323E" w14:textId="77777777">
        <w:tc>
          <w:tcPr>
            <w:tcW w:w="2357" w:type="dxa"/>
            <w:vAlign w:val="center"/>
          </w:tcPr>
          <w:p w14:paraId="456BA435" w14:textId="77777777" w:rsidR="00FC4712" w:rsidRDefault="00000000">
            <w:pPr>
              <w:rPr>
                <w:sz w:val="20"/>
                <w:szCs w:val="20"/>
              </w:rPr>
            </w:pPr>
            <w:proofErr w:type="spellStart"/>
            <w:r>
              <w:rPr>
                <w:sz w:val="20"/>
                <w:szCs w:val="20"/>
              </w:rPr>
              <w:lastRenderedPageBreak/>
              <w:t>BackupManifestBuilder.kt</w:t>
            </w:r>
            <w:proofErr w:type="spellEnd"/>
          </w:p>
        </w:tc>
        <w:tc>
          <w:tcPr>
            <w:tcW w:w="2370" w:type="dxa"/>
            <w:vAlign w:val="center"/>
          </w:tcPr>
          <w:p w14:paraId="4D875474" w14:textId="77777777" w:rsidR="00FC4712" w:rsidRDefault="00000000">
            <w:pPr>
              <w:rPr>
                <w:sz w:val="20"/>
                <w:szCs w:val="20"/>
              </w:rPr>
            </w:pPr>
            <w:r>
              <w:rPr>
                <w:sz w:val="20"/>
                <w:szCs w:val="20"/>
              </w:rPr>
              <w:t xml:space="preserve">Generazione </w:t>
            </w:r>
            <w:proofErr w:type="spellStart"/>
            <w:proofErr w:type="gramStart"/>
            <w:r>
              <w:rPr>
                <w:sz w:val="20"/>
                <w:szCs w:val="20"/>
              </w:rPr>
              <w:t>manifest.json</w:t>
            </w:r>
            <w:proofErr w:type="spellEnd"/>
            <w:proofErr w:type="gramEnd"/>
          </w:p>
        </w:tc>
        <w:tc>
          <w:tcPr>
            <w:tcW w:w="3913" w:type="dxa"/>
            <w:vAlign w:val="center"/>
          </w:tcPr>
          <w:p w14:paraId="5BBFBFC1" w14:textId="77777777" w:rsidR="00FC4712" w:rsidRDefault="00000000">
            <w:pPr>
              <w:rPr>
                <w:sz w:val="20"/>
                <w:szCs w:val="20"/>
              </w:rPr>
            </w:pPr>
            <w:r>
              <w:rPr>
                <w:sz w:val="20"/>
                <w:szCs w:val="20"/>
              </w:rPr>
              <w:t>Nessuna modifica prevista salvo integrazione</w:t>
            </w:r>
          </w:p>
        </w:tc>
      </w:tr>
      <w:tr w:rsidR="00FC4712" w14:paraId="7D443BA7" w14:textId="77777777">
        <w:tc>
          <w:tcPr>
            <w:tcW w:w="2357" w:type="dxa"/>
            <w:vAlign w:val="center"/>
          </w:tcPr>
          <w:p w14:paraId="48905A47" w14:textId="77777777" w:rsidR="00FC4712" w:rsidRDefault="00000000">
            <w:pPr>
              <w:rPr>
                <w:sz w:val="20"/>
                <w:szCs w:val="20"/>
              </w:rPr>
            </w:pPr>
            <w:proofErr w:type="spellStart"/>
            <w:r>
              <w:rPr>
                <w:sz w:val="20"/>
                <w:szCs w:val="20"/>
              </w:rPr>
              <w:t>BackupMetadataBuilder.kt</w:t>
            </w:r>
            <w:proofErr w:type="spellEnd"/>
          </w:p>
        </w:tc>
        <w:tc>
          <w:tcPr>
            <w:tcW w:w="2370" w:type="dxa"/>
            <w:vAlign w:val="center"/>
          </w:tcPr>
          <w:p w14:paraId="64E422E4" w14:textId="77777777" w:rsidR="00FC4712" w:rsidRDefault="00000000">
            <w:pPr>
              <w:rPr>
                <w:sz w:val="20"/>
                <w:szCs w:val="20"/>
              </w:rPr>
            </w:pPr>
            <w:r>
              <w:rPr>
                <w:sz w:val="20"/>
                <w:szCs w:val="20"/>
              </w:rPr>
              <w:t xml:space="preserve">Generazione </w:t>
            </w:r>
            <w:proofErr w:type="spellStart"/>
            <w:proofErr w:type="gramStart"/>
            <w:r>
              <w:rPr>
                <w:sz w:val="20"/>
                <w:szCs w:val="20"/>
              </w:rPr>
              <w:t>metadata.json</w:t>
            </w:r>
            <w:proofErr w:type="spellEnd"/>
            <w:proofErr w:type="gramEnd"/>
          </w:p>
        </w:tc>
        <w:tc>
          <w:tcPr>
            <w:tcW w:w="3913" w:type="dxa"/>
            <w:vAlign w:val="center"/>
          </w:tcPr>
          <w:p w14:paraId="1F1B8183" w14:textId="77777777" w:rsidR="00FC4712" w:rsidRDefault="00000000">
            <w:pPr>
              <w:rPr>
                <w:sz w:val="20"/>
                <w:szCs w:val="20"/>
              </w:rPr>
            </w:pPr>
            <w:r>
              <w:rPr>
                <w:sz w:val="20"/>
                <w:szCs w:val="20"/>
              </w:rPr>
              <w:t>Nessuna modifica prevista salvo integrazione</w:t>
            </w:r>
          </w:p>
        </w:tc>
      </w:tr>
      <w:tr w:rsidR="00FC4712" w14:paraId="64BE8896" w14:textId="77777777">
        <w:tc>
          <w:tcPr>
            <w:tcW w:w="2357" w:type="dxa"/>
            <w:vAlign w:val="center"/>
          </w:tcPr>
          <w:p w14:paraId="3DB1774B" w14:textId="77777777" w:rsidR="00FC4712" w:rsidRDefault="00000000">
            <w:pPr>
              <w:rPr>
                <w:sz w:val="20"/>
                <w:szCs w:val="20"/>
              </w:rPr>
            </w:pPr>
            <w:proofErr w:type="spellStart"/>
            <w:r>
              <w:rPr>
                <w:sz w:val="20"/>
                <w:szCs w:val="20"/>
              </w:rPr>
              <w:t>BackupExporter.kt</w:t>
            </w:r>
            <w:proofErr w:type="spellEnd"/>
          </w:p>
        </w:tc>
        <w:tc>
          <w:tcPr>
            <w:tcW w:w="2370" w:type="dxa"/>
            <w:vAlign w:val="center"/>
          </w:tcPr>
          <w:p w14:paraId="5C3A5B60" w14:textId="77777777" w:rsidR="00FC4712" w:rsidRDefault="00000000">
            <w:pPr>
              <w:rPr>
                <w:sz w:val="20"/>
                <w:szCs w:val="20"/>
              </w:rPr>
            </w:pPr>
            <w:r>
              <w:rPr>
                <w:sz w:val="20"/>
                <w:szCs w:val="20"/>
              </w:rPr>
              <w:t>Preparazione esportazione</w:t>
            </w:r>
          </w:p>
        </w:tc>
        <w:tc>
          <w:tcPr>
            <w:tcW w:w="3913" w:type="dxa"/>
            <w:vAlign w:val="center"/>
          </w:tcPr>
          <w:p w14:paraId="45D057A1" w14:textId="77777777" w:rsidR="00FC4712" w:rsidRDefault="00000000">
            <w:pPr>
              <w:rPr>
                <w:sz w:val="20"/>
                <w:szCs w:val="20"/>
              </w:rPr>
            </w:pPr>
            <w:r>
              <w:rPr>
                <w:sz w:val="20"/>
                <w:szCs w:val="20"/>
              </w:rPr>
              <w:t>BUILD OK</w:t>
            </w:r>
          </w:p>
        </w:tc>
      </w:tr>
      <w:tr w:rsidR="00FC4712" w14:paraId="5BB4DF7E" w14:textId="77777777">
        <w:tc>
          <w:tcPr>
            <w:tcW w:w="2357" w:type="dxa"/>
            <w:vAlign w:val="center"/>
          </w:tcPr>
          <w:p w14:paraId="7C8ADF2B" w14:textId="77777777" w:rsidR="00FC4712" w:rsidRDefault="00000000">
            <w:pPr>
              <w:rPr>
                <w:sz w:val="20"/>
                <w:szCs w:val="20"/>
              </w:rPr>
            </w:pPr>
            <w:proofErr w:type="spellStart"/>
            <w:r>
              <w:rPr>
                <w:sz w:val="20"/>
                <w:szCs w:val="20"/>
              </w:rPr>
              <w:t>BackupZipWriter.kt</w:t>
            </w:r>
            <w:proofErr w:type="spellEnd"/>
          </w:p>
        </w:tc>
        <w:tc>
          <w:tcPr>
            <w:tcW w:w="2370" w:type="dxa"/>
            <w:vAlign w:val="center"/>
          </w:tcPr>
          <w:p w14:paraId="76A07E69" w14:textId="77777777" w:rsidR="00FC4712" w:rsidRDefault="00000000">
            <w:pPr>
              <w:rPr>
                <w:sz w:val="20"/>
                <w:szCs w:val="20"/>
              </w:rPr>
            </w:pPr>
            <w:r>
              <w:rPr>
                <w:sz w:val="20"/>
                <w:szCs w:val="20"/>
              </w:rPr>
              <w:t>Creazione archivio ZIP</w:t>
            </w:r>
          </w:p>
        </w:tc>
        <w:tc>
          <w:tcPr>
            <w:tcW w:w="3913" w:type="dxa"/>
            <w:vAlign w:val="center"/>
          </w:tcPr>
          <w:p w14:paraId="061E83D9" w14:textId="77777777" w:rsidR="00FC4712" w:rsidRDefault="00000000">
            <w:pPr>
              <w:rPr>
                <w:sz w:val="20"/>
                <w:szCs w:val="20"/>
              </w:rPr>
            </w:pPr>
            <w:r>
              <w:rPr>
                <w:sz w:val="20"/>
                <w:szCs w:val="20"/>
              </w:rPr>
              <w:t xml:space="preserve">Utilizza </w:t>
            </w:r>
            <w:proofErr w:type="spellStart"/>
            <w:r>
              <w:rPr>
                <w:sz w:val="20"/>
                <w:szCs w:val="20"/>
              </w:rPr>
              <w:t>Map</w:t>
            </w:r>
            <w:proofErr w:type="spellEnd"/>
            <w:r>
              <w:rPr>
                <w:sz w:val="20"/>
                <w:szCs w:val="20"/>
              </w:rPr>
              <w:t xml:space="preserve">&lt;String, </w:t>
            </w:r>
            <w:proofErr w:type="spellStart"/>
            <w:r>
              <w:rPr>
                <w:sz w:val="20"/>
                <w:szCs w:val="20"/>
              </w:rPr>
              <w:t>ByteArray</w:t>
            </w:r>
            <w:proofErr w:type="spellEnd"/>
            <w:r>
              <w:rPr>
                <w:sz w:val="20"/>
                <w:szCs w:val="20"/>
              </w:rPr>
              <w:t>&gt;</w:t>
            </w:r>
          </w:p>
        </w:tc>
      </w:tr>
      <w:tr w:rsidR="00FC4712" w14:paraId="4F700EE5" w14:textId="77777777">
        <w:tc>
          <w:tcPr>
            <w:tcW w:w="2357" w:type="dxa"/>
            <w:vAlign w:val="center"/>
          </w:tcPr>
          <w:p w14:paraId="44EEBF70" w14:textId="77777777" w:rsidR="00FC4712" w:rsidRDefault="00000000">
            <w:pPr>
              <w:rPr>
                <w:sz w:val="20"/>
                <w:szCs w:val="20"/>
              </w:rPr>
            </w:pPr>
            <w:proofErr w:type="spellStart"/>
            <w:r>
              <w:rPr>
                <w:sz w:val="20"/>
                <w:szCs w:val="20"/>
              </w:rPr>
              <w:t>BackupFileWriter.kt</w:t>
            </w:r>
            <w:proofErr w:type="spellEnd"/>
          </w:p>
        </w:tc>
        <w:tc>
          <w:tcPr>
            <w:tcW w:w="2370" w:type="dxa"/>
            <w:vAlign w:val="center"/>
          </w:tcPr>
          <w:p w14:paraId="1632FD4A" w14:textId="77777777" w:rsidR="00FC4712" w:rsidRDefault="00000000">
            <w:pPr>
              <w:rPr>
                <w:sz w:val="20"/>
                <w:szCs w:val="20"/>
              </w:rPr>
            </w:pPr>
            <w:r>
              <w:rPr>
                <w:sz w:val="20"/>
                <w:szCs w:val="20"/>
              </w:rPr>
              <w:t>Scrittura fisica</w:t>
            </w:r>
          </w:p>
        </w:tc>
        <w:tc>
          <w:tcPr>
            <w:tcW w:w="3913" w:type="dxa"/>
            <w:vAlign w:val="center"/>
          </w:tcPr>
          <w:p w14:paraId="3D2BABF1" w14:textId="77777777" w:rsidR="00FC4712" w:rsidRDefault="00000000">
            <w:pPr>
              <w:rPr>
                <w:sz w:val="20"/>
                <w:szCs w:val="20"/>
              </w:rPr>
            </w:pPr>
            <w:r>
              <w:rPr>
                <w:sz w:val="20"/>
                <w:szCs w:val="20"/>
              </w:rPr>
              <w:t>Persistenza SAF</w:t>
            </w:r>
          </w:p>
        </w:tc>
      </w:tr>
    </w:tbl>
    <w:p w14:paraId="18F858EF" w14:textId="77777777" w:rsidR="00FC4712" w:rsidRDefault="00000000">
      <w:pPr>
        <w:rPr>
          <w:sz w:val="20"/>
          <w:szCs w:val="20"/>
        </w:rPr>
      </w:pPr>
      <w:r>
        <w:rPr>
          <w:b/>
          <w:bCs/>
          <w:sz w:val="20"/>
          <w:szCs w:val="20"/>
        </w:rPr>
        <w:t>Contratti implementativi del livello Produzione</w:t>
      </w:r>
    </w:p>
    <w:p w14:paraId="0A789854" w14:textId="77777777" w:rsidR="00FC4712" w:rsidRDefault="00000000">
      <w:pPr>
        <w:rPr>
          <w:sz w:val="20"/>
          <w:szCs w:val="20"/>
        </w:rPr>
      </w:pPr>
      <w:r>
        <w:rPr>
          <w:b/>
          <w:bCs/>
          <w:sz w:val="20"/>
          <w:szCs w:val="20"/>
        </w:rPr>
        <w:t>Regola del modello di dominio</w:t>
      </w:r>
    </w:p>
    <w:p w14:paraId="4F787747" w14:textId="77777777" w:rsidR="00FC4712" w:rsidRDefault="00000000">
      <w:pPr>
        <w:rPr>
          <w:sz w:val="20"/>
          <w:szCs w:val="20"/>
        </w:rPr>
      </w:pPr>
      <w:proofErr w:type="spellStart"/>
      <w:r>
        <w:rPr>
          <w:sz w:val="20"/>
          <w:szCs w:val="20"/>
        </w:rPr>
        <w:t>BackupArchive</w:t>
      </w:r>
      <w:proofErr w:type="spellEnd"/>
      <w:r>
        <w:rPr>
          <w:sz w:val="20"/>
          <w:szCs w:val="20"/>
        </w:rPr>
        <w:t xml:space="preserve"> costituisce esclusivamente il modello logico del Backup.</w:t>
      </w:r>
    </w:p>
    <w:p w14:paraId="5B84B170" w14:textId="77777777" w:rsidR="00FC4712" w:rsidRDefault="00000000">
      <w:pPr>
        <w:rPr>
          <w:sz w:val="20"/>
          <w:szCs w:val="20"/>
        </w:rPr>
      </w:pPr>
      <w:r>
        <w:rPr>
          <w:sz w:val="20"/>
          <w:szCs w:val="20"/>
        </w:rPr>
        <w:t xml:space="preserve">La sua struttura non deve essere condizionata dalla rappresentazione finale del file </w:t>
      </w:r>
      <w:proofErr w:type="spellStart"/>
      <w:proofErr w:type="gramStart"/>
      <w:r>
        <w:rPr>
          <w:sz w:val="20"/>
          <w:szCs w:val="20"/>
        </w:rPr>
        <w:t>archive.json</w:t>
      </w:r>
      <w:proofErr w:type="spellEnd"/>
      <w:proofErr w:type="gramEnd"/>
      <w:r>
        <w:rPr>
          <w:sz w:val="20"/>
          <w:szCs w:val="20"/>
        </w:rPr>
        <w:t>.</w:t>
      </w:r>
    </w:p>
    <w:p w14:paraId="0C97FCF1" w14:textId="77777777" w:rsidR="00FC4712" w:rsidRDefault="00000000">
      <w:pPr>
        <w:rPr>
          <w:sz w:val="20"/>
          <w:szCs w:val="20"/>
        </w:rPr>
      </w:pPr>
      <w:r>
        <w:rPr>
          <w:sz w:val="20"/>
          <w:szCs w:val="20"/>
        </w:rPr>
        <w:t xml:space="preserve">La trasformazione del modello </w:t>
      </w:r>
      <w:proofErr w:type="spellStart"/>
      <w:r>
        <w:rPr>
          <w:sz w:val="20"/>
          <w:szCs w:val="20"/>
        </w:rPr>
        <w:t>BackupArchive</w:t>
      </w:r>
      <w:proofErr w:type="spellEnd"/>
      <w:r>
        <w:rPr>
          <w:sz w:val="20"/>
          <w:szCs w:val="20"/>
        </w:rPr>
        <w:t xml:space="preserve"> nella rappresentazione JSON costituisce una responsabilità esclusiva di </w:t>
      </w:r>
      <w:proofErr w:type="spellStart"/>
      <w:r>
        <w:rPr>
          <w:sz w:val="20"/>
          <w:szCs w:val="20"/>
        </w:rPr>
        <w:t>BackupSerializer</w:t>
      </w:r>
      <w:proofErr w:type="spellEnd"/>
      <w:r>
        <w:rPr>
          <w:sz w:val="20"/>
          <w:szCs w:val="20"/>
        </w:rPr>
        <w:t>.</w:t>
      </w:r>
    </w:p>
    <w:p w14:paraId="3DCF6891" w14:textId="77777777" w:rsidR="00FC4712" w:rsidRDefault="00000000">
      <w:pPr>
        <w:rPr>
          <w:sz w:val="20"/>
          <w:szCs w:val="20"/>
        </w:rPr>
      </w:pPr>
      <w:r>
        <w:rPr>
          <w:sz w:val="20"/>
          <w:szCs w:val="20"/>
        </w:rPr>
        <w:t xml:space="preserve">Qualunque modifica alla struttura di </w:t>
      </w:r>
      <w:proofErr w:type="spellStart"/>
      <w:proofErr w:type="gramStart"/>
      <w:r>
        <w:rPr>
          <w:sz w:val="20"/>
          <w:szCs w:val="20"/>
        </w:rPr>
        <w:t>archive.json</w:t>
      </w:r>
      <w:proofErr w:type="spellEnd"/>
      <w:proofErr w:type="gramEnd"/>
      <w:r>
        <w:rPr>
          <w:sz w:val="20"/>
          <w:szCs w:val="20"/>
        </w:rPr>
        <w:t xml:space="preserve"> non deve richiedere modifiche al modello </w:t>
      </w:r>
      <w:proofErr w:type="spellStart"/>
      <w:r>
        <w:rPr>
          <w:sz w:val="20"/>
          <w:szCs w:val="20"/>
        </w:rPr>
        <w:t>BackupArchive</w:t>
      </w:r>
      <w:proofErr w:type="spellEnd"/>
      <w:r>
        <w:rPr>
          <w:sz w:val="20"/>
          <w:szCs w:val="20"/>
        </w:rPr>
        <w:t>, salvo variazioni del dominio applicativo.</w:t>
      </w:r>
    </w:p>
    <w:p w14:paraId="58EB534C" w14:textId="77777777" w:rsidR="00FC4712" w:rsidRDefault="00000000">
      <w:pPr>
        <w:rPr>
          <w:sz w:val="20"/>
          <w:szCs w:val="20"/>
        </w:rPr>
      </w:pPr>
      <w:r>
        <w:rPr>
          <w:sz w:val="20"/>
          <w:szCs w:val="20"/>
        </w:rPr>
        <w:t>Per evitare modifiche ai contratti durante l'implementazione, il ruolo di ciascun componente è il seguente.</w:t>
      </w:r>
    </w:p>
    <w:p w14:paraId="56E77588" w14:textId="77777777" w:rsidR="00FC4712" w:rsidRDefault="00000000">
      <w:pPr>
        <w:rPr>
          <w:sz w:val="20"/>
          <w:szCs w:val="20"/>
        </w:rPr>
      </w:pPr>
      <w:proofErr w:type="spellStart"/>
      <w:r>
        <w:rPr>
          <w:b/>
          <w:bCs/>
          <w:sz w:val="20"/>
          <w:szCs w:val="20"/>
        </w:rPr>
        <w:t>BackupSerializer</w:t>
      </w:r>
      <w:proofErr w:type="spellEnd"/>
    </w:p>
    <w:p w14:paraId="0894C3F7" w14:textId="77777777" w:rsidR="00FC4712" w:rsidRDefault="00000000">
      <w:pPr>
        <w:rPr>
          <w:sz w:val="20"/>
          <w:szCs w:val="20"/>
        </w:rPr>
      </w:pPr>
      <w:r>
        <w:rPr>
          <w:b/>
          <w:bCs/>
          <w:sz w:val="20"/>
          <w:szCs w:val="20"/>
        </w:rPr>
        <w:t>Contratto architetturale</w:t>
      </w:r>
    </w:p>
    <w:p w14:paraId="4E2EA13D" w14:textId="77777777" w:rsidR="00FC4712" w:rsidRDefault="00000000">
      <w:pPr>
        <w:rPr>
          <w:sz w:val="20"/>
          <w:szCs w:val="20"/>
        </w:rPr>
      </w:pPr>
      <w:r>
        <w:rPr>
          <w:sz w:val="20"/>
          <w:szCs w:val="20"/>
        </w:rPr>
        <w:t xml:space="preserve">Produce </w:t>
      </w:r>
      <w:proofErr w:type="spellStart"/>
      <w:proofErr w:type="gramStart"/>
      <w:r>
        <w:rPr>
          <w:sz w:val="20"/>
          <w:szCs w:val="20"/>
        </w:rPr>
        <w:t>archive.json</w:t>
      </w:r>
      <w:proofErr w:type="spellEnd"/>
      <w:proofErr w:type="gramEnd"/>
      <w:r>
        <w:rPr>
          <w:sz w:val="20"/>
          <w:szCs w:val="20"/>
        </w:rPr>
        <w:t xml:space="preserve"> utilizzando esclusivamente il contratto proveniente dal livello Session.</w:t>
      </w:r>
    </w:p>
    <w:p w14:paraId="6DEC7813" w14:textId="77777777" w:rsidR="00FC4712" w:rsidRDefault="00000000">
      <w:pPr>
        <w:rPr>
          <w:sz w:val="20"/>
          <w:szCs w:val="20"/>
        </w:rPr>
      </w:pPr>
      <w:r>
        <w:rPr>
          <w:b/>
          <w:bCs/>
          <w:sz w:val="20"/>
          <w:szCs w:val="20"/>
        </w:rPr>
        <w:t>Contratto implementativo</w:t>
      </w:r>
    </w:p>
    <w:p w14:paraId="23C765B8" w14:textId="77777777" w:rsidR="00FC4712" w:rsidRDefault="00000000">
      <w:pPr>
        <w:rPr>
          <w:sz w:val="20"/>
          <w:szCs w:val="20"/>
        </w:rPr>
      </w:pPr>
      <w:r>
        <w:rPr>
          <w:b/>
          <w:bCs/>
          <w:sz w:val="20"/>
          <w:szCs w:val="20"/>
        </w:rPr>
        <w:t>Input</w:t>
      </w:r>
    </w:p>
    <w:p w14:paraId="3395FE37" w14:textId="77777777" w:rsidR="00FC4712" w:rsidRDefault="00000000">
      <w:pPr>
        <w:numPr>
          <w:ilvl w:val="0"/>
          <w:numId w:val="80"/>
        </w:numPr>
      </w:pPr>
      <w:proofErr w:type="spellStart"/>
      <w:r>
        <w:rPr>
          <w:sz w:val="20"/>
          <w:szCs w:val="20"/>
        </w:rPr>
        <w:t>BackupArchive</w:t>
      </w:r>
      <w:proofErr w:type="spellEnd"/>
    </w:p>
    <w:p w14:paraId="1C464A91" w14:textId="77777777" w:rsidR="00FC4712" w:rsidRDefault="00000000">
      <w:pPr>
        <w:rPr>
          <w:sz w:val="20"/>
          <w:szCs w:val="20"/>
        </w:rPr>
      </w:pPr>
      <w:r>
        <w:rPr>
          <w:b/>
          <w:bCs/>
          <w:sz w:val="20"/>
          <w:szCs w:val="20"/>
        </w:rPr>
        <w:t>Output</w:t>
      </w:r>
    </w:p>
    <w:p w14:paraId="4FA75432" w14:textId="77777777" w:rsidR="00FC4712" w:rsidRDefault="00000000">
      <w:pPr>
        <w:numPr>
          <w:ilvl w:val="0"/>
          <w:numId w:val="81"/>
        </w:numPr>
      </w:pPr>
      <w:proofErr w:type="spellStart"/>
      <w:proofErr w:type="gramStart"/>
      <w:r>
        <w:rPr>
          <w:sz w:val="20"/>
          <w:szCs w:val="20"/>
        </w:rPr>
        <w:t>archive.json</w:t>
      </w:r>
      <w:proofErr w:type="spellEnd"/>
      <w:proofErr w:type="gramEnd"/>
    </w:p>
    <w:p w14:paraId="6155F2DB" w14:textId="77777777" w:rsidR="00FC4712" w:rsidRDefault="00000000">
      <w:pPr>
        <w:rPr>
          <w:sz w:val="20"/>
          <w:szCs w:val="20"/>
        </w:rPr>
      </w:pPr>
      <w:r>
        <w:rPr>
          <w:sz w:val="20"/>
          <w:szCs w:val="20"/>
        </w:rPr>
        <w:t xml:space="preserve">Sebbene il livello Produzione riceva architetturalmente la </w:t>
      </w:r>
      <w:proofErr w:type="spellStart"/>
      <w:r>
        <w:rPr>
          <w:sz w:val="20"/>
          <w:szCs w:val="20"/>
        </w:rPr>
        <w:t>BackupSession</w:t>
      </w:r>
      <w:proofErr w:type="spellEnd"/>
      <w:r>
        <w:rPr>
          <w:sz w:val="20"/>
          <w:szCs w:val="20"/>
        </w:rPr>
        <w:t xml:space="preserve">, </w:t>
      </w:r>
      <w:proofErr w:type="spellStart"/>
      <w:r>
        <w:rPr>
          <w:sz w:val="20"/>
          <w:szCs w:val="20"/>
        </w:rPr>
        <w:t>BackupSerializer</w:t>
      </w:r>
      <w:proofErr w:type="spellEnd"/>
      <w:r>
        <w:rPr>
          <w:sz w:val="20"/>
          <w:szCs w:val="20"/>
        </w:rPr>
        <w:t xml:space="preserve"> utilizza come input implementativo il </w:t>
      </w:r>
      <w:proofErr w:type="spellStart"/>
      <w:r>
        <w:rPr>
          <w:sz w:val="20"/>
          <w:szCs w:val="20"/>
        </w:rPr>
        <w:t>BackupArchive</w:t>
      </w:r>
      <w:proofErr w:type="spellEnd"/>
      <w:r>
        <w:rPr>
          <w:sz w:val="20"/>
          <w:szCs w:val="20"/>
        </w:rPr>
        <w:t xml:space="preserve"> esposto dalla </w:t>
      </w:r>
      <w:proofErr w:type="spellStart"/>
      <w:r>
        <w:rPr>
          <w:sz w:val="20"/>
          <w:szCs w:val="20"/>
        </w:rPr>
        <w:t>BackupSession</w:t>
      </w:r>
      <w:proofErr w:type="spellEnd"/>
      <w:r>
        <w:rPr>
          <w:sz w:val="20"/>
          <w:szCs w:val="20"/>
        </w:rPr>
        <w:t>. Tale utilizzo è conforme al contratto di attraversamento del livello e non costituisce accesso diretto al livello Modello.</w:t>
      </w:r>
    </w:p>
    <w:p w14:paraId="39529C97" w14:textId="77777777" w:rsidR="00FC4712" w:rsidRDefault="00000000">
      <w:pPr>
        <w:rPr>
          <w:sz w:val="20"/>
          <w:szCs w:val="20"/>
        </w:rPr>
      </w:pPr>
      <w:proofErr w:type="spellStart"/>
      <w:r>
        <w:rPr>
          <w:b/>
          <w:bCs/>
          <w:sz w:val="20"/>
          <w:szCs w:val="20"/>
        </w:rPr>
        <w:t>BackupManifestBuilder</w:t>
      </w:r>
      <w:proofErr w:type="spellEnd"/>
    </w:p>
    <w:p w14:paraId="314E2F50" w14:textId="77777777" w:rsidR="00FC4712" w:rsidRDefault="00000000">
      <w:pPr>
        <w:rPr>
          <w:sz w:val="20"/>
          <w:szCs w:val="20"/>
        </w:rPr>
      </w:pPr>
      <w:r>
        <w:rPr>
          <w:b/>
          <w:bCs/>
          <w:sz w:val="20"/>
          <w:szCs w:val="20"/>
        </w:rPr>
        <w:t>Contratto architetturale</w:t>
      </w:r>
    </w:p>
    <w:p w14:paraId="1F79DD77" w14:textId="77777777" w:rsidR="00FC4712" w:rsidRDefault="00000000">
      <w:pPr>
        <w:rPr>
          <w:sz w:val="20"/>
          <w:szCs w:val="20"/>
        </w:rPr>
      </w:pPr>
      <w:r>
        <w:rPr>
          <w:sz w:val="20"/>
          <w:szCs w:val="20"/>
        </w:rPr>
        <w:lastRenderedPageBreak/>
        <w:t xml:space="preserve">Produce </w:t>
      </w:r>
      <w:proofErr w:type="spellStart"/>
      <w:proofErr w:type="gramStart"/>
      <w:r>
        <w:rPr>
          <w:sz w:val="20"/>
          <w:szCs w:val="20"/>
        </w:rPr>
        <w:t>manifest.json</w:t>
      </w:r>
      <w:proofErr w:type="spellEnd"/>
      <w:proofErr w:type="gramEnd"/>
      <w:r>
        <w:rPr>
          <w:sz w:val="20"/>
          <w:szCs w:val="20"/>
        </w:rPr>
        <w:t xml:space="preserve"> utilizzando esclusivamente le informazioni rese disponibili dal livello Session.</w:t>
      </w:r>
    </w:p>
    <w:p w14:paraId="2131EA0F" w14:textId="77777777" w:rsidR="00FC4712" w:rsidRDefault="00000000">
      <w:pPr>
        <w:rPr>
          <w:sz w:val="20"/>
          <w:szCs w:val="20"/>
        </w:rPr>
      </w:pPr>
      <w:r>
        <w:rPr>
          <w:b/>
          <w:bCs/>
          <w:sz w:val="20"/>
          <w:szCs w:val="20"/>
        </w:rPr>
        <w:t>Contratto implementativo</w:t>
      </w:r>
    </w:p>
    <w:p w14:paraId="12ED1466" w14:textId="77777777" w:rsidR="00FC4712" w:rsidRDefault="00000000">
      <w:pPr>
        <w:rPr>
          <w:sz w:val="20"/>
          <w:szCs w:val="20"/>
        </w:rPr>
      </w:pPr>
      <w:r>
        <w:rPr>
          <w:b/>
          <w:bCs/>
          <w:sz w:val="20"/>
          <w:szCs w:val="20"/>
        </w:rPr>
        <w:t>Input</w:t>
      </w:r>
    </w:p>
    <w:p w14:paraId="2C344374" w14:textId="77777777" w:rsidR="00FC4712" w:rsidRDefault="00000000">
      <w:pPr>
        <w:numPr>
          <w:ilvl w:val="0"/>
          <w:numId w:val="82"/>
        </w:numPr>
      </w:pPr>
      <w:proofErr w:type="spellStart"/>
      <w:r>
        <w:rPr>
          <w:sz w:val="20"/>
          <w:szCs w:val="20"/>
        </w:rPr>
        <w:t>checksum</w:t>
      </w:r>
      <w:proofErr w:type="spellEnd"/>
      <w:r>
        <w:rPr>
          <w:sz w:val="20"/>
          <w:szCs w:val="20"/>
        </w:rPr>
        <w:t>: String</w:t>
      </w:r>
    </w:p>
    <w:p w14:paraId="6C0C8E08" w14:textId="77777777" w:rsidR="00FC4712" w:rsidRDefault="00000000">
      <w:pPr>
        <w:rPr>
          <w:sz w:val="20"/>
          <w:szCs w:val="20"/>
        </w:rPr>
      </w:pPr>
      <w:r>
        <w:rPr>
          <w:b/>
          <w:bCs/>
          <w:sz w:val="20"/>
          <w:szCs w:val="20"/>
        </w:rPr>
        <w:t>Output</w:t>
      </w:r>
    </w:p>
    <w:p w14:paraId="38B1C164" w14:textId="77777777" w:rsidR="00FC4712" w:rsidRDefault="00000000">
      <w:pPr>
        <w:numPr>
          <w:ilvl w:val="0"/>
          <w:numId w:val="83"/>
        </w:numPr>
      </w:pPr>
      <w:proofErr w:type="spellStart"/>
      <w:r>
        <w:rPr>
          <w:sz w:val="20"/>
          <w:szCs w:val="20"/>
        </w:rPr>
        <w:t>BackupManifest</w:t>
      </w:r>
      <w:proofErr w:type="spellEnd"/>
    </w:p>
    <w:p w14:paraId="1654F62B" w14:textId="77777777" w:rsidR="00FC4712" w:rsidRDefault="00000000">
      <w:pPr>
        <w:rPr>
          <w:sz w:val="20"/>
          <w:szCs w:val="20"/>
        </w:rPr>
      </w:pPr>
      <w:proofErr w:type="spellStart"/>
      <w:r>
        <w:rPr>
          <w:b/>
          <w:bCs/>
          <w:sz w:val="20"/>
          <w:szCs w:val="20"/>
        </w:rPr>
        <w:t>BackupMetadataBuilder</w:t>
      </w:r>
      <w:proofErr w:type="spellEnd"/>
    </w:p>
    <w:p w14:paraId="5474851E" w14:textId="77777777" w:rsidR="00FC4712" w:rsidRDefault="00000000">
      <w:pPr>
        <w:rPr>
          <w:sz w:val="20"/>
          <w:szCs w:val="20"/>
        </w:rPr>
      </w:pPr>
      <w:r>
        <w:rPr>
          <w:b/>
          <w:bCs/>
          <w:sz w:val="20"/>
          <w:szCs w:val="20"/>
        </w:rPr>
        <w:t>Contratto architetturale</w:t>
      </w:r>
    </w:p>
    <w:p w14:paraId="1523C444" w14:textId="77777777" w:rsidR="00FC4712" w:rsidRDefault="00000000">
      <w:pPr>
        <w:rPr>
          <w:sz w:val="20"/>
          <w:szCs w:val="20"/>
        </w:rPr>
      </w:pPr>
      <w:r>
        <w:rPr>
          <w:sz w:val="20"/>
          <w:szCs w:val="20"/>
        </w:rPr>
        <w:t xml:space="preserve">Produce </w:t>
      </w:r>
      <w:proofErr w:type="spellStart"/>
      <w:proofErr w:type="gramStart"/>
      <w:r>
        <w:rPr>
          <w:sz w:val="20"/>
          <w:szCs w:val="20"/>
        </w:rPr>
        <w:t>metadata.json</w:t>
      </w:r>
      <w:proofErr w:type="spellEnd"/>
      <w:proofErr w:type="gramEnd"/>
      <w:r>
        <w:rPr>
          <w:sz w:val="20"/>
          <w:szCs w:val="20"/>
        </w:rPr>
        <w:t xml:space="preserve"> utilizzando esclusivamente le informazioni rese disponibili dal livello Session.</w:t>
      </w:r>
    </w:p>
    <w:p w14:paraId="182D1B8E" w14:textId="77777777" w:rsidR="00FC4712" w:rsidRDefault="00000000">
      <w:pPr>
        <w:rPr>
          <w:sz w:val="20"/>
          <w:szCs w:val="20"/>
        </w:rPr>
      </w:pPr>
      <w:r>
        <w:rPr>
          <w:b/>
          <w:bCs/>
          <w:sz w:val="20"/>
          <w:szCs w:val="20"/>
        </w:rPr>
        <w:t>Contratto implementativo</w:t>
      </w:r>
    </w:p>
    <w:p w14:paraId="1586C891" w14:textId="77777777" w:rsidR="00FC4712" w:rsidRDefault="00000000">
      <w:pPr>
        <w:rPr>
          <w:sz w:val="20"/>
          <w:szCs w:val="20"/>
        </w:rPr>
      </w:pPr>
      <w:r>
        <w:rPr>
          <w:b/>
          <w:bCs/>
          <w:sz w:val="20"/>
          <w:szCs w:val="20"/>
        </w:rPr>
        <w:t>Input</w:t>
      </w:r>
    </w:p>
    <w:p w14:paraId="6EC91C11" w14:textId="77777777" w:rsidR="00FC4712" w:rsidRDefault="00000000">
      <w:pPr>
        <w:numPr>
          <w:ilvl w:val="0"/>
          <w:numId w:val="84"/>
        </w:numPr>
      </w:pPr>
      <w:proofErr w:type="spellStart"/>
      <w:r>
        <w:rPr>
          <w:sz w:val="20"/>
          <w:szCs w:val="20"/>
        </w:rPr>
        <w:t>BackupArchive</w:t>
      </w:r>
      <w:proofErr w:type="spellEnd"/>
    </w:p>
    <w:p w14:paraId="3446BDA0" w14:textId="77777777" w:rsidR="00FC4712" w:rsidRDefault="00000000">
      <w:pPr>
        <w:numPr>
          <w:ilvl w:val="0"/>
          <w:numId w:val="84"/>
        </w:numPr>
      </w:pPr>
      <w:proofErr w:type="spellStart"/>
      <w:r>
        <w:rPr>
          <w:sz w:val="20"/>
          <w:szCs w:val="20"/>
        </w:rPr>
        <w:t>applicationVersion</w:t>
      </w:r>
      <w:proofErr w:type="spellEnd"/>
      <w:r>
        <w:rPr>
          <w:sz w:val="20"/>
          <w:szCs w:val="20"/>
        </w:rPr>
        <w:t>: String</w:t>
      </w:r>
    </w:p>
    <w:p w14:paraId="18E569EF" w14:textId="77777777" w:rsidR="00FC4712" w:rsidRDefault="00000000">
      <w:pPr>
        <w:rPr>
          <w:sz w:val="20"/>
          <w:szCs w:val="20"/>
        </w:rPr>
      </w:pPr>
      <w:r>
        <w:rPr>
          <w:b/>
          <w:bCs/>
          <w:sz w:val="20"/>
          <w:szCs w:val="20"/>
        </w:rPr>
        <w:t>Output</w:t>
      </w:r>
    </w:p>
    <w:p w14:paraId="341DC241" w14:textId="77777777" w:rsidR="00FC4712" w:rsidRDefault="00000000">
      <w:pPr>
        <w:numPr>
          <w:ilvl w:val="0"/>
          <w:numId w:val="85"/>
        </w:numPr>
      </w:pPr>
      <w:proofErr w:type="spellStart"/>
      <w:r>
        <w:rPr>
          <w:sz w:val="20"/>
          <w:szCs w:val="20"/>
        </w:rPr>
        <w:t>BackupMetadata</w:t>
      </w:r>
      <w:proofErr w:type="spellEnd"/>
    </w:p>
    <w:p w14:paraId="74B1F593" w14:textId="77777777" w:rsidR="00FC4712" w:rsidRDefault="00000000">
      <w:pPr>
        <w:rPr>
          <w:sz w:val="20"/>
          <w:szCs w:val="20"/>
        </w:rPr>
      </w:pPr>
      <w:proofErr w:type="spellStart"/>
      <w:r>
        <w:rPr>
          <w:b/>
          <w:bCs/>
          <w:sz w:val="20"/>
          <w:szCs w:val="20"/>
        </w:rPr>
        <w:t>BackupExporter</w:t>
      </w:r>
      <w:proofErr w:type="spellEnd"/>
    </w:p>
    <w:p w14:paraId="6A2710EB" w14:textId="77777777" w:rsidR="00FC4712" w:rsidRDefault="00000000">
      <w:pPr>
        <w:rPr>
          <w:sz w:val="20"/>
          <w:szCs w:val="20"/>
        </w:rPr>
      </w:pPr>
      <w:r>
        <w:rPr>
          <w:b/>
          <w:bCs/>
          <w:sz w:val="20"/>
          <w:szCs w:val="20"/>
        </w:rPr>
        <w:t>Contratto architetturale</w:t>
      </w:r>
    </w:p>
    <w:p w14:paraId="77C105C6" w14:textId="77777777" w:rsidR="00FC4712" w:rsidRDefault="00000000">
      <w:pPr>
        <w:rPr>
          <w:sz w:val="20"/>
          <w:szCs w:val="20"/>
        </w:rPr>
      </w:pPr>
      <w:r>
        <w:rPr>
          <w:sz w:val="20"/>
          <w:szCs w:val="20"/>
        </w:rPr>
        <w:t>Costituisce il punto di uscita del livello Produzione verso il livello Persistenza.</w:t>
      </w:r>
    </w:p>
    <w:p w14:paraId="4307672E" w14:textId="77777777" w:rsidR="00FC4712" w:rsidRDefault="00000000">
      <w:pPr>
        <w:rPr>
          <w:sz w:val="20"/>
          <w:szCs w:val="20"/>
        </w:rPr>
      </w:pPr>
      <w:r>
        <w:rPr>
          <w:b/>
          <w:bCs/>
          <w:sz w:val="20"/>
          <w:szCs w:val="20"/>
        </w:rPr>
        <w:t>Contratto implementativo</w:t>
      </w:r>
    </w:p>
    <w:p w14:paraId="0E0E1912" w14:textId="77777777" w:rsidR="00FC4712" w:rsidRDefault="00000000">
      <w:pPr>
        <w:rPr>
          <w:sz w:val="20"/>
          <w:szCs w:val="20"/>
        </w:rPr>
      </w:pPr>
      <w:r>
        <w:rPr>
          <w:b/>
          <w:bCs/>
          <w:sz w:val="20"/>
          <w:szCs w:val="20"/>
        </w:rPr>
        <w:t>Input</w:t>
      </w:r>
    </w:p>
    <w:p w14:paraId="4DE47458" w14:textId="77777777" w:rsidR="00FC4712" w:rsidRDefault="00000000">
      <w:pPr>
        <w:numPr>
          <w:ilvl w:val="0"/>
          <w:numId w:val="88"/>
        </w:numPr>
      </w:pPr>
      <w:proofErr w:type="spellStart"/>
      <w:r>
        <w:rPr>
          <w:sz w:val="20"/>
          <w:szCs w:val="20"/>
        </w:rPr>
        <w:t>BackupSession</w:t>
      </w:r>
      <w:proofErr w:type="spellEnd"/>
    </w:p>
    <w:p w14:paraId="505045A2" w14:textId="77777777" w:rsidR="00FC4712" w:rsidRDefault="00000000">
      <w:pPr>
        <w:rPr>
          <w:sz w:val="20"/>
          <w:szCs w:val="20"/>
        </w:rPr>
      </w:pPr>
      <w:r>
        <w:rPr>
          <w:b/>
          <w:bCs/>
          <w:sz w:val="20"/>
          <w:szCs w:val="20"/>
        </w:rPr>
        <w:t>Output</w:t>
      </w:r>
    </w:p>
    <w:p w14:paraId="328C46BF" w14:textId="77777777" w:rsidR="00FC4712" w:rsidRDefault="00000000">
      <w:pPr>
        <w:numPr>
          <w:ilvl w:val="0"/>
          <w:numId w:val="92"/>
        </w:numPr>
      </w:pPr>
      <w:proofErr w:type="spellStart"/>
      <w:r>
        <w:rPr>
          <w:sz w:val="20"/>
          <w:szCs w:val="20"/>
        </w:rPr>
        <w:t>Map</w:t>
      </w:r>
      <w:proofErr w:type="spellEnd"/>
      <w:r>
        <w:rPr>
          <w:sz w:val="20"/>
          <w:szCs w:val="20"/>
        </w:rPr>
        <w:t xml:space="preserve">&lt;String, </w:t>
      </w:r>
      <w:proofErr w:type="spellStart"/>
      <w:r>
        <w:rPr>
          <w:sz w:val="20"/>
          <w:szCs w:val="20"/>
        </w:rPr>
        <w:t>ByteArray</w:t>
      </w:r>
      <w:proofErr w:type="spellEnd"/>
      <w:r>
        <w:rPr>
          <w:sz w:val="20"/>
          <w:szCs w:val="20"/>
        </w:rPr>
        <w:t>&gt;</w:t>
      </w:r>
    </w:p>
    <w:p w14:paraId="4A82E0A2" w14:textId="77777777" w:rsidR="00FC4712" w:rsidRDefault="00000000">
      <w:pPr>
        <w:pStyle w:val="Titolo3"/>
      </w:pPr>
      <w:bookmarkStart w:id="107" w:name="_heading=h.wvoopvm9lgy7" w:colFirst="0" w:colLast="0"/>
      <w:bookmarkEnd w:id="107"/>
      <w:r>
        <w:t>2.10.5 Livello Applicativo</w:t>
      </w:r>
    </w:p>
    <w:tbl>
      <w:tblPr>
        <w:tblStyle w:val="affffffffffff6"/>
        <w:tblW w:w="6833" w:type="dxa"/>
        <w:tblInd w:w="0" w:type="dxa"/>
        <w:tblLayout w:type="fixed"/>
        <w:tblLook w:val="0400" w:firstRow="0" w:lastRow="0" w:firstColumn="0" w:lastColumn="0" w:noHBand="0" w:noVBand="1"/>
      </w:tblPr>
      <w:tblGrid>
        <w:gridCol w:w="1964"/>
        <w:gridCol w:w="2526"/>
        <w:gridCol w:w="2343"/>
      </w:tblGrid>
      <w:tr w:rsidR="00FC4712" w14:paraId="4D316294" w14:textId="77777777">
        <w:trPr>
          <w:tblHeader/>
        </w:trPr>
        <w:tc>
          <w:tcPr>
            <w:tcW w:w="1964" w:type="dxa"/>
            <w:vAlign w:val="center"/>
          </w:tcPr>
          <w:p w14:paraId="19F07920" w14:textId="77777777" w:rsidR="00FC4712" w:rsidRDefault="00000000">
            <w:pPr>
              <w:rPr>
                <w:b/>
                <w:bCs/>
                <w:sz w:val="20"/>
                <w:szCs w:val="20"/>
              </w:rPr>
            </w:pPr>
            <w:r>
              <w:rPr>
                <w:b/>
                <w:bCs/>
                <w:sz w:val="20"/>
                <w:szCs w:val="20"/>
              </w:rPr>
              <w:t>File</w:t>
            </w:r>
          </w:p>
        </w:tc>
        <w:tc>
          <w:tcPr>
            <w:tcW w:w="2526" w:type="dxa"/>
            <w:vAlign w:val="center"/>
          </w:tcPr>
          <w:p w14:paraId="39638509" w14:textId="77777777" w:rsidR="00FC4712" w:rsidRDefault="00000000">
            <w:pPr>
              <w:rPr>
                <w:b/>
                <w:bCs/>
                <w:sz w:val="20"/>
                <w:szCs w:val="20"/>
              </w:rPr>
            </w:pPr>
            <w:r>
              <w:rPr>
                <w:b/>
                <w:bCs/>
                <w:sz w:val="20"/>
                <w:szCs w:val="20"/>
              </w:rPr>
              <w:t>Responsabilità</w:t>
            </w:r>
          </w:p>
        </w:tc>
        <w:tc>
          <w:tcPr>
            <w:tcW w:w="2343" w:type="dxa"/>
            <w:vAlign w:val="center"/>
          </w:tcPr>
          <w:p w14:paraId="39F37DE4" w14:textId="77777777" w:rsidR="00FC4712" w:rsidRDefault="00000000">
            <w:pPr>
              <w:rPr>
                <w:b/>
                <w:bCs/>
                <w:sz w:val="20"/>
                <w:szCs w:val="20"/>
              </w:rPr>
            </w:pPr>
            <w:r>
              <w:rPr>
                <w:b/>
                <w:bCs/>
                <w:sz w:val="20"/>
                <w:szCs w:val="20"/>
              </w:rPr>
              <w:t>Note</w:t>
            </w:r>
          </w:p>
        </w:tc>
      </w:tr>
      <w:tr w:rsidR="00FC4712" w14:paraId="46B50190" w14:textId="77777777">
        <w:tc>
          <w:tcPr>
            <w:tcW w:w="1964" w:type="dxa"/>
            <w:vAlign w:val="center"/>
          </w:tcPr>
          <w:p w14:paraId="7A9F9DEE" w14:textId="77777777" w:rsidR="00FC4712" w:rsidRDefault="00000000">
            <w:pPr>
              <w:rPr>
                <w:sz w:val="20"/>
                <w:szCs w:val="20"/>
              </w:rPr>
            </w:pPr>
            <w:proofErr w:type="spellStart"/>
            <w:r>
              <w:rPr>
                <w:sz w:val="20"/>
                <w:szCs w:val="20"/>
              </w:rPr>
              <w:t>BackupFacade.kt</w:t>
            </w:r>
            <w:proofErr w:type="spellEnd"/>
          </w:p>
        </w:tc>
        <w:tc>
          <w:tcPr>
            <w:tcW w:w="2526" w:type="dxa"/>
            <w:vAlign w:val="center"/>
          </w:tcPr>
          <w:p w14:paraId="587AAF51" w14:textId="77777777" w:rsidR="00FC4712" w:rsidRDefault="00000000">
            <w:pPr>
              <w:rPr>
                <w:sz w:val="20"/>
                <w:szCs w:val="20"/>
              </w:rPr>
            </w:pPr>
            <w:r>
              <w:rPr>
                <w:sz w:val="20"/>
                <w:szCs w:val="20"/>
              </w:rPr>
              <w:t>Punto di ingresso del motore</w:t>
            </w:r>
          </w:p>
        </w:tc>
        <w:tc>
          <w:tcPr>
            <w:tcW w:w="2343" w:type="dxa"/>
            <w:vAlign w:val="center"/>
          </w:tcPr>
          <w:p w14:paraId="75A49A01" w14:textId="77777777" w:rsidR="00FC4712" w:rsidRDefault="00000000">
            <w:pPr>
              <w:rPr>
                <w:sz w:val="20"/>
                <w:szCs w:val="20"/>
              </w:rPr>
            </w:pPr>
            <w:r>
              <w:rPr>
                <w:sz w:val="20"/>
                <w:szCs w:val="20"/>
              </w:rPr>
              <w:t>Unico ingresso consentito</w:t>
            </w:r>
          </w:p>
        </w:tc>
      </w:tr>
      <w:tr w:rsidR="00FC4712" w14:paraId="36CD6DDF" w14:textId="77777777">
        <w:tc>
          <w:tcPr>
            <w:tcW w:w="1964" w:type="dxa"/>
            <w:vAlign w:val="center"/>
          </w:tcPr>
          <w:p w14:paraId="2909CC0D" w14:textId="77777777" w:rsidR="00FC4712" w:rsidRDefault="00000000">
            <w:pPr>
              <w:rPr>
                <w:sz w:val="20"/>
                <w:szCs w:val="20"/>
              </w:rPr>
            </w:pPr>
            <w:proofErr w:type="spellStart"/>
            <w:r>
              <w:rPr>
                <w:sz w:val="20"/>
                <w:szCs w:val="20"/>
              </w:rPr>
              <w:t>BackupCoordinator.kt</w:t>
            </w:r>
            <w:proofErr w:type="spellEnd"/>
          </w:p>
        </w:tc>
        <w:tc>
          <w:tcPr>
            <w:tcW w:w="2526" w:type="dxa"/>
            <w:vAlign w:val="center"/>
          </w:tcPr>
          <w:p w14:paraId="77E5E749" w14:textId="77777777" w:rsidR="00FC4712" w:rsidRDefault="00000000">
            <w:pPr>
              <w:rPr>
                <w:sz w:val="20"/>
                <w:szCs w:val="20"/>
              </w:rPr>
            </w:pPr>
            <w:r>
              <w:rPr>
                <w:sz w:val="20"/>
                <w:szCs w:val="20"/>
              </w:rPr>
              <w:t>Orchestrazione interna</w:t>
            </w:r>
          </w:p>
        </w:tc>
        <w:tc>
          <w:tcPr>
            <w:tcW w:w="2343" w:type="dxa"/>
            <w:vAlign w:val="center"/>
          </w:tcPr>
          <w:p w14:paraId="49E6D02F" w14:textId="77777777" w:rsidR="00FC4712" w:rsidRDefault="00000000">
            <w:pPr>
              <w:rPr>
                <w:sz w:val="20"/>
                <w:szCs w:val="20"/>
              </w:rPr>
            </w:pPr>
            <w:r>
              <w:rPr>
                <w:sz w:val="20"/>
                <w:szCs w:val="20"/>
              </w:rPr>
              <w:t>Non modificare</w:t>
            </w:r>
          </w:p>
        </w:tc>
      </w:tr>
      <w:tr w:rsidR="00FC4712" w14:paraId="1B4BEA0F" w14:textId="77777777">
        <w:tc>
          <w:tcPr>
            <w:tcW w:w="1964" w:type="dxa"/>
            <w:vAlign w:val="center"/>
          </w:tcPr>
          <w:p w14:paraId="01FCD2D7" w14:textId="77777777" w:rsidR="00FC4712" w:rsidRDefault="00000000">
            <w:pPr>
              <w:rPr>
                <w:sz w:val="20"/>
                <w:szCs w:val="20"/>
              </w:rPr>
            </w:pPr>
            <w:proofErr w:type="spellStart"/>
            <w:r>
              <w:rPr>
                <w:sz w:val="20"/>
                <w:szCs w:val="20"/>
              </w:rPr>
              <w:lastRenderedPageBreak/>
              <w:t>BackupViewModel.kt</w:t>
            </w:r>
            <w:proofErr w:type="spellEnd"/>
          </w:p>
        </w:tc>
        <w:tc>
          <w:tcPr>
            <w:tcW w:w="2526" w:type="dxa"/>
            <w:vAlign w:val="center"/>
          </w:tcPr>
          <w:p w14:paraId="5B3138E0" w14:textId="77777777" w:rsidR="00FC4712" w:rsidRDefault="00000000">
            <w:pPr>
              <w:rPr>
                <w:sz w:val="20"/>
                <w:szCs w:val="20"/>
              </w:rPr>
            </w:pPr>
            <w:r>
              <w:rPr>
                <w:sz w:val="20"/>
                <w:szCs w:val="20"/>
              </w:rPr>
              <w:t>Coordinamento caso d'uso</w:t>
            </w:r>
          </w:p>
        </w:tc>
        <w:tc>
          <w:tcPr>
            <w:tcW w:w="2343" w:type="dxa"/>
            <w:vAlign w:val="center"/>
          </w:tcPr>
          <w:p w14:paraId="0A5FE11E" w14:textId="77777777" w:rsidR="00FC4712" w:rsidRDefault="00000000">
            <w:pPr>
              <w:rPr>
                <w:sz w:val="20"/>
                <w:szCs w:val="20"/>
              </w:rPr>
            </w:pPr>
            <w:r>
              <w:rPr>
                <w:sz w:val="20"/>
                <w:szCs w:val="20"/>
              </w:rPr>
              <w:t>Nessuna logica di business</w:t>
            </w:r>
          </w:p>
        </w:tc>
      </w:tr>
      <w:tr w:rsidR="00FC4712" w14:paraId="3C06A0E0" w14:textId="77777777">
        <w:tc>
          <w:tcPr>
            <w:tcW w:w="1964" w:type="dxa"/>
            <w:vAlign w:val="center"/>
          </w:tcPr>
          <w:p w14:paraId="4A5EF0BB" w14:textId="77777777" w:rsidR="00FC4712" w:rsidRDefault="00000000">
            <w:pPr>
              <w:rPr>
                <w:sz w:val="20"/>
                <w:szCs w:val="20"/>
              </w:rPr>
            </w:pPr>
            <w:proofErr w:type="spellStart"/>
            <w:r>
              <w:rPr>
                <w:sz w:val="20"/>
                <w:szCs w:val="20"/>
              </w:rPr>
              <w:t>BackupActivity.kt</w:t>
            </w:r>
            <w:proofErr w:type="spellEnd"/>
          </w:p>
        </w:tc>
        <w:tc>
          <w:tcPr>
            <w:tcW w:w="2526" w:type="dxa"/>
            <w:vAlign w:val="center"/>
          </w:tcPr>
          <w:p w14:paraId="37460103" w14:textId="77777777" w:rsidR="00FC4712" w:rsidRDefault="00000000">
            <w:pPr>
              <w:rPr>
                <w:sz w:val="20"/>
                <w:szCs w:val="20"/>
              </w:rPr>
            </w:pPr>
            <w:r>
              <w:rPr>
                <w:sz w:val="20"/>
                <w:szCs w:val="20"/>
              </w:rPr>
              <w:t>Interfaccia utente</w:t>
            </w:r>
          </w:p>
        </w:tc>
        <w:tc>
          <w:tcPr>
            <w:tcW w:w="2343" w:type="dxa"/>
            <w:vAlign w:val="center"/>
          </w:tcPr>
          <w:p w14:paraId="13A1AA15" w14:textId="77777777" w:rsidR="00FC4712" w:rsidRDefault="00000000">
            <w:pPr>
              <w:rPr>
                <w:sz w:val="20"/>
                <w:szCs w:val="20"/>
              </w:rPr>
            </w:pPr>
            <w:r>
              <w:rPr>
                <w:sz w:val="20"/>
                <w:szCs w:val="20"/>
              </w:rPr>
              <w:t>Solo integrazione UI</w:t>
            </w:r>
          </w:p>
        </w:tc>
      </w:tr>
    </w:tbl>
    <w:p w14:paraId="65568285" w14:textId="77777777" w:rsidR="00FC4712" w:rsidRDefault="00000000">
      <w:pPr>
        <w:pStyle w:val="Titolo3"/>
      </w:pPr>
      <w:bookmarkStart w:id="108" w:name="_heading=h.9pnyx6zbphz3" w:colFirst="0" w:colLast="0"/>
      <w:bookmarkEnd w:id="108"/>
      <w:r>
        <w:t>2.10.6 Componenti di supporto</w:t>
      </w:r>
    </w:p>
    <w:tbl>
      <w:tblPr>
        <w:tblStyle w:val="affffffffffff7"/>
        <w:tblW w:w="6350" w:type="dxa"/>
        <w:tblInd w:w="0" w:type="dxa"/>
        <w:tblLayout w:type="fixed"/>
        <w:tblLook w:val="0400" w:firstRow="0" w:lastRow="0" w:firstColumn="0" w:lastColumn="0" w:noHBand="0" w:noVBand="1"/>
      </w:tblPr>
      <w:tblGrid>
        <w:gridCol w:w="1717"/>
        <w:gridCol w:w="1429"/>
        <w:gridCol w:w="3204"/>
      </w:tblGrid>
      <w:tr w:rsidR="00FC4712" w14:paraId="577D80CC" w14:textId="77777777">
        <w:trPr>
          <w:tblHeader/>
        </w:trPr>
        <w:tc>
          <w:tcPr>
            <w:tcW w:w="1717" w:type="dxa"/>
            <w:vAlign w:val="center"/>
          </w:tcPr>
          <w:p w14:paraId="42DA1DA7" w14:textId="77777777" w:rsidR="00FC4712" w:rsidRDefault="00000000">
            <w:pPr>
              <w:rPr>
                <w:b/>
                <w:bCs/>
                <w:sz w:val="20"/>
                <w:szCs w:val="20"/>
              </w:rPr>
            </w:pPr>
            <w:r>
              <w:rPr>
                <w:b/>
                <w:bCs/>
                <w:sz w:val="20"/>
                <w:szCs w:val="20"/>
              </w:rPr>
              <w:t>File</w:t>
            </w:r>
          </w:p>
        </w:tc>
        <w:tc>
          <w:tcPr>
            <w:tcW w:w="1429" w:type="dxa"/>
            <w:vAlign w:val="center"/>
          </w:tcPr>
          <w:p w14:paraId="44B07ABE" w14:textId="77777777" w:rsidR="00FC4712" w:rsidRDefault="00000000">
            <w:pPr>
              <w:rPr>
                <w:b/>
                <w:bCs/>
                <w:sz w:val="20"/>
                <w:szCs w:val="20"/>
              </w:rPr>
            </w:pPr>
            <w:r>
              <w:rPr>
                <w:b/>
                <w:bCs/>
                <w:sz w:val="20"/>
                <w:szCs w:val="20"/>
              </w:rPr>
              <w:t>Responsabilità</w:t>
            </w:r>
          </w:p>
        </w:tc>
        <w:tc>
          <w:tcPr>
            <w:tcW w:w="3204" w:type="dxa"/>
            <w:vAlign w:val="center"/>
          </w:tcPr>
          <w:p w14:paraId="41619427" w14:textId="77777777" w:rsidR="00FC4712" w:rsidRDefault="00000000">
            <w:pPr>
              <w:rPr>
                <w:b/>
                <w:bCs/>
                <w:sz w:val="20"/>
                <w:szCs w:val="20"/>
              </w:rPr>
            </w:pPr>
            <w:r>
              <w:rPr>
                <w:b/>
                <w:bCs/>
                <w:sz w:val="20"/>
                <w:szCs w:val="20"/>
              </w:rPr>
              <w:t>Note</w:t>
            </w:r>
          </w:p>
        </w:tc>
      </w:tr>
      <w:tr w:rsidR="00FC4712" w14:paraId="33F59978" w14:textId="77777777">
        <w:tc>
          <w:tcPr>
            <w:tcW w:w="1717" w:type="dxa"/>
            <w:vAlign w:val="center"/>
          </w:tcPr>
          <w:p w14:paraId="04C2E9C8" w14:textId="77777777" w:rsidR="00FC4712" w:rsidRDefault="00000000">
            <w:pPr>
              <w:rPr>
                <w:sz w:val="20"/>
                <w:szCs w:val="20"/>
              </w:rPr>
            </w:pPr>
            <w:proofErr w:type="spellStart"/>
            <w:r>
              <w:rPr>
                <w:sz w:val="20"/>
                <w:szCs w:val="20"/>
              </w:rPr>
              <w:t>BackupValidator.kt</w:t>
            </w:r>
            <w:proofErr w:type="spellEnd"/>
          </w:p>
        </w:tc>
        <w:tc>
          <w:tcPr>
            <w:tcW w:w="1429" w:type="dxa"/>
            <w:vAlign w:val="center"/>
          </w:tcPr>
          <w:p w14:paraId="448F3EB3" w14:textId="77777777" w:rsidR="00FC4712" w:rsidRDefault="00000000">
            <w:pPr>
              <w:rPr>
                <w:sz w:val="20"/>
                <w:szCs w:val="20"/>
              </w:rPr>
            </w:pPr>
            <w:r>
              <w:rPr>
                <w:sz w:val="20"/>
                <w:szCs w:val="20"/>
              </w:rPr>
              <w:t>Validazione</w:t>
            </w:r>
          </w:p>
        </w:tc>
        <w:tc>
          <w:tcPr>
            <w:tcW w:w="3204" w:type="dxa"/>
            <w:vAlign w:val="center"/>
          </w:tcPr>
          <w:p w14:paraId="466536D6" w14:textId="77777777" w:rsidR="00FC4712" w:rsidRDefault="00000000">
            <w:pPr>
              <w:rPr>
                <w:sz w:val="20"/>
                <w:szCs w:val="20"/>
              </w:rPr>
            </w:pPr>
            <w:r>
              <w:rPr>
                <w:sz w:val="20"/>
                <w:szCs w:val="20"/>
              </w:rPr>
              <w:t>Evitare modifiche non indispensabili</w:t>
            </w:r>
          </w:p>
        </w:tc>
      </w:tr>
    </w:tbl>
    <w:p w14:paraId="700D4F62" w14:textId="77777777" w:rsidR="00FC4712" w:rsidRDefault="00000000">
      <w:pPr>
        <w:pStyle w:val="Titolo3"/>
      </w:pPr>
      <w:bookmarkStart w:id="109" w:name="_heading=h.r8tqs2v153c0" w:colFirst="0" w:colLast="0"/>
      <w:bookmarkEnd w:id="109"/>
      <w:r>
        <w:t>2.10.7 Regole di modifica</w:t>
      </w:r>
    </w:p>
    <w:p w14:paraId="49AB44AF"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Per ogni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devono essere rispettate le seguenti regole:</w:t>
      </w:r>
    </w:p>
    <w:p w14:paraId="4A76BE92" w14:textId="77777777" w:rsidR="00FC4712" w:rsidRDefault="00000000">
      <w:pPr>
        <w:numPr>
          <w:ilvl w:val="0"/>
          <w:numId w:val="89"/>
        </w:numPr>
        <w:spacing w:after="160" w:line="259" w:lineRule="auto"/>
      </w:pPr>
      <w:r>
        <w:rPr>
          <w:rFonts w:ascii="Calibri" w:eastAsia="Calibri" w:hAnsi="Calibri" w:cs="Calibri"/>
          <w:sz w:val="20"/>
          <w:szCs w:val="20"/>
        </w:rPr>
        <w:t xml:space="preserve">modificare esclusivamente i file appartenenti al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corrente; </w:t>
      </w:r>
    </w:p>
    <w:p w14:paraId="4879CE71" w14:textId="77777777" w:rsidR="00FC4712" w:rsidRDefault="00000000">
      <w:pPr>
        <w:numPr>
          <w:ilvl w:val="0"/>
          <w:numId w:val="89"/>
        </w:numPr>
        <w:spacing w:after="160" w:line="259" w:lineRule="auto"/>
      </w:pPr>
      <w:r>
        <w:rPr>
          <w:rFonts w:ascii="Calibri" w:eastAsia="Calibri" w:hAnsi="Calibri" w:cs="Calibri"/>
          <w:sz w:val="20"/>
          <w:szCs w:val="20"/>
        </w:rPr>
        <w:t xml:space="preserve">valutare preventivamente dipendenze e possibili regressioni; </w:t>
      </w:r>
    </w:p>
    <w:p w14:paraId="03F19202" w14:textId="77777777" w:rsidR="00FC4712" w:rsidRDefault="00000000">
      <w:pPr>
        <w:numPr>
          <w:ilvl w:val="0"/>
          <w:numId w:val="89"/>
        </w:numPr>
        <w:spacing w:after="160" w:line="259" w:lineRule="auto"/>
      </w:pPr>
      <w:r>
        <w:rPr>
          <w:rFonts w:ascii="Calibri" w:eastAsia="Calibri" w:hAnsi="Calibri" w:cs="Calibri"/>
          <w:sz w:val="20"/>
          <w:szCs w:val="20"/>
        </w:rPr>
        <w:t xml:space="preserve">nessun </w:t>
      </w:r>
      <w:proofErr w:type="spellStart"/>
      <w:r>
        <w:rPr>
          <w:rFonts w:ascii="Calibri" w:eastAsia="Calibri" w:hAnsi="Calibri" w:cs="Calibri"/>
          <w:sz w:val="20"/>
          <w:szCs w:val="20"/>
        </w:rPr>
        <w:t>refactoring</w:t>
      </w:r>
      <w:proofErr w:type="spellEnd"/>
      <w:r>
        <w:rPr>
          <w:rFonts w:ascii="Calibri" w:eastAsia="Calibri" w:hAnsi="Calibri" w:cs="Calibri"/>
          <w:sz w:val="20"/>
          <w:szCs w:val="20"/>
        </w:rPr>
        <w:t xml:space="preserve"> fuori roadmap; </w:t>
      </w:r>
    </w:p>
    <w:p w14:paraId="657AF8BE" w14:textId="77777777" w:rsidR="00FC4712" w:rsidRDefault="00000000">
      <w:pPr>
        <w:numPr>
          <w:ilvl w:val="0"/>
          <w:numId w:val="89"/>
        </w:numPr>
        <w:spacing w:after="160" w:line="259" w:lineRule="auto"/>
      </w:pPr>
      <w:r>
        <w:rPr>
          <w:rFonts w:ascii="Calibri" w:eastAsia="Calibri" w:hAnsi="Calibri" w:cs="Calibri"/>
          <w:sz w:val="20"/>
          <w:szCs w:val="20"/>
        </w:rPr>
        <w:t xml:space="preserve">ogni BUILD positivo congela nuovamente il file; </w:t>
      </w:r>
    </w:p>
    <w:p w14:paraId="39A57CB2" w14:textId="77777777" w:rsidR="00FC4712" w:rsidRDefault="00000000">
      <w:pPr>
        <w:numPr>
          <w:ilvl w:val="0"/>
          <w:numId w:val="89"/>
        </w:numPr>
        <w:spacing w:after="160" w:line="259" w:lineRule="auto"/>
      </w:pPr>
      <w:r>
        <w:rPr>
          <w:rFonts w:ascii="Calibri" w:eastAsia="Calibri" w:hAnsi="Calibri" w:cs="Calibri"/>
          <w:sz w:val="20"/>
          <w:szCs w:val="20"/>
        </w:rPr>
        <w:t xml:space="preserve">i componenti congelati possono essere modificati esclusivamente in presenza di un bug oggettivamente dimostrato. </w:t>
      </w:r>
    </w:p>
    <w:p w14:paraId="1CAD932E" w14:textId="77777777" w:rsidR="00FC4712" w:rsidRDefault="00000000">
      <w:pPr>
        <w:pStyle w:val="Titolo3"/>
      </w:pPr>
      <w:bookmarkStart w:id="110" w:name="_heading=h.1kmmwlp8n5x" w:colFirst="0" w:colLast="0"/>
      <w:bookmarkEnd w:id="110"/>
      <w:r>
        <w:t>2.10.8 Regola di tracciabilità</w:t>
      </w:r>
    </w:p>
    <w:p w14:paraId="49F40F5F"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Ogni modifica dovrà poter essere ricondotta a:</w:t>
      </w:r>
    </w:p>
    <w:p w14:paraId="32FE8A2D" w14:textId="77777777" w:rsidR="00FC4712" w:rsidRDefault="00000000">
      <w:pPr>
        <w:numPr>
          <w:ilvl w:val="0"/>
          <w:numId w:val="123"/>
        </w:numPr>
        <w:spacing w:after="160" w:line="259" w:lineRule="auto"/>
      </w:pPr>
      <w:r>
        <w:rPr>
          <w:rFonts w:ascii="Calibri" w:eastAsia="Calibri" w:hAnsi="Calibri" w:cs="Calibri"/>
          <w:sz w:val="20"/>
          <w:szCs w:val="20"/>
        </w:rPr>
        <w:t xml:space="preserve">requisito della roadmap; </w:t>
      </w:r>
    </w:p>
    <w:p w14:paraId="6A07B1F1" w14:textId="77777777" w:rsidR="00FC4712" w:rsidRDefault="00000000">
      <w:pPr>
        <w:numPr>
          <w:ilvl w:val="0"/>
          <w:numId w:val="123"/>
        </w:numPr>
        <w:spacing w:after="160" w:line="259" w:lineRule="auto"/>
      </w:pP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implementativo; </w:t>
      </w:r>
    </w:p>
    <w:p w14:paraId="44426356" w14:textId="77777777" w:rsidR="00FC4712" w:rsidRDefault="00000000">
      <w:pPr>
        <w:numPr>
          <w:ilvl w:val="0"/>
          <w:numId w:val="123"/>
        </w:numPr>
        <w:spacing w:after="160" w:line="259" w:lineRule="auto"/>
      </w:pPr>
      <w:r>
        <w:rPr>
          <w:rFonts w:ascii="Calibri" w:eastAsia="Calibri" w:hAnsi="Calibri" w:cs="Calibri"/>
          <w:sz w:val="20"/>
          <w:szCs w:val="20"/>
        </w:rPr>
        <w:t xml:space="preserve">BUILD di certificazione; </w:t>
      </w:r>
    </w:p>
    <w:p w14:paraId="41E9AC97" w14:textId="77777777" w:rsidR="00FC4712" w:rsidRDefault="00000000">
      <w:pPr>
        <w:numPr>
          <w:ilvl w:val="0"/>
          <w:numId w:val="123"/>
        </w:numPr>
        <w:spacing w:after="160" w:line="259" w:lineRule="auto"/>
      </w:pPr>
      <w:r>
        <w:rPr>
          <w:rFonts w:ascii="Calibri" w:eastAsia="Calibri" w:hAnsi="Calibri" w:cs="Calibri"/>
          <w:sz w:val="20"/>
          <w:szCs w:val="20"/>
        </w:rPr>
        <w:t xml:space="preserve">verifica di regressione. </w:t>
      </w:r>
    </w:p>
    <w:p w14:paraId="3C8EE83C"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Nessun file può essere modificato in assenza di una corrispondente attività prevista dalla roadmap.</w:t>
      </w:r>
    </w:p>
    <w:p w14:paraId="5170154C" w14:textId="77777777" w:rsidR="00FC4712" w:rsidRDefault="00000000">
      <w:pPr>
        <w:pStyle w:val="Titolo3"/>
      </w:pPr>
      <w:bookmarkStart w:id="111" w:name="_heading=h.lqi9kvmrc38q" w:colFirst="0" w:colLast="0"/>
      <w:bookmarkEnd w:id="111"/>
      <w:r>
        <w:t>2.10.9 Regola di congelamento dei contratti</w:t>
      </w:r>
    </w:p>
    <w:p w14:paraId="53EDD3BC" w14:textId="77777777" w:rsidR="00FC4712" w:rsidRDefault="00000000">
      <w:pPr>
        <w:rPr>
          <w:rFonts w:ascii="Calibri" w:eastAsia="Calibri" w:hAnsi="Calibri" w:cs="Calibri"/>
          <w:sz w:val="20"/>
          <w:szCs w:val="20"/>
        </w:rPr>
      </w:pPr>
      <w:r>
        <w:rPr>
          <w:rFonts w:ascii="Calibri" w:eastAsia="Calibri" w:hAnsi="Calibri" w:cs="Calibri"/>
          <w:sz w:val="20"/>
          <w:szCs w:val="20"/>
        </w:rPr>
        <w:t>Lo stato "Congelato" di un componente riguarda sia l'implementazione sia il relativo contratto pubblico.</w:t>
      </w:r>
    </w:p>
    <w:p w14:paraId="65E0A5F1" w14:textId="77777777" w:rsidR="00FC4712" w:rsidRDefault="00000000">
      <w:pPr>
        <w:rPr>
          <w:rFonts w:ascii="Calibri" w:eastAsia="Calibri" w:hAnsi="Calibri" w:cs="Calibri"/>
          <w:sz w:val="20"/>
          <w:szCs w:val="20"/>
        </w:rPr>
      </w:pPr>
      <w:r>
        <w:rPr>
          <w:rFonts w:ascii="Calibri" w:eastAsia="Calibri" w:hAnsi="Calibri" w:cs="Calibri"/>
          <w:sz w:val="20"/>
          <w:szCs w:val="20"/>
        </w:rPr>
        <w:t>Per i componenti congelati non sono pertanto consentite modifiche a:</w:t>
      </w:r>
    </w:p>
    <w:p w14:paraId="764AF5CD" w14:textId="77777777" w:rsidR="00FC4712" w:rsidRDefault="00000000">
      <w:pPr>
        <w:numPr>
          <w:ilvl w:val="0"/>
          <w:numId w:val="19"/>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tipo di input;</w:t>
      </w:r>
    </w:p>
    <w:p w14:paraId="34C49EDA" w14:textId="77777777" w:rsidR="00FC4712" w:rsidRDefault="00000000">
      <w:pPr>
        <w:numPr>
          <w:ilvl w:val="0"/>
          <w:numId w:val="19"/>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tipo di output;</w:t>
      </w:r>
    </w:p>
    <w:p w14:paraId="760EE1E4" w14:textId="77777777" w:rsidR="00FC4712" w:rsidRDefault="00000000">
      <w:pPr>
        <w:numPr>
          <w:ilvl w:val="0"/>
          <w:numId w:val="19"/>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responsabilità del componente;</w:t>
      </w:r>
    </w:p>
    <w:p w14:paraId="33FCD9B8" w14:textId="77777777" w:rsidR="00FC4712" w:rsidRDefault="00000000">
      <w:pPr>
        <w:numPr>
          <w:ilvl w:val="0"/>
          <w:numId w:val="19"/>
        </w:numPr>
        <w:pBdr>
          <w:top w:val="nil"/>
          <w:left w:val="nil"/>
          <w:bottom w:val="nil"/>
          <w:right w:val="nil"/>
          <w:between w:val="nil"/>
        </w:pBdr>
        <w:rPr>
          <w:color w:val="000000"/>
          <w:sz w:val="20"/>
          <w:szCs w:val="20"/>
        </w:rPr>
      </w:pPr>
      <w:r>
        <w:rPr>
          <w:rFonts w:ascii="Calibri" w:eastAsia="Calibri" w:hAnsi="Calibri" w:cs="Calibri"/>
          <w:color w:val="000000"/>
          <w:sz w:val="20"/>
          <w:szCs w:val="20"/>
        </w:rPr>
        <w:t>dipendenze verso altri livelli dell'architettura.</w:t>
      </w:r>
    </w:p>
    <w:p w14:paraId="06394548"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Qualora un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richieda la modifica di uno degli elementi sopra indicati, il componente non può più essere considerato congelato e il Documento Operativo dovrà essere aggiornato prima dell'avvio dell'implementazione.</w:t>
      </w:r>
    </w:p>
    <w:p w14:paraId="5E23A209" w14:textId="77777777" w:rsidR="00FC4712" w:rsidRDefault="00000000">
      <w:pPr>
        <w:pStyle w:val="Titolo3"/>
      </w:pPr>
      <w:bookmarkStart w:id="112" w:name="_heading=h.pwwmi1xf1n4y" w:colFirst="0" w:colLast="0"/>
      <w:bookmarkEnd w:id="112"/>
      <w:r>
        <w:lastRenderedPageBreak/>
        <w:t>2.10.10 Regole Operative Vincolanti</w:t>
      </w:r>
    </w:p>
    <w:p w14:paraId="180C2D08" w14:textId="77777777" w:rsidR="00FC4712" w:rsidRDefault="00000000">
      <w:pPr>
        <w:rPr>
          <w:rFonts w:ascii="Calibri" w:eastAsia="Calibri" w:hAnsi="Calibri" w:cs="Calibri"/>
          <w:sz w:val="20"/>
          <w:szCs w:val="20"/>
        </w:rPr>
      </w:pPr>
      <w:r>
        <w:rPr>
          <w:rFonts w:ascii="Calibri" w:eastAsia="Calibri" w:hAnsi="Calibri" w:cs="Calibri"/>
          <w:sz w:val="20"/>
          <w:szCs w:val="20"/>
        </w:rPr>
        <w:t>Le regole riportate in questo capitolo devono essere applicate durante ogni attività di sviluppo del modulo Backup. Lo scopo è garantire coerenza con l'architettura, ridurre il rischio di regressioni e mantenere il controllo sull'avanzamento della roadmap.</w:t>
      </w:r>
    </w:p>
    <w:p w14:paraId="262845C1" w14:textId="77777777" w:rsidR="00FC4712" w:rsidRDefault="00000000">
      <w:pPr>
        <w:rPr>
          <w:rFonts w:ascii="Calibri" w:eastAsia="Calibri" w:hAnsi="Calibri" w:cs="Calibri"/>
          <w:b/>
          <w:bCs/>
        </w:rPr>
      </w:pPr>
      <w:r>
        <w:rPr>
          <w:rFonts w:ascii="Calibri" w:eastAsia="Calibri" w:hAnsi="Calibri" w:cs="Calibri"/>
          <w:b/>
          <w:bCs/>
        </w:rPr>
        <w:t>Regole generali</w:t>
      </w:r>
    </w:p>
    <w:p w14:paraId="7208B947" w14:textId="77777777" w:rsidR="00FC4712" w:rsidRDefault="00000000">
      <w:pPr>
        <w:numPr>
          <w:ilvl w:val="0"/>
          <w:numId w:val="57"/>
        </w:numPr>
        <w:spacing w:after="0"/>
        <w:rPr>
          <w:sz w:val="20"/>
          <w:szCs w:val="20"/>
        </w:rPr>
      </w:pPr>
      <w:r>
        <w:rPr>
          <w:rFonts w:ascii="Calibri" w:eastAsia="Calibri" w:hAnsi="Calibri" w:cs="Calibri"/>
          <w:sz w:val="20"/>
          <w:szCs w:val="20"/>
        </w:rPr>
        <w:t>La roadmap è l'unico criterio di avanzamento delle attività.</w:t>
      </w:r>
    </w:p>
    <w:p w14:paraId="53B8D386" w14:textId="77777777" w:rsidR="00FC4712" w:rsidRDefault="00000000">
      <w:pPr>
        <w:numPr>
          <w:ilvl w:val="0"/>
          <w:numId w:val="57"/>
        </w:numPr>
        <w:spacing w:after="0"/>
        <w:rPr>
          <w:sz w:val="20"/>
          <w:szCs w:val="20"/>
        </w:rPr>
      </w:pPr>
      <w:r>
        <w:rPr>
          <w:rFonts w:ascii="Calibri" w:eastAsia="Calibri" w:hAnsi="Calibri" w:cs="Calibri"/>
          <w:sz w:val="20"/>
          <w:szCs w:val="20"/>
        </w:rPr>
        <w:t>Ogni intervento deve avere un perimetro chiaramente definito.</w:t>
      </w:r>
    </w:p>
    <w:p w14:paraId="7497A9E5" w14:textId="77777777" w:rsidR="00FC4712" w:rsidRDefault="00000000">
      <w:pPr>
        <w:numPr>
          <w:ilvl w:val="0"/>
          <w:numId w:val="57"/>
        </w:numPr>
        <w:rPr>
          <w:sz w:val="20"/>
          <w:szCs w:val="20"/>
        </w:rPr>
      </w:pPr>
      <w:r>
        <w:rPr>
          <w:rFonts w:ascii="Calibri" w:eastAsia="Calibri" w:hAnsi="Calibri" w:cs="Calibri"/>
          <w:sz w:val="20"/>
          <w:szCs w:val="20"/>
        </w:rPr>
        <w:t>Le decisioni architetturali consolidate non devono essere reinterpretate.</w:t>
      </w:r>
    </w:p>
    <w:p w14:paraId="795DBDCF" w14:textId="77777777" w:rsidR="00FC4712" w:rsidRDefault="00000000">
      <w:pPr>
        <w:rPr>
          <w:rFonts w:ascii="Calibri" w:eastAsia="Calibri" w:hAnsi="Calibri" w:cs="Calibri"/>
          <w:b/>
          <w:bCs/>
        </w:rPr>
      </w:pPr>
      <w:r>
        <w:rPr>
          <w:rFonts w:ascii="Calibri" w:eastAsia="Calibri" w:hAnsi="Calibri" w:cs="Calibri"/>
          <w:b/>
          <w:bCs/>
        </w:rPr>
        <w:t>Gestione dei file</w:t>
      </w:r>
    </w:p>
    <w:p w14:paraId="1C47A5B6" w14:textId="77777777" w:rsidR="00FC4712" w:rsidRDefault="00000000">
      <w:pPr>
        <w:numPr>
          <w:ilvl w:val="0"/>
          <w:numId w:val="57"/>
        </w:numPr>
        <w:spacing w:after="0"/>
        <w:rPr>
          <w:sz w:val="20"/>
          <w:szCs w:val="20"/>
        </w:rPr>
      </w:pPr>
      <w:r>
        <w:rPr>
          <w:rFonts w:ascii="Calibri" w:eastAsia="Calibri" w:hAnsi="Calibri" w:cs="Calibri"/>
          <w:sz w:val="20"/>
          <w:szCs w:val="20"/>
        </w:rPr>
        <w:t xml:space="preserve">Modificare esclusivamente i file previsti dal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corrente.</w:t>
      </w:r>
    </w:p>
    <w:p w14:paraId="03AD062C" w14:textId="77777777" w:rsidR="00FC4712" w:rsidRDefault="00000000">
      <w:pPr>
        <w:numPr>
          <w:ilvl w:val="0"/>
          <w:numId w:val="57"/>
        </w:numPr>
        <w:spacing w:after="0"/>
        <w:rPr>
          <w:sz w:val="20"/>
          <w:szCs w:val="20"/>
        </w:rPr>
      </w:pPr>
      <w:r>
        <w:rPr>
          <w:rFonts w:ascii="Calibri" w:eastAsia="Calibri" w:hAnsi="Calibri" w:cs="Calibri"/>
          <w:sz w:val="20"/>
          <w:szCs w:val="20"/>
        </w:rPr>
        <w:t>Un file con BUILD OK è considerato congelato fino a nuova necessità tecnica.</w:t>
      </w:r>
    </w:p>
    <w:p w14:paraId="1FD26B4D" w14:textId="77777777" w:rsidR="00FC4712" w:rsidRDefault="00000000">
      <w:pPr>
        <w:numPr>
          <w:ilvl w:val="0"/>
          <w:numId w:val="57"/>
        </w:numPr>
        <w:rPr>
          <w:sz w:val="20"/>
          <w:szCs w:val="20"/>
        </w:rPr>
      </w:pPr>
      <w:r>
        <w:rPr>
          <w:rFonts w:ascii="Calibri" w:eastAsia="Calibri" w:hAnsi="Calibri" w:cs="Calibri"/>
          <w:sz w:val="20"/>
          <w:szCs w:val="20"/>
        </w:rPr>
        <w:t xml:space="preserve">Prima di ogni Full </w:t>
      </w:r>
      <w:proofErr w:type="spellStart"/>
      <w:r>
        <w:rPr>
          <w:rFonts w:ascii="Calibri" w:eastAsia="Calibri" w:hAnsi="Calibri" w:cs="Calibri"/>
          <w:sz w:val="20"/>
          <w:szCs w:val="20"/>
        </w:rPr>
        <w:t>Replace</w:t>
      </w:r>
      <w:proofErr w:type="spellEnd"/>
      <w:r>
        <w:rPr>
          <w:rFonts w:ascii="Calibri" w:eastAsia="Calibri" w:hAnsi="Calibri" w:cs="Calibri"/>
          <w:sz w:val="20"/>
          <w:szCs w:val="20"/>
        </w:rPr>
        <w:t xml:space="preserve"> verificare le dipendenze del file.</w:t>
      </w:r>
    </w:p>
    <w:p w14:paraId="666B2DFB" w14:textId="77777777" w:rsidR="00FC4712" w:rsidRDefault="00000000">
      <w:pPr>
        <w:rPr>
          <w:rFonts w:ascii="Calibri" w:eastAsia="Calibri" w:hAnsi="Calibri" w:cs="Calibri"/>
          <w:b/>
          <w:bCs/>
        </w:rPr>
      </w:pPr>
      <w:r>
        <w:rPr>
          <w:rFonts w:ascii="Calibri" w:eastAsia="Calibri" w:hAnsi="Calibri" w:cs="Calibri"/>
          <w:b/>
          <w:bCs/>
        </w:rPr>
        <w:t>Gestione della baseline</w:t>
      </w:r>
    </w:p>
    <w:p w14:paraId="38CFDB30" w14:textId="77777777" w:rsidR="00FC4712" w:rsidRDefault="00000000">
      <w:pPr>
        <w:numPr>
          <w:ilvl w:val="0"/>
          <w:numId w:val="57"/>
        </w:numPr>
        <w:spacing w:after="0"/>
        <w:rPr>
          <w:sz w:val="20"/>
          <w:szCs w:val="20"/>
        </w:rPr>
      </w:pPr>
      <w:r>
        <w:rPr>
          <w:rFonts w:ascii="Calibri" w:eastAsia="Calibri" w:hAnsi="Calibri" w:cs="Calibri"/>
          <w:sz w:val="20"/>
          <w:szCs w:val="20"/>
        </w:rPr>
        <w:t>La baseline rappresenta il riferimento dell'AS-IS.</w:t>
      </w:r>
    </w:p>
    <w:p w14:paraId="19189496" w14:textId="77777777" w:rsidR="00FC4712" w:rsidRDefault="00000000">
      <w:pPr>
        <w:numPr>
          <w:ilvl w:val="0"/>
          <w:numId w:val="57"/>
        </w:numPr>
        <w:spacing w:after="0"/>
        <w:rPr>
          <w:sz w:val="20"/>
          <w:szCs w:val="20"/>
        </w:rPr>
      </w:pPr>
      <w:r>
        <w:rPr>
          <w:rFonts w:ascii="Calibri" w:eastAsia="Calibri" w:hAnsi="Calibri" w:cs="Calibri"/>
          <w:sz w:val="20"/>
          <w:szCs w:val="20"/>
        </w:rPr>
        <w:t>Ogni dubbio sulla baseline deve essere risolto prima di modificare il codice.</w:t>
      </w:r>
    </w:p>
    <w:p w14:paraId="5F08F14B" w14:textId="77777777" w:rsidR="00FC4712" w:rsidRDefault="00000000">
      <w:pPr>
        <w:numPr>
          <w:ilvl w:val="0"/>
          <w:numId w:val="57"/>
        </w:numPr>
        <w:rPr>
          <w:sz w:val="20"/>
          <w:szCs w:val="20"/>
        </w:rPr>
      </w:pPr>
      <w:r>
        <w:rPr>
          <w:rFonts w:ascii="Calibri" w:eastAsia="Calibri" w:hAnsi="Calibri" w:cs="Calibri"/>
          <w:sz w:val="20"/>
          <w:szCs w:val="20"/>
        </w:rPr>
        <w:t>Non richiedere file già presenti nella baseline senza motivazione.</w:t>
      </w:r>
    </w:p>
    <w:p w14:paraId="751DA9ED" w14:textId="77777777" w:rsidR="00FC4712" w:rsidRDefault="00000000">
      <w:pPr>
        <w:rPr>
          <w:rFonts w:ascii="Calibri" w:eastAsia="Calibri" w:hAnsi="Calibri" w:cs="Calibri"/>
          <w:b/>
          <w:bCs/>
        </w:rPr>
      </w:pPr>
      <w:r>
        <w:rPr>
          <w:rFonts w:ascii="Calibri" w:eastAsia="Calibri" w:hAnsi="Calibri" w:cs="Calibri"/>
          <w:b/>
          <w:bCs/>
        </w:rPr>
        <w:t>Gestione delle modifiche</w:t>
      </w:r>
    </w:p>
    <w:p w14:paraId="0E0CE794" w14:textId="77777777" w:rsidR="00FC4712" w:rsidRDefault="00000000">
      <w:pPr>
        <w:numPr>
          <w:ilvl w:val="0"/>
          <w:numId w:val="57"/>
        </w:numPr>
        <w:spacing w:after="0"/>
        <w:rPr>
          <w:sz w:val="20"/>
          <w:szCs w:val="20"/>
        </w:rPr>
      </w:pPr>
      <w:r>
        <w:rPr>
          <w:rFonts w:ascii="Calibri" w:eastAsia="Calibri" w:hAnsi="Calibri" w:cs="Calibri"/>
          <w:sz w:val="20"/>
          <w:szCs w:val="20"/>
        </w:rPr>
        <w:t>Eseguire una modifica per volta.</w:t>
      </w:r>
    </w:p>
    <w:p w14:paraId="201CE39F" w14:textId="77777777" w:rsidR="00FC4712" w:rsidRDefault="00000000">
      <w:pPr>
        <w:numPr>
          <w:ilvl w:val="0"/>
          <w:numId w:val="57"/>
        </w:numPr>
        <w:spacing w:after="0"/>
        <w:rPr>
          <w:sz w:val="20"/>
          <w:szCs w:val="20"/>
        </w:rPr>
      </w:pPr>
      <w:r>
        <w:rPr>
          <w:rFonts w:ascii="Calibri" w:eastAsia="Calibri" w:hAnsi="Calibri" w:cs="Calibri"/>
          <w:sz w:val="20"/>
          <w:szCs w:val="20"/>
        </w:rPr>
        <w:t xml:space="preserve">Concludere ogni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con BUILD OK.</w:t>
      </w:r>
    </w:p>
    <w:p w14:paraId="0F550FD9" w14:textId="77777777" w:rsidR="00FC4712" w:rsidRDefault="00000000">
      <w:pPr>
        <w:numPr>
          <w:ilvl w:val="0"/>
          <w:numId w:val="57"/>
        </w:numPr>
        <w:rPr>
          <w:sz w:val="20"/>
          <w:szCs w:val="20"/>
        </w:rPr>
      </w:pPr>
      <w:r>
        <w:rPr>
          <w:rFonts w:ascii="Calibri" w:eastAsia="Calibri" w:hAnsi="Calibri" w:cs="Calibri"/>
          <w:sz w:val="20"/>
          <w:szCs w:val="20"/>
        </w:rPr>
        <w:t xml:space="preserve">Non introdurre </w:t>
      </w:r>
      <w:proofErr w:type="spellStart"/>
      <w:r>
        <w:rPr>
          <w:rFonts w:ascii="Calibri" w:eastAsia="Calibri" w:hAnsi="Calibri" w:cs="Calibri"/>
          <w:sz w:val="20"/>
          <w:szCs w:val="20"/>
        </w:rPr>
        <w:t>refactoring</w:t>
      </w:r>
      <w:proofErr w:type="spellEnd"/>
      <w:r>
        <w:rPr>
          <w:rFonts w:ascii="Calibri" w:eastAsia="Calibri" w:hAnsi="Calibri" w:cs="Calibri"/>
          <w:sz w:val="20"/>
          <w:szCs w:val="20"/>
        </w:rPr>
        <w:t xml:space="preserve"> estranei all'obiettivo del </w:t>
      </w:r>
      <w:proofErr w:type="spellStart"/>
      <w:r>
        <w:rPr>
          <w:rFonts w:ascii="Calibri" w:eastAsia="Calibri" w:hAnsi="Calibri" w:cs="Calibri"/>
          <w:sz w:val="20"/>
          <w:szCs w:val="20"/>
        </w:rPr>
        <w:t>microstep</w:t>
      </w:r>
      <w:proofErr w:type="spellEnd"/>
      <w:r>
        <w:rPr>
          <w:rFonts w:ascii="Calibri" w:eastAsia="Calibri" w:hAnsi="Calibri" w:cs="Calibri"/>
          <w:sz w:val="20"/>
          <w:szCs w:val="20"/>
        </w:rPr>
        <w:t>.</w:t>
      </w:r>
    </w:p>
    <w:p w14:paraId="4D4DBD71" w14:textId="77777777" w:rsidR="00FC4712" w:rsidRDefault="00000000">
      <w:pPr>
        <w:rPr>
          <w:rFonts w:ascii="Calibri" w:eastAsia="Calibri" w:hAnsi="Calibri" w:cs="Calibri"/>
          <w:b/>
          <w:bCs/>
        </w:rPr>
      </w:pPr>
      <w:r>
        <w:rPr>
          <w:rFonts w:ascii="Calibri" w:eastAsia="Calibri" w:hAnsi="Calibri" w:cs="Calibri"/>
          <w:b/>
          <w:bCs/>
        </w:rPr>
        <w:t>Verifica finale</w:t>
      </w:r>
    </w:p>
    <w:p w14:paraId="3A696813" w14:textId="77777777" w:rsidR="00FC4712" w:rsidRDefault="00000000">
      <w:pPr>
        <w:numPr>
          <w:ilvl w:val="0"/>
          <w:numId w:val="57"/>
        </w:numPr>
        <w:spacing w:after="0"/>
        <w:rPr>
          <w:sz w:val="20"/>
          <w:szCs w:val="20"/>
        </w:rPr>
      </w:pPr>
      <w:r>
        <w:rPr>
          <w:rFonts w:ascii="Calibri" w:eastAsia="Calibri" w:hAnsi="Calibri" w:cs="Calibri"/>
          <w:sz w:val="20"/>
          <w:szCs w:val="20"/>
        </w:rPr>
        <w:t>Verificare assenza di regressioni.</w:t>
      </w:r>
    </w:p>
    <w:p w14:paraId="78CA7A70" w14:textId="77777777" w:rsidR="00FC4712" w:rsidRDefault="00000000">
      <w:pPr>
        <w:numPr>
          <w:ilvl w:val="0"/>
          <w:numId w:val="57"/>
        </w:numPr>
        <w:spacing w:after="0"/>
        <w:rPr>
          <w:sz w:val="20"/>
          <w:szCs w:val="20"/>
        </w:rPr>
      </w:pPr>
      <w:r>
        <w:rPr>
          <w:rFonts w:ascii="Calibri" w:eastAsia="Calibri" w:hAnsi="Calibri" w:cs="Calibri"/>
          <w:sz w:val="20"/>
          <w:szCs w:val="20"/>
        </w:rPr>
        <w:t xml:space="preserve">Confermare il completamento del </w:t>
      </w:r>
      <w:proofErr w:type="spellStart"/>
      <w:r>
        <w:rPr>
          <w:rFonts w:ascii="Calibri" w:eastAsia="Calibri" w:hAnsi="Calibri" w:cs="Calibri"/>
          <w:sz w:val="20"/>
          <w:szCs w:val="20"/>
        </w:rPr>
        <w:t>microstep</w:t>
      </w:r>
      <w:proofErr w:type="spellEnd"/>
      <w:r>
        <w:rPr>
          <w:rFonts w:ascii="Calibri" w:eastAsia="Calibri" w:hAnsi="Calibri" w:cs="Calibri"/>
          <w:sz w:val="20"/>
          <w:szCs w:val="20"/>
        </w:rPr>
        <w:t>.</w:t>
      </w:r>
    </w:p>
    <w:p w14:paraId="0AC81D37" w14:textId="77777777" w:rsidR="00FC4712" w:rsidRDefault="00000000">
      <w:pPr>
        <w:numPr>
          <w:ilvl w:val="0"/>
          <w:numId w:val="57"/>
        </w:numPr>
        <w:rPr>
          <w:sz w:val="20"/>
          <w:szCs w:val="20"/>
        </w:rPr>
      </w:pPr>
      <w:r>
        <w:rPr>
          <w:rFonts w:ascii="Calibri" w:eastAsia="Calibri" w:hAnsi="Calibri" w:cs="Calibri"/>
          <w:sz w:val="20"/>
          <w:szCs w:val="20"/>
        </w:rPr>
        <w:t>Aggiornare lo stato della roadmap prima di proseguire.</w:t>
      </w:r>
    </w:p>
    <w:p w14:paraId="3A158AA4" w14:textId="77777777" w:rsidR="00FC4712" w:rsidRDefault="00000000">
      <w:pPr>
        <w:rPr>
          <w:rFonts w:ascii="Calibri" w:eastAsia="Calibri" w:hAnsi="Calibri" w:cs="Calibri"/>
          <w:b/>
          <w:bCs/>
        </w:rPr>
      </w:pPr>
      <w:bookmarkStart w:id="113" w:name="_heading=h.1jv0pk1udx0n" w:colFirst="0" w:colLast="0"/>
      <w:bookmarkEnd w:id="113"/>
      <w:r>
        <w:rPr>
          <w:rFonts w:ascii="Calibri" w:eastAsia="Calibri" w:hAnsi="Calibri" w:cs="Calibri"/>
          <w:b/>
          <w:bCs/>
        </w:rPr>
        <w:t>Criteri di arresto</w:t>
      </w:r>
    </w:p>
    <w:p w14:paraId="6774903D" w14:textId="77777777" w:rsidR="00FC4712" w:rsidRDefault="00000000">
      <w:pPr>
        <w:numPr>
          <w:ilvl w:val="0"/>
          <w:numId w:val="57"/>
        </w:numPr>
        <w:spacing w:after="0"/>
        <w:rPr>
          <w:sz w:val="20"/>
          <w:szCs w:val="20"/>
        </w:rPr>
      </w:pPr>
      <w:r>
        <w:rPr>
          <w:rFonts w:ascii="Calibri" w:eastAsia="Calibri" w:hAnsi="Calibri" w:cs="Calibri"/>
          <w:sz w:val="20"/>
          <w:szCs w:val="20"/>
        </w:rPr>
        <w:t>Interrompere il lavoro se emerge una discrepanza tra documentazione e AS-IS.</w:t>
      </w:r>
    </w:p>
    <w:p w14:paraId="7DCE6C1E" w14:textId="77777777" w:rsidR="00FC4712" w:rsidRDefault="00000000">
      <w:pPr>
        <w:numPr>
          <w:ilvl w:val="0"/>
          <w:numId w:val="57"/>
        </w:numPr>
        <w:spacing w:after="0"/>
        <w:rPr>
          <w:sz w:val="20"/>
          <w:szCs w:val="20"/>
        </w:rPr>
      </w:pPr>
      <w:r>
        <w:rPr>
          <w:rFonts w:ascii="Calibri" w:eastAsia="Calibri" w:hAnsi="Calibri" w:cs="Calibri"/>
          <w:sz w:val="20"/>
          <w:szCs w:val="20"/>
        </w:rPr>
        <w:t xml:space="preserve">Interrompere il lavoro se il perimetro del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cambia.</w:t>
      </w:r>
    </w:p>
    <w:p w14:paraId="7316B3AE" w14:textId="77777777" w:rsidR="00FC4712" w:rsidRDefault="00000000">
      <w:pPr>
        <w:numPr>
          <w:ilvl w:val="0"/>
          <w:numId w:val="57"/>
        </w:numPr>
        <w:rPr>
          <w:sz w:val="20"/>
          <w:szCs w:val="20"/>
        </w:rPr>
      </w:pPr>
      <w:r>
        <w:rPr>
          <w:rFonts w:ascii="Calibri" w:eastAsia="Calibri" w:hAnsi="Calibri" w:cs="Calibri"/>
          <w:sz w:val="20"/>
          <w:szCs w:val="20"/>
        </w:rPr>
        <w:t>Riprendere solo dopo aver chiarito il nuovo stato del progetto.</w:t>
      </w:r>
    </w:p>
    <w:p w14:paraId="48F812EC" w14:textId="77777777" w:rsidR="00FC4712" w:rsidRDefault="00000000">
      <w:pPr>
        <w:pStyle w:val="Titolo3"/>
      </w:pPr>
      <w:bookmarkStart w:id="114" w:name="_heading=h.b4fov82hh9x2" w:colFirst="0" w:colLast="0"/>
      <w:bookmarkEnd w:id="114"/>
      <w:r>
        <w:t>2.10.11 Procedura vincolante di sviluppo del componente</w:t>
      </w:r>
    </w:p>
    <w:p w14:paraId="6FFAB32F" w14:textId="77777777" w:rsidR="00FC4712" w:rsidRDefault="00000000">
      <w:pPr>
        <w:spacing w:before="240" w:after="240"/>
        <w:rPr>
          <w:rFonts w:ascii="Calibri" w:eastAsia="Calibri" w:hAnsi="Calibri" w:cs="Calibri"/>
          <w:b/>
          <w:bCs/>
          <w:sz w:val="20"/>
          <w:szCs w:val="20"/>
        </w:rPr>
      </w:pPr>
      <w:r>
        <w:rPr>
          <w:rFonts w:ascii="Calibri" w:eastAsia="Calibri" w:hAnsi="Calibri" w:cs="Calibri"/>
          <w:b/>
          <w:bCs/>
          <w:sz w:val="20"/>
          <w:szCs w:val="20"/>
        </w:rPr>
        <w:t>Finalità</w:t>
      </w:r>
    </w:p>
    <w:p w14:paraId="7FB90EE7" w14:textId="77777777" w:rsidR="00FC4712" w:rsidRDefault="00000000">
      <w:pPr>
        <w:spacing w:before="240" w:after="240"/>
        <w:rPr>
          <w:rFonts w:ascii="Calibri" w:eastAsia="Calibri" w:hAnsi="Calibri" w:cs="Calibri"/>
          <w:b/>
          <w:bCs/>
          <w:sz w:val="20"/>
          <w:szCs w:val="20"/>
        </w:rPr>
      </w:pPr>
      <w:r>
        <w:rPr>
          <w:rFonts w:ascii="Calibri" w:eastAsia="Calibri" w:hAnsi="Calibri" w:cs="Calibri"/>
          <w:sz w:val="20"/>
          <w:szCs w:val="20"/>
        </w:rPr>
        <w:t>La presente procedura disciplina lo sviluppo di ciascun componente della roadmap implementativa.</w:t>
      </w:r>
    </w:p>
    <w:p w14:paraId="797DA56E" w14:textId="77777777" w:rsidR="00FC4712" w:rsidRDefault="00000000">
      <w:pPr>
        <w:spacing w:before="240" w:after="240"/>
        <w:rPr>
          <w:rFonts w:ascii="Calibri" w:eastAsia="Calibri" w:hAnsi="Calibri" w:cs="Calibri"/>
          <w:sz w:val="20"/>
          <w:szCs w:val="20"/>
        </w:rPr>
      </w:pPr>
      <w:r>
        <w:rPr>
          <w:rFonts w:ascii="Calibri" w:eastAsia="Calibri" w:hAnsi="Calibri" w:cs="Calibri"/>
          <w:sz w:val="20"/>
          <w:szCs w:val="20"/>
        </w:rPr>
        <w:t>Il suo scopo è evitare verifiche ridondanti, reinterpretazioni dell'architettura e stalli durante l'implementazione.</w:t>
      </w:r>
    </w:p>
    <w:p w14:paraId="6440745B" w14:textId="77777777" w:rsidR="00FC4712" w:rsidRDefault="00000000">
      <w:pPr>
        <w:spacing w:before="240" w:after="240"/>
        <w:rPr>
          <w:rFonts w:ascii="Calibri" w:eastAsia="Calibri" w:hAnsi="Calibri" w:cs="Calibri"/>
          <w:sz w:val="20"/>
          <w:szCs w:val="20"/>
        </w:rPr>
      </w:pPr>
      <w:r>
        <w:rPr>
          <w:rFonts w:ascii="Calibri" w:eastAsia="Calibri" w:hAnsi="Calibri" w:cs="Calibri"/>
          <w:sz w:val="20"/>
          <w:szCs w:val="20"/>
        </w:rPr>
        <w:lastRenderedPageBreak/>
        <w:t>Le attività già certificate dal Documento Operativo devono essere considerate definitive e non possono essere nuovamente oggetto di verifica, salvo evidenza oggettiva di una incoerenza tra la baseline certificata e il codice sorgente.</w:t>
      </w:r>
    </w:p>
    <w:p w14:paraId="17BCA998" w14:textId="77777777" w:rsidR="00FC4712" w:rsidRDefault="00000000">
      <w:pPr>
        <w:spacing w:before="240" w:after="240"/>
        <w:rPr>
          <w:rFonts w:ascii="Calibri" w:eastAsia="Calibri" w:hAnsi="Calibri" w:cs="Calibri"/>
          <w:sz w:val="20"/>
          <w:szCs w:val="20"/>
        </w:rPr>
      </w:pPr>
      <w:r>
        <w:rPr>
          <w:rFonts w:ascii="Calibri" w:eastAsia="Calibri" w:hAnsi="Calibri" w:cs="Calibri"/>
          <w:b/>
          <w:bCs/>
          <w:sz w:val="20"/>
          <w:szCs w:val="20"/>
        </w:rPr>
        <w:t>Registro di Sviluppo dei Componenti</w:t>
      </w:r>
      <w:r>
        <w:rPr>
          <w:rFonts w:ascii="Calibri" w:eastAsia="Calibri" w:hAnsi="Calibri" w:cs="Calibri"/>
          <w:b/>
          <w:bCs/>
          <w:sz w:val="20"/>
          <w:szCs w:val="20"/>
        </w:rPr>
        <w:br/>
      </w:r>
      <w:r>
        <w:rPr>
          <w:rFonts w:ascii="Calibri" w:eastAsia="Calibri" w:hAnsi="Calibri" w:cs="Calibri"/>
          <w:sz w:val="20"/>
          <w:szCs w:val="20"/>
        </w:rPr>
        <w:t>Costituisce il riferimento ufficiale dell'AS-IS del modulo Backup. Eventuali scostamenti tra Registro e Documento devono essere analizzati e classificati prima di qualsiasi attività implementativa.</w:t>
      </w:r>
    </w:p>
    <w:p w14:paraId="3BC2DA3A" w14:textId="77777777" w:rsidR="00FC4712" w:rsidRDefault="00000000">
      <w:pPr>
        <w:spacing w:before="240" w:after="240"/>
        <w:rPr>
          <w:rFonts w:ascii="Calibri" w:eastAsia="Calibri" w:hAnsi="Calibri" w:cs="Calibri"/>
          <w:b/>
          <w:bCs/>
          <w:sz w:val="20"/>
          <w:szCs w:val="20"/>
        </w:rPr>
      </w:pPr>
      <w:r>
        <w:rPr>
          <w:rFonts w:ascii="Calibri" w:eastAsia="Calibri" w:hAnsi="Calibri" w:cs="Calibri"/>
          <w:b/>
          <w:bCs/>
          <w:sz w:val="20"/>
          <w:szCs w:val="20"/>
        </w:rPr>
        <w:t>Certificazione preventiva del componente</w:t>
      </w:r>
      <w:r>
        <w:rPr>
          <w:rFonts w:ascii="Calibri" w:eastAsia="Calibri" w:hAnsi="Calibri" w:cs="Calibri"/>
          <w:b/>
          <w:bCs/>
          <w:sz w:val="20"/>
          <w:szCs w:val="20"/>
        </w:rPr>
        <w:br/>
      </w:r>
      <w:r>
        <w:rPr>
          <w:rFonts w:ascii="Calibri" w:eastAsia="Calibri" w:hAnsi="Calibri" w:cs="Calibri"/>
          <w:sz w:val="20"/>
          <w:szCs w:val="20"/>
        </w:rPr>
        <w:t>Prima dell'avvio dello sviluppo devono risultare certificati:</w:t>
      </w:r>
      <w:r>
        <w:rPr>
          <w:rFonts w:ascii="Calibri" w:eastAsia="Calibri" w:hAnsi="Calibri" w:cs="Calibri"/>
          <w:sz w:val="20"/>
          <w:szCs w:val="20"/>
        </w:rPr>
        <w:br/>
        <w:t>• Catalogo del modulo;</w:t>
      </w:r>
      <w:r>
        <w:rPr>
          <w:rFonts w:ascii="Calibri" w:eastAsia="Calibri" w:hAnsi="Calibri" w:cs="Calibri"/>
          <w:sz w:val="20"/>
          <w:szCs w:val="20"/>
        </w:rPr>
        <w:br/>
        <w:t>• classificazione dei componenti;</w:t>
      </w:r>
      <w:r>
        <w:rPr>
          <w:rFonts w:ascii="Calibri" w:eastAsia="Calibri" w:hAnsi="Calibri" w:cs="Calibri"/>
          <w:sz w:val="20"/>
          <w:szCs w:val="20"/>
        </w:rPr>
        <w:br/>
        <w:t>• baseline del componente;</w:t>
      </w:r>
      <w:r>
        <w:rPr>
          <w:rFonts w:ascii="Calibri" w:eastAsia="Calibri" w:hAnsi="Calibri" w:cs="Calibri"/>
          <w:sz w:val="20"/>
          <w:szCs w:val="20"/>
        </w:rPr>
        <w:br/>
        <w:t>• Registro di Sviluppo dei Componenti.</w:t>
      </w:r>
      <w:r>
        <w:rPr>
          <w:rFonts w:ascii="Calibri" w:eastAsia="Calibri" w:hAnsi="Calibri" w:cs="Calibri"/>
          <w:sz w:val="20"/>
          <w:szCs w:val="20"/>
        </w:rPr>
        <w:br/>
      </w:r>
      <w:r>
        <w:rPr>
          <w:rFonts w:ascii="Calibri" w:eastAsia="Calibri" w:hAnsi="Calibri" w:cs="Calibri"/>
          <w:sz w:val="20"/>
          <w:szCs w:val="20"/>
        </w:rPr>
        <w:br/>
      </w:r>
      <w:r>
        <w:rPr>
          <w:rFonts w:ascii="Calibri" w:eastAsia="Calibri" w:hAnsi="Calibri" w:cs="Calibri"/>
          <w:b/>
          <w:bCs/>
          <w:sz w:val="20"/>
          <w:szCs w:val="20"/>
        </w:rPr>
        <w:t>Regole di classificazione dei componenti</w:t>
      </w:r>
      <w:r>
        <w:rPr>
          <w:rFonts w:ascii="Calibri" w:eastAsia="Calibri" w:hAnsi="Calibri" w:cs="Calibri"/>
          <w:b/>
          <w:bCs/>
          <w:sz w:val="20"/>
          <w:szCs w:val="20"/>
        </w:rPr>
        <w:br/>
      </w:r>
      <w:r>
        <w:rPr>
          <w:rFonts w:ascii="Calibri" w:eastAsia="Calibri" w:hAnsi="Calibri" w:cs="Calibri"/>
          <w:sz w:val="20"/>
          <w:szCs w:val="20"/>
        </w:rPr>
        <w:t>• il componente è identificato dalla responsabilità funzionale e non dal singolo file;</w:t>
      </w:r>
      <w:r>
        <w:rPr>
          <w:rFonts w:ascii="Calibri" w:eastAsia="Calibri" w:hAnsi="Calibri" w:cs="Calibri"/>
          <w:sz w:val="20"/>
          <w:szCs w:val="20"/>
        </w:rPr>
        <w:br/>
        <w:t>• file appartenenti alla medesima responsabilità funzionale costituiscono un unico componente;</w:t>
      </w:r>
      <w:r>
        <w:rPr>
          <w:rFonts w:ascii="Calibri" w:eastAsia="Calibri" w:hAnsi="Calibri" w:cs="Calibri"/>
          <w:sz w:val="20"/>
          <w:szCs w:val="20"/>
        </w:rPr>
        <w:br/>
        <w:t>• la classificazione è effettuata sulla base dell'architettura e della struttura dei package;</w:t>
      </w:r>
      <w:r>
        <w:rPr>
          <w:rFonts w:ascii="Calibri" w:eastAsia="Calibri" w:hAnsi="Calibri" w:cs="Calibri"/>
          <w:sz w:val="20"/>
          <w:szCs w:val="20"/>
        </w:rPr>
        <w:br/>
        <w:t>• la verifica del codice è demandata alla certificazione della baseline.</w:t>
      </w:r>
    </w:p>
    <w:p w14:paraId="3D3AAAC7" w14:textId="77777777" w:rsidR="00FC4712" w:rsidRDefault="00000000">
      <w:pPr>
        <w:spacing w:before="240" w:after="240"/>
        <w:rPr>
          <w:rFonts w:ascii="Calibri" w:eastAsia="Calibri" w:hAnsi="Calibri" w:cs="Calibri"/>
          <w:b/>
          <w:bCs/>
          <w:sz w:val="20"/>
          <w:szCs w:val="20"/>
        </w:rPr>
      </w:pPr>
      <w:r>
        <w:rPr>
          <w:rFonts w:ascii="Calibri" w:eastAsia="Calibri" w:hAnsi="Calibri" w:cs="Calibri"/>
          <w:b/>
          <w:bCs/>
          <w:sz w:val="20"/>
          <w:szCs w:val="20"/>
        </w:rPr>
        <w:t>Procedura obbligatoria</w:t>
      </w:r>
    </w:p>
    <w:p w14:paraId="0EB6679E" w14:textId="77777777" w:rsidR="00FC4712" w:rsidRDefault="00000000">
      <w:pPr>
        <w:spacing w:before="240" w:after="240"/>
        <w:rPr>
          <w:rFonts w:ascii="Calibri" w:eastAsia="Calibri" w:hAnsi="Calibri" w:cs="Calibri"/>
          <w:sz w:val="20"/>
          <w:szCs w:val="20"/>
        </w:rPr>
      </w:pPr>
      <w:r>
        <w:rPr>
          <w:rFonts w:ascii="Calibri" w:eastAsia="Calibri" w:hAnsi="Calibri" w:cs="Calibri"/>
          <w:sz w:val="20"/>
          <w:szCs w:val="20"/>
        </w:rPr>
        <w:t>Per ogni componente della roadmap devono essere eseguite esclusivamente le seguenti attività.</w:t>
      </w:r>
    </w:p>
    <w:p w14:paraId="06B1CB47" w14:textId="77777777" w:rsidR="00FC4712" w:rsidRDefault="00000000">
      <w:pPr>
        <w:numPr>
          <w:ilvl w:val="0"/>
          <w:numId w:val="27"/>
        </w:numPr>
        <w:spacing w:before="240" w:after="0"/>
        <w:rPr>
          <w:rFonts w:ascii="Calibri" w:eastAsia="Calibri" w:hAnsi="Calibri" w:cs="Calibri"/>
          <w:sz w:val="20"/>
          <w:szCs w:val="20"/>
        </w:rPr>
      </w:pPr>
      <w:r>
        <w:rPr>
          <w:rFonts w:ascii="Calibri" w:eastAsia="Calibri" w:hAnsi="Calibri" w:cs="Calibri"/>
          <w:sz w:val="20"/>
          <w:szCs w:val="20"/>
        </w:rPr>
        <w:t xml:space="preserve">Individuare il </w:t>
      </w:r>
      <w:proofErr w:type="spellStart"/>
      <w:r>
        <w:rPr>
          <w:rFonts w:ascii="Calibri" w:eastAsia="Calibri" w:hAnsi="Calibri" w:cs="Calibri"/>
          <w:sz w:val="20"/>
          <w:szCs w:val="20"/>
        </w:rPr>
        <w:t>macrostep</w:t>
      </w:r>
      <w:proofErr w:type="spellEnd"/>
      <w:r>
        <w:rPr>
          <w:rFonts w:ascii="Calibri" w:eastAsia="Calibri" w:hAnsi="Calibri" w:cs="Calibri"/>
          <w:sz w:val="20"/>
          <w:szCs w:val="20"/>
        </w:rPr>
        <w:t xml:space="preserve"> e il componente corrente.</w:t>
      </w:r>
    </w:p>
    <w:p w14:paraId="6DD02314" w14:textId="77777777" w:rsidR="00FC4712" w:rsidRDefault="00000000">
      <w:pPr>
        <w:numPr>
          <w:ilvl w:val="0"/>
          <w:numId w:val="27"/>
        </w:numPr>
        <w:spacing w:after="0"/>
        <w:rPr>
          <w:rFonts w:ascii="Calibri" w:eastAsia="Calibri" w:hAnsi="Calibri" w:cs="Calibri"/>
          <w:sz w:val="20"/>
          <w:szCs w:val="20"/>
        </w:rPr>
      </w:pPr>
      <w:r>
        <w:rPr>
          <w:rFonts w:ascii="Calibri" w:eastAsia="Calibri" w:hAnsi="Calibri" w:cs="Calibri"/>
          <w:sz w:val="20"/>
          <w:szCs w:val="20"/>
        </w:rPr>
        <w:t>Acquisire esclusivamente la baseline indicata per quel componente e verificare che la baseline acquisita derivi dal Registro di Sviluppo dei Componenti certificato.</w:t>
      </w:r>
      <w:r>
        <w:rPr>
          <w:rFonts w:ascii="Calibri" w:eastAsia="Calibri" w:hAnsi="Calibri" w:cs="Calibri"/>
          <w:sz w:val="20"/>
          <w:szCs w:val="20"/>
        </w:rPr>
        <w:br/>
        <w:t>Nessuna baseline può essere costruita mediante assunzioni, ricostruzioni o interpretazioni del progetto.</w:t>
      </w:r>
      <w:r>
        <w:rPr>
          <w:rFonts w:ascii="Calibri" w:eastAsia="Calibri" w:hAnsi="Calibri" w:cs="Calibri"/>
          <w:sz w:val="20"/>
          <w:szCs w:val="20"/>
        </w:rPr>
        <w:br/>
        <w:t>Se il Registro non è certificato per il componente corrente, l'attività implementativa deve essere sospesa</w:t>
      </w:r>
    </w:p>
    <w:p w14:paraId="64DEB09F" w14:textId="77777777" w:rsidR="00FC4712" w:rsidRDefault="00000000">
      <w:pPr>
        <w:numPr>
          <w:ilvl w:val="0"/>
          <w:numId w:val="27"/>
        </w:numPr>
        <w:spacing w:after="0"/>
        <w:rPr>
          <w:rFonts w:ascii="Calibri" w:eastAsia="Calibri" w:hAnsi="Calibri" w:cs="Calibri"/>
          <w:sz w:val="20"/>
          <w:szCs w:val="20"/>
        </w:rPr>
      </w:pPr>
      <w:r>
        <w:rPr>
          <w:rFonts w:ascii="Calibri" w:eastAsia="Calibri" w:hAnsi="Calibri" w:cs="Calibri"/>
          <w:sz w:val="20"/>
          <w:szCs w:val="20"/>
        </w:rPr>
        <w:t>Verificare il solo componente corrente e le sue dipendenze immediate.</w:t>
      </w:r>
    </w:p>
    <w:p w14:paraId="4E2AB56D" w14:textId="77777777" w:rsidR="00FC4712" w:rsidRDefault="00000000">
      <w:pPr>
        <w:numPr>
          <w:ilvl w:val="0"/>
          <w:numId w:val="27"/>
        </w:numPr>
        <w:spacing w:after="0"/>
        <w:rPr>
          <w:rFonts w:ascii="Calibri" w:eastAsia="Calibri" w:hAnsi="Calibri" w:cs="Calibri"/>
          <w:sz w:val="20"/>
          <w:szCs w:val="20"/>
        </w:rPr>
      </w:pPr>
      <w:r>
        <w:rPr>
          <w:rFonts w:ascii="Calibri" w:eastAsia="Calibri" w:hAnsi="Calibri" w:cs="Calibri"/>
          <w:sz w:val="20"/>
          <w:szCs w:val="20"/>
        </w:rPr>
        <w:t>Classificare il componente come:</w:t>
      </w:r>
    </w:p>
    <w:p w14:paraId="577F057E" w14:textId="77777777" w:rsidR="00FC4712" w:rsidRDefault="00000000">
      <w:pPr>
        <w:numPr>
          <w:ilvl w:val="1"/>
          <w:numId w:val="27"/>
        </w:numPr>
        <w:spacing w:after="0"/>
        <w:rPr>
          <w:rFonts w:ascii="Calibri" w:eastAsia="Calibri" w:hAnsi="Calibri" w:cs="Calibri"/>
          <w:sz w:val="20"/>
          <w:szCs w:val="20"/>
        </w:rPr>
      </w:pPr>
      <w:r>
        <w:rPr>
          <w:rFonts w:ascii="Calibri" w:eastAsia="Calibri" w:hAnsi="Calibri" w:cs="Calibri"/>
          <w:sz w:val="20"/>
          <w:szCs w:val="20"/>
        </w:rPr>
        <w:t>Conforme;</w:t>
      </w:r>
    </w:p>
    <w:p w14:paraId="3F028605" w14:textId="77777777" w:rsidR="00FC4712" w:rsidRDefault="00000000">
      <w:pPr>
        <w:numPr>
          <w:ilvl w:val="1"/>
          <w:numId w:val="27"/>
        </w:numPr>
        <w:spacing w:after="0"/>
        <w:rPr>
          <w:rFonts w:ascii="Calibri" w:eastAsia="Calibri" w:hAnsi="Calibri" w:cs="Calibri"/>
          <w:sz w:val="20"/>
          <w:szCs w:val="20"/>
        </w:rPr>
      </w:pPr>
      <w:r>
        <w:rPr>
          <w:rFonts w:ascii="Calibri" w:eastAsia="Calibri" w:hAnsi="Calibri" w:cs="Calibri"/>
          <w:sz w:val="20"/>
          <w:szCs w:val="20"/>
        </w:rPr>
        <w:t>Parzialmente implementato;</w:t>
      </w:r>
    </w:p>
    <w:p w14:paraId="5EDC4016" w14:textId="77777777" w:rsidR="00FC4712" w:rsidRDefault="00000000">
      <w:pPr>
        <w:numPr>
          <w:ilvl w:val="1"/>
          <w:numId w:val="27"/>
        </w:numPr>
        <w:spacing w:after="0"/>
        <w:rPr>
          <w:rFonts w:ascii="Calibri" w:eastAsia="Calibri" w:hAnsi="Calibri" w:cs="Calibri"/>
          <w:sz w:val="20"/>
          <w:szCs w:val="20"/>
        </w:rPr>
      </w:pPr>
      <w:r>
        <w:rPr>
          <w:rFonts w:ascii="Calibri" w:eastAsia="Calibri" w:hAnsi="Calibri" w:cs="Calibri"/>
          <w:sz w:val="20"/>
          <w:szCs w:val="20"/>
        </w:rPr>
        <w:t>Non implementato.</w:t>
      </w:r>
    </w:p>
    <w:p w14:paraId="429376C4" w14:textId="77777777" w:rsidR="00FC4712" w:rsidRDefault="00000000">
      <w:pPr>
        <w:numPr>
          <w:ilvl w:val="0"/>
          <w:numId w:val="27"/>
        </w:numPr>
        <w:spacing w:after="0"/>
        <w:rPr>
          <w:rFonts w:ascii="Calibri" w:eastAsia="Calibri" w:hAnsi="Calibri" w:cs="Calibri"/>
          <w:sz w:val="20"/>
          <w:szCs w:val="20"/>
        </w:rPr>
      </w:pPr>
      <w:r>
        <w:rPr>
          <w:rFonts w:ascii="Calibri" w:eastAsia="Calibri" w:hAnsi="Calibri" w:cs="Calibri"/>
          <w:sz w:val="20"/>
          <w:szCs w:val="20"/>
        </w:rPr>
        <w:t xml:space="preserve">Se il componente richiede modifiche, produrre immediatamente il relativo Full </w:t>
      </w:r>
      <w:proofErr w:type="spellStart"/>
      <w:r>
        <w:rPr>
          <w:rFonts w:ascii="Calibri" w:eastAsia="Calibri" w:hAnsi="Calibri" w:cs="Calibri"/>
          <w:sz w:val="20"/>
          <w:szCs w:val="20"/>
        </w:rPr>
        <w:t>Replace</w:t>
      </w:r>
      <w:proofErr w:type="spellEnd"/>
      <w:r>
        <w:rPr>
          <w:rFonts w:ascii="Calibri" w:eastAsia="Calibri" w:hAnsi="Calibri" w:cs="Calibri"/>
          <w:sz w:val="20"/>
          <w:szCs w:val="20"/>
        </w:rPr>
        <w:t>.</w:t>
      </w:r>
    </w:p>
    <w:p w14:paraId="2E4010D3" w14:textId="77777777" w:rsidR="00FC4712" w:rsidRDefault="00000000">
      <w:pPr>
        <w:numPr>
          <w:ilvl w:val="0"/>
          <w:numId w:val="27"/>
        </w:numPr>
        <w:spacing w:after="0"/>
        <w:rPr>
          <w:rFonts w:ascii="Calibri" w:eastAsia="Calibri" w:hAnsi="Calibri" w:cs="Calibri"/>
          <w:sz w:val="20"/>
          <w:szCs w:val="20"/>
        </w:rPr>
      </w:pPr>
      <w:r>
        <w:rPr>
          <w:rFonts w:ascii="Calibri" w:eastAsia="Calibri" w:hAnsi="Calibri" w:cs="Calibri"/>
          <w:sz w:val="20"/>
          <w:szCs w:val="20"/>
        </w:rPr>
        <w:t>Effettuare BUILD.</w:t>
      </w:r>
    </w:p>
    <w:p w14:paraId="6AD23D66" w14:textId="77777777" w:rsidR="00FC4712" w:rsidRDefault="00000000">
      <w:pPr>
        <w:numPr>
          <w:ilvl w:val="0"/>
          <w:numId w:val="27"/>
        </w:numPr>
        <w:spacing w:after="0"/>
        <w:rPr>
          <w:rFonts w:ascii="Calibri" w:eastAsia="Calibri" w:hAnsi="Calibri" w:cs="Calibri"/>
          <w:sz w:val="20"/>
          <w:szCs w:val="20"/>
        </w:rPr>
      </w:pPr>
      <w:r>
        <w:rPr>
          <w:rFonts w:ascii="Calibri" w:eastAsia="Calibri" w:hAnsi="Calibri" w:cs="Calibri"/>
          <w:sz w:val="20"/>
          <w:szCs w:val="20"/>
        </w:rPr>
        <w:t>Verificare l'assenza di regressioni.</w:t>
      </w:r>
    </w:p>
    <w:p w14:paraId="1E8A6E96" w14:textId="77777777" w:rsidR="00FC4712" w:rsidRDefault="00000000">
      <w:pPr>
        <w:numPr>
          <w:ilvl w:val="0"/>
          <w:numId w:val="27"/>
        </w:numPr>
        <w:spacing w:after="0"/>
        <w:rPr>
          <w:rFonts w:ascii="Calibri" w:eastAsia="Calibri" w:hAnsi="Calibri" w:cs="Calibri"/>
          <w:sz w:val="20"/>
          <w:szCs w:val="20"/>
        </w:rPr>
      </w:pPr>
      <w:r>
        <w:rPr>
          <w:rFonts w:ascii="Calibri" w:eastAsia="Calibri" w:hAnsi="Calibri" w:cs="Calibri"/>
          <w:sz w:val="20"/>
          <w:szCs w:val="20"/>
        </w:rPr>
        <w:t>Congelare nuovamente il componente.</w:t>
      </w:r>
    </w:p>
    <w:p w14:paraId="3FC14623" w14:textId="77777777" w:rsidR="00FC4712" w:rsidRDefault="00000000">
      <w:pPr>
        <w:numPr>
          <w:ilvl w:val="0"/>
          <w:numId w:val="27"/>
        </w:numPr>
        <w:spacing w:after="0"/>
        <w:rPr>
          <w:rFonts w:ascii="Calibri" w:eastAsia="Calibri" w:hAnsi="Calibri" w:cs="Calibri"/>
          <w:sz w:val="20"/>
          <w:szCs w:val="20"/>
        </w:rPr>
      </w:pPr>
      <w:r>
        <w:rPr>
          <w:rFonts w:ascii="Calibri" w:eastAsia="Calibri" w:hAnsi="Calibri" w:cs="Calibri"/>
          <w:sz w:val="20"/>
          <w:szCs w:val="20"/>
        </w:rPr>
        <w:t>Aggiornare il Registro di Sviluppo dei Componenti e, se necessario, la roadmap.</w:t>
      </w:r>
    </w:p>
    <w:p w14:paraId="74AC77CA" w14:textId="77777777" w:rsidR="00FC4712" w:rsidRDefault="00000000">
      <w:pPr>
        <w:numPr>
          <w:ilvl w:val="0"/>
          <w:numId w:val="27"/>
        </w:numPr>
        <w:spacing w:after="240"/>
        <w:rPr>
          <w:rFonts w:ascii="Calibri" w:eastAsia="Calibri" w:hAnsi="Calibri" w:cs="Calibri"/>
          <w:sz w:val="20"/>
          <w:szCs w:val="20"/>
        </w:rPr>
      </w:pPr>
      <w:r>
        <w:rPr>
          <w:rFonts w:ascii="Calibri" w:eastAsia="Calibri" w:hAnsi="Calibri" w:cs="Calibri"/>
          <w:sz w:val="20"/>
          <w:szCs w:val="20"/>
        </w:rPr>
        <w:t>Passare immediatamente al componente successivo della roadmap.</w:t>
      </w:r>
    </w:p>
    <w:p w14:paraId="177C80BD" w14:textId="77777777" w:rsidR="00FC4712" w:rsidRDefault="00000000">
      <w:pPr>
        <w:spacing w:before="240" w:after="240"/>
        <w:rPr>
          <w:rFonts w:ascii="Calibri" w:eastAsia="Calibri" w:hAnsi="Calibri" w:cs="Calibri"/>
          <w:b/>
          <w:bCs/>
          <w:sz w:val="20"/>
          <w:szCs w:val="20"/>
        </w:rPr>
      </w:pPr>
      <w:r>
        <w:rPr>
          <w:rFonts w:ascii="Calibri" w:eastAsia="Calibri" w:hAnsi="Calibri" w:cs="Calibri"/>
          <w:b/>
          <w:bCs/>
          <w:sz w:val="20"/>
          <w:szCs w:val="20"/>
        </w:rPr>
        <w:t>Regole vincolanti</w:t>
      </w:r>
    </w:p>
    <w:p w14:paraId="1E638BFC" w14:textId="77777777" w:rsidR="00FC4712" w:rsidRDefault="00000000">
      <w:pPr>
        <w:spacing w:before="240" w:after="240"/>
        <w:rPr>
          <w:rFonts w:ascii="Calibri" w:eastAsia="Calibri" w:hAnsi="Calibri" w:cs="Calibri"/>
          <w:sz w:val="20"/>
          <w:szCs w:val="20"/>
        </w:rPr>
      </w:pPr>
      <w:r>
        <w:rPr>
          <w:rFonts w:ascii="Calibri" w:eastAsia="Calibri" w:hAnsi="Calibri" w:cs="Calibri"/>
          <w:sz w:val="20"/>
          <w:szCs w:val="20"/>
        </w:rPr>
        <w:t>È vietato:</w:t>
      </w:r>
    </w:p>
    <w:p w14:paraId="6BFDF44C" w14:textId="77777777" w:rsidR="00FC4712" w:rsidRDefault="00000000">
      <w:pPr>
        <w:numPr>
          <w:ilvl w:val="0"/>
          <w:numId w:val="65"/>
        </w:numPr>
        <w:spacing w:before="240" w:after="0"/>
        <w:rPr>
          <w:rFonts w:ascii="Calibri" w:eastAsia="Calibri" w:hAnsi="Calibri" w:cs="Calibri"/>
          <w:sz w:val="20"/>
          <w:szCs w:val="20"/>
        </w:rPr>
      </w:pPr>
      <w:r>
        <w:rPr>
          <w:rFonts w:ascii="Calibri" w:eastAsia="Calibri" w:hAnsi="Calibri" w:cs="Calibri"/>
          <w:sz w:val="20"/>
          <w:szCs w:val="20"/>
        </w:rPr>
        <w:lastRenderedPageBreak/>
        <w:t>ripetere verifiche già certificate;</w:t>
      </w:r>
    </w:p>
    <w:p w14:paraId="0891F8D4" w14:textId="77777777" w:rsidR="00FC4712" w:rsidRDefault="00000000">
      <w:pPr>
        <w:numPr>
          <w:ilvl w:val="0"/>
          <w:numId w:val="65"/>
        </w:numPr>
        <w:spacing w:after="0"/>
        <w:rPr>
          <w:rFonts w:ascii="Calibri" w:eastAsia="Calibri" w:hAnsi="Calibri" w:cs="Calibri"/>
          <w:sz w:val="20"/>
          <w:szCs w:val="20"/>
        </w:rPr>
      </w:pPr>
      <w:r>
        <w:rPr>
          <w:rFonts w:ascii="Calibri" w:eastAsia="Calibri" w:hAnsi="Calibri" w:cs="Calibri"/>
          <w:sz w:val="20"/>
          <w:szCs w:val="20"/>
        </w:rPr>
        <w:t>riaprire decisioni architetturali consolidate;</w:t>
      </w:r>
    </w:p>
    <w:p w14:paraId="6303A22C" w14:textId="77777777" w:rsidR="00FC4712" w:rsidRDefault="00000000">
      <w:pPr>
        <w:numPr>
          <w:ilvl w:val="0"/>
          <w:numId w:val="65"/>
        </w:numPr>
        <w:spacing w:after="0"/>
        <w:rPr>
          <w:rFonts w:ascii="Calibri" w:eastAsia="Calibri" w:hAnsi="Calibri" w:cs="Calibri"/>
          <w:sz w:val="20"/>
          <w:szCs w:val="20"/>
        </w:rPr>
      </w:pPr>
      <w:r>
        <w:rPr>
          <w:rFonts w:ascii="Calibri" w:eastAsia="Calibri" w:hAnsi="Calibri" w:cs="Calibri"/>
          <w:sz w:val="20"/>
          <w:szCs w:val="20"/>
        </w:rPr>
        <w:t xml:space="preserve">estendere il perimetro del </w:t>
      </w:r>
      <w:proofErr w:type="spellStart"/>
      <w:r>
        <w:rPr>
          <w:rFonts w:ascii="Calibri" w:eastAsia="Calibri" w:hAnsi="Calibri" w:cs="Calibri"/>
          <w:sz w:val="20"/>
          <w:szCs w:val="20"/>
        </w:rPr>
        <w:t>microstep</w:t>
      </w:r>
      <w:proofErr w:type="spellEnd"/>
      <w:r>
        <w:rPr>
          <w:rFonts w:ascii="Calibri" w:eastAsia="Calibri" w:hAnsi="Calibri" w:cs="Calibri"/>
          <w:sz w:val="20"/>
          <w:szCs w:val="20"/>
        </w:rPr>
        <w:t>;</w:t>
      </w:r>
    </w:p>
    <w:p w14:paraId="1D7164ED" w14:textId="77777777" w:rsidR="00FC4712" w:rsidRDefault="00000000">
      <w:pPr>
        <w:numPr>
          <w:ilvl w:val="0"/>
          <w:numId w:val="65"/>
        </w:numPr>
        <w:spacing w:after="0"/>
        <w:rPr>
          <w:rFonts w:ascii="Calibri" w:eastAsia="Calibri" w:hAnsi="Calibri" w:cs="Calibri"/>
          <w:sz w:val="20"/>
          <w:szCs w:val="20"/>
        </w:rPr>
      </w:pPr>
      <w:r>
        <w:rPr>
          <w:rFonts w:ascii="Calibri" w:eastAsia="Calibri" w:hAnsi="Calibri" w:cs="Calibri"/>
          <w:sz w:val="20"/>
          <w:szCs w:val="20"/>
        </w:rPr>
        <w:t xml:space="preserve">rinviare il Full </w:t>
      </w:r>
      <w:proofErr w:type="spellStart"/>
      <w:r>
        <w:rPr>
          <w:rFonts w:ascii="Calibri" w:eastAsia="Calibri" w:hAnsi="Calibri" w:cs="Calibri"/>
          <w:sz w:val="20"/>
          <w:szCs w:val="20"/>
        </w:rPr>
        <w:t>Replace</w:t>
      </w:r>
      <w:proofErr w:type="spellEnd"/>
      <w:r>
        <w:rPr>
          <w:rFonts w:ascii="Calibri" w:eastAsia="Calibri" w:hAnsi="Calibri" w:cs="Calibri"/>
          <w:sz w:val="20"/>
          <w:szCs w:val="20"/>
        </w:rPr>
        <w:t xml:space="preserve"> al termine dell'analisi di altri componenti;</w:t>
      </w:r>
    </w:p>
    <w:p w14:paraId="2239A401" w14:textId="77777777" w:rsidR="00FC4712" w:rsidRDefault="00000000">
      <w:pPr>
        <w:numPr>
          <w:ilvl w:val="0"/>
          <w:numId w:val="65"/>
        </w:numPr>
        <w:spacing w:after="0"/>
        <w:rPr>
          <w:rFonts w:ascii="Calibri" w:eastAsia="Calibri" w:hAnsi="Calibri" w:cs="Calibri"/>
          <w:sz w:val="20"/>
          <w:szCs w:val="20"/>
        </w:rPr>
      </w:pPr>
      <w:r>
        <w:rPr>
          <w:rFonts w:ascii="Calibri" w:eastAsia="Calibri" w:hAnsi="Calibri" w:cs="Calibri"/>
          <w:sz w:val="20"/>
          <w:szCs w:val="20"/>
        </w:rPr>
        <w:t xml:space="preserve">analizzare componenti non appartenenti al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corrente;</w:t>
      </w:r>
    </w:p>
    <w:p w14:paraId="18556DEB" w14:textId="77777777" w:rsidR="00FC4712" w:rsidRDefault="00000000">
      <w:pPr>
        <w:numPr>
          <w:ilvl w:val="0"/>
          <w:numId w:val="65"/>
        </w:numPr>
        <w:spacing w:after="0"/>
        <w:rPr>
          <w:rFonts w:ascii="Calibri" w:eastAsia="Calibri" w:hAnsi="Calibri" w:cs="Calibri"/>
          <w:sz w:val="20"/>
          <w:szCs w:val="20"/>
        </w:rPr>
      </w:pPr>
      <w:r>
        <w:rPr>
          <w:rFonts w:ascii="Calibri" w:eastAsia="Calibri" w:hAnsi="Calibri" w:cs="Calibri"/>
          <w:sz w:val="20"/>
          <w:szCs w:val="20"/>
        </w:rPr>
        <w:t>richiedere file non previsti dalla baseline del componente;</w:t>
      </w:r>
    </w:p>
    <w:p w14:paraId="206682A6" w14:textId="77777777" w:rsidR="00FC4712" w:rsidRDefault="00000000">
      <w:pPr>
        <w:numPr>
          <w:ilvl w:val="0"/>
          <w:numId w:val="65"/>
        </w:numPr>
        <w:spacing w:after="240"/>
        <w:rPr>
          <w:rFonts w:ascii="Calibri" w:eastAsia="Calibri" w:hAnsi="Calibri" w:cs="Calibri"/>
          <w:sz w:val="20"/>
          <w:szCs w:val="20"/>
        </w:rPr>
      </w:pPr>
      <w:r>
        <w:rPr>
          <w:rFonts w:ascii="Calibri" w:eastAsia="Calibri" w:hAnsi="Calibri" w:cs="Calibri"/>
          <w:sz w:val="20"/>
          <w:szCs w:val="20"/>
        </w:rPr>
        <w:t>riaprire un componente già classificato senza che il relativo codice sia stato modificato.</w:t>
      </w:r>
    </w:p>
    <w:p w14:paraId="17AEEF93" w14:textId="77777777" w:rsidR="00FC4712" w:rsidRDefault="00000000">
      <w:pPr>
        <w:spacing w:before="240" w:after="240"/>
        <w:rPr>
          <w:rFonts w:ascii="Calibri" w:eastAsia="Calibri" w:hAnsi="Calibri" w:cs="Calibri"/>
          <w:b/>
          <w:bCs/>
          <w:sz w:val="20"/>
          <w:szCs w:val="20"/>
        </w:rPr>
      </w:pPr>
      <w:r>
        <w:rPr>
          <w:rFonts w:ascii="Calibri" w:eastAsia="Calibri" w:hAnsi="Calibri" w:cs="Calibri"/>
          <w:b/>
          <w:bCs/>
          <w:sz w:val="20"/>
          <w:szCs w:val="20"/>
        </w:rPr>
        <w:t>Criteri di arresto</w:t>
      </w:r>
    </w:p>
    <w:p w14:paraId="2D29A901" w14:textId="77777777" w:rsidR="00FC4712" w:rsidRDefault="00000000">
      <w:pPr>
        <w:spacing w:before="240" w:after="240"/>
        <w:rPr>
          <w:rFonts w:ascii="Calibri" w:eastAsia="Calibri" w:hAnsi="Calibri" w:cs="Calibri"/>
          <w:sz w:val="20"/>
          <w:szCs w:val="20"/>
        </w:rPr>
      </w:pPr>
      <w:r>
        <w:rPr>
          <w:rFonts w:ascii="Calibri" w:eastAsia="Calibri" w:hAnsi="Calibri" w:cs="Calibri"/>
          <w:sz w:val="20"/>
          <w:szCs w:val="20"/>
        </w:rPr>
        <w:t>L'attività può essere interrotta esclusivamente nei seguenti casi:</w:t>
      </w:r>
    </w:p>
    <w:p w14:paraId="32455398" w14:textId="77777777" w:rsidR="00FC4712" w:rsidRDefault="00000000">
      <w:pPr>
        <w:numPr>
          <w:ilvl w:val="0"/>
          <w:numId w:val="30"/>
        </w:numPr>
        <w:spacing w:before="240" w:after="0"/>
        <w:rPr>
          <w:rFonts w:ascii="Calibri" w:eastAsia="Calibri" w:hAnsi="Calibri" w:cs="Calibri"/>
          <w:sz w:val="20"/>
          <w:szCs w:val="20"/>
        </w:rPr>
      </w:pPr>
      <w:r>
        <w:rPr>
          <w:rFonts w:ascii="Calibri" w:eastAsia="Calibri" w:hAnsi="Calibri" w:cs="Calibri"/>
          <w:sz w:val="20"/>
          <w:szCs w:val="20"/>
        </w:rPr>
        <w:t>mancanza della baseline del componente;</w:t>
      </w:r>
    </w:p>
    <w:p w14:paraId="28A4CBF5" w14:textId="77777777" w:rsidR="00FC4712" w:rsidRDefault="00000000">
      <w:pPr>
        <w:numPr>
          <w:ilvl w:val="0"/>
          <w:numId w:val="30"/>
        </w:numPr>
        <w:spacing w:after="0"/>
        <w:rPr>
          <w:rFonts w:ascii="Calibri" w:eastAsia="Calibri" w:hAnsi="Calibri" w:cs="Calibri"/>
          <w:sz w:val="20"/>
          <w:szCs w:val="20"/>
        </w:rPr>
      </w:pPr>
      <w:r>
        <w:rPr>
          <w:rFonts w:ascii="Calibri" w:eastAsia="Calibri" w:hAnsi="Calibri" w:cs="Calibri"/>
          <w:sz w:val="20"/>
          <w:szCs w:val="20"/>
        </w:rPr>
        <w:t>BUILD non superato;</w:t>
      </w:r>
    </w:p>
    <w:p w14:paraId="55313265" w14:textId="77777777" w:rsidR="00FC4712" w:rsidRDefault="00000000">
      <w:pPr>
        <w:numPr>
          <w:ilvl w:val="0"/>
          <w:numId w:val="30"/>
        </w:numPr>
        <w:spacing w:after="240"/>
        <w:rPr>
          <w:rFonts w:ascii="Calibri" w:eastAsia="Calibri" w:hAnsi="Calibri" w:cs="Calibri"/>
          <w:sz w:val="20"/>
          <w:szCs w:val="20"/>
        </w:rPr>
      </w:pPr>
      <w:r>
        <w:rPr>
          <w:rFonts w:ascii="Calibri" w:eastAsia="Calibri" w:hAnsi="Calibri" w:cs="Calibri"/>
          <w:sz w:val="20"/>
          <w:szCs w:val="20"/>
        </w:rPr>
        <w:t>contraddizione oggettiva tra Documento Operativo e codice sorgente.</w:t>
      </w:r>
    </w:p>
    <w:p w14:paraId="5B6735F7" w14:textId="77777777" w:rsidR="00FC4712" w:rsidRDefault="00000000">
      <w:pPr>
        <w:spacing w:before="240" w:after="240"/>
        <w:rPr>
          <w:rFonts w:ascii="Calibri" w:eastAsia="Calibri" w:hAnsi="Calibri" w:cs="Calibri"/>
          <w:sz w:val="20"/>
          <w:szCs w:val="20"/>
        </w:rPr>
      </w:pPr>
      <w:r>
        <w:rPr>
          <w:rFonts w:ascii="Calibri" w:eastAsia="Calibri" w:hAnsi="Calibri" w:cs="Calibri"/>
          <w:sz w:val="20"/>
          <w:szCs w:val="20"/>
        </w:rPr>
        <w:t>Ogni altra situazione richiede il completamento del componente corrente.</w:t>
      </w:r>
    </w:p>
    <w:p w14:paraId="218E2670" w14:textId="77777777" w:rsidR="00FC4712" w:rsidRDefault="00000000">
      <w:pPr>
        <w:spacing w:before="240" w:after="240"/>
        <w:rPr>
          <w:rFonts w:ascii="Calibri" w:eastAsia="Calibri" w:hAnsi="Calibri" w:cs="Calibri"/>
          <w:sz w:val="20"/>
          <w:szCs w:val="20"/>
        </w:rPr>
      </w:pPr>
      <w:r>
        <w:rPr>
          <w:rFonts w:ascii="Calibri" w:eastAsia="Calibri" w:hAnsi="Calibri" w:cs="Calibri"/>
          <w:sz w:val="20"/>
          <w:szCs w:val="20"/>
        </w:rPr>
        <w:t>L'attività deve essere sospesa anche quando la baseline certificata evidenzi una difformità oggettiva tra il Documento Operativo e il codice sorgente certificato. In tale caso il Documento Operativo deve essere aggiornato prima di qualsiasi ulteriore intervento sul codice.</w:t>
      </w:r>
    </w:p>
    <w:p w14:paraId="65656B21" w14:textId="77777777" w:rsidR="00FC4712" w:rsidRDefault="00000000">
      <w:pPr>
        <w:pStyle w:val="Titolo1"/>
      </w:pPr>
      <w:r>
        <w:br w:type="page"/>
      </w:r>
    </w:p>
    <w:p w14:paraId="7ECBC606" w14:textId="77777777" w:rsidR="00FC4712" w:rsidRDefault="00000000">
      <w:pPr>
        <w:pStyle w:val="Titolo2"/>
      </w:pPr>
      <w:bookmarkStart w:id="115" w:name="_heading=h.i6jgjfm2p1tq" w:colFirst="0" w:colLast="0"/>
      <w:bookmarkEnd w:id="115"/>
      <w:r>
        <w:lastRenderedPageBreak/>
        <w:t>2.11 REGISTRO DI SVILUPPO DEI COMPONENTI</w:t>
      </w:r>
    </w:p>
    <w:p w14:paraId="6A78C9BD" w14:textId="77777777" w:rsidR="00FC4712" w:rsidRDefault="00000000">
      <w:pPr>
        <w:pStyle w:val="Titolo3"/>
      </w:pPr>
      <w:bookmarkStart w:id="116" w:name="_heading=h.rzn2b0frfr8q" w:colFirst="0" w:colLast="0"/>
      <w:bookmarkEnd w:id="116"/>
      <w:r>
        <w:t>2.11.1 Finalità</w:t>
      </w:r>
    </w:p>
    <w:p w14:paraId="36E057B7" w14:textId="77777777" w:rsidR="00FC4712" w:rsidRDefault="00000000">
      <w:pPr>
        <w:rPr>
          <w:sz w:val="20"/>
          <w:szCs w:val="20"/>
        </w:rPr>
      </w:pPr>
      <w:r>
        <w:rPr>
          <w:sz w:val="20"/>
          <w:szCs w:val="20"/>
        </w:rPr>
        <w:t>Il Registro di Sviluppo dei Componenti costituisce il riferimento ufficiale per l'AS-IS del modulo Backup.</w:t>
      </w:r>
    </w:p>
    <w:p w14:paraId="5791CB37" w14:textId="77777777" w:rsidR="00FC4712" w:rsidRDefault="00000000">
      <w:pPr>
        <w:rPr>
          <w:sz w:val="20"/>
          <w:szCs w:val="20"/>
        </w:rPr>
      </w:pPr>
      <w:r>
        <w:rPr>
          <w:sz w:val="20"/>
          <w:szCs w:val="20"/>
        </w:rPr>
        <w:t>Il Registro identifica il perimetro dei componenti, la relativa baseline, lo stato di sviluppo, il livello di verifica e le informazioni necessarie alla tracciabilità delle attività implementative.</w:t>
      </w:r>
    </w:p>
    <w:p w14:paraId="0F2DDE9E" w14:textId="77777777" w:rsidR="00FC4712" w:rsidRDefault="00000000">
      <w:pPr>
        <w:rPr>
          <w:sz w:val="20"/>
          <w:szCs w:val="20"/>
        </w:rPr>
      </w:pPr>
      <w:r>
        <w:rPr>
          <w:sz w:val="20"/>
          <w:szCs w:val="20"/>
        </w:rPr>
        <w:t>Eventuali scostamenti tra il Registro e il Documento Operativo devono essere analizzati e classificati prima di qualsiasi attività implementativa.</w:t>
      </w:r>
    </w:p>
    <w:p w14:paraId="6DC1FA82" w14:textId="77777777" w:rsidR="00FC4712" w:rsidRDefault="00000000">
      <w:pPr>
        <w:rPr>
          <w:sz w:val="20"/>
          <w:szCs w:val="20"/>
        </w:rPr>
      </w:pPr>
      <w:r>
        <w:rPr>
          <w:sz w:val="20"/>
          <w:szCs w:val="20"/>
        </w:rPr>
        <w:t>Il componente è identificato dalla responsabilità funzionale e non dal singolo file. I file appartenenti alla medesima responsabilità funzionale costituiscono un unico componente.</w:t>
      </w:r>
    </w:p>
    <w:p w14:paraId="45B44663" w14:textId="77777777" w:rsidR="00FC4712" w:rsidRDefault="00000000">
      <w:pPr>
        <w:rPr>
          <w:sz w:val="20"/>
          <w:szCs w:val="20"/>
        </w:rPr>
      </w:pPr>
      <w:r>
        <w:rPr>
          <w:sz w:val="20"/>
          <w:szCs w:val="20"/>
        </w:rPr>
        <w:t>La classificazione dei componenti è effettuata sulla base dell'architettura e della struttura dei package. La verifica del codice è demandata alla certificazione della baseline.</w:t>
      </w:r>
    </w:p>
    <w:p w14:paraId="2FFD12DE" w14:textId="77777777" w:rsidR="00FC4712" w:rsidRDefault="00000000">
      <w:pPr>
        <w:pStyle w:val="Titolo3"/>
      </w:pPr>
      <w:bookmarkStart w:id="117" w:name="_heading=h.r1faf83t0ezi" w:colFirst="0" w:colLast="0"/>
      <w:bookmarkEnd w:id="117"/>
      <w:r>
        <w:t>2.11.2 Registro dei componenti</w:t>
      </w:r>
    </w:p>
    <w:p w14:paraId="1AC98C64" w14:textId="77777777" w:rsidR="00FC4712" w:rsidRDefault="00FC4712">
      <w:pPr>
        <w:rPr>
          <w:sz w:val="20"/>
          <w:szCs w:val="20"/>
        </w:rPr>
      </w:pPr>
    </w:p>
    <w:tbl>
      <w:tblPr>
        <w:tblStyle w:val="affffffffffff8"/>
        <w:tblW w:w="8640" w:type="dxa"/>
        <w:tblInd w:w="0" w:type="dxa"/>
        <w:tblLayout w:type="fixed"/>
        <w:tblLook w:val="0400" w:firstRow="0" w:lastRow="0" w:firstColumn="0" w:lastColumn="0" w:noHBand="0" w:noVBand="1"/>
      </w:tblPr>
      <w:tblGrid>
        <w:gridCol w:w="705"/>
        <w:gridCol w:w="201"/>
        <w:gridCol w:w="690"/>
        <w:gridCol w:w="760"/>
        <w:gridCol w:w="830"/>
        <w:gridCol w:w="410"/>
        <w:gridCol w:w="620"/>
        <w:gridCol w:w="620"/>
        <w:gridCol w:w="1039"/>
        <w:gridCol w:w="760"/>
        <w:gridCol w:w="550"/>
        <w:gridCol w:w="620"/>
        <w:gridCol w:w="480"/>
        <w:gridCol w:w="355"/>
      </w:tblGrid>
      <w:tr w:rsidR="00FC4712" w14:paraId="5F5B4827" w14:textId="77777777">
        <w:tc>
          <w:tcPr>
            <w:tcW w:w="705" w:type="dxa"/>
            <w:vAlign w:val="center"/>
          </w:tcPr>
          <w:p w14:paraId="411BA594" w14:textId="77777777" w:rsidR="00FC4712" w:rsidRDefault="00000000">
            <w:pPr>
              <w:rPr>
                <w:rFonts w:ascii="Courier New" w:eastAsia="Courier New" w:hAnsi="Courier New" w:cs="Courier New"/>
                <w:sz w:val="16"/>
                <w:szCs w:val="16"/>
              </w:rPr>
            </w:pPr>
            <w:proofErr w:type="spellStart"/>
            <w:r>
              <w:rPr>
                <w:rFonts w:ascii="Courier New" w:eastAsia="Courier New" w:hAnsi="Courier New" w:cs="Courier New"/>
                <w:sz w:val="16"/>
                <w:szCs w:val="16"/>
              </w:rPr>
              <w:t>Microstep</w:t>
            </w:r>
            <w:proofErr w:type="spellEnd"/>
          </w:p>
        </w:tc>
        <w:tc>
          <w:tcPr>
            <w:tcW w:w="201" w:type="dxa"/>
            <w:vAlign w:val="center"/>
          </w:tcPr>
          <w:p w14:paraId="5CAC030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ID</w:t>
            </w:r>
          </w:p>
        </w:tc>
        <w:tc>
          <w:tcPr>
            <w:tcW w:w="690" w:type="dxa"/>
            <w:vAlign w:val="center"/>
          </w:tcPr>
          <w:p w14:paraId="4DFCB20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File (percorso completo)</w:t>
            </w:r>
          </w:p>
        </w:tc>
        <w:tc>
          <w:tcPr>
            <w:tcW w:w="760" w:type="dxa"/>
            <w:vAlign w:val="center"/>
          </w:tcPr>
          <w:p w14:paraId="7245AC5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w:t>
            </w:r>
          </w:p>
        </w:tc>
        <w:tc>
          <w:tcPr>
            <w:tcW w:w="830" w:type="dxa"/>
            <w:vAlign w:val="center"/>
          </w:tcPr>
          <w:p w14:paraId="75F2BAC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Descrizione</w:t>
            </w:r>
          </w:p>
        </w:tc>
        <w:tc>
          <w:tcPr>
            <w:tcW w:w="410" w:type="dxa"/>
            <w:vAlign w:val="center"/>
          </w:tcPr>
          <w:p w14:paraId="7BF5929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Ruolo</w:t>
            </w:r>
          </w:p>
        </w:tc>
        <w:tc>
          <w:tcPr>
            <w:tcW w:w="620" w:type="dxa"/>
            <w:vAlign w:val="center"/>
          </w:tcPr>
          <w:p w14:paraId="1706247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Stato Sviluppo</w:t>
            </w:r>
          </w:p>
        </w:tc>
        <w:tc>
          <w:tcPr>
            <w:tcW w:w="620" w:type="dxa"/>
            <w:vAlign w:val="center"/>
          </w:tcPr>
          <w:p w14:paraId="61B0DEB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Stato Baseline</w:t>
            </w:r>
          </w:p>
        </w:tc>
        <w:tc>
          <w:tcPr>
            <w:tcW w:w="1039" w:type="dxa"/>
            <w:vAlign w:val="center"/>
          </w:tcPr>
          <w:p w14:paraId="595BE56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Data certificazione baseline</w:t>
            </w:r>
          </w:p>
        </w:tc>
        <w:tc>
          <w:tcPr>
            <w:tcW w:w="760" w:type="dxa"/>
            <w:vAlign w:val="center"/>
          </w:tcPr>
          <w:p w14:paraId="357C3D4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Contratto verificato</w:t>
            </w:r>
          </w:p>
        </w:tc>
        <w:tc>
          <w:tcPr>
            <w:tcW w:w="550" w:type="dxa"/>
            <w:vAlign w:val="center"/>
          </w:tcPr>
          <w:p w14:paraId="7A4730E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 xml:space="preserve">Full </w:t>
            </w:r>
            <w:proofErr w:type="spellStart"/>
            <w:r>
              <w:rPr>
                <w:rFonts w:ascii="Courier New" w:eastAsia="Courier New" w:hAnsi="Courier New" w:cs="Courier New"/>
                <w:sz w:val="16"/>
                <w:szCs w:val="16"/>
              </w:rPr>
              <w:t>Replace</w:t>
            </w:r>
            <w:proofErr w:type="spellEnd"/>
          </w:p>
        </w:tc>
        <w:tc>
          <w:tcPr>
            <w:tcW w:w="620" w:type="dxa"/>
            <w:vAlign w:val="center"/>
          </w:tcPr>
          <w:p w14:paraId="182C91B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Livello di Verifica</w:t>
            </w:r>
          </w:p>
        </w:tc>
        <w:tc>
          <w:tcPr>
            <w:tcW w:w="480" w:type="dxa"/>
            <w:vAlign w:val="center"/>
          </w:tcPr>
          <w:p w14:paraId="00DE29EB" w14:textId="77777777" w:rsidR="00FC4712" w:rsidRDefault="00000000">
            <w:pPr>
              <w:rPr>
                <w:rFonts w:ascii="Courier New" w:eastAsia="Courier New" w:hAnsi="Courier New" w:cs="Courier New"/>
                <w:sz w:val="16"/>
                <w:szCs w:val="16"/>
              </w:rPr>
            </w:pPr>
            <w:proofErr w:type="spellStart"/>
            <w:r>
              <w:rPr>
                <w:rFonts w:ascii="Courier New" w:eastAsia="Courier New" w:hAnsi="Courier New" w:cs="Courier New"/>
                <w:sz w:val="16"/>
                <w:szCs w:val="16"/>
              </w:rPr>
              <w:t>Commit</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Git</w:t>
            </w:r>
            <w:proofErr w:type="spellEnd"/>
          </w:p>
        </w:tc>
        <w:tc>
          <w:tcPr>
            <w:tcW w:w="355" w:type="dxa"/>
            <w:vAlign w:val="center"/>
          </w:tcPr>
          <w:p w14:paraId="65FABE1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Note</w:t>
            </w:r>
          </w:p>
        </w:tc>
      </w:tr>
    </w:tbl>
    <w:p w14:paraId="4BEBF6A1"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9"/>
        <w:tblW w:w="8640" w:type="dxa"/>
        <w:tblInd w:w="0" w:type="dxa"/>
        <w:tblLayout w:type="fixed"/>
        <w:tblLook w:val="0400" w:firstRow="0" w:lastRow="0" w:firstColumn="0" w:lastColumn="0" w:noHBand="0" w:noVBand="1"/>
      </w:tblPr>
      <w:tblGrid>
        <w:gridCol w:w="279"/>
        <w:gridCol w:w="263"/>
        <w:gridCol w:w="3866"/>
        <w:gridCol w:w="416"/>
        <w:gridCol w:w="466"/>
        <w:gridCol w:w="416"/>
        <w:gridCol w:w="466"/>
        <w:gridCol w:w="619"/>
        <w:gridCol w:w="314"/>
        <w:gridCol w:w="162"/>
        <w:gridCol w:w="162"/>
        <w:gridCol w:w="466"/>
        <w:gridCol w:w="111"/>
        <w:gridCol w:w="634"/>
      </w:tblGrid>
      <w:tr w:rsidR="00FC4712" w14:paraId="76773819" w14:textId="77777777">
        <w:tc>
          <w:tcPr>
            <w:tcW w:w="279" w:type="dxa"/>
            <w:vAlign w:val="center"/>
          </w:tcPr>
          <w:p w14:paraId="36615EF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w:t>
            </w:r>
            <w:proofErr w:type="gramStart"/>
            <w:r>
              <w:rPr>
                <w:rFonts w:ascii="Courier New" w:eastAsia="Courier New" w:hAnsi="Courier New" w:cs="Courier New"/>
                <w:sz w:val="16"/>
                <w:szCs w:val="16"/>
              </w:rPr>
              <w:t>3.B</w:t>
            </w:r>
            <w:proofErr w:type="gramEnd"/>
          </w:p>
        </w:tc>
        <w:tc>
          <w:tcPr>
            <w:tcW w:w="263" w:type="dxa"/>
            <w:vAlign w:val="center"/>
          </w:tcPr>
          <w:p w14:paraId="508634A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S001</w:t>
            </w:r>
          </w:p>
        </w:tc>
        <w:tc>
          <w:tcPr>
            <w:tcW w:w="3866" w:type="dxa"/>
            <w:vAlign w:val="center"/>
          </w:tcPr>
          <w:p w14:paraId="479FBB1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app/src/main/java/com/example/boxmanagernew/Backup/session/BackupSession.kt</w:t>
            </w:r>
          </w:p>
        </w:tc>
        <w:tc>
          <w:tcPr>
            <w:tcW w:w="416" w:type="dxa"/>
            <w:vAlign w:val="center"/>
          </w:tcPr>
          <w:p w14:paraId="55D9774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Session</w:t>
            </w:r>
          </w:p>
        </w:tc>
        <w:tc>
          <w:tcPr>
            <w:tcW w:w="466" w:type="dxa"/>
            <w:vAlign w:val="center"/>
          </w:tcPr>
          <w:p w14:paraId="12C2171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Contesto completo della sessione di Backup</w:t>
            </w:r>
          </w:p>
        </w:tc>
        <w:tc>
          <w:tcPr>
            <w:tcW w:w="416" w:type="dxa"/>
            <w:vAlign w:val="center"/>
          </w:tcPr>
          <w:p w14:paraId="3AFDAD7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Modello</w:t>
            </w:r>
          </w:p>
        </w:tc>
        <w:tc>
          <w:tcPr>
            <w:tcW w:w="466" w:type="dxa"/>
            <w:vAlign w:val="center"/>
          </w:tcPr>
          <w:p w14:paraId="30F3B63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619" w:type="dxa"/>
            <w:vAlign w:val="center"/>
          </w:tcPr>
          <w:p w14:paraId="10A1767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14" w:type="dxa"/>
            <w:vAlign w:val="center"/>
          </w:tcPr>
          <w:p w14:paraId="1D4A154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2" w:type="dxa"/>
            <w:vAlign w:val="center"/>
          </w:tcPr>
          <w:p w14:paraId="3E1E6C0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2" w:type="dxa"/>
            <w:vAlign w:val="center"/>
          </w:tcPr>
          <w:p w14:paraId="302232D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66" w:type="dxa"/>
            <w:vAlign w:val="center"/>
          </w:tcPr>
          <w:p w14:paraId="2B0518B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1" w:type="dxa"/>
            <w:vAlign w:val="center"/>
          </w:tcPr>
          <w:p w14:paraId="7D92815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34" w:type="dxa"/>
            <w:vAlign w:val="center"/>
          </w:tcPr>
          <w:p w14:paraId="7879DF4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56B015C9"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a"/>
        <w:tblW w:w="8640" w:type="dxa"/>
        <w:tblInd w:w="0" w:type="dxa"/>
        <w:tblLayout w:type="fixed"/>
        <w:tblLook w:val="0400" w:firstRow="0" w:lastRow="0" w:firstColumn="0" w:lastColumn="0" w:noHBand="0" w:noVBand="1"/>
      </w:tblPr>
      <w:tblGrid>
        <w:gridCol w:w="263"/>
        <w:gridCol w:w="248"/>
        <w:gridCol w:w="3918"/>
        <w:gridCol w:w="390"/>
        <w:gridCol w:w="672"/>
        <w:gridCol w:w="390"/>
        <w:gridCol w:w="437"/>
        <w:gridCol w:w="578"/>
        <w:gridCol w:w="296"/>
        <w:gridCol w:w="155"/>
        <w:gridCol w:w="155"/>
        <w:gridCol w:w="437"/>
        <w:gridCol w:w="108"/>
        <w:gridCol w:w="593"/>
      </w:tblGrid>
      <w:tr w:rsidR="00FC4712" w14:paraId="4DA60D44" w14:textId="77777777">
        <w:tc>
          <w:tcPr>
            <w:tcW w:w="263" w:type="dxa"/>
            <w:vAlign w:val="center"/>
          </w:tcPr>
          <w:p w14:paraId="3C409FD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w:t>
            </w:r>
            <w:proofErr w:type="gramStart"/>
            <w:r>
              <w:rPr>
                <w:rFonts w:ascii="Courier New" w:eastAsia="Courier New" w:hAnsi="Courier New" w:cs="Courier New"/>
                <w:sz w:val="16"/>
                <w:szCs w:val="16"/>
              </w:rPr>
              <w:t>3.B</w:t>
            </w:r>
            <w:proofErr w:type="gramEnd"/>
          </w:p>
        </w:tc>
        <w:tc>
          <w:tcPr>
            <w:tcW w:w="248" w:type="dxa"/>
            <w:vAlign w:val="center"/>
          </w:tcPr>
          <w:p w14:paraId="1641544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S002</w:t>
            </w:r>
          </w:p>
        </w:tc>
        <w:tc>
          <w:tcPr>
            <w:tcW w:w="3918" w:type="dxa"/>
            <w:vAlign w:val="center"/>
          </w:tcPr>
          <w:p w14:paraId="6349DDD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app/src/main/java/com/example/boxmanagernew/Backup/session/BackupSessionBuilder.kt</w:t>
            </w:r>
          </w:p>
        </w:tc>
        <w:tc>
          <w:tcPr>
            <w:tcW w:w="390" w:type="dxa"/>
            <w:vAlign w:val="center"/>
          </w:tcPr>
          <w:p w14:paraId="23D12D1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Session</w:t>
            </w:r>
          </w:p>
        </w:tc>
        <w:tc>
          <w:tcPr>
            <w:tcW w:w="672" w:type="dxa"/>
            <w:vAlign w:val="center"/>
          </w:tcPr>
          <w:p w14:paraId="2ABCBCD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 xml:space="preserve">Costruzione della </w:t>
            </w:r>
            <w:proofErr w:type="spellStart"/>
            <w:r>
              <w:rPr>
                <w:rFonts w:ascii="Courier New" w:eastAsia="Courier New" w:hAnsi="Courier New" w:cs="Courier New"/>
                <w:sz w:val="16"/>
                <w:szCs w:val="16"/>
              </w:rPr>
              <w:t>BackupSession</w:t>
            </w:r>
            <w:proofErr w:type="spellEnd"/>
          </w:p>
        </w:tc>
        <w:tc>
          <w:tcPr>
            <w:tcW w:w="390" w:type="dxa"/>
            <w:vAlign w:val="center"/>
          </w:tcPr>
          <w:p w14:paraId="25A4DE3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Builder</w:t>
            </w:r>
          </w:p>
        </w:tc>
        <w:tc>
          <w:tcPr>
            <w:tcW w:w="437" w:type="dxa"/>
            <w:vAlign w:val="center"/>
          </w:tcPr>
          <w:p w14:paraId="40ECDB1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578" w:type="dxa"/>
            <w:vAlign w:val="center"/>
          </w:tcPr>
          <w:p w14:paraId="599DBA4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296" w:type="dxa"/>
            <w:vAlign w:val="center"/>
          </w:tcPr>
          <w:p w14:paraId="1300F79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55" w:type="dxa"/>
            <w:vAlign w:val="center"/>
          </w:tcPr>
          <w:p w14:paraId="2727FB2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55" w:type="dxa"/>
            <w:vAlign w:val="center"/>
          </w:tcPr>
          <w:p w14:paraId="43DA0A9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37" w:type="dxa"/>
            <w:vAlign w:val="center"/>
          </w:tcPr>
          <w:p w14:paraId="1ED40D8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08" w:type="dxa"/>
            <w:vAlign w:val="center"/>
          </w:tcPr>
          <w:p w14:paraId="4817DE5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593" w:type="dxa"/>
            <w:vAlign w:val="center"/>
          </w:tcPr>
          <w:p w14:paraId="56BA8C5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7657BD9F"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b"/>
        <w:tblW w:w="8637" w:type="dxa"/>
        <w:tblInd w:w="0" w:type="dxa"/>
        <w:tblLayout w:type="fixed"/>
        <w:tblLook w:val="0400" w:firstRow="0" w:lastRow="0" w:firstColumn="0" w:lastColumn="0" w:noHBand="0" w:noVBand="1"/>
      </w:tblPr>
      <w:tblGrid>
        <w:gridCol w:w="271"/>
        <w:gridCol w:w="260"/>
        <w:gridCol w:w="3693"/>
        <w:gridCol w:w="409"/>
        <w:gridCol w:w="707"/>
        <w:gridCol w:w="409"/>
        <w:gridCol w:w="459"/>
        <w:gridCol w:w="608"/>
        <w:gridCol w:w="309"/>
        <w:gridCol w:w="160"/>
        <w:gridCol w:w="160"/>
        <w:gridCol w:w="459"/>
        <w:gridCol w:w="110"/>
        <w:gridCol w:w="623"/>
      </w:tblGrid>
      <w:tr w:rsidR="00FC4712" w14:paraId="4C2E2020" w14:textId="77777777">
        <w:tc>
          <w:tcPr>
            <w:tcW w:w="272" w:type="dxa"/>
            <w:vAlign w:val="center"/>
          </w:tcPr>
          <w:p w14:paraId="1F12676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w:t>
            </w:r>
            <w:proofErr w:type="gramStart"/>
            <w:r>
              <w:rPr>
                <w:rFonts w:ascii="Courier New" w:eastAsia="Courier New" w:hAnsi="Courier New" w:cs="Courier New"/>
                <w:sz w:val="16"/>
                <w:szCs w:val="16"/>
              </w:rPr>
              <w:t>3.B</w:t>
            </w:r>
            <w:proofErr w:type="gramEnd"/>
          </w:p>
        </w:tc>
        <w:tc>
          <w:tcPr>
            <w:tcW w:w="260" w:type="dxa"/>
            <w:vAlign w:val="center"/>
          </w:tcPr>
          <w:p w14:paraId="201506B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S003</w:t>
            </w:r>
          </w:p>
        </w:tc>
        <w:tc>
          <w:tcPr>
            <w:tcW w:w="3693" w:type="dxa"/>
            <w:vAlign w:val="center"/>
          </w:tcPr>
          <w:p w14:paraId="61AFC52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app/src/main/java/com/example/boxmanagernew/Backup/model/BackupArchive.kt</w:t>
            </w:r>
          </w:p>
        </w:tc>
        <w:tc>
          <w:tcPr>
            <w:tcW w:w="409" w:type="dxa"/>
            <w:vAlign w:val="center"/>
          </w:tcPr>
          <w:p w14:paraId="2F2BD3E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Session</w:t>
            </w:r>
          </w:p>
        </w:tc>
        <w:tc>
          <w:tcPr>
            <w:tcW w:w="707" w:type="dxa"/>
            <w:vAlign w:val="center"/>
          </w:tcPr>
          <w:p w14:paraId="3F6DBB4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Modello dati dell'archivio Backup</w:t>
            </w:r>
          </w:p>
        </w:tc>
        <w:tc>
          <w:tcPr>
            <w:tcW w:w="409" w:type="dxa"/>
            <w:vAlign w:val="center"/>
          </w:tcPr>
          <w:p w14:paraId="6FB69BF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Modello</w:t>
            </w:r>
          </w:p>
        </w:tc>
        <w:tc>
          <w:tcPr>
            <w:tcW w:w="459" w:type="dxa"/>
            <w:vAlign w:val="center"/>
          </w:tcPr>
          <w:p w14:paraId="4B8B02C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608" w:type="dxa"/>
            <w:vAlign w:val="center"/>
          </w:tcPr>
          <w:p w14:paraId="2EF6DD1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09" w:type="dxa"/>
            <w:vAlign w:val="center"/>
          </w:tcPr>
          <w:p w14:paraId="4F8DAAA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0" w:type="dxa"/>
            <w:vAlign w:val="center"/>
          </w:tcPr>
          <w:p w14:paraId="08D8B1F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0" w:type="dxa"/>
            <w:vAlign w:val="center"/>
          </w:tcPr>
          <w:p w14:paraId="7C2F4C4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59" w:type="dxa"/>
            <w:vAlign w:val="center"/>
          </w:tcPr>
          <w:p w14:paraId="3D8D546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0" w:type="dxa"/>
            <w:vAlign w:val="center"/>
          </w:tcPr>
          <w:p w14:paraId="71EC81F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23" w:type="dxa"/>
            <w:vAlign w:val="center"/>
          </w:tcPr>
          <w:p w14:paraId="194376B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209336B5"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c"/>
        <w:tblW w:w="8640" w:type="dxa"/>
        <w:tblInd w:w="0" w:type="dxa"/>
        <w:tblLayout w:type="fixed"/>
        <w:tblLook w:val="0400" w:firstRow="0" w:lastRow="0" w:firstColumn="0" w:lastColumn="0" w:noHBand="0" w:noVBand="1"/>
      </w:tblPr>
      <w:tblGrid>
        <w:gridCol w:w="279"/>
        <w:gridCol w:w="265"/>
        <w:gridCol w:w="3840"/>
        <w:gridCol w:w="418"/>
        <w:gridCol w:w="469"/>
        <w:gridCol w:w="418"/>
        <w:gridCol w:w="469"/>
        <w:gridCol w:w="622"/>
        <w:gridCol w:w="316"/>
        <w:gridCol w:w="163"/>
        <w:gridCol w:w="163"/>
        <w:gridCol w:w="469"/>
        <w:gridCol w:w="112"/>
        <w:gridCol w:w="637"/>
      </w:tblGrid>
      <w:tr w:rsidR="00FC4712" w14:paraId="7536B24C" w14:textId="77777777">
        <w:tc>
          <w:tcPr>
            <w:tcW w:w="279" w:type="dxa"/>
            <w:vAlign w:val="center"/>
          </w:tcPr>
          <w:p w14:paraId="4AA6716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lastRenderedPageBreak/>
              <w:t>M</w:t>
            </w:r>
            <w:proofErr w:type="gramStart"/>
            <w:r>
              <w:rPr>
                <w:rFonts w:ascii="Courier New" w:eastAsia="Courier New" w:hAnsi="Courier New" w:cs="Courier New"/>
                <w:sz w:val="16"/>
                <w:szCs w:val="16"/>
              </w:rPr>
              <w:t>3.B</w:t>
            </w:r>
            <w:proofErr w:type="gramEnd"/>
          </w:p>
        </w:tc>
        <w:tc>
          <w:tcPr>
            <w:tcW w:w="265" w:type="dxa"/>
            <w:vAlign w:val="center"/>
          </w:tcPr>
          <w:p w14:paraId="6E5875D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S004</w:t>
            </w:r>
          </w:p>
        </w:tc>
        <w:tc>
          <w:tcPr>
            <w:tcW w:w="3840" w:type="dxa"/>
            <w:vAlign w:val="center"/>
          </w:tcPr>
          <w:p w14:paraId="52ADD6F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app/src/main/java/com/example/boxmanagernew/Backup/model/BackupMetadata.kt</w:t>
            </w:r>
          </w:p>
        </w:tc>
        <w:tc>
          <w:tcPr>
            <w:tcW w:w="418" w:type="dxa"/>
            <w:vAlign w:val="center"/>
          </w:tcPr>
          <w:p w14:paraId="721D2A3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Session</w:t>
            </w:r>
          </w:p>
        </w:tc>
        <w:tc>
          <w:tcPr>
            <w:tcW w:w="469" w:type="dxa"/>
            <w:vAlign w:val="center"/>
          </w:tcPr>
          <w:p w14:paraId="63EA0B7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Modello dei metadati del Backup</w:t>
            </w:r>
          </w:p>
        </w:tc>
        <w:tc>
          <w:tcPr>
            <w:tcW w:w="418" w:type="dxa"/>
            <w:vAlign w:val="center"/>
          </w:tcPr>
          <w:p w14:paraId="24C70C7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Modello</w:t>
            </w:r>
          </w:p>
        </w:tc>
        <w:tc>
          <w:tcPr>
            <w:tcW w:w="469" w:type="dxa"/>
            <w:vAlign w:val="center"/>
          </w:tcPr>
          <w:p w14:paraId="0336974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622" w:type="dxa"/>
            <w:vAlign w:val="center"/>
          </w:tcPr>
          <w:p w14:paraId="6055B13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16" w:type="dxa"/>
            <w:vAlign w:val="center"/>
          </w:tcPr>
          <w:p w14:paraId="527D717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3" w:type="dxa"/>
            <w:vAlign w:val="center"/>
          </w:tcPr>
          <w:p w14:paraId="3175C55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3" w:type="dxa"/>
            <w:vAlign w:val="center"/>
          </w:tcPr>
          <w:p w14:paraId="0E201A1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69" w:type="dxa"/>
            <w:vAlign w:val="center"/>
          </w:tcPr>
          <w:p w14:paraId="0095670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2" w:type="dxa"/>
            <w:vAlign w:val="center"/>
          </w:tcPr>
          <w:p w14:paraId="7E9F4C3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37" w:type="dxa"/>
            <w:vAlign w:val="center"/>
          </w:tcPr>
          <w:p w14:paraId="403CBD4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4E62F576"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d"/>
        <w:tblW w:w="8640" w:type="dxa"/>
        <w:tblInd w:w="0" w:type="dxa"/>
        <w:tblLayout w:type="fixed"/>
        <w:tblLook w:val="0400" w:firstRow="0" w:lastRow="0" w:firstColumn="0" w:lastColumn="0" w:noHBand="0" w:noVBand="1"/>
      </w:tblPr>
      <w:tblGrid>
        <w:gridCol w:w="279"/>
        <w:gridCol w:w="265"/>
        <w:gridCol w:w="3840"/>
        <w:gridCol w:w="418"/>
        <w:gridCol w:w="469"/>
        <w:gridCol w:w="418"/>
        <w:gridCol w:w="469"/>
        <w:gridCol w:w="622"/>
        <w:gridCol w:w="316"/>
        <w:gridCol w:w="163"/>
        <w:gridCol w:w="163"/>
        <w:gridCol w:w="469"/>
        <w:gridCol w:w="112"/>
        <w:gridCol w:w="637"/>
      </w:tblGrid>
      <w:tr w:rsidR="00FC4712" w14:paraId="08D82519" w14:textId="77777777">
        <w:tc>
          <w:tcPr>
            <w:tcW w:w="279" w:type="dxa"/>
            <w:vAlign w:val="center"/>
          </w:tcPr>
          <w:p w14:paraId="456F806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w:t>
            </w:r>
            <w:proofErr w:type="gramStart"/>
            <w:r>
              <w:rPr>
                <w:rFonts w:ascii="Courier New" w:eastAsia="Courier New" w:hAnsi="Courier New" w:cs="Courier New"/>
                <w:sz w:val="16"/>
                <w:szCs w:val="16"/>
              </w:rPr>
              <w:t>3.B</w:t>
            </w:r>
            <w:proofErr w:type="gramEnd"/>
          </w:p>
        </w:tc>
        <w:tc>
          <w:tcPr>
            <w:tcW w:w="265" w:type="dxa"/>
            <w:vAlign w:val="center"/>
          </w:tcPr>
          <w:p w14:paraId="619E467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S005</w:t>
            </w:r>
          </w:p>
        </w:tc>
        <w:tc>
          <w:tcPr>
            <w:tcW w:w="3840" w:type="dxa"/>
            <w:vAlign w:val="center"/>
          </w:tcPr>
          <w:p w14:paraId="1002028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app/src/main/java/com/example/boxmanagernew/Backup/model/BackupManifest.kt</w:t>
            </w:r>
          </w:p>
        </w:tc>
        <w:tc>
          <w:tcPr>
            <w:tcW w:w="418" w:type="dxa"/>
            <w:vAlign w:val="center"/>
          </w:tcPr>
          <w:p w14:paraId="38287AF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Session</w:t>
            </w:r>
          </w:p>
        </w:tc>
        <w:tc>
          <w:tcPr>
            <w:tcW w:w="469" w:type="dxa"/>
            <w:vAlign w:val="center"/>
          </w:tcPr>
          <w:p w14:paraId="04033CB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 xml:space="preserve">Modello del </w:t>
            </w:r>
            <w:proofErr w:type="spellStart"/>
            <w:r>
              <w:rPr>
                <w:rFonts w:ascii="Courier New" w:eastAsia="Courier New" w:hAnsi="Courier New" w:cs="Courier New"/>
                <w:sz w:val="16"/>
                <w:szCs w:val="16"/>
              </w:rPr>
              <w:t>manifest</w:t>
            </w:r>
            <w:proofErr w:type="spellEnd"/>
            <w:r>
              <w:rPr>
                <w:rFonts w:ascii="Courier New" w:eastAsia="Courier New" w:hAnsi="Courier New" w:cs="Courier New"/>
                <w:sz w:val="16"/>
                <w:szCs w:val="16"/>
              </w:rPr>
              <w:t xml:space="preserve"> tecnico</w:t>
            </w:r>
          </w:p>
        </w:tc>
        <w:tc>
          <w:tcPr>
            <w:tcW w:w="418" w:type="dxa"/>
            <w:vAlign w:val="center"/>
          </w:tcPr>
          <w:p w14:paraId="0B3CF52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Modello</w:t>
            </w:r>
          </w:p>
        </w:tc>
        <w:tc>
          <w:tcPr>
            <w:tcW w:w="469" w:type="dxa"/>
            <w:vAlign w:val="center"/>
          </w:tcPr>
          <w:p w14:paraId="3C9677C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622" w:type="dxa"/>
            <w:vAlign w:val="center"/>
          </w:tcPr>
          <w:p w14:paraId="737D91C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16" w:type="dxa"/>
            <w:vAlign w:val="center"/>
          </w:tcPr>
          <w:p w14:paraId="334EC85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3" w:type="dxa"/>
            <w:vAlign w:val="center"/>
          </w:tcPr>
          <w:p w14:paraId="7067FF2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3" w:type="dxa"/>
            <w:vAlign w:val="center"/>
          </w:tcPr>
          <w:p w14:paraId="60B5582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69" w:type="dxa"/>
            <w:vAlign w:val="center"/>
          </w:tcPr>
          <w:p w14:paraId="2804E03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2" w:type="dxa"/>
            <w:vAlign w:val="center"/>
          </w:tcPr>
          <w:p w14:paraId="5E1A48F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37" w:type="dxa"/>
            <w:vAlign w:val="center"/>
          </w:tcPr>
          <w:p w14:paraId="316EF5C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6713D3F8"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e"/>
        <w:tblW w:w="8640" w:type="dxa"/>
        <w:tblInd w:w="0" w:type="dxa"/>
        <w:tblLayout w:type="fixed"/>
        <w:tblLook w:val="0400" w:firstRow="0" w:lastRow="0" w:firstColumn="0" w:lastColumn="0" w:noHBand="0" w:noVBand="1"/>
      </w:tblPr>
      <w:tblGrid>
        <w:gridCol w:w="263"/>
        <w:gridCol w:w="248"/>
        <w:gridCol w:w="4012"/>
        <w:gridCol w:w="390"/>
        <w:gridCol w:w="578"/>
        <w:gridCol w:w="390"/>
        <w:gridCol w:w="437"/>
        <w:gridCol w:w="578"/>
        <w:gridCol w:w="296"/>
        <w:gridCol w:w="155"/>
        <w:gridCol w:w="155"/>
        <w:gridCol w:w="437"/>
        <w:gridCol w:w="108"/>
        <w:gridCol w:w="593"/>
      </w:tblGrid>
      <w:tr w:rsidR="00FC4712" w14:paraId="35B4F5ED" w14:textId="77777777">
        <w:tc>
          <w:tcPr>
            <w:tcW w:w="263" w:type="dxa"/>
            <w:vAlign w:val="center"/>
          </w:tcPr>
          <w:p w14:paraId="7EB7D18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w:t>
            </w:r>
            <w:proofErr w:type="gramStart"/>
            <w:r>
              <w:rPr>
                <w:rFonts w:ascii="Courier New" w:eastAsia="Courier New" w:hAnsi="Courier New" w:cs="Courier New"/>
                <w:sz w:val="16"/>
                <w:szCs w:val="16"/>
              </w:rPr>
              <w:t>3.B</w:t>
            </w:r>
            <w:proofErr w:type="gramEnd"/>
          </w:p>
        </w:tc>
        <w:tc>
          <w:tcPr>
            <w:tcW w:w="248" w:type="dxa"/>
            <w:vAlign w:val="center"/>
          </w:tcPr>
          <w:p w14:paraId="6CEDC1E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S006</w:t>
            </w:r>
          </w:p>
        </w:tc>
        <w:tc>
          <w:tcPr>
            <w:tcW w:w="4012" w:type="dxa"/>
            <w:vAlign w:val="center"/>
          </w:tcPr>
          <w:p w14:paraId="78343B4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app/src/main/java/com/example/boxmanagernew/Backup/metadata/BackupMetadataBuilder.kt</w:t>
            </w:r>
          </w:p>
        </w:tc>
        <w:tc>
          <w:tcPr>
            <w:tcW w:w="390" w:type="dxa"/>
            <w:vAlign w:val="center"/>
          </w:tcPr>
          <w:p w14:paraId="06D382A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Session</w:t>
            </w:r>
          </w:p>
        </w:tc>
        <w:tc>
          <w:tcPr>
            <w:tcW w:w="578" w:type="dxa"/>
            <w:vAlign w:val="center"/>
          </w:tcPr>
          <w:p w14:paraId="7B4791A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Costruzione dei metadati del Backup</w:t>
            </w:r>
          </w:p>
        </w:tc>
        <w:tc>
          <w:tcPr>
            <w:tcW w:w="390" w:type="dxa"/>
            <w:vAlign w:val="center"/>
          </w:tcPr>
          <w:p w14:paraId="03ACEB0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Builder</w:t>
            </w:r>
          </w:p>
        </w:tc>
        <w:tc>
          <w:tcPr>
            <w:tcW w:w="437" w:type="dxa"/>
            <w:vAlign w:val="center"/>
          </w:tcPr>
          <w:p w14:paraId="1BC20A9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578" w:type="dxa"/>
            <w:vAlign w:val="center"/>
          </w:tcPr>
          <w:p w14:paraId="7E1D3DE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296" w:type="dxa"/>
            <w:vAlign w:val="center"/>
          </w:tcPr>
          <w:p w14:paraId="42DC110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55" w:type="dxa"/>
            <w:vAlign w:val="center"/>
          </w:tcPr>
          <w:p w14:paraId="0F86BC4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55" w:type="dxa"/>
            <w:vAlign w:val="center"/>
          </w:tcPr>
          <w:p w14:paraId="3EF184C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37" w:type="dxa"/>
            <w:vAlign w:val="center"/>
          </w:tcPr>
          <w:p w14:paraId="527F746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08" w:type="dxa"/>
            <w:vAlign w:val="center"/>
          </w:tcPr>
          <w:p w14:paraId="7EA0558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593" w:type="dxa"/>
            <w:vAlign w:val="center"/>
          </w:tcPr>
          <w:p w14:paraId="67FED16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7A4B48D4"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
        <w:tblW w:w="8640" w:type="dxa"/>
        <w:tblInd w:w="0" w:type="dxa"/>
        <w:tblLayout w:type="fixed"/>
        <w:tblLook w:val="0400" w:firstRow="0" w:lastRow="0" w:firstColumn="0" w:lastColumn="0" w:noHBand="0" w:noVBand="1"/>
      </w:tblPr>
      <w:tblGrid>
        <w:gridCol w:w="263"/>
        <w:gridCol w:w="248"/>
        <w:gridCol w:w="4012"/>
        <w:gridCol w:w="390"/>
        <w:gridCol w:w="578"/>
        <w:gridCol w:w="390"/>
        <w:gridCol w:w="437"/>
        <w:gridCol w:w="578"/>
        <w:gridCol w:w="296"/>
        <w:gridCol w:w="155"/>
        <w:gridCol w:w="155"/>
        <w:gridCol w:w="437"/>
        <w:gridCol w:w="108"/>
        <w:gridCol w:w="593"/>
      </w:tblGrid>
      <w:tr w:rsidR="00FC4712" w14:paraId="259331C9" w14:textId="77777777">
        <w:tc>
          <w:tcPr>
            <w:tcW w:w="263" w:type="dxa"/>
            <w:vAlign w:val="center"/>
          </w:tcPr>
          <w:p w14:paraId="3535F50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w:t>
            </w:r>
            <w:proofErr w:type="gramStart"/>
            <w:r>
              <w:rPr>
                <w:rFonts w:ascii="Courier New" w:eastAsia="Courier New" w:hAnsi="Courier New" w:cs="Courier New"/>
                <w:sz w:val="16"/>
                <w:szCs w:val="16"/>
              </w:rPr>
              <w:t>3.B</w:t>
            </w:r>
            <w:proofErr w:type="gramEnd"/>
          </w:p>
        </w:tc>
        <w:tc>
          <w:tcPr>
            <w:tcW w:w="248" w:type="dxa"/>
            <w:vAlign w:val="center"/>
          </w:tcPr>
          <w:p w14:paraId="720541A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S007</w:t>
            </w:r>
          </w:p>
        </w:tc>
        <w:tc>
          <w:tcPr>
            <w:tcW w:w="4012" w:type="dxa"/>
            <w:vAlign w:val="center"/>
          </w:tcPr>
          <w:p w14:paraId="4EB40A5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app/src/main/java/com/example/boxmanagernew/Backup/manifest/BackupManifestBuilder.kt</w:t>
            </w:r>
          </w:p>
        </w:tc>
        <w:tc>
          <w:tcPr>
            <w:tcW w:w="390" w:type="dxa"/>
            <w:vAlign w:val="center"/>
          </w:tcPr>
          <w:p w14:paraId="6BFD9CD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Session</w:t>
            </w:r>
          </w:p>
        </w:tc>
        <w:tc>
          <w:tcPr>
            <w:tcW w:w="578" w:type="dxa"/>
            <w:vAlign w:val="center"/>
          </w:tcPr>
          <w:p w14:paraId="7B760FB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 xml:space="preserve">Costruzione del </w:t>
            </w:r>
            <w:proofErr w:type="spellStart"/>
            <w:r>
              <w:rPr>
                <w:rFonts w:ascii="Courier New" w:eastAsia="Courier New" w:hAnsi="Courier New" w:cs="Courier New"/>
                <w:sz w:val="16"/>
                <w:szCs w:val="16"/>
              </w:rPr>
              <w:t>manifest</w:t>
            </w:r>
            <w:proofErr w:type="spellEnd"/>
            <w:r>
              <w:rPr>
                <w:rFonts w:ascii="Courier New" w:eastAsia="Courier New" w:hAnsi="Courier New" w:cs="Courier New"/>
                <w:sz w:val="16"/>
                <w:szCs w:val="16"/>
              </w:rPr>
              <w:t xml:space="preserve"> tecnico</w:t>
            </w:r>
          </w:p>
        </w:tc>
        <w:tc>
          <w:tcPr>
            <w:tcW w:w="390" w:type="dxa"/>
            <w:vAlign w:val="center"/>
          </w:tcPr>
          <w:p w14:paraId="7B468B6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Builder</w:t>
            </w:r>
          </w:p>
        </w:tc>
        <w:tc>
          <w:tcPr>
            <w:tcW w:w="437" w:type="dxa"/>
            <w:vAlign w:val="center"/>
          </w:tcPr>
          <w:p w14:paraId="5C5F65E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578" w:type="dxa"/>
            <w:vAlign w:val="center"/>
          </w:tcPr>
          <w:p w14:paraId="52D54D9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296" w:type="dxa"/>
            <w:vAlign w:val="center"/>
          </w:tcPr>
          <w:p w14:paraId="5C0FAC8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55" w:type="dxa"/>
            <w:vAlign w:val="center"/>
          </w:tcPr>
          <w:p w14:paraId="605A496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55" w:type="dxa"/>
            <w:vAlign w:val="center"/>
          </w:tcPr>
          <w:p w14:paraId="02BEBB2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37" w:type="dxa"/>
            <w:vAlign w:val="center"/>
          </w:tcPr>
          <w:p w14:paraId="6A1E8CA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08" w:type="dxa"/>
            <w:vAlign w:val="center"/>
          </w:tcPr>
          <w:p w14:paraId="3105BE9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593" w:type="dxa"/>
            <w:vAlign w:val="center"/>
          </w:tcPr>
          <w:p w14:paraId="446D063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1AE9B766"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0"/>
        <w:tblW w:w="8640" w:type="dxa"/>
        <w:tblInd w:w="0" w:type="dxa"/>
        <w:tblLayout w:type="fixed"/>
        <w:tblLook w:val="0400" w:firstRow="0" w:lastRow="0" w:firstColumn="0" w:lastColumn="0" w:noHBand="0" w:noVBand="1"/>
      </w:tblPr>
      <w:tblGrid>
        <w:gridCol w:w="257"/>
        <w:gridCol w:w="242"/>
        <w:gridCol w:w="3693"/>
        <w:gridCol w:w="378"/>
        <w:gridCol w:w="696"/>
        <w:gridCol w:w="696"/>
        <w:gridCol w:w="424"/>
        <w:gridCol w:w="560"/>
        <w:gridCol w:w="287"/>
        <w:gridCol w:w="151"/>
        <w:gridCol w:w="151"/>
        <w:gridCol w:w="424"/>
        <w:gridCol w:w="106"/>
        <w:gridCol w:w="575"/>
      </w:tblGrid>
      <w:tr w:rsidR="00FC4712" w14:paraId="26D4C123" w14:textId="77777777">
        <w:tc>
          <w:tcPr>
            <w:tcW w:w="257" w:type="dxa"/>
            <w:vAlign w:val="center"/>
          </w:tcPr>
          <w:p w14:paraId="132D938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w:t>
            </w:r>
            <w:proofErr w:type="gramStart"/>
            <w:r>
              <w:rPr>
                <w:rFonts w:ascii="Courier New" w:eastAsia="Courier New" w:hAnsi="Courier New" w:cs="Courier New"/>
                <w:sz w:val="16"/>
                <w:szCs w:val="16"/>
              </w:rPr>
              <w:t>3.B</w:t>
            </w:r>
            <w:proofErr w:type="gramEnd"/>
          </w:p>
        </w:tc>
        <w:tc>
          <w:tcPr>
            <w:tcW w:w="242" w:type="dxa"/>
            <w:vAlign w:val="center"/>
          </w:tcPr>
          <w:p w14:paraId="56827DB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S008</w:t>
            </w:r>
          </w:p>
        </w:tc>
        <w:tc>
          <w:tcPr>
            <w:tcW w:w="3693" w:type="dxa"/>
            <w:vAlign w:val="center"/>
          </w:tcPr>
          <w:p w14:paraId="671D81C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app/src/main/java/com/example/boxmanagernew/Backup/config/BackupConfiguration.kt</w:t>
            </w:r>
          </w:p>
        </w:tc>
        <w:tc>
          <w:tcPr>
            <w:tcW w:w="378" w:type="dxa"/>
            <w:vAlign w:val="center"/>
          </w:tcPr>
          <w:p w14:paraId="7207FD1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Session</w:t>
            </w:r>
          </w:p>
        </w:tc>
        <w:tc>
          <w:tcPr>
            <w:tcW w:w="696" w:type="dxa"/>
            <w:vAlign w:val="center"/>
          </w:tcPr>
          <w:p w14:paraId="378540B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Configurazione centralizzata del modulo Backup</w:t>
            </w:r>
          </w:p>
        </w:tc>
        <w:tc>
          <w:tcPr>
            <w:tcW w:w="696" w:type="dxa"/>
            <w:vAlign w:val="center"/>
          </w:tcPr>
          <w:p w14:paraId="0E113CF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Configurazione</w:t>
            </w:r>
          </w:p>
        </w:tc>
        <w:tc>
          <w:tcPr>
            <w:tcW w:w="424" w:type="dxa"/>
            <w:vAlign w:val="center"/>
          </w:tcPr>
          <w:p w14:paraId="465DCE2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560" w:type="dxa"/>
            <w:vAlign w:val="center"/>
          </w:tcPr>
          <w:p w14:paraId="17BAFEB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287" w:type="dxa"/>
            <w:vAlign w:val="center"/>
          </w:tcPr>
          <w:p w14:paraId="7BC9B98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51" w:type="dxa"/>
            <w:vAlign w:val="center"/>
          </w:tcPr>
          <w:p w14:paraId="04E0034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51" w:type="dxa"/>
            <w:vAlign w:val="center"/>
          </w:tcPr>
          <w:p w14:paraId="20E9B4E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24" w:type="dxa"/>
            <w:vAlign w:val="center"/>
          </w:tcPr>
          <w:p w14:paraId="40CD9EB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06" w:type="dxa"/>
            <w:vAlign w:val="center"/>
          </w:tcPr>
          <w:p w14:paraId="2B4DBC8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575" w:type="dxa"/>
            <w:vAlign w:val="center"/>
          </w:tcPr>
          <w:p w14:paraId="6047354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4B022059"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1"/>
        <w:tblW w:w="8640" w:type="dxa"/>
        <w:tblInd w:w="0" w:type="dxa"/>
        <w:tblLayout w:type="fixed"/>
        <w:tblLook w:val="0400" w:firstRow="0" w:lastRow="0" w:firstColumn="0" w:lastColumn="0" w:noHBand="0" w:noVBand="1"/>
      </w:tblPr>
      <w:tblGrid>
        <w:gridCol w:w="177"/>
        <w:gridCol w:w="266"/>
        <w:gridCol w:w="3814"/>
        <w:gridCol w:w="215"/>
        <w:gridCol w:w="626"/>
        <w:gridCol w:w="575"/>
        <w:gridCol w:w="472"/>
        <w:gridCol w:w="626"/>
        <w:gridCol w:w="318"/>
        <w:gridCol w:w="163"/>
        <w:gridCol w:w="163"/>
        <w:gridCol w:w="472"/>
        <w:gridCol w:w="112"/>
        <w:gridCol w:w="641"/>
      </w:tblGrid>
      <w:tr w:rsidR="00FC4712" w14:paraId="67F74767" w14:textId="77777777">
        <w:tc>
          <w:tcPr>
            <w:tcW w:w="177" w:type="dxa"/>
            <w:vAlign w:val="center"/>
          </w:tcPr>
          <w:p w14:paraId="2B9FDED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M4</w:t>
            </w:r>
          </w:p>
        </w:tc>
        <w:tc>
          <w:tcPr>
            <w:tcW w:w="266" w:type="dxa"/>
            <w:vAlign w:val="center"/>
          </w:tcPr>
          <w:p w14:paraId="2F35604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Z001</w:t>
            </w:r>
          </w:p>
        </w:tc>
        <w:tc>
          <w:tcPr>
            <w:tcW w:w="3814" w:type="dxa"/>
            <w:vAlign w:val="center"/>
          </w:tcPr>
          <w:p w14:paraId="2DBC8DF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app/src/main/java/com/example/boxmanagernew/Backup/zip/BackupZipWriter.kt</w:t>
            </w:r>
          </w:p>
        </w:tc>
        <w:tc>
          <w:tcPr>
            <w:tcW w:w="215" w:type="dxa"/>
            <w:vAlign w:val="center"/>
          </w:tcPr>
          <w:p w14:paraId="35A0143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ZIP</w:t>
            </w:r>
          </w:p>
        </w:tc>
        <w:tc>
          <w:tcPr>
            <w:tcW w:w="626" w:type="dxa"/>
            <w:vAlign w:val="center"/>
          </w:tcPr>
          <w:p w14:paraId="5933DAF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Generazione archivio ZIP</w:t>
            </w:r>
          </w:p>
        </w:tc>
        <w:tc>
          <w:tcPr>
            <w:tcW w:w="575" w:type="dxa"/>
            <w:vAlign w:val="center"/>
          </w:tcPr>
          <w:p w14:paraId="3563376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Produzione</w:t>
            </w:r>
          </w:p>
        </w:tc>
        <w:tc>
          <w:tcPr>
            <w:tcW w:w="472" w:type="dxa"/>
            <w:vAlign w:val="center"/>
          </w:tcPr>
          <w:p w14:paraId="3A513AD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626" w:type="dxa"/>
            <w:vAlign w:val="center"/>
          </w:tcPr>
          <w:p w14:paraId="594A39F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18" w:type="dxa"/>
            <w:vAlign w:val="center"/>
          </w:tcPr>
          <w:p w14:paraId="0F9DC07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3" w:type="dxa"/>
            <w:vAlign w:val="center"/>
          </w:tcPr>
          <w:p w14:paraId="31EDA75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3" w:type="dxa"/>
            <w:vAlign w:val="center"/>
          </w:tcPr>
          <w:p w14:paraId="0539961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72" w:type="dxa"/>
            <w:vAlign w:val="center"/>
          </w:tcPr>
          <w:p w14:paraId="0D3FAFE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2" w:type="dxa"/>
            <w:vAlign w:val="center"/>
          </w:tcPr>
          <w:p w14:paraId="5F4BBF3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41" w:type="dxa"/>
            <w:vAlign w:val="center"/>
          </w:tcPr>
          <w:p w14:paraId="77F4088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147B3514"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2"/>
        <w:tblW w:w="8640" w:type="dxa"/>
        <w:tblInd w:w="0" w:type="dxa"/>
        <w:tblLayout w:type="fixed"/>
        <w:tblLook w:val="0400" w:firstRow="0" w:lastRow="0" w:firstColumn="0" w:lastColumn="0" w:noHBand="0" w:noVBand="1"/>
      </w:tblPr>
      <w:tblGrid>
        <w:gridCol w:w="173"/>
        <w:gridCol w:w="256"/>
        <w:gridCol w:w="3647"/>
        <w:gridCol w:w="601"/>
        <w:gridCol w:w="503"/>
        <w:gridCol w:w="601"/>
        <w:gridCol w:w="454"/>
        <w:gridCol w:w="601"/>
        <w:gridCol w:w="306"/>
        <w:gridCol w:w="159"/>
        <w:gridCol w:w="159"/>
        <w:gridCol w:w="454"/>
        <w:gridCol w:w="110"/>
        <w:gridCol w:w="616"/>
      </w:tblGrid>
      <w:tr w:rsidR="00FC4712" w14:paraId="3DD6819A" w14:textId="77777777">
        <w:tc>
          <w:tcPr>
            <w:tcW w:w="173" w:type="dxa"/>
            <w:vAlign w:val="center"/>
          </w:tcPr>
          <w:p w14:paraId="55B0010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M5</w:t>
            </w:r>
          </w:p>
        </w:tc>
        <w:tc>
          <w:tcPr>
            <w:tcW w:w="256" w:type="dxa"/>
            <w:vAlign w:val="center"/>
          </w:tcPr>
          <w:p w14:paraId="5C235AC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P001</w:t>
            </w:r>
          </w:p>
        </w:tc>
        <w:tc>
          <w:tcPr>
            <w:tcW w:w="3647" w:type="dxa"/>
            <w:vAlign w:val="center"/>
          </w:tcPr>
          <w:p w14:paraId="535F69B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app/src/main/java/com/example/boxmanagernew/Backup/io/BackupFileWriter.kt</w:t>
            </w:r>
          </w:p>
        </w:tc>
        <w:tc>
          <w:tcPr>
            <w:tcW w:w="601" w:type="dxa"/>
            <w:vAlign w:val="center"/>
          </w:tcPr>
          <w:p w14:paraId="0E66E23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Persistenza</w:t>
            </w:r>
          </w:p>
        </w:tc>
        <w:tc>
          <w:tcPr>
            <w:tcW w:w="503" w:type="dxa"/>
            <w:vAlign w:val="center"/>
          </w:tcPr>
          <w:p w14:paraId="1C00A72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Scrittura del Back</w:t>
            </w:r>
            <w:r>
              <w:rPr>
                <w:rFonts w:ascii="Courier New" w:eastAsia="Courier New" w:hAnsi="Courier New" w:cs="Courier New"/>
                <w:sz w:val="16"/>
                <w:szCs w:val="16"/>
              </w:rPr>
              <w:lastRenderedPageBreak/>
              <w:t>up su file</w:t>
            </w:r>
          </w:p>
        </w:tc>
        <w:tc>
          <w:tcPr>
            <w:tcW w:w="601" w:type="dxa"/>
            <w:vAlign w:val="center"/>
          </w:tcPr>
          <w:p w14:paraId="6018665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lastRenderedPageBreak/>
              <w:t>Persistenza</w:t>
            </w:r>
          </w:p>
        </w:tc>
        <w:tc>
          <w:tcPr>
            <w:tcW w:w="454" w:type="dxa"/>
            <w:vAlign w:val="center"/>
          </w:tcPr>
          <w:p w14:paraId="231B112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601" w:type="dxa"/>
            <w:vAlign w:val="center"/>
          </w:tcPr>
          <w:p w14:paraId="606D5D6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06" w:type="dxa"/>
            <w:vAlign w:val="center"/>
          </w:tcPr>
          <w:p w14:paraId="5EA4412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w:t>
            </w:r>
            <w:r>
              <w:rPr>
                <w:rFonts w:ascii="Courier New" w:eastAsia="Courier New" w:hAnsi="Courier New" w:cs="Courier New"/>
                <w:sz w:val="16"/>
                <w:szCs w:val="16"/>
              </w:rPr>
              <w:lastRenderedPageBreak/>
              <w:t>-02</w:t>
            </w:r>
          </w:p>
        </w:tc>
        <w:tc>
          <w:tcPr>
            <w:tcW w:w="159" w:type="dxa"/>
            <w:vAlign w:val="center"/>
          </w:tcPr>
          <w:p w14:paraId="5E63889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lastRenderedPageBreak/>
              <w:t>SI</w:t>
            </w:r>
          </w:p>
        </w:tc>
        <w:tc>
          <w:tcPr>
            <w:tcW w:w="159" w:type="dxa"/>
            <w:vAlign w:val="center"/>
          </w:tcPr>
          <w:p w14:paraId="2B7C27D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54" w:type="dxa"/>
            <w:vAlign w:val="center"/>
          </w:tcPr>
          <w:p w14:paraId="5511C0F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0" w:type="dxa"/>
            <w:vAlign w:val="center"/>
          </w:tcPr>
          <w:p w14:paraId="2524BDB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16" w:type="dxa"/>
            <w:vAlign w:val="center"/>
          </w:tcPr>
          <w:p w14:paraId="0D8EE43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6936C670"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3"/>
        <w:tblW w:w="8637" w:type="dxa"/>
        <w:tblInd w:w="0" w:type="dxa"/>
        <w:tblLayout w:type="fixed"/>
        <w:tblLook w:val="0400" w:firstRow="0" w:lastRow="0" w:firstColumn="0" w:lastColumn="0" w:noHBand="0" w:noVBand="1"/>
      </w:tblPr>
      <w:tblGrid>
        <w:gridCol w:w="172"/>
        <w:gridCol w:w="259"/>
        <w:gridCol w:w="3769"/>
        <w:gridCol w:w="357"/>
        <w:gridCol w:w="654"/>
        <w:gridCol w:w="357"/>
        <w:gridCol w:w="654"/>
        <w:gridCol w:w="604"/>
        <w:gridCol w:w="308"/>
        <w:gridCol w:w="159"/>
        <w:gridCol w:w="159"/>
        <w:gridCol w:w="456"/>
        <w:gridCol w:w="110"/>
        <w:gridCol w:w="619"/>
      </w:tblGrid>
      <w:tr w:rsidR="00FC4712" w14:paraId="54AEBD19" w14:textId="77777777">
        <w:tc>
          <w:tcPr>
            <w:tcW w:w="173" w:type="dxa"/>
            <w:vAlign w:val="center"/>
          </w:tcPr>
          <w:p w14:paraId="75679A3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M6</w:t>
            </w:r>
          </w:p>
        </w:tc>
        <w:tc>
          <w:tcPr>
            <w:tcW w:w="259" w:type="dxa"/>
            <w:vAlign w:val="center"/>
          </w:tcPr>
          <w:p w14:paraId="22932C0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E001</w:t>
            </w:r>
          </w:p>
        </w:tc>
        <w:tc>
          <w:tcPr>
            <w:tcW w:w="3769" w:type="dxa"/>
            <w:vAlign w:val="center"/>
          </w:tcPr>
          <w:p w14:paraId="030D0DD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app/src/main/java/com/example/boxmanagernew/Backup/export/BackupExporter.kt</w:t>
            </w:r>
          </w:p>
        </w:tc>
        <w:tc>
          <w:tcPr>
            <w:tcW w:w="357" w:type="dxa"/>
            <w:vAlign w:val="center"/>
          </w:tcPr>
          <w:p w14:paraId="26D8D04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Export</w:t>
            </w:r>
          </w:p>
        </w:tc>
        <w:tc>
          <w:tcPr>
            <w:tcW w:w="654" w:type="dxa"/>
            <w:vAlign w:val="center"/>
          </w:tcPr>
          <w:p w14:paraId="66BA8E6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Esportazione logica del Backup</w:t>
            </w:r>
          </w:p>
        </w:tc>
        <w:tc>
          <w:tcPr>
            <w:tcW w:w="357" w:type="dxa"/>
            <w:vAlign w:val="center"/>
          </w:tcPr>
          <w:p w14:paraId="1DF6042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Export</w:t>
            </w:r>
          </w:p>
        </w:tc>
        <w:tc>
          <w:tcPr>
            <w:tcW w:w="654" w:type="dxa"/>
            <w:vAlign w:val="center"/>
          </w:tcPr>
          <w:p w14:paraId="0208F90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PARZIALMENTE IMPLEMENTATO</w:t>
            </w:r>
          </w:p>
        </w:tc>
        <w:tc>
          <w:tcPr>
            <w:tcW w:w="604" w:type="dxa"/>
            <w:vAlign w:val="center"/>
          </w:tcPr>
          <w:p w14:paraId="2D4613E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08" w:type="dxa"/>
            <w:vAlign w:val="center"/>
          </w:tcPr>
          <w:p w14:paraId="74764BA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59" w:type="dxa"/>
            <w:vAlign w:val="center"/>
          </w:tcPr>
          <w:p w14:paraId="7941222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59" w:type="dxa"/>
            <w:vAlign w:val="center"/>
          </w:tcPr>
          <w:p w14:paraId="52C72B8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456" w:type="dxa"/>
            <w:vAlign w:val="center"/>
          </w:tcPr>
          <w:p w14:paraId="3DDD7DE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0" w:type="dxa"/>
            <w:vAlign w:val="center"/>
          </w:tcPr>
          <w:p w14:paraId="753513E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19" w:type="dxa"/>
            <w:vAlign w:val="center"/>
          </w:tcPr>
          <w:p w14:paraId="1048D20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Contratto AS-IS verificato; da riallineare al Documento Operativo</w:t>
            </w:r>
          </w:p>
        </w:tc>
      </w:tr>
    </w:tbl>
    <w:p w14:paraId="4E993E66"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4"/>
        <w:tblW w:w="8638" w:type="dxa"/>
        <w:tblInd w:w="0" w:type="dxa"/>
        <w:tblLayout w:type="fixed"/>
        <w:tblLook w:val="0400" w:firstRow="0" w:lastRow="0" w:firstColumn="0" w:lastColumn="0" w:noHBand="0" w:noVBand="1"/>
      </w:tblPr>
      <w:tblGrid>
        <w:gridCol w:w="163"/>
        <w:gridCol w:w="240"/>
        <w:gridCol w:w="3696"/>
        <w:gridCol w:w="330"/>
        <w:gridCol w:w="734"/>
        <w:gridCol w:w="734"/>
        <w:gridCol w:w="599"/>
        <w:gridCol w:w="554"/>
        <w:gridCol w:w="285"/>
        <w:gridCol w:w="150"/>
        <w:gridCol w:w="150"/>
        <w:gridCol w:w="419"/>
        <w:gridCol w:w="105"/>
        <w:gridCol w:w="479"/>
      </w:tblGrid>
      <w:tr w:rsidR="00FC4712" w14:paraId="0AB3E4AB" w14:textId="77777777">
        <w:tc>
          <w:tcPr>
            <w:tcW w:w="163" w:type="dxa"/>
            <w:vAlign w:val="center"/>
          </w:tcPr>
          <w:p w14:paraId="67FBB27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M6</w:t>
            </w:r>
          </w:p>
        </w:tc>
        <w:tc>
          <w:tcPr>
            <w:tcW w:w="240" w:type="dxa"/>
            <w:vAlign w:val="center"/>
          </w:tcPr>
          <w:p w14:paraId="3DFB1A4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E002</w:t>
            </w:r>
          </w:p>
        </w:tc>
        <w:tc>
          <w:tcPr>
            <w:tcW w:w="3696" w:type="dxa"/>
            <w:vAlign w:val="center"/>
          </w:tcPr>
          <w:p w14:paraId="652D2BA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app/src/main/java/com/example/boxmanagernew/Backup/serializer/BackupSerializer.kt</w:t>
            </w:r>
          </w:p>
        </w:tc>
        <w:tc>
          <w:tcPr>
            <w:tcW w:w="330" w:type="dxa"/>
            <w:vAlign w:val="center"/>
          </w:tcPr>
          <w:p w14:paraId="10F18A0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Export</w:t>
            </w:r>
          </w:p>
        </w:tc>
        <w:tc>
          <w:tcPr>
            <w:tcW w:w="734" w:type="dxa"/>
            <w:vAlign w:val="center"/>
          </w:tcPr>
          <w:p w14:paraId="1D4903E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Serializzazione archivio Backup</w:t>
            </w:r>
          </w:p>
        </w:tc>
        <w:tc>
          <w:tcPr>
            <w:tcW w:w="734" w:type="dxa"/>
            <w:vAlign w:val="center"/>
          </w:tcPr>
          <w:p w14:paraId="1526F10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Serializzazione</w:t>
            </w:r>
          </w:p>
        </w:tc>
        <w:tc>
          <w:tcPr>
            <w:tcW w:w="599" w:type="dxa"/>
            <w:vAlign w:val="center"/>
          </w:tcPr>
          <w:p w14:paraId="11F9AA6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PARZIALMENTE IMPLEMENTATO</w:t>
            </w:r>
          </w:p>
        </w:tc>
        <w:tc>
          <w:tcPr>
            <w:tcW w:w="554" w:type="dxa"/>
            <w:vAlign w:val="center"/>
          </w:tcPr>
          <w:p w14:paraId="320A295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285" w:type="dxa"/>
            <w:vAlign w:val="center"/>
          </w:tcPr>
          <w:p w14:paraId="4AE11A9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50" w:type="dxa"/>
            <w:vAlign w:val="center"/>
          </w:tcPr>
          <w:p w14:paraId="38C5015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50" w:type="dxa"/>
            <w:vAlign w:val="center"/>
          </w:tcPr>
          <w:p w14:paraId="78D1708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419" w:type="dxa"/>
            <w:vAlign w:val="center"/>
          </w:tcPr>
          <w:p w14:paraId="15D7941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05" w:type="dxa"/>
            <w:vAlign w:val="center"/>
          </w:tcPr>
          <w:p w14:paraId="0A57DE3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479" w:type="dxa"/>
            <w:vAlign w:val="center"/>
          </w:tcPr>
          <w:p w14:paraId="67F3B00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 xml:space="preserve">Full </w:t>
            </w:r>
            <w:proofErr w:type="spellStart"/>
            <w:r>
              <w:rPr>
                <w:rFonts w:ascii="Courier New" w:eastAsia="Courier New" w:hAnsi="Courier New" w:cs="Courier New"/>
                <w:sz w:val="16"/>
                <w:szCs w:val="16"/>
              </w:rPr>
              <w:t>Replace</w:t>
            </w:r>
            <w:proofErr w:type="spellEnd"/>
            <w:r>
              <w:rPr>
                <w:rFonts w:ascii="Courier New" w:eastAsia="Courier New" w:hAnsi="Courier New" w:cs="Courier New"/>
                <w:sz w:val="16"/>
                <w:szCs w:val="16"/>
              </w:rPr>
              <w:t xml:space="preserve"> previsto; contratto non allineato al Documento Operativo</w:t>
            </w:r>
          </w:p>
        </w:tc>
      </w:tr>
    </w:tbl>
    <w:p w14:paraId="3258207B"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5"/>
        <w:tblW w:w="8640" w:type="dxa"/>
        <w:tblInd w:w="0" w:type="dxa"/>
        <w:tblLayout w:type="fixed"/>
        <w:tblLook w:val="0400" w:firstRow="0" w:lastRow="0" w:firstColumn="0" w:lastColumn="0" w:noHBand="0" w:noVBand="1"/>
      </w:tblPr>
      <w:tblGrid>
        <w:gridCol w:w="171"/>
        <w:gridCol w:w="253"/>
        <w:gridCol w:w="3870"/>
        <w:gridCol w:w="350"/>
        <w:gridCol w:w="591"/>
        <w:gridCol w:w="591"/>
        <w:gridCol w:w="446"/>
        <w:gridCol w:w="591"/>
        <w:gridCol w:w="302"/>
        <w:gridCol w:w="157"/>
        <w:gridCol w:w="157"/>
        <w:gridCol w:w="446"/>
        <w:gridCol w:w="109"/>
        <w:gridCol w:w="606"/>
      </w:tblGrid>
      <w:tr w:rsidR="00FC4712" w14:paraId="36C55546" w14:textId="77777777">
        <w:tc>
          <w:tcPr>
            <w:tcW w:w="171" w:type="dxa"/>
            <w:vAlign w:val="center"/>
          </w:tcPr>
          <w:p w14:paraId="79E2D68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M6</w:t>
            </w:r>
          </w:p>
        </w:tc>
        <w:tc>
          <w:tcPr>
            <w:tcW w:w="253" w:type="dxa"/>
            <w:vAlign w:val="center"/>
          </w:tcPr>
          <w:p w14:paraId="0E4D4D6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E003</w:t>
            </w:r>
          </w:p>
        </w:tc>
        <w:tc>
          <w:tcPr>
            <w:tcW w:w="3870" w:type="dxa"/>
            <w:vAlign w:val="center"/>
          </w:tcPr>
          <w:p w14:paraId="469EC67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app/src/main/java/com/example/boxmanagernew/Backup/validator/BackupValidator.kt</w:t>
            </w:r>
          </w:p>
        </w:tc>
        <w:tc>
          <w:tcPr>
            <w:tcW w:w="350" w:type="dxa"/>
            <w:vAlign w:val="center"/>
          </w:tcPr>
          <w:p w14:paraId="5431054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Export</w:t>
            </w:r>
          </w:p>
        </w:tc>
        <w:tc>
          <w:tcPr>
            <w:tcW w:w="591" w:type="dxa"/>
            <w:vAlign w:val="center"/>
          </w:tcPr>
          <w:p w14:paraId="77A4F95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Validazione archivio Backup</w:t>
            </w:r>
          </w:p>
        </w:tc>
        <w:tc>
          <w:tcPr>
            <w:tcW w:w="591" w:type="dxa"/>
            <w:vAlign w:val="center"/>
          </w:tcPr>
          <w:p w14:paraId="0EFD87E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Validazione</w:t>
            </w:r>
          </w:p>
        </w:tc>
        <w:tc>
          <w:tcPr>
            <w:tcW w:w="446" w:type="dxa"/>
            <w:vAlign w:val="center"/>
          </w:tcPr>
          <w:p w14:paraId="2F54270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591" w:type="dxa"/>
            <w:vAlign w:val="center"/>
          </w:tcPr>
          <w:p w14:paraId="4A6902A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02" w:type="dxa"/>
            <w:vAlign w:val="center"/>
          </w:tcPr>
          <w:p w14:paraId="3998218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57" w:type="dxa"/>
            <w:vAlign w:val="center"/>
          </w:tcPr>
          <w:p w14:paraId="1C4B15D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57" w:type="dxa"/>
            <w:vAlign w:val="center"/>
          </w:tcPr>
          <w:p w14:paraId="079235E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46" w:type="dxa"/>
            <w:vAlign w:val="center"/>
          </w:tcPr>
          <w:p w14:paraId="0F2B5D8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09" w:type="dxa"/>
            <w:vAlign w:val="center"/>
          </w:tcPr>
          <w:p w14:paraId="0DAFBFC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06" w:type="dxa"/>
            <w:vAlign w:val="center"/>
          </w:tcPr>
          <w:p w14:paraId="2A5C6CC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4B652F80"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6"/>
        <w:tblW w:w="8640" w:type="dxa"/>
        <w:tblInd w:w="0" w:type="dxa"/>
        <w:tblLayout w:type="fixed"/>
        <w:tblLook w:val="0400" w:firstRow="0" w:lastRow="0" w:firstColumn="0" w:lastColumn="0" w:noHBand="0" w:noVBand="1"/>
      </w:tblPr>
      <w:tblGrid>
        <w:gridCol w:w="182"/>
        <w:gridCol w:w="272"/>
        <w:gridCol w:w="3916"/>
        <w:gridCol w:w="377"/>
        <w:gridCol w:w="483"/>
        <w:gridCol w:w="377"/>
        <w:gridCol w:w="483"/>
        <w:gridCol w:w="641"/>
        <w:gridCol w:w="325"/>
        <w:gridCol w:w="166"/>
        <w:gridCol w:w="166"/>
        <w:gridCol w:w="483"/>
        <w:gridCol w:w="113"/>
        <w:gridCol w:w="656"/>
      </w:tblGrid>
      <w:tr w:rsidR="00FC4712" w14:paraId="194D4D80" w14:textId="77777777">
        <w:tc>
          <w:tcPr>
            <w:tcW w:w="182" w:type="dxa"/>
            <w:vAlign w:val="center"/>
          </w:tcPr>
          <w:p w14:paraId="03DC2FE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M7</w:t>
            </w:r>
          </w:p>
        </w:tc>
        <w:tc>
          <w:tcPr>
            <w:tcW w:w="272" w:type="dxa"/>
            <w:vAlign w:val="center"/>
          </w:tcPr>
          <w:p w14:paraId="312546D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F001</w:t>
            </w:r>
          </w:p>
        </w:tc>
        <w:tc>
          <w:tcPr>
            <w:tcW w:w="3916" w:type="dxa"/>
            <w:vAlign w:val="center"/>
          </w:tcPr>
          <w:p w14:paraId="7E1B953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app/src/main/java/com/example/boxmanagernew/Backup/facade/BackupFacade.kt</w:t>
            </w:r>
          </w:p>
        </w:tc>
        <w:tc>
          <w:tcPr>
            <w:tcW w:w="377" w:type="dxa"/>
            <w:vAlign w:val="center"/>
          </w:tcPr>
          <w:p w14:paraId="033893DD" w14:textId="77777777" w:rsidR="00FC4712" w:rsidRDefault="00000000">
            <w:pPr>
              <w:rPr>
                <w:rFonts w:ascii="Courier New" w:eastAsia="Courier New" w:hAnsi="Courier New" w:cs="Courier New"/>
                <w:sz w:val="16"/>
                <w:szCs w:val="16"/>
              </w:rPr>
            </w:pPr>
            <w:proofErr w:type="spellStart"/>
            <w:r>
              <w:rPr>
                <w:rFonts w:ascii="Courier New" w:eastAsia="Courier New" w:hAnsi="Courier New" w:cs="Courier New"/>
                <w:sz w:val="16"/>
                <w:szCs w:val="16"/>
              </w:rPr>
              <w:t>Facade</w:t>
            </w:r>
            <w:proofErr w:type="spellEnd"/>
          </w:p>
        </w:tc>
        <w:tc>
          <w:tcPr>
            <w:tcW w:w="483" w:type="dxa"/>
            <w:vAlign w:val="center"/>
          </w:tcPr>
          <w:p w14:paraId="2C8D24F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Punto di ingresso pubblico del modulo</w:t>
            </w:r>
          </w:p>
        </w:tc>
        <w:tc>
          <w:tcPr>
            <w:tcW w:w="377" w:type="dxa"/>
            <w:vAlign w:val="center"/>
          </w:tcPr>
          <w:p w14:paraId="3DD084A8" w14:textId="77777777" w:rsidR="00FC4712" w:rsidRDefault="00000000">
            <w:pPr>
              <w:rPr>
                <w:rFonts w:ascii="Courier New" w:eastAsia="Courier New" w:hAnsi="Courier New" w:cs="Courier New"/>
                <w:sz w:val="16"/>
                <w:szCs w:val="16"/>
              </w:rPr>
            </w:pPr>
            <w:proofErr w:type="spellStart"/>
            <w:r>
              <w:rPr>
                <w:rFonts w:ascii="Courier New" w:eastAsia="Courier New" w:hAnsi="Courier New" w:cs="Courier New"/>
                <w:sz w:val="16"/>
                <w:szCs w:val="16"/>
              </w:rPr>
              <w:t>Facade</w:t>
            </w:r>
            <w:proofErr w:type="spellEnd"/>
          </w:p>
        </w:tc>
        <w:tc>
          <w:tcPr>
            <w:tcW w:w="483" w:type="dxa"/>
            <w:vAlign w:val="center"/>
          </w:tcPr>
          <w:p w14:paraId="037DF8D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641" w:type="dxa"/>
            <w:vAlign w:val="center"/>
          </w:tcPr>
          <w:p w14:paraId="12C0722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25" w:type="dxa"/>
            <w:vAlign w:val="center"/>
          </w:tcPr>
          <w:p w14:paraId="7BE8FDE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6" w:type="dxa"/>
            <w:vAlign w:val="center"/>
          </w:tcPr>
          <w:p w14:paraId="3461E47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6" w:type="dxa"/>
            <w:vAlign w:val="center"/>
          </w:tcPr>
          <w:p w14:paraId="2A8720D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83" w:type="dxa"/>
            <w:vAlign w:val="center"/>
          </w:tcPr>
          <w:p w14:paraId="1D04CAD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3" w:type="dxa"/>
            <w:vAlign w:val="center"/>
          </w:tcPr>
          <w:p w14:paraId="5BE6DDB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56" w:type="dxa"/>
            <w:vAlign w:val="center"/>
          </w:tcPr>
          <w:p w14:paraId="42D5A5F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45A2EDA2"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7"/>
        <w:tblW w:w="8640" w:type="dxa"/>
        <w:tblInd w:w="0" w:type="dxa"/>
        <w:tblLayout w:type="fixed"/>
        <w:tblLook w:val="0400" w:firstRow="0" w:lastRow="0" w:firstColumn="0" w:lastColumn="0" w:noHBand="0" w:noVBand="1"/>
      </w:tblPr>
      <w:tblGrid>
        <w:gridCol w:w="168"/>
        <w:gridCol w:w="244"/>
        <w:gridCol w:w="3873"/>
        <w:gridCol w:w="336"/>
        <w:gridCol w:w="658"/>
        <w:gridCol w:w="658"/>
        <w:gridCol w:w="428"/>
        <w:gridCol w:w="566"/>
        <w:gridCol w:w="290"/>
        <w:gridCol w:w="152"/>
        <w:gridCol w:w="152"/>
        <w:gridCol w:w="428"/>
        <w:gridCol w:w="106"/>
        <w:gridCol w:w="581"/>
      </w:tblGrid>
      <w:tr w:rsidR="00FC4712" w14:paraId="6974CDC5" w14:textId="77777777">
        <w:tc>
          <w:tcPr>
            <w:tcW w:w="168" w:type="dxa"/>
            <w:vAlign w:val="center"/>
          </w:tcPr>
          <w:p w14:paraId="16833A4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lastRenderedPageBreak/>
              <w:t>M7</w:t>
            </w:r>
          </w:p>
        </w:tc>
        <w:tc>
          <w:tcPr>
            <w:tcW w:w="244" w:type="dxa"/>
            <w:vAlign w:val="center"/>
          </w:tcPr>
          <w:p w14:paraId="43600BF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F002</w:t>
            </w:r>
          </w:p>
        </w:tc>
        <w:tc>
          <w:tcPr>
            <w:tcW w:w="3873" w:type="dxa"/>
            <w:vAlign w:val="center"/>
          </w:tcPr>
          <w:p w14:paraId="56B6D4F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app/src/main/java/com/example/boxmanagernew/Backup/coordinator/BackupCoordinator.kt</w:t>
            </w:r>
          </w:p>
        </w:tc>
        <w:tc>
          <w:tcPr>
            <w:tcW w:w="336" w:type="dxa"/>
            <w:vAlign w:val="center"/>
          </w:tcPr>
          <w:p w14:paraId="3F1525AE" w14:textId="77777777" w:rsidR="00FC4712" w:rsidRDefault="00000000">
            <w:pPr>
              <w:rPr>
                <w:rFonts w:ascii="Courier New" w:eastAsia="Courier New" w:hAnsi="Courier New" w:cs="Courier New"/>
                <w:sz w:val="16"/>
                <w:szCs w:val="16"/>
              </w:rPr>
            </w:pPr>
            <w:proofErr w:type="spellStart"/>
            <w:r>
              <w:rPr>
                <w:rFonts w:ascii="Courier New" w:eastAsia="Courier New" w:hAnsi="Courier New" w:cs="Courier New"/>
                <w:sz w:val="16"/>
                <w:szCs w:val="16"/>
              </w:rPr>
              <w:t>Facade</w:t>
            </w:r>
            <w:proofErr w:type="spellEnd"/>
          </w:p>
        </w:tc>
        <w:tc>
          <w:tcPr>
            <w:tcW w:w="658" w:type="dxa"/>
            <w:vAlign w:val="center"/>
          </w:tcPr>
          <w:p w14:paraId="29535A2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Coordinamento del flusso di esportazione</w:t>
            </w:r>
          </w:p>
        </w:tc>
        <w:tc>
          <w:tcPr>
            <w:tcW w:w="658" w:type="dxa"/>
            <w:vAlign w:val="center"/>
          </w:tcPr>
          <w:p w14:paraId="7DB6711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Coordinamento</w:t>
            </w:r>
          </w:p>
        </w:tc>
        <w:tc>
          <w:tcPr>
            <w:tcW w:w="428" w:type="dxa"/>
            <w:vAlign w:val="center"/>
          </w:tcPr>
          <w:p w14:paraId="5B1E7BC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566" w:type="dxa"/>
            <w:vAlign w:val="center"/>
          </w:tcPr>
          <w:p w14:paraId="3B7EEF6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290" w:type="dxa"/>
            <w:vAlign w:val="center"/>
          </w:tcPr>
          <w:p w14:paraId="0FB272F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52" w:type="dxa"/>
            <w:vAlign w:val="center"/>
          </w:tcPr>
          <w:p w14:paraId="4BF265C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52" w:type="dxa"/>
            <w:vAlign w:val="center"/>
          </w:tcPr>
          <w:p w14:paraId="2D380FB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28" w:type="dxa"/>
            <w:vAlign w:val="center"/>
          </w:tcPr>
          <w:p w14:paraId="5ABE9ED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06" w:type="dxa"/>
            <w:vAlign w:val="center"/>
          </w:tcPr>
          <w:p w14:paraId="5DE0780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581" w:type="dxa"/>
            <w:vAlign w:val="center"/>
          </w:tcPr>
          <w:p w14:paraId="0769307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4106F388"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8"/>
        <w:tblW w:w="8640" w:type="dxa"/>
        <w:tblInd w:w="0" w:type="dxa"/>
        <w:tblLayout w:type="fixed"/>
        <w:tblLook w:val="0400" w:firstRow="0" w:lastRow="0" w:firstColumn="0" w:lastColumn="0" w:noHBand="0" w:noVBand="1"/>
      </w:tblPr>
      <w:tblGrid>
        <w:gridCol w:w="177"/>
        <w:gridCol w:w="263"/>
        <w:gridCol w:w="3765"/>
        <w:gridCol w:w="365"/>
        <w:gridCol w:w="720"/>
        <w:gridCol w:w="416"/>
        <w:gridCol w:w="466"/>
        <w:gridCol w:w="619"/>
        <w:gridCol w:w="314"/>
        <w:gridCol w:w="162"/>
        <w:gridCol w:w="162"/>
        <w:gridCol w:w="466"/>
        <w:gridCol w:w="111"/>
        <w:gridCol w:w="634"/>
      </w:tblGrid>
      <w:tr w:rsidR="00FC4712" w14:paraId="39BC1909" w14:textId="77777777">
        <w:tc>
          <w:tcPr>
            <w:tcW w:w="177" w:type="dxa"/>
            <w:vAlign w:val="center"/>
          </w:tcPr>
          <w:p w14:paraId="42B970A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M7</w:t>
            </w:r>
          </w:p>
        </w:tc>
        <w:tc>
          <w:tcPr>
            <w:tcW w:w="263" w:type="dxa"/>
            <w:vAlign w:val="center"/>
          </w:tcPr>
          <w:p w14:paraId="5F22FAF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F003</w:t>
            </w:r>
          </w:p>
        </w:tc>
        <w:tc>
          <w:tcPr>
            <w:tcW w:w="3765" w:type="dxa"/>
            <w:vAlign w:val="center"/>
          </w:tcPr>
          <w:p w14:paraId="5C021F0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app/src/main/java/com/example/boxmanagernew/Backup/mapper/BackupMapper.kt</w:t>
            </w:r>
          </w:p>
        </w:tc>
        <w:tc>
          <w:tcPr>
            <w:tcW w:w="365" w:type="dxa"/>
            <w:vAlign w:val="center"/>
          </w:tcPr>
          <w:p w14:paraId="586D5F2E" w14:textId="77777777" w:rsidR="00FC4712" w:rsidRDefault="00000000">
            <w:pPr>
              <w:rPr>
                <w:rFonts w:ascii="Courier New" w:eastAsia="Courier New" w:hAnsi="Courier New" w:cs="Courier New"/>
                <w:sz w:val="16"/>
                <w:szCs w:val="16"/>
              </w:rPr>
            </w:pPr>
            <w:proofErr w:type="spellStart"/>
            <w:r>
              <w:rPr>
                <w:rFonts w:ascii="Courier New" w:eastAsia="Courier New" w:hAnsi="Courier New" w:cs="Courier New"/>
                <w:sz w:val="16"/>
                <w:szCs w:val="16"/>
              </w:rPr>
              <w:t>Facade</w:t>
            </w:r>
            <w:proofErr w:type="spellEnd"/>
          </w:p>
        </w:tc>
        <w:tc>
          <w:tcPr>
            <w:tcW w:w="720" w:type="dxa"/>
            <w:vAlign w:val="center"/>
          </w:tcPr>
          <w:p w14:paraId="76E9496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 xml:space="preserve">Costruzione del modello </w:t>
            </w:r>
            <w:proofErr w:type="spellStart"/>
            <w:r>
              <w:rPr>
                <w:rFonts w:ascii="Courier New" w:eastAsia="Courier New" w:hAnsi="Courier New" w:cs="Courier New"/>
                <w:sz w:val="16"/>
                <w:szCs w:val="16"/>
              </w:rPr>
              <w:t>BackupArchive</w:t>
            </w:r>
            <w:proofErr w:type="spellEnd"/>
          </w:p>
        </w:tc>
        <w:tc>
          <w:tcPr>
            <w:tcW w:w="416" w:type="dxa"/>
            <w:vAlign w:val="center"/>
          </w:tcPr>
          <w:p w14:paraId="6EB2625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Mapping</w:t>
            </w:r>
          </w:p>
        </w:tc>
        <w:tc>
          <w:tcPr>
            <w:tcW w:w="466" w:type="dxa"/>
            <w:vAlign w:val="center"/>
          </w:tcPr>
          <w:p w14:paraId="4C728C2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619" w:type="dxa"/>
            <w:vAlign w:val="center"/>
          </w:tcPr>
          <w:p w14:paraId="6178709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14" w:type="dxa"/>
            <w:vAlign w:val="center"/>
          </w:tcPr>
          <w:p w14:paraId="64842D5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2" w:type="dxa"/>
            <w:vAlign w:val="center"/>
          </w:tcPr>
          <w:p w14:paraId="3DCB5BC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2" w:type="dxa"/>
            <w:vAlign w:val="center"/>
          </w:tcPr>
          <w:p w14:paraId="3D8DF6C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66" w:type="dxa"/>
            <w:vAlign w:val="center"/>
          </w:tcPr>
          <w:p w14:paraId="0A42182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1" w:type="dxa"/>
            <w:vAlign w:val="center"/>
          </w:tcPr>
          <w:p w14:paraId="24A639E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34" w:type="dxa"/>
            <w:vAlign w:val="center"/>
          </w:tcPr>
          <w:p w14:paraId="1809598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00194052"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9"/>
        <w:tblW w:w="8637" w:type="dxa"/>
        <w:tblInd w:w="0" w:type="dxa"/>
        <w:tblLayout w:type="fixed"/>
        <w:tblLook w:val="0400" w:firstRow="0" w:lastRow="0" w:firstColumn="0" w:lastColumn="0" w:noHBand="0" w:noVBand="1"/>
      </w:tblPr>
      <w:tblGrid>
        <w:gridCol w:w="171"/>
        <w:gridCol w:w="260"/>
        <w:gridCol w:w="3594"/>
        <w:gridCol w:w="160"/>
        <w:gridCol w:w="608"/>
        <w:gridCol w:w="707"/>
        <w:gridCol w:w="658"/>
        <w:gridCol w:w="608"/>
        <w:gridCol w:w="309"/>
        <w:gridCol w:w="160"/>
        <w:gridCol w:w="160"/>
        <w:gridCol w:w="459"/>
        <w:gridCol w:w="110"/>
        <w:gridCol w:w="673"/>
      </w:tblGrid>
      <w:tr w:rsidR="00FC4712" w14:paraId="124EACA8" w14:textId="77777777">
        <w:tc>
          <w:tcPr>
            <w:tcW w:w="172" w:type="dxa"/>
            <w:vAlign w:val="center"/>
          </w:tcPr>
          <w:p w14:paraId="63C5394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M8</w:t>
            </w:r>
          </w:p>
        </w:tc>
        <w:tc>
          <w:tcPr>
            <w:tcW w:w="260" w:type="dxa"/>
            <w:vAlign w:val="center"/>
          </w:tcPr>
          <w:p w14:paraId="2033D23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U001</w:t>
            </w:r>
          </w:p>
        </w:tc>
        <w:tc>
          <w:tcPr>
            <w:tcW w:w="3594" w:type="dxa"/>
            <w:vAlign w:val="center"/>
          </w:tcPr>
          <w:p w14:paraId="7F14FCB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app/src/main/java/com/example/boxmanagernew/ui/Backup/BackupActivity.kt</w:t>
            </w:r>
          </w:p>
        </w:tc>
        <w:tc>
          <w:tcPr>
            <w:tcW w:w="160" w:type="dxa"/>
            <w:vAlign w:val="center"/>
          </w:tcPr>
          <w:p w14:paraId="632F1BA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UI</w:t>
            </w:r>
          </w:p>
        </w:tc>
        <w:tc>
          <w:tcPr>
            <w:tcW w:w="608" w:type="dxa"/>
            <w:vAlign w:val="center"/>
          </w:tcPr>
          <w:p w14:paraId="214460D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Interfaccia utente Backup</w:t>
            </w:r>
          </w:p>
        </w:tc>
        <w:tc>
          <w:tcPr>
            <w:tcW w:w="707" w:type="dxa"/>
            <w:vAlign w:val="center"/>
          </w:tcPr>
          <w:p w14:paraId="5743A7B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Presentazione</w:t>
            </w:r>
          </w:p>
        </w:tc>
        <w:tc>
          <w:tcPr>
            <w:tcW w:w="658" w:type="dxa"/>
            <w:vAlign w:val="center"/>
          </w:tcPr>
          <w:p w14:paraId="598502B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PARZIALMENTE IMPLEMENTATO</w:t>
            </w:r>
          </w:p>
        </w:tc>
        <w:tc>
          <w:tcPr>
            <w:tcW w:w="608" w:type="dxa"/>
            <w:vAlign w:val="center"/>
          </w:tcPr>
          <w:p w14:paraId="5EC7443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09" w:type="dxa"/>
            <w:vAlign w:val="center"/>
          </w:tcPr>
          <w:p w14:paraId="1D918C6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0" w:type="dxa"/>
            <w:vAlign w:val="center"/>
          </w:tcPr>
          <w:p w14:paraId="73C37C9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0" w:type="dxa"/>
            <w:vAlign w:val="center"/>
          </w:tcPr>
          <w:p w14:paraId="2D8FA9C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459" w:type="dxa"/>
            <w:vAlign w:val="center"/>
          </w:tcPr>
          <w:p w14:paraId="7B706FE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0" w:type="dxa"/>
            <w:vAlign w:val="center"/>
          </w:tcPr>
          <w:p w14:paraId="23812D5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73" w:type="dxa"/>
            <w:vAlign w:val="center"/>
          </w:tcPr>
          <w:p w14:paraId="2DB4F60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Flusso UI certificato; integrazione finale con esportazione fisica da completare</w:t>
            </w:r>
          </w:p>
        </w:tc>
      </w:tr>
    </w:tbl>
    <w:p w14:paraId="6F425B28"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a"/>
        <w:tblW w:w="8640" w:type="dxa"/>
        <w:tblInd w:w="0" w:type="dxa"/>
        <w:tblLayout w:type="fixed"/>
        <w:tblLook w:val="0400" w:firstRow="0" w:lastRow="0" w:firstColumn="0" w:lastColumn="0" w:noHBand="0" w:noVBand="1"/>
      </w:tblPr>
      <w:tblGrid>
        <w:gridCol w:w="179"/>
        <w:gridCol w:w="267"/>
        <w:gridCol w:w="3762"/>
        <w:gridCol w:w="163"/>
        <w:gridCol w:w="523"/>
        <w:gridCol w:w="523"/>
        <w:gridCol w:w="677"/>
        <w:gridCol w:w="626"/>
        <w:gridCol w:w="318"/>
        <w:gridCol w:w="163"/>
        <w:gridCol w:w="163"/>
        <w:gridCol w:w="472"/>
        <w:gridCol w:w="112"/>
        <w:gridCol w:w="692"/>
      </w:tblGrid>
      <w:tr w:rsidR="00FC4712" w14:paraId="50478FDC" w14:textId="77777777">
        <w:tc>
          <w:tcPr>
            <w:tcW w:w="179" w:type="dxa"/>
            <w:vAlign w:val="center"/>
          </w:tcPr>
          <w:p w14:paraId="5FAFFB3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M8</w:t>
            </w:r>
          </w:p>
        </w:tc>
        <w:tc>
          <w:tcPr>
            <w:tcW w:w="267" w:type="dxa"/>
            <w:vAlign w:val="center"/>
          </w:tcPr>
          <w:p w14:paraId="7D45B6E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U002</w:t>
            </w:r>
          </w:p>
        </w:tc>
        <w:tc>
          <w:tcPr>
            <w:tcW w:w="3762" w:type="dxa"/>
            <w:vAlign w:val="center"/>
          </w:tcPr>
          <w:p w14:paraId="7686F67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app/src/main/java/com/example/boxmanagernew/ui/Backup/BackupViewModel.kt</w:t>
            </w:r>
          </w:p>
        </w:tc>
        <w:tc>
          <w:tcPr>
            <w:tcW w:w="163" w:type="dxa"/>
            <w:vAlign w:val="center"/>
          </w:tcPr>
          <w:p w14:paraId="32AAFE5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UI</w:t>
            </w:r>
          </w:p>
        </w:tc>
        <w:tc>
          <w:tcPr>
            <w:tcW w:w="523" w:type="dxa"/>
            <w:vAlign w:val="center"/>
          </w:tcPr>
          <w:p w14:paraId="64EC1CD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Gestione logica della schermata Backup</w:t>
            </w:r>
          </w:p>
        </w:tc>
        <w:tc>
          <w:tcPr>
            <w:tcW w:w="523" w:type="dxa"/>
            <w:vAlign w:val="center"/>
          </w:tcPr>
          <w:p w14:paraId="511BE1D0" w14:textId="77777777" w:rsidR="00FC4712" w:rsidRDefault="00000000">
            <w:pPr>
              <w:rPr>
                <w:rFonts w:ascii="Courier New" w:eastAsia="Courier New" w:hAnsi="Courier New" w:cs="Courier New"/>
                <w:sz w:val="16"/>
                <w:szCs w:val="16"/>
              </w:rPr>
            </w:pPr>
            <w:proofErr w:type="spellStart"/>
            <w:r>
              <w:rPr>
                <w:rFonts w:ascii="Courier New" w:eastAsia="Courier New" w:hAnsi="Courier New" w:cs="Courier New"/>
                <w:sz w:val="16"/>
                <w:szCs w:val="16"/>
              </w:rPr>
              <w:t>ViewModel</w:t>
            </w:r>
            <w:proofErr w:type="spellEnd"/>
          </w:p>
        </w:tc>
        <w:tc>
          <w:tcPr>
            <w:tcW w:w="677" w:type="dxa"/>
            <w:vAlign w:val="center"/>
          </w:tcPr>
          <w:p w14:paraId="35B2C3C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PARZIALMENTE IMPLEMENTATO</w:t>
            </w:r>
          </w:p>
        </w:tc>
        <w:tc>
          <w:tcPr>
            <w:tcW w:w="626" w:type="dxa"/>
            <w:vAlign w:val="center"/>
          </w:tcPr>
          <w:p w14:paraId="260C78C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18" w:type="dxa"/>
            <w:vAlign w:val="center"/>
          </w:tcPr>
          <w:p w14:paraId="4781ACC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3" w:type="dxa"/>
            <w:vAlign w:val="center"/>
          </w:tcPr>
          <w:p w14:paraId="54CE234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3" w:type="dxa"/>
            <w:vAlign w:val="center"/>
          </w:tcPr>
          <w:p w14:paraId="032B9A6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472" w:type="dxa"/>
            <w:vAlign w:val="center"/>
          </w:tcPr>
          <w:p w14:paraId="3AD046A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2" w:type="dxa"/>
            <w:vAlign w:val="center"/>
          </w:tcPr>
          <w:p w14:paraId="6334371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92" w:type="dxa"/>
            <w:vAlign w:val="center"/>
          </w:tcPr>
          <w:p w14:paraId="6532287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Flusso termina con JSON; manca integrazione con ZIP/SAF</w:t>
            </w:r>
          </w:p>
        </w:tc>
      </w:tr>
    </w:tbl>
    <w:p w14:paraId="6466C5F5"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b"/>
        <w:tblW w:w="7125" w:type="dxa"/>
        <w:tblInd w:w="0" w:type="dxa"/>
        <w:tblLayout w:type="fixed"/>
        <w:tblLook w:val="0400" w:firstRow="0" w:lastRow="0" w:firstColumn="0" w:lastColumn="0" w:noHBand="0" w:noVBand="1"/>
      </w:tblPr>
      <w:tblGrid>
        <w:gridCol w:w="268"/>
        <w:gridCol w:w="445"/>
        <w:gridCol w:w="6412"/>
      </w:tblGrid>
      <w:tr w:rsidR="00FC4712" w14:paraId="1D52DCCE" w14:textId="77777777">
        <w:tc>
          <w:tcPr>
            <w:tcW w:w="268" w:type="dxa"/>
            <w:vAlign w:val="center"/>
          </w:tcPr>
          <w:p w14:paraId="55C53C7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M8</w:t>
            </w:r>
          </w:p>
        </w:tc>
        <w:tc>
          <w:tcPr>
            <w:tcW w:w="445" w:type="dxa"/>
            <w:vAlign w:val="center"/>
          </w:tcPr>
          <w:p w14:paraId="0AAC9F3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U003</w:t>
            </w:r>
          </w:p>
        </w:tc>
        <w:tc>
          <w:tcPr>
            <w:tcW w:w="6412" w:type="dxa"/>
            <w:vAlign w:val="center"/>
          </w:tcPr>
          <w:p w14:paraId="1B656EA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app/src/main/java/com/example/boxmanagernew/Backup/BackupViewModel</w:t>
            </w:r>
          </w:p>
        </w:tc>
      </w:tr>
    </w:tbl>
    <w:p w14:paraId="0EED800A" w14:textId="77777777" w:rsidR="00FC4712" w:rsidRDefault="00000000">
      <w:pPr>
        <w:rPr>
          <w:sz w:val="20"/>
          <w:szCs w:val="20"/>
        </w:rPr>
      </w:pPr>
      <w:r>
        <w:rPr>
          <w:sz w:val="20"/>
          <w:szCs w:val="20"/>
        </w:rPr>
        <w:t>Nota: La tabella del Registro dello sviluppo dei componenti qui riportata è la versione ufficiale del documento anche se è stata elaborata attraverso un artefatto (</w:t>
      </w:r>
      <w:proofErr w:type="spellStart"/>
      <w:r>
        <w:rPr>
          <w:sz w:val="20"/>
          <w:szCs w:val="20"/>
        </w:rPr>
        <w:t>Registro_Sviluppo_Componenti.xsls</w:t>
      </w:r>
      <w:proofErr w:type="spellEnd"/>
      <w:r>
        <w:rPr>
          <w:sz w:val="20"/>
          <w:szCs w:val="20"/>
        </w:rPr>
        <w:t>).</w:t>
      </w:r>
    </w:p>
    <w:p w14:paraId="4855B1C2" w14:textId="77777777" w:rsidR="00FC4712" w:rsidRDefault="00000000">
      <w:pPr>
        <w:pStyle w:val="Titolo3"/>
      </w:pPr>
      <w:bookmarkStart w:id="118" w:name="_heading=h.cu6uzmge36v9" w:colFirst="0" w:colLast="0"/>
      <w:bookmarkEnd w:id="118"/>
      <w:r>
        <w:t>2.11.3 Regole di utilizzo del Registro</w:t>
      </w:r>
    </w:p>
    <w:p w14:paraId="1A914D2D" w14:textId="77777777" w:rsidR="00FC4712" w:rsidRDefault="00000000">
      <w:pPr>
        <w:rPr>
          <w:sz w:val="20"/>
          <w:szCs w:val="20"/>
        </w:rPr>
      </w:pPr>
      <w:r>
        <w:rPr>
          <w:sz w:val="20"/>
          <w:szCs w:val="20"/>
        </w:rPr>
        <w:t>Prima dell'avvio dello sviluppo di un componente devono risultare disponibili e verificati:</w:t>
      </w:r>
    </w:p>
    <w:p w14:paraId="534A67D3" w14:textId="77777777" w:rsidR="00FC4712" w:rsidRDefault="00000000">
      <w:pPr>
        <w:numPr>
          <w:ilvl w:val="0"/>
          <w:numId w:val="93"/>
        </w:numPr>
      </w:pPr>
      <w:r>
        <w:rPr>
          <w:sz w:val="20"/>
          <w:szCs w:val="20"/>
        </w:rPr>
        <w:t xml:space="preserve">il componente corrente e il relativo </w:t>
      </w:r>
      <w:proofErr w:type="spellStart"/>
      <w:r>
        <w:rPr>
          <w:sz w:val="20"/>
          <w:szCs w:val="20"/>
        </w:rPr>
        <w:t>microstep</w:t>
      </w:r>
      <w:proofErr w:type="spellEnd"/>
      <w:r>
        <w:rPr>
          <w:sz w:val="20"/>
          <w:szCs w:val="20"/>
        </w:rPr>
        <w:t>;</w:t>
      </w:r>
    </w:p>
    <w:p w14:paraId="687DF77F" w14:textId="77777777" w:rsidR="00FC4712" w:rsidRDefault="00000000">
      <w:pPr>
        <w:numPr>
          <w:ilvl w:val="0"/>
          <w:numId w:val="93"/>
        </w:numPr>
      </w:pPr>
      <w:r>
        <w:rPr>
          <w:sz w:val="20"/>
          <w:szCs w:val="20"/>
        </w:rPr>
        <w:t>la baseline certificata del componente;</w:t>
      </w:r>
    </w:p>
    <w:p w14:paraId="438CA7EA" w14:textId="77777777" w:rsidR="00FC4712" w:rsidRDefault="00000000">
      <w:pPr>
        <w:numPr>
          <w:ilvl w:val="0"/>
          <w:numId w:val="93"/>
        </w:numPr>
      </w:pPr>
      <w:r>
        <w:rPr>
          <w:sz w:val="20"/>
          <w:szCs w:val="20"/>
        </w:rPr>
        <w:t>la corrispondenza tra baseline e Registro;</w:t>
      </w:r>
    </w:p>
    <w:p w14:paraId="0612A19D" w14:textId="77777777" w:rsidR="00FC4712" w:rsidRDefault="00000000">
      <w:pPr>
        <w:numPr>
          <w:ilvl w:val="0"/>
          <w:numId w:val="93"/>
        </w:numPr>
      </w:pPr>
      <w:r>
        <w:rPr>
          <w:sz w:val="20"/>
          <w:szCs w:val="20"/>
        </w:rPr>
        <w:lastRenderedPageBreak/>
        <w:t>le dipendenze immediate del componente;</w:t>
      </w:r>
    </w:p>
    <w:p w14:paraId="13CEC334" w14:textId="77777777" w:rsidR="00FC4712" w:rsidRDefault="00000000">
      <w:pPr>
        <w:numPr>
          <w:ilvl w:val="0"/>
          <w:numId w:val="93"/>
        </w:numPr>
      </w:pPr>
      <w:r>
        <w:rPr>
          <w:sz w:val="20"/>
          <w:szCs w:val="20"/>
        </w:rPr>
        <w:t>il contratto applicabile.</w:t>
      </w:r>
    </w:p>
    <w:p w14:paraId="7E235A15" w14:textId="77777777" w:rsidR="00FC4712" w:rsidRDefault="00000000">
      <w:pPr>
        <w:rPr>
          <w:sz w:val="20"/>
          <w:szCs w:val="20"/>
        </w:rPr>
      </w:pPr>
      <w:r>
        <w:rPr>
          <w:sz w:val="20"/>
          <w:szCs w:val="20"/>
        </w:rPr>
        <w:t>Per ogni componente devono essere eseguite le seguenti attività:</w:t>
      </w:r>
    </w:p>
    <w:p w14:paraId="2D43E0AD" w14:textId="77777777" w:rsidR="00FC4712" w:rsidRDefault="00000000">
      <w:pPr>
        <w:numPr>
          <w:ilvl w:val="0"/>
          <w:numId w:val="94"/>
        </w:numPr>
        <w:rPr>
          <w:sz w:val="20"/>
          <w:szCs w:val="20"/>
        </w:rPr>
      </w:pPr>
      <w:r>
        <w:rPr>
          <w:sz w:val="20"/>
          <w:szCs w:val="20"/>
        </w:rPr>
        <w:t xml:space="preserve">individuare il </w:t>
      </w:r>
      <w:proofErr w:type="spellStart"/>
      <w:r>
        <w:rPr>
          <w:sz w:val="20"/>
          <w:szCs w:val="20"/>
        </w:rPr>
        <w:t>microstep</w:t>
      </w:r>
      <w:proofErr w:type="spellEnd"/>
      <w:r>
        <w:rPr>
          <w:sz w:val="20"/>
          <w:szCs w:val="20"/>
        </w:rPr>
        <w:t xml:space="preserve"> e il componente corrente;</w:t>
      </w:r>
    </w:p>
    <w:p w14:paraId="200F08DE" w14:textId="77777777" w:rsidR="00FC4712" w:rsidRDefault="00000000">
      <w:pPr>
        <w:numPr>
          <w:ilvl w:val="0"/>
          <w:numId w:val="94"/>
        </w:numPr>
        <w:rPr>
          <w:sz w:val="20"/>
          <w:szCs w:val="20"/>
        </w:rPr>
      </w:pPr>
      <w:r>
        <w:rPr>
          <w:sz w:val="20"/>
          <w:szCs w:val="20"/>
        </w:rPr>
        <w:t>acquisire esclusivamente la baseline indicata per quel componente;</w:t>
      </w:r>
    </w:p>
    <w:p w14:paraId="7BD3F314" w14:textId="77777777" w:rsidR="00FC4712" w:rsidRDefault="00000000">
      <w:pPr>
        <w:numPr>
          <w:ilvl w:val="0"/>
          <w:numId w:val="94"/>
        </w:numPr>
        <w:rPr>
          <w:sz w:val="20"/>
          <w:szCs w:val="20"/>
        </w:rPr>
      </w:pPr>
      <w:r>
        <w:rPr>
          <w:sz w:val="20"/>
          <w:szCs w:val="20"/>
        </w:rPr>
        <w:t>verificare che la baseline derivi dal Registro certificato;</w:t>
      </w:r>
    </w:p>
    <w:p w14:paraId="0D213C95" w14:textId="77777777" w:rsidR="00FC4712" w:rsidRDefault="00000000">
      <w:pPr>
        <w:numPr>
          <w:ilvl w:val="0"/>
          <w:numId w:val="94"/>
        </w:numPr>
        <w:rPr>
          <w:sz w:val="20"/>
          <w:szCs w:val="20"/>
        </w:rPr>
      </w:pPr>
      <w:r>
        <w:rPr>
          <w:sz w:val="20"/>
          <w:szCs w:val="20"/>
        </w:rPr>
        <w:t>verificare il solo componente corrente e le sue dipendenze immediate;</w:t>
      </w:r>
    </w:p>
    <w:p w14:paraId="4F1DCC69" w14:textId="77777777" w:rsidR="00FC4712" w:rsidRDefault="00000000">
      <w:pPr>
        <w:numPr>
          <w:ilvl w:val="0"/>
          <w:numId w:val="94"/>
        </w:numPr>
        <w:rPr>
          <w:sz w:val="20"/>
          <w:szCs w:val="20"/>
        </w:rPr>
      </w:pPr>
      <w:r>
        <w:rPr>
          <w:sz w:val="20"/>
          <w:szCs w:val="20"/>
        </w:rPr>
        <w:t>classificare il componente come Conforme, Parzialmente implementato o Non implementato;</w:t>
      </w:r>
    </w:p>
    <w:p w14:paraId="4537BF65" w14:textId="77777777" w:rsidR="00FC4712" w:rsidRDefault="00000000">
      <w:pPr>
        <w:numPr>
          <w:ilvl w:val="0"/>
          <w:numId w:val="94"/>
        </w:numPr>
        <w:rPr>
          <w:sz w:val="20"/>
          <w:szCs w:val="20"/>
        </w:rPr>
      </w:pPr>
      <w:r>
        <w:rPr>
          <w:sz w:val="20"/>
          <w:szCs w:val="20"/>
        </w:rPr>
        <w:t xml:space="preserve">se il componente richiede modifiche, produrre il relativo Full </w:t>
      </w:r>
      <w:proofErr w:type="spellStart"/>
      <w:r>
        <w:rPr>
          <w:sz w:val="20"/>
          <w:szCs w:val="20"/>
        </w:rPr>
        <w:t>Replace</w:t>
      </w:r>
      <w:proofErr w:type="spellEnd"/>
      <w:r>
        <w:rPr>
          <w:sz w:val="20"/>
          <w:szCs w:val="20"/>
        </w:rPr>
        <w:t>;</w:t>
      </w:r>
    </w:p>
    <w:p w14:paraId="06B66B13" w14:textId="77777777" w:rsidR="00FC4712" w:rsidRDefault="00000000">
      <w:pPr>
        <w:numPr>
          <w:ilvl w:val="0"/>
          <w:numId w:val="94"/>
        </w:numPr>
        <w:rPr>
          <w:sz w:val="20"/>
          <w:szCs w:val="20"/>
        </w:rPr>
      </w:pPr>
      <w:r>
        <w:rPr>
          <w:sz w:val="20"/>
          <w:szCs w:val="20"/>
        </w:rPr>
        <w:t>effettuare BUILD;</w:t>
      </w:r>
    </w:p>
    <w:p w14:paraId="1F36622A" w14:textId="77777777" w:rsidR="00FC4712" w:rsidRDefault="00000000">
      <w:pPr>
        <w:numPr>
          <w:ilvl w:val="0"/>
          <w:numId w:val="94"/>
        </w:numPr>
        <w:rPr>
          <w:sz w:val="20"/>
          <w:szCs w:val="20"/>
        </w:rPr>
      </w:pPr>
      <w:r>
        <w:rPr>
          <w:sz w:val="20"/>
          <w:szCs w:val="20"/>
        </w:rPr>
        <w:t>verificare l'assenza di regressioni;</w:t>
      </w:r>
    </w:p>
    <w:p w14:paraId="0460A9D2" w14:textId="77777777" w:rsidR="00FC4712" w:rsidRDefault="00000000">
      <w:pPr>
        <w:numPr>
          <w:ilvl w:val="0"/>
          <w:numId w:val="94"/>
        </w:numPr>
        <w:rPr>
          <w:sz w:val="20"/>
          <w:szCs w:val="20"/>
        </w:rPr>
      </w:pPr>
      <w:r>
        <w:rPr>
          <w:sz w:val="20"/>
          <w:szCs w:val="20"/>
        </w:rPr>
        <w:t>congelare nuovamente il componente;</w:t>
      </w:r>
    </w:p>
    <w:p w14:paraId="0B5F987C" w14:textId="77777777" w:rsidR="00FC4712" w:rsidRDefault="00000000">
      <w:pPr>
        <w:numPr>
          <w:ilvl w:val="0"/>
          <w:numId w:val="94"/>
        </w:numPr>
        <w:rPr>
          <w:sz w:val="20"/>
          <w:szCs w:val="20"/>
        </w:rPr>
      </w:pPr>
      <w:r>
        <w:rPr>
          <w:sz w:val="20"/>
          <w:szCs w:val="20"/>
        </w:rPr>
        <w:t>aggiornare il Registro e, se necessario, la roadmap.</w:t>
      </w:r>
    </w:p>
    <w:p w14:paraId="6D69938D" w14:textId="77777777" w:rsidR="00FC4712" w:rsidRDefault="00000000">
      <w:pPr>
        <w:rPr>
          <w:sz w:val="20"/>
          <w:szCs w:val="20"/>
        </w:rPr>
      </w:pPr>
      <w:r>
        <w:rPr>
          <w:sz w:val="20"/>
          <w:szCs w:val="20"/>
        </w:rPr>
        <w:t>È vietato:</w:t>
      </w:r>
    </w:p>
    <w:p w14:paraId="064E8582" w14:textId="77777777" w:rsidR="00FC4712" w:rsidRDefault="00000000">
      <w:pPr>
        <w:numPr>
          <w:ilvl w:val="0"/>
          <w:numId w:val="95"/>
        </w:numPr>
      </w:pPr>
      <w:r>
        <w:rPr>
          <w:sz w:val="20"/>
          <w:szCs w:val="20"/>
        </w:rPr>
        <w:t>costruire una baseline mediante assunzioni, ricostruzioni o interpretazioni;</w:t>
      </w:r>
    </w:p>
    <w:p w14:paraId="0D647451" w14:textId="77777777" w:rsidR="00FC4712" w:rsidRDefault="00000000">
      <w:pPr>
        <w:numPr>
          <w:ilvl w:val="0"/>
          <w:numId w:val="95"/>
        </w:numPr>
      </w:pPr>
      <w:r>
        <w:rPr>
          <w:sz w:val="20"/>
          <w:szCs w:val="20"/>
        </w:rPr>
        <w:t xml:space="preserve">analizzare componenti non appartenenti al </w:t>
      </w:r>
      <w:proofErr w:type="spellStart"/>
      <w:r>
        <w:rPr>
          <w:sz w:val="20"/>
          <w:szCs w:val="20"/>
        </w:rPr>
        <w:t>microstep</w:t>
      </w:r>
      <w:proofErr w:type="spellEnd"/>
      <w:r>
        <w:rPr>
          <w:sz w:val="20"/>
          <w:szCs w:val="20"/>
        </w:rPr>
        <w:t xml:space="preserve"> corrente;</w:t>
      </w:r>
    </w:p>
    <w:p w14:paraId="61CF01B8" w14:textId="77777777" w:rsidR="00FC4712" w:rsidRDefault="00000000">
      <w:pPr>
        <w:numPr>
          <w:ilvl w:val="0"/>
          <w:numId w:val="95"/>
        </w:numPr>
      </w:pPr>
      <w:r>
        <w:rPr>
          <w:sz w:val="20"/>
          <w:szCs w:val="20"/>
        </w:rPr>
        <w:t xml:space="preserve">estendere il perimetro del </w:t>
      </w:r>
      <w:proofErr w:type="spellStart"/>
      <w:r>
        <w:rPr>
          <w:sz w:val="20"/>
          <w:szCs w:val="20"/>
        </w:rPr>
        <w:t>microstep</w:t>
      </w:r>
      <w:proofErr w:type="spellEnd"/>
      <w:r>
        <w:rPr>
          <w:sz w:val="20"/>
          <w:szCs w:val="20"/>
        </w:rPr>
        <w:t>;</w:t>
      </w:r>
    </w:p>
    <w:p w14:paraId="5D81D5D2" w14:textId="77777777" w:rsidR="00FC4712" w:rsidRDefault="00000000">
      <w:pPr>
        <w:numPr>
          <w:ilvl w:val="0"/>
          <w:numId w:val="95"/>
        </w:numPr>
      </w:pPr>
      <w:r>
        <w:rPr>
          <w:sz w:val="20"/>
          <w:szCs w:val="20"/>
        </w:rPr>
        <w:t>riaprire componenti già classificati senza una modifica oggettiva del relativo codice;</w:t>
      </w:r>
    </w:p>
    <w:p w14:paraId="58F4BB4B" w14:textId="77777777" w:rsidR="00FC4712" w:rsidRDefault="00000000">
      <w:pPr>
        <w:numPr>
          <w:ilvl w:val="0"/>
          <w:numId w:val="95"/>
        </w:numPr>
      </w:pPr>
      <w:r>
        <w:rPr>
          <w:sz w:val="20"/>
          <w:szCs w:val="20"/>
        </w:rPr>
        <w:t>modificare un componente congelato senza necessità tecnica dimostrabile.</w:t>
      </w:r>
    </w:p>
    <w:p w14:paraId="3FC21C90" w14:textId="77777777" w:rsidR="00FC4712" w:rsidRDefault="00000000">
      <w:pPr>
        <w:rPr>
          <w:sz w:val="20"/>
          <w:szCs w:val="20"/>
        </w:rPr>
      </w:pPr>
      <w:r>
        <w:rPr>
          <w:sz w:val="20"/>
          <w:szCs w:val="20"/>
        </w:rPr>
        <w:t>In caso di mancanza della baseline, BUILD non superato o contraddizione oggettiva tra Documento Operativo e codice sorgente, l'attività deve essere sospesa.</w:t>
      </w:r>
    </w:p>
    <w:p w14:paraId="14CEA4DF" w14:textId="77777777" w:rsidR="00FC4712" w:rsidRDefault="00000000">
      <w:pPr>
        <w:rPr>
          <w:sz w:val="20"/>
          <w:szCs w:val="20"/>
        </w:rPr>
      </w:pPr>
      <w:r>
        <w:rPr>
          <w:sz w:val="20"/>
          <w:szCs w:val="20"/>
        </w:rPr>
        <w:t>Il Registro e il Documento Operativo devono mantenere coerenza reciproca durante l'intero sviluppo del modulo.</w:t>
      </w:r>
    </w:p>
    <w:p w14:paraId="5697A958" w14:textId="77777777" w:rsidR="00FC4712" w:rsidRDefault="00000000">
      <w:pPr>
        <w:pStyle w:val="Titolo2"/>
      </w:pPr>
      <w:bookmarkStart w:id="119" w:name="_heading=h.u8r5xd98xsrx" w:colFirst="0" w:colLast="0"/>
      <w:bookmarkEnd w:id="119"/>
      <w:r>
        <w:t>2.12 ATTIVITA’ IMPLEMENTATIVE RESIDUE</w:t>
      </w:r>
    </w:p>
    <w:p w14:paraId="134886DD"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Per il dettaglio delle attività ancora da svolgere fare riferimento al paragrafo dove è riportata la roadmap dell’intero progetto ed in particolare del modulo di Backup.</w:t>
      </w:r>
    </w:p>
    <w:p w14:paraId="606A835B" w14:textId="77777777" w:rsidR="00FC4712" w:rsidRDefault="00000000">
      <w:pPr>
        <w:pStyle w:val="Titolo2"/>
      </w:pPr>
      <w:bookmarkStart w:id="120" w:name="_heading=h.w6dj0oh1q65l" w:colFirst="0" w:colLast="0"/>
      <w:bookmarkEnd w:id="120"/>
      <w:r>
        <w:t>2.13 CHECKLIST OPERATIVE</w:t>
      </w:r>
    </w:p>
    <w:p w14:paraId="713E274D" w14:textId="77777777" w:rsidR="00FC4712" w:rsidRDefault="00000000">
      <w:pPr>
        <w:rPr>
          <w:rFonts w:ascii="Calibri" w:eastAsia="Calibri" w:hAnsi="Calibri" w:cs="Calibri"/>
          <w:sz w:val="20"/>
          <w:szCs w:val="20"/>
        </w:rPr>
      </w:pPr>
      <w:r>
        <w:rPr>
          <w:rFonts w:ascii="Calibri" w:eastAsia="Calibri" w:hAnsi="Calibri" w:cs="Calibri"/>
          <w:sz w:val="20"/>
          <w:szCs w:val="20"/>
        </w:rPr>
        <w:t>Le checklist di questo capitolo devono essere utilizzate durante ogni sessione di sviluppo per garantire coerenza con la roadmap, ridurre il rischio di regressioni e certificare correttamente ogni avanzamento.</w:t>
      </w:r>
    </w:p>
    <w:p w14:paraId="7876AEBA" w14:textId="77777777" w:rsidR="00FC4712" w:rsidRDefault="00000000">
      <w:pPr>
        <w:rPr>
          <w:rFonts w:ascii="Calibri" w:eastAsia="Calibri" w:hAnsi="Calibri" w:cs="Calibri"/>
          <w:b/>
          <w:bCs/>
        </w:rPr>
      </w:pPr>
      <w:r>
        <w:rPr>
          <w:rFonts w:ascii="Calibri" w:eastAsia="Calibri" w:hAnsi="Calibri" w:cs="Calibri"/>
          <w:b/>
          <w:bCs/>
        </w:rPr>
        <w:t>Checklist di apertura sessione</w:t>
      </w:r>
    </w:p>
    <w:p w14:paraId="7C1A1C37" w14:textId="77777777" w:rsidR="00FC4712" w:rsidRDefault="00000000">
      <w:pPr>
        <w:numPr>
          <w:ilvl w:val="0"/>
          <w:numId w:val="16"/>
        </w:numPr>
        <w:spacing w:after="0"/>
        <w:rPr>
          <w:sz w:val="20"/>
          <w:szCs w:val="20"/>
        </w:rPr>
      </w:pPr>
      <w:r>
        <w:rPr>
          <w:rFonts w:ascii="Calibri" w:eastAsia="Calibri" w:hAnsi="Calibri" w:cs="Calibri"/>
          <w:sz w:val="20"/>
          <w:szCs w:val="20"/>
        </w:rPr>
        <w:lastRenderedPageBreak/>
        <w:t>Verificare la baseline del progetto.</w:t>
      </w:r>
    </w:p>
    <w:p w14:paraId="10B9538F" w14:textId="77777777" w:rsidR="00FC4712" w:rsidRDefault="00000000">
      <w:pPr>
        <w:numPr>
          <w:ilvl w:val="0"/>
          <w:numId w:val="16"/>
        </w:numPr>
        <w:spacing w:after="0"/>
        <w:rPr>
          <w:sz w:val="20"/>
          <w:szCs w:val="20"/>
        </w:rPr>
      </w:pPr>
      <w:r>
        <w:rPr>
          <w:rFonts w:ascii="Calibri" w:eastAsia="Calibri" w:hAnsi="Calibri" w:cs="Calibri"/>
          <w:sz w:val="20"/>
          <w:szCs w:val="20"/>
        </w:rPr>
        <w:t>Consultare il Documento Operativo Backup – Ultima Versione.</w:t>
      </w:r>
    </w:p>
    <w:p w14:paraId="30C745E1" w14:textId="77777777" w:rsidR="00FC4712" w:rsidRDefault="00000000">
      <w:pPr>
        <w:numPr>
          <w:ilvl w:val="0"/>
          <w:numId w:val="16"/>
        </w:numPr>
        <w:spacing w:after="0"/>
        <w:rPr>
          <w:sz w:val="20"/>
          <w:szCs w:val="20"/>
        </w:rPr>
      </w:pPr>
      <w:r>
        <w:rPr>
          <w:rFonts w:ascii="Calibri" w:eastAsia="Calibri" w:hAnsi="Calibri" w:cs="Calibri"/>
          <w:sz w:val="20"/>
          <w:szCs w:val="20"/>
        </w:rPr>
        <w:t xml:space="preserve">Individuare il </w:t>
      </w:r>
      <w:proofErr w:type="spellStart"/>
      <w:r>
        <w:rPr>
          <w:rFonts w:ascii="Calibri" w:eastAsia="Calibri" w:hAnsi="Calibri" w:cs="Calibri"/>
          <w:sz w:val="20"/>
          <w:szCs w:val="20"/>
        </w:rPr>
        <w:t>macrostep</w:t>
      </w:r>
      <w:proofErr w:type="spellEnd"/>
      <w:r>
        <w:rPr>
          <w:rFonts w:ascii="Calibri" w:eastAsia="Calibri" w:hAnsi="Calibri" w:cs="Calibri"/>
          <w:sz w:val="20"/>
          <w:szCs w:val="20"/>
        </w:rPr>
        <w:t xml:space="preserve"> e il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corrente.</w:t>
      </w:r>
    </w:p>
    <w:p w14:paraId="67D093AA" w14:textId="77777777" w:rsidR="00FC4712" w:rsidRDefault="00000000">
      <w:pPr>
        <w:numPr>
          <w:ilvl w:val="0"/>
          <w:numId w:val="16"/>
        </w:numPr>
        <w:spacing w:after="0"/>
        <w:rPr>
          <w:sz w:val="20"/>
          <w:szCs w:val="20"/>
        </w:rPr>
      </w:pPr>
      <w:r>
        <w:rPr>
          <w:rFonts w:ascii="Calibri" w:eastAsia="Calibri" w:hAnsi="Calibri" w:cs="Calibri"/>
          <w:sz w:val="20"/>
          <w:szCs w:val="20"/>
        </w:rPr>
        <w:t>Identificare esclusivamente i file coinvolti.</w:t>
      </w:r>
    </w:p>
    <w:p w14:paraId="47BDD32C" w14:textId="77777777" w:rsidR="00FC4712" w:rsidRDefault="00000000">
      <w:pPr>
        <w:numPr>
          <w:ilvl w:val="0"/>
          <w:numId w:val="16"/>
        </w:numPr>
        <w:rPr>
          <w:sz w:val="20"/>
          <w:szCs w:val="20"/>
        </w:rPr>
      </w:pPr>
      <w:r>
        <w:rPr>
          <w:rFonts w:ascii="Calibri" w:eastAsia="Calibri" w:hAnsi="Calibri" w:cs="Calibri"/>
          <w:sz w:val="20"/>
          <w:szCs w:val="20"/>
        </w:rPr>
        <w:t>Verificare eventuali dipendenze e impatti.</w:t>
      </w:r>
    </w:p>
    <w:p w14:paraId="585B26D5" w14:textId="77777777" w:rsidR="00FC4712" w:rsidRDefault="00000000">
      <w:pPr>
        <w:rPr>
          <w:rFonts w:ascii="Calibri" w:eastAsia="Calibri" w:hAnsi="Calibri" w:cs="Calibri"/>
          <w:b/>
          <w:bCs/>
        </w:rPr>
      </w:pPr>
      <w:r>
        <w:rPr>
          <w:rFonts w:ascii="Calibri" w:eastAsia="Calibri" w:hAnsi="Calibri" w:cs="Calibri"/>
          <w:b/>
          <w:bCs/>
        </w:rPr>
        <w:t xml:space="preserve">Checklist prima di un Full </w:t>
      </w:r>
      <w:proofErr w:type="spellStart"/>
      <w:r>
        <w:rPr>
          <w:rFonts w:ascii="Calibri" w:eastAsia="Calibri" w:hAnsi="Calibri" w:cs="Calibri"/>
          <w:b/>
          <w:bCs/>
        </w:rPr>
        <w:t>Replace</w:t>
      </w:r>
      <w:proofErr w:type="spellEnd"/>
    </w:p>
    <w:p w14:paraId="3BEDB024" w14:textId="77777777" w:rsidR="00FC4712" w:rsidRDefault="00000000">
      <w:pPr>
        <w:numPr>
          <w:ilvl w:val="0"/>
          <w:numId w:val="18"/>
        </w:numPr>
        <w:spacing w:after="0"/>
        <w:rPr>
          <w:sz w:val="20"/>
          <w:szCs w:val="20"/>
        </w:rPr>
      </w:pPr>
      <w:r>
        <w:rPr>
          <w:rFonts w:ascii="Calibri" w:eastAsia="Calibri" w:hAnsi="Calibri" w:cs="Calibri"/>
          <w:sz w:val="20"/>
          <w:szCs w:val="20"/>
        </w:rPr>
        <w:t xml:space="preserve">Confermare che il file appartenga al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corrente.</w:t>
      </w:r>
    </w:p>
    <w:p w14:paraId="288B2B19" w14:textId="77777777" w:rsidR="00FC4712" w:rsidRDefault="00000000">
      <w:pPr>
        <w:numPr>
          <w:ilvl w:val="0"/>
          <w:numId w:val="18"/>
        </w:numPr>
        <w:spacing w:after="0"/>
        <w:rPr>
          <w:sz w:val="20"/>
          <w:szCs w:val="20"/>
        </w:rPr>
      </w:pPr>
      <w:r>
        <w:rPr>
          <w:rFonts w:ascii="Calibri" w:eastAsia="Calibri" w:hAnsi="Calibri" w:cs="Calibri"/>
          <w:sz w:val="20"/>
          <w:szCs w:val="20"/>
        </w:rPr>
        <w:t>Verificare che il file non sia già congelato.</w:t>
      </w:r>
    </w:p>
    <w:p w14:paraId="7E0125A3" w14:textId="77777777" w:rsidR="00FC4712" w:rsidRDefault="00000000">
      <w:pPr>
        <w:numPr>
          <w:ilvl w:val="0"/>
          <w:numId w:val="18"/>
        </w:numPr>
        <w:spacing w:after="0"/>
        <w:rPr>
          <w:sz w:val="20"/>
          <w:szCs w:val="20"/>
        </w:rPr>
      </w:pPr>
      <w:r>
        <w:rPr>
          <w:rFonts w:ascii="Calibri" w:eastAsia="Calibri" w:hAnsi="Calibri" w:cs="Calibri"/>
          <w:sz w:val="20"/>
          <w:szCs w:val="20"/>
        </w:rPr>
        <w:t>Controllare le dipendenze con gli altri componenti.</w:t>
      </w:r>
    </w:p>
    <w:p w14:paraId="0D0DC9F7" w14:textId="77777777" w:rsidR="00FC4712" w:rsidRDefault="00000000">
      <w:pPr>
        <w:numPr>
          <w:ilvl w:val="0"/>
          <w:numId w:val="18"/>
        </w:numPr>
        <w:rPr>
          <w:sz w:val="20"/>
          <w:szCs w:val="20"/>
        </w:rPr>
      </w:pPr>
      <w:r>
        <w:rPr>
          <w:rFonts w:ascii="Calibri" w:eastAsia="Calibri" w:hAnsi="Calibri" w:cs="Calibri"/>
          <w:sz w:val="20"/>
          <w:szCs w:val="20"/>
        </w:rPr>
        <w:t>Definire chiaramente il risultato atteso.</w:t>
      </w:r>
    </w:p>
    <w:p w14:paraId="6509C3FF" w14:textId="77777777" w:rsidR="00FC4712" w:rsidRDefault="00000000">
      <w:pPr>
        <w:rPr>
          <w:rFonts w:ascii="Calibri" w:eastAsia="Calibri" w:hAnsi="Calibri" w:cs="Calibri"/>
          <w:b/>
          <w:bCs/>
        </w:rPr>
      </w:pPr>
      <w:r>
        <w:rPr>
          <w:rFonts w:ascii="Calibri" w:eastAsia="Calibri" w:hAnsi="Calibri" w:cs="Calibri"/>
          <w:b/>
          <w:bCs/>
        </w:rPr>
        <w:t>Verifica dei contratti architetturali</w:t>
      </w:r>
    </w:p>
    <w:p w14:paraId="42B1017A"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Prima di eseguire un Full </w:t>
      </w:r>
      <w:proofErr w:type="spellStart"/>
      <w:r>
        <w:rPr>
          <w:rFonts w:ascii="Calibri" w:eastAsia="Calibri" w:hAnsi="Calibri" w:cs="Calibri"/>
          <w:sz w:val="20"/>
          <w:szCs w:val="20"/>
        </w:rPr>
        <w:t>Replace</w:t>
      </w:r>
      <w:proofErr w:type="spellEnd"/>
      <w:r>
        <w:rPr>
          <w:rFonts w:ascii="Calibri" w:eastAsia="Calibri" w:hAnsi="Calibri" w:cs="Calibri"/>
          <w:sz w:val="20"/>
          <w:szCs w:val="20"/>
        </w:rPr>
        <w:t xml:space="preserve"> verificare che:</w:t>
      </w:r>
    </w:p>
    <w:p w14:paraId="1B92781E" w14:textId="77777777" w:rsidR="00FC4712" w:rsidRDefault="00000000">
      <w:pPr>
        <w:numPr>
          <w:ilvl w:val="0"/>
          <w:numId w:val="15"/>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il contratto di ingresso del componente rimanga invariato;</w:t>
      </w:r>
    </w:p>
    <w:p w14:paraId="5D16E5B9" w14:textId="77777777" w:rsidR="00FC4712" w:rsidRDefault="00000000">
      <w:pPr>
        <w:numPr>
          <w:ilvl w:val="0"/>
          <w:numId w:val="15"/>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il contratto di uscita del componente rimanga invariato;</w:t>
      </w:r>
    </w:p>
    <w:p w14:paraId="5277C758" w14:textId="77777777" w:rsidR="00FC4712" w:rsidRDefault="00000000">
      <w:pPr>
        <w:numPr>
          <w:ilvl w:val="0"/>
          <w:numId w:val="15"/>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il componente non introduca nuove dipendenze verso altri livelli del motore;</w:t>
      </w:r>
    </w:p>
    <w:p w14:paraId="58274C57" w14:textId="77777777" w:rsidR="00FC4712" w:rsidRDefault="00000000">
      <w:pPr>
        <w:numPr>
          <w:ilvl w:val="0"/>
          <w:numId w:val="15"/>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ogni eventuale modifica del contratto sia già prevista dalla roadmap e recepita nel Documento Operativo;</w:t>
      </w:r>
    </w:p>
    <w:p w14:paraId="76A8897B" w14:textId="77777777" w:rsidR="00FC4712" w:rsidRDefault="00000000">
      <w:pPr>
        <w:numPr>
          <w:ilvl w:val="0"/>
          <w:numId w:val="15"/>
        </w:numPr>
        <w:pBdr>
          <w:top w:val="nil"/>
          <w:left w:val="nil"/>
          <w:bottom w:val="nil"/>
          <w:right w:val="nil"/>
          <w:between w:val="nil"/>
        </w:pBdr>
        <w:rPr>
          <w:color w:val="000000"/>
          <w:sz w:val="20"/>
          <w:szCs w:val="20"/>
        </w:rPr>
      </w:pPr>
      <w:r>
        <w:rPr>
          <w:rFonts w:ascii="Calibri" w:eastAsia="Calibri" w:hAnsi="Calibri" w:cs="Calibri"/>
          <w:color w:val="000000"/>
          <w:sz w:val="20"/>
          <w:szCs w:val="20"/>
        </w:rPr>
        <w:t>il risultato prodotto dal componente sia compatibile con il componente immediatamente successivo della pipeline.</w:t>
      </w:r>
    </w:p>
    <w:p w14:paraId="3AAF38C2" w14:textId="77777777" w:rsidR="00FC4712" w:rsidRDefault="00000000">
      <w:pPr>
        <w:rPr>
          <w:rFonts w:ascii="Calibri" w:eastAsia="Calibri" w:hAnsi="Calibri" w:cs="Calibri"/>
          <w:sz w:val="20"/>
          <w:szCs w:val="20"/>
        </w:rPr>
      </w:pPr>
      <w:r>
        <w:rPr>
          <w:rFonts w:ascii="Calibri" w:eastAsia="Calibri" w:hAnsi="Calibri" w:cs="Calibri"/>
          <w:sz w:val="20"/>
          <w:szCs w:val="20"/>
        </w:rPr>
        <w:t>La verifica dei contratti è obbligatoria anche quando il BUILD della versione precedente risulta positivo.</w:t>
      </w:r>
    </w:p>
    <w:p w14:paraId="6F2134BA" w14:textId="77777777" w:rsidR="00FC4712" w:rsidRDefault="00000000">
      <w:pPr>
        <w:rPr>
          <w:rFonts w:ascii="Calibri" w:eastAsia="Calibri" w:hAnsi="Calibri" w:cs="Calibri"/>
          <w:b/>
          <w:bCs/>
        </w:rPr>
      </w:pPr>
      <w:r>
        <w:rPr>
          <w:rFonts w:ascii="Calibri" w:eastAsia="Calibri" w:hAnsi="Calibri" w:cs="Calibri"/>
          <w:b/>
          <w:bCs/>
        </w:rPr>
        <w:t>Checklist dopo il BUILD</w:t>
      </w:r>
    </w:p>
    <w:p w14:paraId="67F0C3FF" w14:textId="77777777" w:rsidR="00FC4712" w:rsidRDefault="00000000">
      <w:pPr>
        <w:numPr>
          <w:ilvl w:val="0"/>
          <w:numId w:val="19"/>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Verificare BUILD OK.</w:t>
      </w:r>
    </w:p>
    <w:p w14:paraId="1A9BF45E" w14:textId="77777777" w:rsidR="00FC4712" w:rsidRDefault="00000000">
      <w:pPr>
        <w:numPr>
          <w:ilvl w:val="0"/>
          <w:numId w:val="19"/>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Controllare l'assenza di regressioni.</w:t>
      </w:r>
    </w:p>
    <w:p w14:paraId="6BFA6EBF" w14:textId="77777777" w:rsidR="00FC4712" w:rsidRDefault="00000000">
      <w:pPr>
        <w:numPr>
          <w:ilvl w:val="0"/>
          <w:numId w:val="19"/>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Verificare il comportamento della funzionalità modificata.</w:t>
      </w:r>
    </w:p>
    <w:p w14:paraId="017782DC" w14:textId="77777777" w:rsidR="00FC4712" w:rsidRDefault="00000000">
      <w:pPr>
        <w:numPr>
          <w:ilvl w:val="0"/>
          <w:numId w:val="19"/>
        </w:numPr>
        <w:pBdr>
          <w:top w:val="nil"/>
          <w:left w:val="nil"/>
          <w:bottom w:val="nil"/>
          <w:right w:val="nil"/>
          <w:between w:val="nil"/>
        </w:pBdr>
        <w:rPr>
          <w:color w:val="000000"/>
          <w:sz w:val="20"/>
          <w:szCs w:val="20"/>
        </w:rPr>
      </w:pPr>
      <w:r>
        <w:rPr>
          <w:rFonts w:ascii="Calibri" w:eastAsia="Calibri" w:hAnsi="Calibri" w:cs="Calibri"/>
          <w:color w:val="000000"/>
          <w:sz w:val="20"/>
          <w:szCs w:val="20"/>
        </w:rPr>
        <w:t xml:space="preserve">Congelare i file interessati dal </w:t>
      </w:r>
      <w:proofErr w:type="spellStart"/>
      <w:r>
        <w:rPr>
          <w:rFonts w:ascii="Calibri" w:eastAsia="Calibri" w:hAnsi="Calibri" w:cs="Calibri"/>
          <w:color w:val="000000"/>
          <w:sz w:val="20"/>
          <w:szCs w:val="20"/>
        </w:rPr>
        <w:t>microstep</w:t>
      </w:r>
      <w:proofErr w:type="spellEnd"/>
      <w:r>
        <w:rPr>
          <w:rFonts w:ascii="Calibri" w:eastAsia="Calibri" w:hAnsi="Calibri" w:cs="Calibri"/>
          <w:color w:val="000000"/>
          <w:sz w:val="20"/>
          <w:szCs w:val="20"/>
        </w:rPr>
        <w:t>.</w:t>
      </w:r>
    </w:p>
    <w:p w14:paraId="60E3F3EF" w14:textId="77777777" w:rsidR="00FC4712" w:rsidRDefault="00000000">
      <w:pPr>
        <w:rPr>
          <w:rFonts w:ascii="Calibri" w:eastAsia="Calibri" w:hAnsi="Calibri" w:cs="Calibri"/>
          <w:b/>
          <w:bCs/>
        </w:rPr>
      </w:pPr>
      <w:r>
        <w:rPr>
          <w:rFonts w:ascii="Calibri" w:eastAsia="Calibri" w:hAnsi="Calibri" w:cs="Calibri"/>
          <w:b/>
          <w:bCs/>
        </w:rPr>
        <w:t xml:space="preserve">Checklist di chiusura </w:t>
      </w:r>
      <w:proofErr w:type="spellStart"/>
      <w:r>
        <w:rPr>
          <w:rFonts w:ascii="Calibri" w:eastAsia="Calibri" w:hAnsi="Calibri" w:cs="Calibri"/>
          <w:b/>
          <w:bCs/>
        </w:rPr>
        <w:t>microstep</w:t>
      </w:r>
      <w:proofErr w:type="spellEnd"/>
    </w:p>
    <w:p w14:paraId="2411F2A4" w14:textId="77777777" w:rsidR="00FC4712" w:rsidRDefault="00000000">
      <w:pPr>
        <w:numPr>
          <w:ilvl w:val="0"/>
          <w:numId w:val="20"/>
        </w:numPr>
        <w:spacing w:after="0"/>
        <w:rPr>
          <w:sz w:val="20"/>
          <w:szCs w:val="20"/>
        </w:rPr>
      </w:pPr>
      <w:r>
        <w:rPr>
          <w:rFonts w:ascii="Calibri" w:eastAsia="Calibri" w:hAnsi="Calibri" w:cs="Calibri"/>
          <w:sz w:val="20"/>
          <w:szCs w:val="20"/>
        </w:rPr>
        <w:t>Confermare il raggiungimento dell'obiettivo.</w:t>
      </w:r>
    </w:p>
    <w:p w14:paraId="5F964236" w14:textId="77777777" w:rsidR="00FC4712" w:rsidRDefault="00000000">
      <w:pPr>
        <w:numPr>
          <w:ilvl w:val="0"/>
          <w:numId w:val="20"/>
        </w:numPr>
        <w:spacing w:after="0"/>
        <w:rPr>
          <w:sz w:val="20"/>
          <w:szCs w:val="20"/>
        </w:rPr>
      </w:pPr>
      <w:r>
        <w:rPr>
          <w:rFonts w:ascii="Calibri" w:eastAsia="Calibri" w:hAnsi="Calibri" w:cs="Calibri"/>
          <w:sz w:val="20"/>
          <w:szCs w:val="20"/>
        </w:rPr>
        <w:t>Aggiornare lo stato della roadmap.</w:t>
      </w:r>
    </w:p>
    <w:p w14:paraId="2276FA25" w14:textId="77777777" w:rsidR="00FC4712" w:rsidRDefault="00000000">
      <w:pPr>
        <w:numPr>
          <w:ilvl w:val="0"/>
          <w:numId w:val="20"/>
        </w:numPr>
        <w:spacing w:after="0"/>
        <w:rPr>
          <w:sz w:val="20"/>
          <w:szCs w:val="20"/>
        </w:rPr>
      </w:pPr>
      <w:r>
        <w:rPr>
          <w:rFonts w:ascii="Calibri" w:eastAsia="Calibri" w:hAnsi="Calibri" w:cs="Calibri"/>
          <w:sz w:val="20"/>
          <w:szCs w:val="20"/>
        </w:rPr>
        <w:t>Registrare eventuali criticità residue.</w:t>
      </w:r>
    </w:p>
    <w:p w14:paraId="49671FD4" w14:textId="77777777" w:rsidR="00FC4712" w:rsidRDefault="00000000">
      <w:pPr>
        <w:numPr>
          <w:ilvl w:val="0"/>
          <w:numId w:val="20"/>
        </w:numPr>
        <w:rPr>
          <w:sz w:val="20"/>
          <w:szCs w:val="20"/>
        </w:rPr>
      </w:pPr>
      <w:r>
        <w:rPr>
          <w:rFonts w:ascii="Calibri" w:eastAsia="Calibri" w:hAnsi="Calibri" w:cs="Calibri"/>
          <w:sz w:val="20"/>
          <w:szCs w:val="20"/>
        </w:rPr>
        <w:t xml:space="preserve">Preparare il punto di ripresa del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successivo.</w:t>
      </w:r>
    </w:p>
    <w:p w14:paraId="143CDF4F" w14:textId="77777777" w:rsidR="00FC4712" w:rsidRDefault="00000000">
      <w:pPr>
        <w:rPr>
          <w:b/>
          <w:bCs/>
          <w:sz w:val="20"/>
          <w:szCs w:val="20"/>
        </w:rPr>
      </w:pPr>
      <w:r>
        <w:rPr>
          <w:b/>
          <w:bCs/>
          <w:sz w:val="20"/>
          <w:szCs w:val="20"/>
        </w:rPr>
        <w:t>CRITICITÀ ED ERRORI DA EVITARE DURANTE LO SVILUPPO DEL MODULO DI BACKUP</w:t>
      </w:r>
    </w:p>
    <w:p w14:paraId="7E4FA4A0" w14:textId="77777777" w:rsidR="00FC4712" w:rsidRDefault="00000000">
      <w:pPr>
        <w:rPr>
          <w:rFonts w:ascii="Calibri" w:eastAsia="Calibri" w:hAnsi="Calibri" w:cs="Calibri"/>
          <w:sz w:val="20"/>
          <w:szCs w:val="20"/>
        </w:rPr>
      </w:pPr>
      <w:r>
        <w:rPr>
          <w:rFonts w:ascii="Calibri" w:eastAsia="Calibri" w:hAnsi="Calibri" w:cs="Calibri"/>
          <w:sz w:val="20"/>
          <w:szCs w:val="20"/>
        </w:rPr>
        <w:t>Questo paragrafo raccoglie le criticità emerse durante lo sviluppo del modulo Backup. L'obiettivo è evitare il ripetersi degli stessi errori nelle future sessioni.</w:t>
      </w:r>
    </w:p>
    <w:p w14:paraId="506B808A" w14:textId="77777777" w:rsidR="00FC4712" w:rsidRDefault="00000000">
      <w:pPr>
        <w:numPr>
          <w:ilvl w:val="0"/>
          <w:numId w:val="10"/>
        </w:numPr>
        <w:pBdr>
          <w:top w:val="nil"/>
          <w:left w:val="nil"/>
          <w:bottom w:val="nil"/>
          <w:right w:val="nil"/>
          <w:between w:val="nil"/>
        </w:pBdr>
        <w:spacing w:after="0"/>
        <w:rPr>
          <w:color w:val="000000"/>
          <w:sz w:val="20"/>
          <w:szCs w:val="20"/>
        </w:rPr>
      </w:pPr>
      <w:r>
        <w:rPr>
          <w:rFonts w:ascii="Calibri" w:eastAsia="Calibri" w:hAnsi="Calibri" w:cs="Calibri"/>
          <w:b/>
          <w:bCs/>
          <w:color w:val="000000"/>
        </w:rPr>
        <w:lastRenderedPageBreak/>
        <w:t xml:space="preserve">Modifica di file già stabilizzati: </w:t>
      </w:r>
      <w:r>
        <w:rPr>
          <w:rFonts w:ascii="Calibri" w:eastAsia="Calibri" w:hAnsi="Calibri" w:cs="Calibri"/>
          <w:color w:val="000000"/>
          <w:sz w:val="20"/>
          <w:szCs w:val="20"/>
        </w:rPr>
        <w:t>Non riaprire file che hanno già superato BUILD OK, salvo necessità tecnica dimostrabile.</w:t>
      </w:r>
    </w:p>
    <w:p w14:paraId="472F160F" w14:textId="77777777" w:rsidR="00FC4712" w:rsidRDefault="00000000">
      <w:pPr>
        <w:numPr>
          <w:ilvl w:val="0"/>
          <w:numId w:val="10"/>
        </w:numPr>
        <w:pBdr>
          <w:top w:val="nil"/>
          <w:left w:val="nil"/>
          <w:bottom w:val="nil"/>
          <w:right w:val="nil"/>
          <w:between w:val="nil"/>
        </w:pBdr>
        <w:spacing w:after="0"/>
        <w:rPr>
          <w:color w:val="000000"/>
          <w:sz w:val="20"/>
          <w:szCs w:val="20"/>
        </w:rPr>
      </w:pPr>
      <w:r>
        <w:rPr>
          <w:rFonts w:ascii="Calibri" w:eastAsia="Calibri" w:hAnsi="Calibri" w:cs="Calibri"/>
          <w:b/>
          <w:bCs/>
          <w:color w:val="000000"/>
        </w:rPr>
        <w:t xml:space="preserve">Richiesta di file non appartenenti alla baseline: </w:t>
      </w:r>
      <w:r>
        <w:rPr>
          <w:rFonts w:ascii="Calibri" w:eastAsia="Calibri" w:hAnsi="Calibri" w:cs="Calibri"/>
          <w:color w:val="000000"/>
          <w:sz w:val="20"/>
          <w:szCs w:val="20"/>
        </w:rPr>
        <w:t>Prima di richiedere file verificare sempre la baseline effettiva del progetto.</w:t>
      </w:r>
    </w:p>
    <w:p w14:paraId="746E14D0" w14:textId="77777777" w:rsidR="00FC4712" w:rsidRDefault="00000000">
      <w:pPr>
        <w:numPr>
          <w:ilvl w:val="0"/>
          <w:numId w:val="10"/>
        </w:numPr>
        <w:pBdr>
          <w:top w:val="nil"/>
          <w:left w:val="nil"/>
          <w:bottom w:val="nil"/>
          <w:right w:val="nil"/>
          <w:between w:val="nil"/>
        </w:pBdr>
        <w:spacing w:after="0"/>
        <w:rPr>
          <w:color w:val="000000"/>
          <w:sz w:val="20"/>
          <w:szCs w:val="20"/>
        </w:rPr>
      </w:pPr>
      <w:r>
        <w:rPr>
          <w:rFonts w:ascii="Calibri" w:eastAsia="Calibri" w:hAnsi="Calibri" w:cs="Calibri"/>
          <w:b/>
          <w:bCs/>
          <w:color w:val="000000"/>
        </w:rPr>
        <w:t xml:space="preserve">Deviazione dalla roadmap: </w:t>
      </w:r>
      <w:r>
        <w:rPr>
          <w:rFonts w:ascii="Calibri" w:eastAsia="Calibri" w:hAnsi="Calibri" w:cs="Calibri"/>
          <w:color w:val="000000"/>
          <w:sz w:val="20"/>
          <w:szCs w:val="20"/>
        </w:rPr>
        <w:t>Seguire il punto corrente della roadmap e non l'ordine dei file o valutazioni opportunistiche.</w:t>
      </w:r>
    </w:p>
    <w:p w14:paraId="3E2167D3" w14:textId="77777777" w:rsidR="00FC4712" w:rsidRDefault="00000000">
      <w:pPr>
        <w:numPr>
          <w:ilvl w:val="0"/>
          <w:numId w:val="10"/>
        </w:numPr>
        <w:pBdr>
          <w:top w:val="nil"/>
          <w:left w:val="nil"/>
          <w:bottom w:val="nil"/>
          <w:right w:val="nil"/>
          <w:between w:val="nil"/>
        </w:pBdr>
        <w:spacing w:after="0"/>
        <w:rPr>
          <w:color w:val="000000"/>
          <w:sz w:val="20"/>
          <w:szCs w:val="20"/>
        </w:rPr>
      </w:pPr>
      <w:r>
        <w:rPr>
          <w:rFonts w:ascii="Calibri" w:eastAsia="Calibri" w:hAnsi="Calibri" w:cs="Calibri"/>
          <w:b/>
          <w:bCs/>
          <w:color w:val="000000"/>
        </w:rPr>
        <w:t xml:space="preserve">Reinterpretazione delle decisioni: </w:t>
      </w:r>
      <w:r>
        <w:rPr>
          <w:rFonts w:ascii="Calibri" w:eastAsia="Calibri" w:hAnsi="Calibri" w:cs="Calibri"/>
          <w:color w:val="000000"/>
          <w:sz w:val="20"/>
          <w:szCs w:val="20"/>
        </w:rPr>
        <w:t>Le decisioni contenute nella documentazione ufficiale e quelle consolidate non devono essere rimesse in discussione senza motivazione tecnica.</w:t>
      </w:r>
    </w:p>
    <w:p w14:paraId="2298D1A9" w14:textId="77777777" w:rsidR="00FC4712" w:rsidRDefault="00000000">
      <w:pPr>
        <w:numPr>
          <w:ilvl w:val="0"/>
          <w:numId w:val="10"/>
        </w:numPr>
        <w:pBdr>
          <w:top w:val="nil"/>
          <w:left w:val="nil"/>
          <w:bottom w:val="nil"/>
          <w:right w:val="nil"/>
          <w:between w:val="nil"/>
        </w:pBdr>
        <w:spacing w:after="0"/>
        <w:rPr>
          <w:color w:val="000000"/>
          <w:sz w:val="20"/>
          <w:szCs w:val="20"/>
        </w:rPr>
      </w:pPr>
      <w:r>
        <w:rPr>
          <w:rFonts w:ascii="Calibri" w:eastAsia="Calibri" w:hAnsi="Calibri" w:cs="Calibri"/>
          <w:b/>
          <w:bCs/>
          <w:color w:val="000000"/>
        </w:rPr>
        <w:t xml:space="preserve">Modifiche fuori perimetro: </w:t>
      </w:r>
      <w:r>
        <w:rPr>
          <w:rFonts w:ascii="Calibri" w:eastAsia="Calibri" w:hAnsi="Calibri" w:cs="Calibri"/>
          <w:color w:val="000000"/>
          <w:sz w:val="20"/>
          <w:szCs w:val="20"/>
        </w:rPr>
        <w:t xml:space="preserve">Ogni </w:t>
      </w:r>
      <w:proofErr w:type="spellStart"/>
      <w:r>
        <w:rPr>
          <w:rFonts w:ascii="Calibri" w:eastAsia="Calibri" w:hAnsi="Calibri" w:cs="Calibri"/>
          <w:color w:val="000000"/>
          <w:sz w:val="20"/>
          <w:szCs w:val="20"/>
        </w:rPr>
        <w:t>microstep</w:t>
      </w:r>
      <w:proofErr w:type="spellEnd"/>
      <w:r>
        <w:rPr>
          <w:rFonts w:ascii="Calibri" w:eastAsia="Calibri" w:hAnsi="Calibri" w:cs="Calibri"/>
          <w:color w:val="000000"/>
          <w:sz w:val="20"/>
          <w:szCs w:val="20"/>
        </w:rPr>
        <w:t xml:space="preserve"> deve interessare esclusivamente i file previsti dalla roadmap.</w:t>
      </w:r>
    </w:p>
    <w:p w14:paraId="5BB00939" w14:textId="77777777" w:rsidR="00FC4712" w:rsidRDefault="00000000">
      <w:pPr>
        <w:numPr>
          <w:ilvl w:val="0"/>
          <w:numId w:val="10"/>
        </w:numPr>
        <w:pBdr>
          <w:top w:val="nil"/>
          <w:left w:val="nil"/>
          <w:bottom w:val="nil"/>
          <w:right w:val="nil"/>
          <w:between w:val="nil"/>
        </w:pBdr>
        <w:spacing w:after="0"/>
        <w:rPr>
          <w:color w:val="000000"/>
          <w:sz w:val="20"/>
          <w:szCs w:val="20"/>
        </w:rPr>
      </w:pPr>
      <w:r>
        <w:rPr>
          <w:rFonts w:ascii="Calibri" w:eastAsia="Calibri" w:hAnsi="Calibri" w:cs="Calibri"/>
          <w:b/>
          <w:bCs/>
          <w:color w:val="000000"/>
        </w:rPr>
        <w:t xml:space="preserve">Mancata verifica degli impatti: </w:t>
      </w:r>
      <w:r>
        <w:rPr>
          <w:rFonts w:ascii="Calibri" w:eastAsia="Calibri" w:hAnsi="Calibri" w:cs="Calibri"/>
          <w:color w:val="000000"/>
          <w:sz w:val="20"/>
          <w:szCs w:val="20"/>
        </w:rPr>
        <w:t>Ogni modifica deve essere preceduta da una verifica delle dipendenze e delle possibili regressioni.</w:t>
      </w:r>
    </w:p>
    <w:p w14:paraId="0B5EBED4" w14:textId="77777777" w:rsidR="00FC4712" w:rsidRDefault="00000000">
      <w:pPr>
        <w:numPr>
          <w:ilvl w:val="0"/>
          <w:numId w:val="10"/>
        </w:numPr>
        <w:pBdr>
          <w:top w:val="nil"/>
          <w:left w:val="nil"/>
          <w:bottom w:val="nil"/>
          <w:right w:val="nil"/>
          <w:between w:val="nil"/>
        </w:pBdr>
        <w:spacing w:after="0"/>
        <w:rPr>
          <w:color w:val="000000"/>
          <w:sz w:val="20"/>
          <w:szCs w:val="20"/>
        </w:rPr>
      </w:pPr>
      <w:r>
        <w:rPr>
          <w:rFonts w:ascii="Calibri" w:eastAsia="Calibri" w:hAnsi="Calibri" w:cs="Calibri"/>
          <w:b/>
          <w:bCs/>
          <w:color w:val="000000"/>
        </w:rPr>
        <w:t xml:space="preserve">Gestione della baseline: </w:t>
      </w:r>
      <w:r>
        <w:rPr>
          <w:rFonts w:ascii="Calibri" w:eastAsia="Calibri" w:hAnsi="Calibri" w:cs="Calibri"/>
          <w:color w:val="000000"/>
          <w:sz w:val="20"/>
          <w:szCs w:val="20"/>
        </w:rPr>
        <w:t>La baseline rappresenta il riferimento dell'AS-IS. Qualunque discrepanza deve essere chiarita prima di procedere.</w:t>
      </w:r>
    </w:p>
    <w:p w14:paraId="4CCB8CCD" w14:textId="77777777" w:rsidR="00FC4712" w:rsidRDefault="00000000">
      <w:pPr>
        <w:numPr>
          <w:ilvl w:val="0"/>
          <w:numId w:val="10"/>
        </w:numPr>
        <w:pBdr>
          <w:top w:val="nil"/>
          <w:left w:val="nil"/>
          <w:bottom w:val="nil"/>
          <w:right w:val="nil"/>
          <w:between w:val="nil"/>
        </w:pBdr>
        <w:rPr>
          <w:color w:val="000000"/>
          <w:sz w:val="20"/>
          <w:szCs w:val="20"/>
        </w:rPr>
      </w:pPr>
      <w:r>
        <w:rPr>
          <w:rFonts w:ascii="Calibri" w:eastAsia="Calibri" w:hAnsi="Calibri" w:cs="Calibri"/>
          <w:b/>
          <w:bCs/>
          <w:color w:val="000000"/>
        </w:rPr>
        <w:t xml:space="preserve">Regola finale: </w:t>
      </w:r>
      <w:r>
        <w:rPr>
          <w:rFonts w:ascii="Calibri" w:eastAsia="Calibri" w:hAnsi="Calibri" w:cs="Calibri"/>
          <w:color w:val="000000"/>
          <w:sz w:val="20"/>
          <w:szCs w:val="20"/>
        </w:rPr>
        <w:t xml:space="preserve">Ogni BUILD OK conclude il </w:t>
      </w:r>
      <w:proofErr w:type="spellStart"/>
      <w:r>
        <w:rPr>
          <w:rFonts w:ascii="Calibri" w:eastAsia="Calibri" w:hAnsi="Calibri" w:cs="Calibri"/>
          <w:color w:val="000000"/>
          <w:sz w:val="20"/>
          <w:szCs w:val="20"/>
        </w:rPr>
        <w:t>microstep</w:t>
      </w:r>
      <w:proofErr w:type="spellEnd"/>
      <w:r>
        <w:rPr>
          <w:rFonts w:ascii="Calibri" w:eastAsia="Calibri" w:hAnsi="Calibri" w:cs="Calibri"/>
          <w:color w:val="000000"/>
          <w:sz w:val="20"/>
          <w:szCs w:val="20"/>
        </w:rPr>
        <w:t xml:space="preserve"> e congela i file interessati fino a nuova necessità tecnica.</w:t>
      </w:r>
    </w:p>
    <w:p w14:paraId="37E580BF" w14:textId="77777777" w:rsidR="00FC4712" w:rsidRDefault="00000000">
      <w:pPr>
        <w:ind w:left="360"/>
        <w:rPr>
          <w:rFonts w:ascii="Calibri" w:eastAsia="Calibri" w:hAnsi="Calibri" w:cs="Calibri"/>
          <w:b/>
          <w:bCs/>
        </w:rPr>
      </w:pPr>
      <w:bookmarkStart w:id="121" w:name="_heading=h.ygjbavynn9tp" w:colFirst="0" w:colLast="0"/>
      <w:bookmarkEnd w:id="121"/>
      <w:r>
        <w:rPr>
          <w:rFonts w:ascii="Calibri" w:eastAsia="Calibri" w:hAnsi="Calibri" w:cs="Calibri"/>
          <w:b/>
          <w:bCs/>
        </w:rPr>
        <w:t>Checklist preventiva</w:t>
      </w:r>
    </w:p>
    <w:p w14:paraId="7A88E4EB" w14:textId="77777777" w:rsidR="00FC4712" w:rsidRDefault="00000000">
      <w:pPr>
        <w:numPr>
          <w:ilvl w:val="0"/>
          <w:numId w:val="14"/>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Verificare la baseline.</w:t>
      </w:r>
    </w:p>
    <w:p w14:paraId="70C2FAC9" w14:textId="77777777" w:rsidR="00FC4712" w:rsidRDefault="00000000">
      <w:pPr>
        <w:numPr>
          <w:ilvl w:val="0"/>
          <w:numId w:val="14"/>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Verificare il punto della roadmap.</w:t>
      </w:r>
    </w:p>
    <w:p w14:paraId="031BF51F" w14:textId="77777777" w:rsidR="00FC4712" w:rsidRDefault="00000000">
      <w:pPr>
        <w:numPr>
          <w:ilvl w:val="0"/>
          <w:numId w:val="14"/>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Identificare i soli file coinvolti.</w:t>
      </w:r>
    </w:p>
    <w:p w14:paraId="629762BA" w14:textId="77777777" w:rsidR="00FC4712" w:rsidRDefault="00000000">
      <w:pPr>
        <w:numPr>
          <w:ilvl w:val="0"/>
          <w:numId w:val="14"/>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Valutare gli impatti.</w:t>
      </w:r>
    </w:p>
    <w:p w14:paraId="64B369D0" w14:textId="77777777" w:rsidR="00FC4712" w:rsidRDefault="00000000">
      <w:pPr>
        <w:numPr>
          <w:ilvl w:val="0"/>
          <w:numId w:val="14"/>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 xml:space="preserve">Procedere al Full </w:t>
      </w:r>
      <w:proofErr w:type="spellStart"/>
      <w:r>
        <w:rPr>
          <w:rFonts w:ascii="Calibri" w:eastAsia="Calibri" w:hAnsi="Calibri" w:cs="Calibri"/>
          <w:color w:val="000000"/>
          <w:sz w:val="20"/>
          <w:szCs w:val="20"/>
        </w:rPr>
        <w:t>Replace</w:t>
      </w:r>
      <w:proofErr w:type="spellEnd"/>
      <w:r>
        <w:rPr>
          <w:rFonts w:ascii="Calibri" w:eastAsia="Calibri" w:hAnsi="Calibri" w:cs="Calibri"/>
          <w:color w:val="000000"/>
          <w:sz w:val="20"/>
          <w:szCs w:val="20"/>
        </w:rPr>
        <w:t>.</w:t>
      </w:r>
    </w:p>
    <w:p w14:paraId="51EF4526" w14:textId="77777777" w:rsidR="00FC4712" w:rsidRDefault="00000000">
      <w:pPr>
        <w:numPr>
          <w:ilvl w:val="0"/>
          <w:numId w:val="14"/>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Verificare BUILD OK.</w:t>
      </w:r>
    </w:p>
    <w:p w14:paraId="633CB4EB" w14:textId="77777777" w:rsidR="00FC4712" w:rsidRDefault="00000000">
      <w:pPr>
        <w:numPr>
          <w:ilvl w:val="0"/>
          <w:numId w:val="14"/>
        </w:numPr>
        <w:pBdr>
          <w:top w:val="nil"/>
          <w:left w:val="nil"/>
          <w:bottom w:val="nil"/>
          <w:right w:val="nil"/>
          <w:between w:val="nil"/>
        </w:pBdr>
        <w:rPr>
          <w:color w:val="000000"/>
          <w:sz w:val="20"/>
          <w:szCs w:val="20"/>
        </w:rPr>
      </w:pPr>
      <w:r>
        <w:rPr>
          <w:rFonts w:ascii="Calibri" w:eastAsia="Calibri" w:hAnsi="Calibri" w:cs="Calibri"/>
          <w:color w:val="000000"/>
          <w:sz w:val="20"/>
          <w:szCs w:val="20"/>
        </w:rPr>
        <w:t>Congelare i file modificati.</w:t>
      </w:r>
    </w:p>
    <w:p w14:paraId="2AF58DB7" w14:textId="77777777" w:rsidR="00FC4712" w:rsidRDefault="00000000">
      <w:pPr>
        <w:pStyle w:val="Titolo2"/>
      </w:pPr>
      <w:bookmarkStart w:id="122" w:name="_heading=h.z8152m2yc80y" w:colFirst="0" w:colLast="0"/>
      <w:bookmarkEnd w:id="122"/>
      <w:r>
        <w:t>2.14 FORMATO</w:t>
      </w:r>
    </w:p>
    <w:p w14:paraId="294A6000"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Versione del formato</w:t>
      </w:r>
    </w:p>
    <w:p w14:paraId="2551B485"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Il Backup deve riportare una </w:t>
      </w:r>
      <w:proofErr w:type="spellStart"/>
      <w:r>
        <w:rPr>
          <w:rFonts w:ascii="Calibri" w:eastAsia="Calibri" w:hAnsi="Calibri" w:cs="Calibri"/>
          <w:sz w:val="20"/>
          <w:szCs w:val="20"/>
        </w:rPr>
        <w:t>formatVersion</w:t>
      </w:r>
      <w:proofErr w:type="spellEnd"/>
      <w:r>
        <w:rPr>
          <w:rFonts w:ascii="Calibri" w:eastAsia="Calibri" w:hAnsi="Calibri" w:cs="Calibri"/>
          <w:sz w:val="20"/>
          <w:szCs w:val="20"/>
        </w:rPr>
        <w:t>.</w:t>
      </w:r>
    </w:p>
    <w:p w14:paraId="4A8727F6" w14:textId="77777777" w:rsidR="00FC4712" w:rsidRDefault="00000000">
      <w:pPr>
        <w:rPr>
          <w:rFonts w:ascii="Calibri" w:eastAsia="Calibri" w:hAnsi="Calibri" w:cs="Calibri"/>
          <w:sz w:val="20"/>
          <w:szCs w:val="20"/>
        </w:rPr>
      </w:pPr>
      <w:r>
        <w:rPr>
          <w:rFonts w:ascii="Calibri" w:eastAsia="Calibri" w:hAnsi="Calibri" w:cs="Calibri"/>
          <w:sz w:val="20"/>
          <w:szCs w:val="20"/>
        </w:rPr>
        <w:t>Ogni modifica incompatibile richiede incremento della versione.</w:t>
      </w:r>
    </w:p>
    <w:p w14:paraId="3E14D372" w14:textId="77777777" w:rsidR="00FC4712" w:rsidRDefault="00000000">
      <w:pPr>
        <w:rPr>
          <w:rFonts w:ascii="Calibri" w:eastAsia="Calibri" w:hAnsi="Calibri" w:cs="Calibri"/>
          <w:sz w:val="20"/>
          <w:szCs w:val="20"/>
        </w:rPr>
      </w:pPr>
      <w:r>
        <w:rPr>
          <w:rFonts w:ascii="Calibri" w:eastAsia="Calibri" w:hAnsi="Calibri" w:cs="Calibri"/>
          <w:sz w:val="20"/>
          <w:szCs w:val="20"/>
        </w:rPr>
        <w:t>I Backup di versioni future devono essere riconosciuti e rifiutati con messaggio esplicito.</w:t>
      </w:r>
    </w:p>
    <w:p w14:paraId="40009667"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Struttura del file ZIP</w:t>
      </w:r>
    </w:p>
    <w:tbl>
      <w:tblPr>
        <w:tblStyle w:val="afffffffffffffc"/>
        <w:tblW w:w="8640" w:type="dxa"/>
        <w:tblInd w:w="-115" w:type="dxa"/>
        <w:tblLayout w:type="fixed"/>
        <w:tblLook w:val="0400" w:firstRow="0" w:lastRow="0" w:firstColumn="0" w:lastColumn="0" w:noHBand="0" w:noVBand="1"/>
      </w:tblPr>
      <w:tblGrid>
        <w:gridCol w:w="2160"/>
        <w:gridCol w:w="2160"/>
        <w:gridCol w:w="2160"/>
        <w:gridCol w:w="2160"/>
      </w:tblGrid>
      <w:tr w:rsidR="00FC4712" w14:paraId="2C7FBB09" w14:textId="77777777">
        <w:tc>
          <w:tcPr>
            <w:tcW w:w="2160" w:type="dxa"/>
          </w:tcPr>
          <w:p w14:paraId="7196CD06" w14:textId="77777777" w:rsidR="00FC4712" w:rsidRDefault="00000000">
            <w:pPr>
              <w:rPr>
                <w:rFonts w:ascii="Calibri" w:eastAsia="Calibri" w:hAnsi="Calibri" w:cs="Calibri"/>
                <w:sz w:val="20"/>
                <w:szCs w:val="20"/>
              </w:rPr>
            </w:pPr>
            <w:r>
              <w:rPr>
                <w:rFonts w:ascii="Calibri" w:eastAsia="Calibri" w:hAnsi="Calibri" w:cs="Calibri"/>
                <w:sz w:val="20"/>
                <w:szCs w:val="20"/>
              </w:rPr>
              <w:t>Elemento</w:t>
            </w:r>
          </w:p>
        </w:tc>
        <w:tc>
          <w:tcPr>
            <w:tcW w:w="2160" w:type="dxa"/>
          </w:tcPr>
          <w:p w14:paraId="414456B1" w14:textId="77777777" w:rsidR="00FC4712" w:rsidRDefault="00000000">
            <w:pPr>
              <w:rPr>
                <w:rFonts w:ascii="Calibri" w:eastAsia="Calibri" w:hAnsi="Calibri" w:cs="Calibri"/>
                <w:sz w:val="20"/>
                <w:szCs w:val="20"/>
              </w:rPr>
            </w:pPr>
            <w:r>
              <w:rPr>
                <w:rFonts w:ascii="Calibri" w:eastAsia="Calibri" w:hAnsi="Calibri" w:cs="Calibri"/>
                <w:sz w:val="20"/>
                <w:szCs w:val="20"/>
              </w:rPr>
              <w:t>Obbligatorio</w:t>
            </w:r>
          </w:p>
        </w:tc>
        <w:tc>
          <w:tcPr>
            <w:tcW w:w="2160" w:type="dxa"/>
          </w:tcPr>
          <w:p w14:paraId="75BE9359" w14:textId="77777777" w:rsidR="00FC4712" w:rsidRDefault="00000000">
            <w:pPr>
              <w:rPr>
                <w:rFonts w:ascii="Calibri" w:eastAsia="Calibri" w:hAnsi="Calibri" w:cs="Calibri"/>
                <w:sz w:val="20"/>
                <w:szCs w:val="20"/>
              </w:rPr>
            </w:pPr>
            <w:r>
              <w:rPr>
                <w:rFonts w:ascii="Calibri" w:eastAsia="Calibri" w:hAnsi="Calibri" w:cs="Calibri"/>
                <w:sz w:val="20"/>
                <w:szCs w:val="20"/>
              </w:rPr>
              <w:t>Scopo</w:t>
            </w:r>
          </w:p>
        </w:tc>
        <w:tc>
          <w:tcPr>
            <w:tcW w:w="2160" w:type="dxa"/>
          </w:tcPr>
          <w:p w14:paraId="2B27AF60" w14:textId="77777777" w:rsidR="00FC4712" w:rsidRDefault="00000000">
            <w:pPr>
              <w:rPr>
                <w:rFonts w:ascii="Calibri" w:eastAsia="Calibri" w:hAnsi="Calibri" w:cs="Calibri"/>
                <w:sz w:val="20"/>
                <w:szCs w:val="20"/>
              </w:rPr>
            </w:pPr>
            <w:r>
              <w:rPr>
                <w:rFonts w:ascii="Calibri" w:eastAsia="Calibri" w:hAnsi="Calibri" w:cs="Calibri"/>
                <w:sz w:val="20"/>
                <w:szCs w:val="20"/>
              </w:rPr>
              <w:t>Note</w:t>
            </w:r>
          </w:p>
        </w:tc>
      </w:tr>
      <w:tr w:rsidR="00FC4712" w14:paraId="035B8340" w14:textId="77777777">
        <w:tc>
          <w:tcPr>
            <w:tcW w:w="2160" w:type="dxa"/>
          </w:tcPr>
          <w:p w14:paraId="3B3714D9" w14:textId="77777777" w:rsidR="00FC4712" w:rsidRDefault="00000000">
            <w:pPr>
              <w:rPr>
                <w:rFonts w:ascii="Calibri" w:eastAsia="Calibri" w:hAnsi="Calibri" w:cs="Calibri"/>
                <w:sz w:val="20"/>
                <w:szCs w:val="20"/>
              </w:rPr>
            </w:pPr>
            <w:proofErr w:type="spellStart"/>
            <w:proofErr w:type="gramStart"/>
            <w:r>
              <w:rPr>
                <w:rFonts w:ascii="Calibri" w:eastAsia="Calibri" w:hAnsi="Calibri" w:cs="Calibri"/>
                <w:sz w:val="20"/>
                <w:szCs w:val="20"/>
              </w:rPr>
              <w:t>archive.json</w:t>
            </w:r>
            <w:proofErr w:type="spellEnd"/>
            <w:proofErr w:type="gramEnd"/>
          </w:p>
        </w:tc>
        <w:tc>
          <w:tcPr>
            <w:tcW w:w="2160" w:type="dxa"/>
          </w:tcPr>
          <w:p w14:paraId="4B2794BC" w14:textId="77777777" w:rsidR="00FC4712" w:rsidRDefault="00000000">
            <w:pPr>
              <w:rPr>
                <w:rFonts w:ascii="Calibri" w:eastAsia="Calibri" w:hAnsi="Calibri" w:cs="Calibri"/>
                <w:sz w:val="20"/>
                <w:szCs w:val="20"/>
              </w:rPr>
            </w:pPr>
            <w:r>
              <w:rPr>
                <w:rFonts w:ascii="Calibri" w:eastAsia="Calibri" w:hAnsi="Calibri" w:cs="Calibri"/>
                <w:sz w:val="20"/>
                <w:szCs w:val="20"/>
              </w:rPr>
              <w:t>SI</w:t>
            </w:r>
          </w:p>
        </w:tc>
        <w:tc>
          <w:tcPr>
            <w:tcW w:w="2160" w:type="dxa"/>
          </w:tcPr>
          <w:p w14:paraId="4881CA36" w14:textId="77777777" w:rsidR="00FC4712" w:rsidRDefault="00000000">
            <w:pPr>
              <w:rPr>
                <w:rFonts w:ascii="Calibri" w:eastAsia="Calibri" w:hAnsi="Calibri" w:cs="Calibri"/>
                <w:sz w:val="20"/>
                <w:szCs w:val="20"/>
              </w:rPr>
            </w:pPr>
            <w:r>
              <w:rPr>
                <w:rFonts w:ascii="Calibri" w:eastAsia="Calibri" w:hAnsi="Calibri" w:cs="Calibri"/>
                <w:sz w:val="20"/>
                <w:szCs w:val="20"/>
              </w:rPr>
              <w:t>Contenuto archivio</w:t>
            </w:r>
          </w:p>
        </w:tc>
        <w:tc>
          <w:tcPr>
            <w:tcW w:w="2160" w:type="dxa"/>
          </w:tcPr>
          <w:p w14:paraId="36375242" w14:textId="77777777" w:rsidR="00FC4712" w:rsidRDefault="00000000">
            <w:pPr>
              <w:rPr>
                <w:rFonts w:ascii="Calibri" w:eastAsia="Calibri" w:hAnsi="Calibri" w:cs="Calibri"/>
                <w:sz w:val="20"/>
                <w:szCs w:val="20"/>
              </w:rPr>
            </w:pPr>
            <w:r>
              <w:rPr>
                <w:rFonts w:ascii="Calibri" w:eastAsia="Calibri" w:hAnsi="Calibri" w:cs="Calibri"/>
                <w:sz w:val="20"/>
                <w:szCs w:val="20"/>
              </w:rPr>
              <w:t>UTF-8</w:t>
            </w:r>
          </w:p>
        </w:tc>
      </w:tr>
      <w:tr w:rsidR="00FC4712" w14:paraId="51863C33" w14:textId="77777777">
        <w:tc>
          <w:tcPr>
            <w:tcW w:w="2160" w:type="dxa"/>
          </w:tcPr>
          <w:p w14:paraId="68C6D67C" w14:textId="77777777" w:rsidR="00FC4712" w:rsidRDefault="00000000">
            <w:pPr>
              <w:rPr>
                <w:rFonts w:ascii="Calibri" w:eastAsia="Calibri" w:hAnsi="Calibri" w:cs="Calibri"/>
                <w:sz w:val="20"/>
                <w:szCs w:val="20"/>
              </w:rPr>
            </w:pPr>
            <w:proofErr w:type="spellStart"/>
            <w:proofErr w:type="gramStart"/>
            <w:r>
              <w:rPr>
                <w:rFonts w:ascii="Calibri" w:eastAsia="Calibri" w:hAnsi="Calibri" w:cs="Calibri"/>
                <w:sz w:val="20"/>
                <w:szCs w:val="20"/>
              </w:rPr>
              <w:t>manifest.json</w:t>
            </w:r>
            <w:proofErr w:type="spellEnd"/>
            <w:proofErr w:type="gramEnd"/>
          </w:p>
        </w:tc>
        <w:tc>
          <w:tcPr>
            <w:tcW w:w="2160" w:type="dxa"/>
          </w:tcPr>
          <w:p w14:paraId="2F1F41A4" w14:textId="77777777" w:rsidR="00FC4712" w:rsidRDefault="00000000">
            <w:pPr>
              <w:rPr>
                <w:rFonts w:ascii="Calibri" w:eastAsia="Calibri" w:hAnsi="Calibri" w:cs="Calibri"/>
                <w:sz w:val="20"/>
                <w:szCs w:val="20"/>
              </w:rPr>
            </w:pPr>
            <w:r>
              <w:rPr>
                <w:rFonts w:ascii="Calibri" w:eastAsia="Calibri" w:hAnsi="Calibri" w:cs="Calibri"/>
                <w:sz w:val="20"/>
                <w:szCs w:val="20"/>
              </w:rPr>
              <w:t>SI</w:t>
            </w:r>
          </w:p>
        </w:tc>
        <w:tc>
          <w:tcPr>
            <w:tcW w:w="2160" w:type="dxa"/>
          </w:tcPr>
          <w:p w14:paraId="5D260E50" w14:textId="77777777" w:rsidR="00FC4712" w:rsidRDefault="00000000">
            <w:pPr>
              <w:rPr>
                <w:rFonts w:ascii="Calibri" w:eastAsia="Calibri" w:hAnsi="Calibri" w:cs="Calibri"/>
                <w:sz w:val="20"/>
                <w:szCs w:val="20"/>
              </w:rPr>
            </w:pPr>
            <w:r>
              <w:rPr>
                <w:rFonts w:ascii="Calibri" w:eastAsia="Calibri" w:hAnsi="Calibri" w:cs="Calibri"/>
                <w:sz w:val="20"/>
                <w:szCs w:val="20"/>
              </w:rPr>
              <w:t>Descrizione Backup</w:t>
            </w:r>
          </w:p>
        </w:tc>
        <w:tc>
          <w:tcPr>
            <w:tcW w:w="2160" w:type="dxa"/>
          </w:tcPr>
          <w:p w14:paraId="17FFF5D2" w14:textId="77777777" w:rsidR="00FC4712" w:rsidRDefault="00000000">
            <w:pPr>
              <w:rPr>
                <w:rFonts w:ascii="Calibri" w:eastAsia="Calibri" w:hAnsi="Calibri" w:cs="Calibri"/>
                <w:sz w:val="20"/>
                <w:szCs w:val="20"/>
              </w:rPr>
            </w:pPr>
            <w:r>
              <w:rPr>
                <w:rFonts w:ascii="Calibri" w:eastAsia="Calibri" w:hAnsi="Calibri" w:cs="Calibri"/>
                <w:sz w:val="20"/>
                <w:szCs w:val="20"/>
              </w:rPr>
              <w:t>Versione e conteggi</w:t>
            </w:r>
          </w:p>
        </w:tc>
      </w:tr>
      <w:tr w:rsidR="00FC4712" w14:paraId="52F52D42" w14:textId="77777777">
        <w:tc>
          <w:tcPr>
            <w:tcW w:w="2160" w:type="dxa"/>
          </w:tcPr>
          <w:p w14:paraId="25C0523C" w14:textId="77777777" w:rsidR="00FC4712" w:rsidRDefault="00000000">
            <w:pPr>
              <w:rPr>
                <w:rFonts w:ascii="Calibri" w:eastAsia="Calibri" w:hAnsi="Calibri" w:cs="Calibri"/>
                <w:sz w:val="20"/>
                <w:szCs w:val="20"/>
              </w:rPr>
            </w:pPr>
            <w:proofErr w:type="spellStart"/>
            <w:proofErr w:type="gramStart"/>
            <w:r>
              <w:rPr>
                <w:rFonts w:ascii="Calibri" w:eastAsia="Calibri" w:hAnsi="Calibri" w:cs="Calibri"/>
                <w:sz w:val="20"/>
                <w:szCs w:val="20"/>
              </w:rPr>
              <w:t>metadata.json</w:t>
            </w:r>
            <w:proofErr w:type="spellEnd"/>
            <w:proofErr w:type="gramEnd"/>
          </w:p>
        </w:tc>
        <w:tc>
          <w:tcPr>
            <w:tcW w:w="2160" w:type="dxa"/>
          </w:tcPr>
          <w:p w14:paraId="5E1F9C3D" w14:textId="77777777" w:rsidR="00FC4712" w:rsidRDefault="00000000">
            <w:pPr>
              <w:rPr>
                <w:rFonts w:ascii="Calibri" w:eastAsia="Calibri" w:hAnsi="Calibri" w:cs="Calibri"/>
                <w:sz w:val="20"/>
                <w:szCs w:val="20"/>
              </w:rPr>
            </w:pPr>
            <w:r>
              <w:rPr>
                <w:rFonts w:ascii="Calibri" w:eastAsia="Calibri" w:hAnsi="Calibri" w:cs="Calibri"/>
                <w:sz w:val="20"/>
                <w:szCs w:val="20"/>
              </w:rPr>
              <w:t>SI</w:t>
            </w:r>
          </w:p>
        </w:tc>
        <w:tc>
          <w:tcPr>
            <w:tcW w:w="2160" w:type="dxa"/>
          </w:tcPr>
          <w:p w14:paraId="7DB9C532" w14:textId="77777777" w:rsidR="00FC4712" w:rsidRDefault="00000000">
            <w:pPr>
              <w:rPr>
                <w:rFonts w:ascii="Calibri" w:eastAsia="Calibri" w:hAnsi="Calibri" w:cs="Calibri"/>
                <w:sz w:val="20"/>
                <w:szCs w:val="20"/>
              </w:rPr>
            </w:pPr>
            <w:r>
              <w:rPr>
                <w:rFonts w:ascii="Calibri" w:eastAsia="Calibri" w:hAnsi="Calibri" w:cs="Calibri"/>
                <w:sz w:val="20"/>
                <w:szCs w:val="20"/>
              </w:rPr>
              <w:t>Metadati</w:t>
            </w:r>
          </w:p>
        </w:tc>
        <w:tc>
          <w:tcPr>
            <w:tcW w:w="2160" w:type="dxa"/>
          </w:tcPr>
          <w:p w14:paraId="5ACF04BA" w14:textId="77777777" w:rsidR="00FC4712" w:rsidRDefault="00000000">
            <w:pPr>
              <w:rPr>
                <w:rFonts w:ascii="Calibri" w:eastAsia="Calibri" w:hAnsi="Calibri" w:cs="Calibri"/>
                <w:sz w:val="20"/>
                <w:szCs w:val="20"/>
              </w:rPr>
            </w:pPr>
            <w:r>
              <w:rPr>
                <w:rFonts w:ascii="Calibri" w:eastAsia="Calibri" w:hAnsi="Calibri" w:cs="Calibri"/>
                <w:sz w:val="20"/>
                <w:szCs w:val="20"/>
              </w:rPr>
              <w:t>Data, applicazione, formato</w:t>
            </w:r>
          </w:p>
        </w:tc>
      </w:tr>
      <w:tr w:rsidR="00FC4712" w14:paraId="2D419566" w14:textId="77777777">
        <w:tc>
          <w:tcPr>
            <w:tcW w:w="2160" w:type="dxa"/>
          </w:tcPr>
          <w:p w14:paraId="22D62714" w14:textId="77777777" w:rsidR="00FC4712" w:rsidRDefault="00000000">
            <w:pPr>
              <w:rPr>
                <w:rFonts w:ascii="Calibri" w:eastAsia="Calibri" w:hAnsi="Calibri" w:cs="Calibri"/>
                <w:sz w:val="20"/>
                <w:szCs w:val="20"/>
              </w:rPr>
            </w:pPr>
            <w:r>
              <w:rPr>
                <w:rFonts w:ascii="Calibri" w:eastAsia="Calibri" w:hAnsi="Calibri" w:cs="Calibri"/>
                <w:sz w:val="20"/>
                <w:szCs w:val="20"/>
              </w:rPr>
              <w:lastRenderedPageBreak/>
              <w:t>Altri file</w:t>
            </w:r>
          </w:p>
        </w:tc>
        <w:tc>
          <w:tcPr>
            <w:tcW w:w="2160" w:type="dxa"/>
          </w:tcPr>
          <w:p w14:paraId="0CA5E58A" w14:textId="77777777" w:rsidR="00FC4712" w:rsidRDefault="00000000">
            <w:pPr>
              <w:rPr>
                <w:rFonts w:ascii="Calibri" w:eastAsia="Calibri" w:hAnsi="Calibri" w:cs="Calibri"/>
                <w:sz w:val="20"/>
                <w:szCs w:val="20"/>
              </w:rPr>
            </w:pPr>
            <w:r>
              <w:rPr>
                <w:rFonts w:ascii="Calibri" w:eastAsia="Calibri" w:hAnsi="Calibri" w:cs="Calibri"/>
                <w:sz w:val="20"/>
                <w:szCs w:val="20"/>
              </w:rPr>
              <w:t>NO</w:t>
            </w:r>
          </w:p>
        </w:tc>
        <w:tc>
          <w:tcPr>
            <w:tcW w:w="2160" w:type="dxa"/>
          </w:tcPr>
          <w:p w14:paraId="5363863F" w14:textId="77777777" w:rsidR="00FC4712" w:rsidRDefault="00000000">
            <w:pPr>
              <w:rPr>
                <w:rFonts w:ascii="Calibri" w:eastAsia="Calibri" w:hAnsi="Calibri" w:cs="Calibri"/>
                <w:sz w:val="20"/>
                <w:szCs w:val="20"/>
              </w:rPr>
            </w:pPr>
            <w:r>
              <w:rPr>
                <w:rFonts w:ascii="Calibri" w:eastAsia="Calibri" w:hAnsi="Calibri" w:cs="Calibri"/>
                <w:sz w:val="20"/>
                <w:szCs w:val="20"/>
              </w:rPr>
              <w:t>Estensioni future</w:t>
            </w:r>
          </w:p>
        </w:tc>
        <w:tc>
          <w:tcPr>
            <w:tcW w:w="2160" w:type="dxa"/>
          </w:tcPr>
          <w:p w14:paraId="2C21F1AF" w14:textId="77777777" w:rsidR="00FC4712" w:rsidRDefault="00000000">
            <w:pPr>
              <w:rPr>
                <w:rFonts w:ascii="Calibri" w:eastAsia="Calibri" w:hAnsi="Calibri" w:cs="Calibri"/>
                <w:sz w:val="20"/>
                <w:szCs w:val="20"/>
              </w:rPr>
            </w:pPr>
            <w:r>
              <w:rPr>
                <w:rFonts w:ascii="Calibri" w:eastAsia="Calibri" w:hAnsi="Calibri" w:cs="Calibri"/>
                <w:sz w:val="20"/>
                <w:szCs w:val="20"/>
              </w:rPr>
              <w:t>Compatibilità</w:t>
            </w:r>
          </w:p>
        </w:tc>
      </w:tr>
    </w:tbl>
    <w:p w14:paraId="480D4731"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Convenzioni</w:t>
      </w:r>
    </w:p>
    <w:p w14:paraId="4070F42C" w14:textId="77777777" w:rsidR="00FC4712" w:rsidRDefault="00000000">
      <w:pPr>
        <w:rPr>
          <w:rFonts w:ascii="Calibri" w:eastAsia="Calibri" w:hAnsi="Calibri" w:cs="Calibri"/>
          <w:sz w:val="20"/>
          <w:szCs w:val="20"/>
        </w:rPr>
      </w:pPr>
      <w:r>
        <w:rPr>
          <w:rFonts w:ascii="Calibri" w:eastAsia="Calibri" w:hAnsi="Calibri" w:cs="Calibri"/>
          <w:sz w:val="20"/>
          <w:szCs w:val="20"/>
        </w:rPr>
        <w:t>Nome file coerente con la convenzione BCK_&lt;data&gt;_&lt;ora&gt;.zip.</w:t>
      </w:r>
    </w:p>
    <w:p w14:paraId="48541FDD" w14:textId="77777777" w:rsidR="00FC4712" w:rsidRDefault="00000000">
      <w:pPr>
        <w:rPr>
          <w:rFonts w:ascii="Calibri" w:eastAsia="Calibri" w:hAnsi="Calibri" w:cs="Calibri"/>
          <w:sz w:val="20"/>
          <w:szCs w:val="20"/>
        </w:rPr>
      </w:pPr>
      <w:r>
        <w:rPr>
          <w:rFonts w:ascii="Calibri" w:eastAsia="Calibri" w:hAnsi="Calibri" w:cs="Calibri"/>
          <w:sz w:val="20"/>
          <w:szCs w:val="20"/>
        </w:rPr>
        <w:t>JSON codificato UTF-8.</w:t>
      </w:r>
    </w:p>
    <w:p w14:paraId="5E573FFE" w14:textId="77777777" w:rsidR="00FC4712" w:rsidRDefault="00000000">
      <w:pPr>
        <w:rPr>
          <w:rFonts w:ascii="Calibri" w:eastAsia="Calibri" w:hAnsi="Calibri" w:cs="Calibri"/>
          <w:sz w:val="20"/>
          <w:szCs w:val="20"/>
        </w:rPr>
      </w:pPr>
      <w:r>
        <w:rPr>
          <w:rFonts w:ascii="Calibri" w:eastAsia="Calibri" w:hAnsi="Calibri" w:cs="Calibri"/>
          <w:sz w:val="20"/>
          <w:szCs w:val="20"/>
        </w:rPr>
        <w:t>Ordine deterministico degli elementi serializzati.</w:t>
      </w:r>
    </w:p>
    <w:p w14:paraId="543EE3E4" w14:textId="77777777" w:rsidR="00FC4712" w:rsidRDefault="00000000">
      <w:pPr>
        <w:rPr>
          <w:rFonts w:ascii="Calibri" w:eastAsia="Calibri" w:hAnsi="Calibri" w:cs="Calibri"/>
          <w:sz w:val="20"/>
          <w:szCs w:val="20"/>
        </w:rPr>
      </w:pPr>
      <w:r>
        <w:rPr>
          <w:rFonts w:ascii="Calibri" w:eastAsia="Calibri" w:hAnsi="Calibri" w:cs="Calibri"/>
          <w:sz w:val="20"/>
          <w:szCs w:val="20"/>
        </w:rPr>
        <w:t>Date in formato univoco.</w:t>
      </w:r>
    </w:p>
    <w:p w14:paraId="0BB97BE5"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Sequenza operativa</w:t>
      </w:r>
    </w:p>
    <w:p w14:paraId="65D2C067" w14:textId="77777777" w:rsidR="00FC4712" w:rsidRDefault="00000000">
      <w:pPr>
        <w:rPr>
          <w:rFonts w:ascii="Calibri" w:eastAsia="Calibri" w:hAnsi="Calibri" w:cs="Calibri"/>
          <w:sz w:val="20"/>
          <w:szCs w:val="20"/>
        </w:rPr>
      </w:pPr>
      <w:r>
        <w:rPr>
          <w:rFonts w:ascii="Calibri" w:eastAsia="Calibri" w:hAnsi="Calibri" w:cs="Calibri"/>
          <w:sz w:val="20"/>
          <w:szCs w:val="20"/>
        </w:rPr>
        <w:t>1. Lettura dati.</w:t>
      </w:r>
    </w:p>
    <w:p w14:paraId="612C22CE"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2. Costruzione </w:t>
      </w:r>
      <w:proofErr w:type="spellStart"/>
      <w:proofErr w:type="gramStart"/>
      <w:r>
        <w:rPr>
          <w:rFonts w:ascii="Calibri" w:eastAsia="Calibri" w:hAnsi="Calibri" w:cs="Calibri"/>
          <w:sz w:val="20"/>
          <w:szCs w:val="20"/>
        </w:rPr>
        <w:t>archive.json</w:t>
      </w:r>
      <w:proofErr w:type="spellEnd"/>
      <w:proofErr w:type="gramEnd"/>
      <w:r>
        <w:rPr>
          <w:rFonts w:ascii="Calibri" w:eastAsia="Calibri" w:hAnsi="Calibri" w:cs="Calibri"/>
          <w:sz w:val="20"/>
          <w:szCs w:val="20"/>
        </w:rPr>
        <w:t>.</w:t>
      </w:r>
    </w:p>
    <w:p w14:paraId="75402E8C" w14:textId="77777777" w:rsidR="00FC4712" w:rsidRDefault="00000000">
      <w:pPr>
        <w:rPr>
          <w:rFonts w:ascii="Calibri" w:eastAsia="Calibri" w:hAnsi="Calibri" w:cs="Calibri"/>
          <w:sz w:val="20"/>
          <w:szCs w:val="20"/>
        </w:rPr>
      </w:pPr>
      <w:r>
        <w:rPr>
          <w:rFonts w:ascii="Calibri" w:eastAsia="Calibri" w:hAnsi="Calibri" w:cs="Calibri"/>
          <w:sz w:val="20"/>
          <w:szCs w:val="20"/>
        </w:rPr>
        <w:t>3. Validazione.</w:t>
      </w:r>
    </w:p>
    <w:p w14:paraId="3A469869"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4. Generazione </w:t>
      </w:r>
      <w:proofErr w:type="spellStart"/>
      <w:r>
        <w:rPr>
          <w:rFonts w:ascii="Calibri" w:eastAsia="Calibri" w:hAnsi="Calibri" w:cs="Calibri"/>
          <w:sz w:val="20"/>
          <w:szCs w:val="20"/>
        </w:rPr>
        <w:t>manifest</w:t>
      </w:r>
      <w:proofErr w:type="spellEnd"/>
      <w:r>
        <w:rPr>
          <w:rFonts w:ascii="Calibri" w:eastAsia="Calibri" w:hAnsi="Calibri" w:cs="Calibri"/>
          <w:sz w:val="20"/>
          <w:szCs w:val="20"/>
        </w:rPr>
        <w:t xml:space="preserve"> e metadata.</w:t>
      </w:r>
    </w:p>
    <w:p w14:paraId="4151CF2F" w14:textId="77777777" w:rsidR="00FC4712" w:rsidRDefault="00000000">
      <w:pPr>
        <w:rPr>
          <w:rFonts w:ascii="Calibri" w:eastAsia="Calibri" w:hAnsi="Calibri" w:cs="Calibri"/>
          <w:sz w:val="20"/>
          <w:szCs w:val="20"/>
        </w:rPr>
      </w:pPr>
      <w:r>
        <w:rPr>
          <w:rFonts w:ascii="Calibri" w:eastAsia="Calibri" w:hAnsi="Calibri" w:cs="Calibri"/>
          <w:sz w:val="20"/>
          <w:szCs w:val="20"/>
        </w:rPr>
        <w:t>5. Creazione ZIP.</w:t>
      </w:r>
    </w:p>
    <w:p w14:paraId="7A860C25" w14:textId="77777777" w:rsidR="00FC4712" w:rsidRDefault="00000000">
      <w:pPr>
        <w:rPr>
          <w:rFonts w:ascii="Calibri" w:eastAsia="Calibri" w:hAnsi="Calibri" w:cs="Calibri"/>
          <w:sz w:val="20"/>
          <w:szCs w:val="20"/>
        </w:rPr>
      </w:pPr>
      <w:r>
        <w:rPr>
          <w:rFonts w:ascii="Calibri" w:eastAsia="Calibri" w:hAnsi="Calibri" w:cs="Calibri"/>
          <w:sz w:val="20"/>
          <w:szCs w:val="20"/>
        </w:rPr>
        <w:t>6. Scrittura tramite SAF.</w:t>
      </w:r>
    </w:p>
    <w:p w14:paraId="038CF1FD"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Contratto tra le fasi operative</w:t>
      </w:r>
    </w:p>
    <w:p w14:paraId="512C24D7" w14:textId="77777777" w:rsidR="00FC4712" w:rsidRDefault="00000000">
      <w:pPr>
        <w:rPr>
          <w:rFonts w:ascii="Calibri" w:eastAsia="Calibri" w:hAnsi="Calibri" w:cs="Calibri"/>
          <w:sz w:val="20"/>
          <w:szCs w:val="20"/>
        </w:rPr>
      </w:pPr>
      <w:r>
        <w:rPr>
          <w:rFonts w:ascii="Calibri" w:eastAsia="Calibri" w:hAnsi="Calibri" w:cs="Calibri"/>
          <w:sz w:val="20"/>
          <w:szCs w:val="20"/>
        </w:rPr>
        <w:t>Ogni fase utilizza esclusivamente il risultato prodotto dalla fase immediatamente precedente.</w:t>
      </w:r>
    </w:p>
    <w:p w14:paraId="258E3335" w14:textId="77777777" w:rsidR="00FC4712" w:rsidRDefault="00FC4712">
      <w:pPr>
        <w:rPr>
          <w:rFonts w:ascii="Calibri" w:eastAsia="Calibri" w:hAnsi="Calibri" w:cs="Calibri"/>
          <w:sz w:val="20"/>
          <w:szCs w:val="20"/>
        </w:rPr>
      </w:pPr>
    </w:p>
    <w:p w14:paraId="5B4F4FB2" w14:textId="77777777" w:rsidR="00FC4712" w:rsidRDefault="00000000">
      <w:pPr>
        <w:rPr>
          <w:rFonts w:ascii="Calibri" w:eastAsia="Calibri" w:hAnsi="Calibri" w:cs="Calibri"/>
          <w:sz w:val="20"/>
          <w:szCs w:val="20"/>
        </w:rPr>
      </w:pPr>
      <w:r>
        <w:rPr>
          <w:rFonts w:ascii="Calibri" w:eastAsia="Calibri" w:hAnsi="Calibri" w:cs="Calibri"/>
          <w:sz w:val="20"/>
          <w:szCs w:val="20"/>
        </w:rPr>
        <w:t>Lettura dati</w:t>
      </w:r>
    </w:p>
    <w:p w14:paraId="0CB13888"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    ↓</w:t>
      </w:r>
    </w:p>
    <w:p w14:paraId="05D27D38"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BackupArchive</w:t>
      </w:r>
      <w:proofErr w:type="spellEnd"/>
    </w:p>
    <w:p w14:paraId="771A8F94" w14:textId="77777777" w:rsidR="00FC4712" w:rsidRDefault="00FC4712">
      <w:pPr>
        <w:rPr>
          <w:rFonts w:ascii="Calibri" w:eastAsia="Calibri" w:hAnsi="Calibri" w:cs="Calibri"/>
          <w:sz w:val="20"/>
          <w:szCs w:val="20"/>
        </w:rPr>
      </w:pPr>
    </w:p>
    <w:p w14:paraId="5103107C"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BackupArchive</w:t>
      </w:r>
      <w:proofErr w:type="spellEnd"/>
    </w:p>
    <w:p w14:paraId="7D9C384A"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    ↓</w:t>
      </w:r>
    </w:p>
    <w:p w14:paraId="6D286784"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BackupSession</w:t>
      </w:r>
      <w:proofErr w:type="spellEnd"/>
    </w:p>
    <w:p w14:paraId="42181DE0" w14:textId="77777777" w:rsidR="00FC4712" w:rsidRDefault="00FC4712">
      <w:pPr>
        <w:rPr>
          <w:rFonts w:ascii="Calibri" w:eastAsia="Calibri" w:hAnsi="Calibri" w:cs="Calibri"/>
          <w:sz w:val="20"/>
          <w:szCs w:val="20"/>
        </w:rPr>
      </w:pPr>
    </w:p>
    <w:p w14:paraId="323EFC02"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BackupSession</w:t>
      </w:r>
      <w:proofErr w:type="spellEnd"/>
    </w:p>
    <w:p w14:paraId="3556A634"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    ↓</w:t>
      </w:r>
    </w:p>
    <w:p w14:paraId="5832EBAF" w14:textId="77777777" w:rsidR="00FC4712" w:rsidRDefault="00000000">
      <w:pPr>
        <w:rPr>
          <w:rFonts w:ascii="Calibri" w:eastAsia="Calibri" w:hAnsi="Calibri" w:cs="Calibri"/>
          <w:sz w:val="20"/>
          <w:szCs w:val="20"/>
        </w:rPr>
      </w:pPr>
      <w:proofErr w:type="spellStart"/>
      <w:proofErr w:type="gramStart"/>
      <w:r>
        <w:rPr>
          <w:rFonts w:ascii="Calibri" w:eastAsia="Calibri" w:hAnsi="Calibri" w:cs="Calibri"/>
          <w:sz w:val="20"/>
          <w:szCs w:val="20"/>
        </w:rPr>
        <w:t>archive.json</w:t>
      </w:r>
      <w:proofErr w:type="spellEnd"/>
      <w:proofErr w:type="gramEnd"/>
    </w:p>
    <w:p w14:paraId="34888DC3" w14:textId="77777777" w:rsidR="00FC4712" w:rsidRDefault="00000000">
      <w:pPr>
        <w:rPr>
          <w:rFonts w:ascii="Calibri" w:eastAsia="Calibri" w:hAnsi="Calibri" w:cs="Calibri"/>
          <w:sz w:val="20"/>
          <w:szCs w:val="20"/>
        </w:rPr>
      </w:pPr>
      <w:proofErr w:type="spellStart"/>
      <w:proofErr w:type="gramStart"/>
      <w:r>
        <w:rPr>
          <w:rFonts w:ascii="Calibri" w:eastAsia="Calibri" w:hAnsi="Calibri" w:cs="Calibri"/>
          <w:sz w:val="20"/>
          <w:szCs w:val="20"/>
        </w:rPr>
        <w:lastRenderedPageBreak/>
        <w:t>manifest.json</w:t>
      </w:r>
      <w:proofErr w:type="spellEnd"/>
      <w:proofErr w:type="gramEnd"/>
    </w:p>
    <w:p w14:paraId="75B34EF9" w14:textId="77777777" w:rsidR="00FC4712" w:rsidRDefault="00000000">
      <w:pPr>
        <w:rPr>
          <w:rFonts w:ascii="Calibri" w:eastAsia="Calibri" w:hAnsi="Calibri" w:cs="Calibri"/>
          <w:sz w:val="20"/>
          <w:szCs w:val="20"/>
        </w:rPr>
      </w:pPr>
      <w:proofErr w:type="spellStart"/>
      <w:proofErr w:type="gramStart"/>
      <w:r>
        <w:rPr>
          <w:rFonts w:ascii="Calibri" w:eastAsia="Calibri" w:hAnsi="Calibri" w:cs="Calibri"/>
          <w:sz w:val="20"/>
          <w:szCs w:val="20"/>
        </w:rPr>
        <w:t>metadata.json</w:t>
      </w:r>
      <w:proofErr w:type="spellEnd"/>
      <w:proofErr w:type="gramEnd"/>
    </w:p>
    <w:p w14:paraId="7AE99E30" w14:textId="77777777" w:rsidR="00FC4712" w:rsidRDefault="00FC4712">
      <w:pPr>
        <w:rPr>
          <w:rFonts w:ascii="Calibri" w:eastAsia="Calibri" w:hAnsi="Calibri" w:cs="Calibri"/>
          <w:sz w:val="20"/>
          <w:szCs w:val="20"/>
        </w:rPr>
      </w:pPr>
    </w:p>
    <w:p w14:paraId="6F66A1D4" w14:textId="77777777" w:rsidR="00FC4712" w:rsidRDefault="00000000">
      <w:pPr>
        <w:rPr>
          <w:rFonts w:ascii="Calibri" w:eastAsia="Calibri" w:hAnsi="Calibri" w:cs="Calibri"/>
          <w:sz w:val="20"/>
          <w:szCs w:val="20"/>
        </w:rPr>
      </w:pPr>
      <w:r>
        <w:rPr>
          <w:rFonts w:ascii="Calibri" w:eastAsia="Calibri" w:hAnsi="Calibri" w:cs="Calibri"/>
          <w:sz w:val="20"/>
          <w:szCs w:val="20"/>
        </w:rPr>
        <w:t>Payload del Backup</w:t>
      </w:r>
    </w:p>
    <w:p w14:paraId="4F5B2EBC"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    ↓</w:t>
      </w:r>
    </w:p>
    <w:p w14:paraId="781CD1B6" w14:textId="77777777" w:rsidR="00FC4712" w:rsidRDefault="00000000">
      <w:pPr>
        <w:rPr>
          <w:rFonts w:ascii="Calibri" w:eastAsia="Calibri" w:hAnsi="Calibri" w:cs="Calibri"/>
          <w:sz w:val="20"/>
          <w:szCs w:val="20"/>
        </w:rPr>
      </w:pPr>
      <w:r>
        <w:rPr>
          <w:rFonts w:ascii="Calibri" w:eastAsia="Calibri" w:hAnsi="Calibri" w:cs="Calibri"/>
          <w:sz w:val="20"/>
          <w:szCs w:val="20"/>
        </w:rPr>
        <w:t>Archivio ZIP</w:t>
      </w:r>
    </w:p>
    <w:p w14:paraId="04A63725" w14:textId="77777777" w:rsidR="00FC4712" w:rsidRDefault="00FC4712">
      <w:pPr>
        <w:rPr>
          <w:rFonts w:ascii="Calibri" w:eastAsia="Calibri" w:hAnsi="Calibri" w:cs="Calibri"/>
          <w:sz w:val="20"/>
          <w:szCs w:val="20"/>
        </w:rPr>
      </w:pPr>
    </w:p>
    <w:p w14:paraId="779E3C03" w14:textId="77777777" w:rsidR="00FC4712" w:rsidRDefault="00000000">
      <w:pPr>
        <w:rPr>
          <w:rFonts w:ascii="Calibri" w:eastAsia="Calibri" w:hAnsi="Calibri" w:cs="Calibri"/>
          <w:sz w:val="20"/>
          <w:szCs w:val="20"/>
        </w:rPr>
      </w:pPr>
      <w:r>
        <w:rPr>
          <w:rFonts w:ascii="Calibri" w:eastAsia="Calibri" w:hAnsi="Calibri" w:cs="Calibri"/>
          <w:sz w:val="20"/>
          <w:szCs w:val="20"/>
        </w:rPr>
        <w:t>Archivio ZIP</w:t>
      </w:r>
    </w:p>
    <w:p w14:paraId="0C713A6D"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    ↓</w:t>
      </w:r>
    </w:p>
    <w:p w14:paraId="6EDB1A79" w14:textId="77777777" w:rsidR="00FC4712" w:rsidRDefault="00000000">
      <w:pPr>
        <w:rPr>
          <w:rFonts w:ascii="Calibri" w:eastAsia="Calibri" w:hAnsi="Calibri" w:cs="Calibri"/>
          <w:sz w:val="20"/>
          <w:szCs w:val="20"/>
        </w:rPr>
      </w:pPr>
      <w:r>
        <w:rPr>
          <w:rFonts w:ascii="Calibri" w:eastAsia="Calibri" w:hAnsi="Calibri" w:cs="Calibri"/>
          <w:sz w:val="20"/>
          <w:szCs w:val="20"/>
        </w:rPr>
        <w:t>Persistenza tramite SAF</w:t>
      </w:r>
    </w:p>
    <w:p w14:paraId="66937A9B" w14:textId="77777777" w:rsidR="00FC4712" w:rsidRDefault="00000000">
      <w:pPr>
        <w:rPr>
          <w:rFonts w:ascii="Calibri" w:eastAsia="Calibri" w:hAnsi="Calibri" w:cs="Calibri"/>
          <w:sz w:val="20"/>
          <w:szCs w:val="20"/>
        </w:rPr>
      </w:pPr>
      <w:r>
        <w:rPr>
          <w:rFonts w:ascii="Calibri" w:eastAsia="Calibri" w:hAnsi="Calibri" w:cs="Calibri"/>
          <w:sz w:val="20"/>
          <w:szCs w:val="20"/>
        </w:rPr>
        <w:t>È vietato che una fase acceda direttamente ai dati di una fase precedente aggirando il relativo contratto.</w:t>
      </w:r>
    </w:p>
    <w:p w14:paraId="42D386D1" w14:textId="77777777" w:rsidR="00FC4712" w:rsidRDefault="00000000">
      <w:pPr>
        <w:rPr>
          <w:rFonts w:ascii="Calibri" w:eastAsia="Calibri" w:hAnsi="Calibri" w:cs="Calibri"/>
          <w:sz w:val="20"/>
          <w:szCs w:val="20"/>
        </w:rPr>
      </w:pPr>
      <w:r>
        <w:rPr>
          <w:rFonts w:ascii="Calibri" w:eastAsia="Calibri" w:hAnsi="Calibri" w:cs="Calibri"/>
          <w:sz w:val="20"/>
          <w:szCs w:val="20"/>
        </w:rPr>
        <w:t>Ogni eventuale evoluzione del motore dovrà rispettare la medesima sequenza operativa.</w:t>
      </w:r>
    </w:p>
    <w:p w14:paraId="47E7D917"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Atomicità</w:t>
      </w:r>
    </w:p>
    <w:p w14:paraId="2480270A" w14:textId="77777777" w:rsidR="00FC4712" w:rsidRDefault="00000000">
      <w:pPr>
        <w:rPr>
          <w:rFonts w:ascii="Calibri" w:eastAsia="Calibri" w:hAnsi="Calibri" w:cs="Calibri"/>
          <w:sz w:val="20"/>
          <w:szCs w:val="20"/>
        </w:rPr>
      </w:pPr>
      <w:r>
        <w:rPr>
          <w:rFonts w:ascii="Calibri" w:eastAsia="Calibri" w:hAnsi="Calibri" w:cs="Calibri"/>
          <w:sz w:val="20"/>
          <w:szCs w:val="20"/>
        </w:rPr>
        <w:t>Il Backup è valido solo se tutte le fasi terminano con successo.</w:t>
      </w:r>
    </w:p>
    <w:p w14:paraId="636682BF" w14:textId="77777777" w:rsidR="00FC4712" w:rsidRDefault="00000000">
      <w:pPr>
        <w:rPr>
          <w:rFonts w:ascii="Calibri" w:eastAsia="Calibri" w:hAnsi="Calibri" w:cs="Calibri"/>
          <w:sz w:val="20"/>
          <w:szCs w:val="20"/>
        </w:rPr>
      </w:pPr>
      <w:r>
        <w:rPr>
          <w:rFonts w:ascii="Calibri" w:eastAsia="Calibri" w:hAnsi="Calibri" w:cs="Calibri"/>
          <w:sz w:val="20"/>
          <w:szCs w:val="20"/>
        </w:rPr>
        <w:t>In caso di errore il file non deve essere considerato utilizzabile.</w:t>
      </w:r>
    </w:p>
    <w:p w14:paraId="6EB2CA9A" w14:textId="77777777" w:rsidR="00FC4712" w:rsidRDefault="00000000">
      <w:pPr>
        <w:rPr>
          <w:rFonts w:ascii="Calibri" w:eastAsia="Calibri" w:hAnsi="Calibri" w:cs="Calibri"/>
          <w:sz w:val="20"/>
          <w:szCs w:val="20"/>
        </w:rPr>
      </w:pPr>
      <w:r>
        <w:rPr>
          <w:rFonts w:ascii="Calibri" w:eastAsia="Calibri" w:hAnsi="Calibri" w:cs="Calibri"/>
          <w:sz w:val="20"/>
          <w:szCs w:val="20"/>
        </w:rPr>
        <w:t>Nessun archivio parziale deve essere lasciato all'utente.</w:t>
      </w:r>
    </w:p>
    <w:p w14:paraId="5C136164"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Validazione</w:t>
      </w:r>
    </w:p>
    <w:p w14:paraId="6E8C2572" w14:textId="77777777" w:rsidR="00FC4712" w:rsidRDefault="00000000">
      <w:pPr>
        <w:rPr>
          <w:rFonts w:ascii="Calibri" w:eastAsia="Calibri" w:hAnsi="Calibri" w:cs="Calibri"/>
          <w:sz w:val="20"/>
          <w:szCs w:val="20"/>
        </w:rPr>
      </w:pPr>
      <w:r>
        <w:rPr>
          <w:rFonts w:ascii="Calibri" w:eastAsia="Calibri" w:hAnsi="Calibri" w:cs="Calibri"/>
          <w:sz w:val="20"/>
          <w:szCs w:val="20"/>
        </w:rPr>
        <w:t>Verifica presenza dei file obbligatori.</w:t>
      </w:r>
    </w:p>
    <w:p w14:paraId="11858ABE"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Coerenza tra </w:t>
      </w:r>
      <w:proofErr w:type="spellStart"/>
      <w:r>
        <w:rPr>
          <w:rFonts w:ascii="Calibri" w:eastAsia="Calibri" w:hAnsi="Calibri" w:cs="Calibri"/>
          <w:sz w:val="20"/>
          <w:szCs w:val="20"/>
        </w:rPr>
        <w:t>manifest</w:t>
      </w:r>
      <w:proofErr w:type="spellEnd"/>
      <w:r>
        <w:rPr>
          <w:rFonts w:ascii="Calibri" w:eastAsia="Calibri" w:hAnsi="Calibri" w:cs="Calibri"/>
          <w:sz w:val="20"/>
          <w:szCs w:val="20"/>
        </w:rPr>
        <w:t xml:space="preserve"> e </w:t>
      </w:r>
      <w:proofErr w:type="spellStart"/>
      <w:r>
        <w:rPr>
          <w:rFonts w:ascii="Calibri" w:eastAsia="Calibri" w:hAnsi="Calibri" w:cs="Calibri"/>
          <w:sz w:val="20"/>
          <w:szCs w:val="20"/>
        </w:rPr>
        <w:t>archive</w:t>
      </w:r>
      <w:proofErr w:type="spellEnd"/>
      <w:r>
        <w:rPr>
          <w:rFonts w:ascii="Calibri" w:eastAsia="Calibri" w:hAnsi="Calibri" w:cs="Calibri"/>
          <w:sz w:val="20"/>
          <w:szCs w:val="20"/>
        </w:rPr>
        <w:t>.</w:t>
      </w:r>
    </w:p>
    <w:p w14:paraId="4B28461B" w14:textId="77777777" w:rsidR="00FC4712" w:rsidRDefault="00000000">
      <w:pPr>
        <w:rPr>
          <w:rFonts w:ascii="Calibri" w:eastAsia="Calibri" w:hAnsi="Calibri" w:cs="Calibri"/>
          <w:sz w:val="20"/>
          <w:szCs w:val="20"/>
        </w:rPr>
      </w:pPr>
      <w:r>
        <w:rPr>
          <w:rFonts w:ascii="Calibri" w:eastAsia="Calibri" w:hAnsi="Calibri" w:cs="Calibri"/>
          <w:sz w:val="20"/>
          <w:szCs w:val="20"/>
        </w:rPr>
        <w:t>JSON leggibile.</w:t>
      </w:r>
    </w:p>
    <w:p w14:paraId="631664A8" w14:textId="77777777" w:rsidR="00FC4712" w:rsidRDefault="00000000">
      <w:pPr>
        <w:rPr>
          <w:rFonts w:ascii="Calibri" w:eastAsia="Calibri" w:hAnsi="Calibri" w:cs="Calibri"/>
          <w:sz w:val="20"/>
          <w:szCs w:val="20"/>
        </w:rPr>
      </w:pPr>
      <w:r>
        <w:rPr>
          <w:rFonts w:ascii="Calibri" w:eastAsia="Calibri" w:hAnsi="Calibri" w:cs="Calibri"/>
          <w:sz w:val="20"/>
          <w:szCs w:val="20"/>
        </w:rPr>
        <w:t>ZIP apribile.</w:t>
      </w:r>
    </w:p>
    <w:p w14:paraId="6D205B9E" w14:textId="77777777" w:rsidR="00FC4712" w:rsidRDefault="00000000">
      <w:pPr>
        <w:rPr>
          <w:rFonts w:ascii="Calibri" w:eastAsia="Calibri" w:hAnsi="Calibri" w:cs="Calibri"/>
          <w:sz w:val="20"/>
          <w:szCs w:val="20"/>
        </w:rPr>
      </w:pPr>
      <w:r>
        <w:rPr>
          <w:rFonts w:ascii="Calibri" w:eastAsia="Calibri" w:hAnsi="Calibri" w:cs="Calibri"/>
          <w:sz w:val="20"/>
          <w:szCs w:val="20"/>
        </w:rPr>
        <w:t>Conteggi coerenti con il database.</w:t>
      </w:r>
    </w:p>
    <w:p w14:paraId="0D67AD65"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Prestazioni</w:t>
      </w:r>
    </w:p>
    <w:p w14:paraId="5D73ABDE" w14:textId="77777777" w:rsidR="00FC4712" w:rsidRDefault="00000000">
      <w:pPr>
        <w:rPr>
          <w:rFonts w:ascii="Calibri" w:eastAsia="Calibri" w:hAnsi="Calibri" w:cs="Calibri"/>
          <w:sz w:val="20"/>
          <w:szCs w:val="20"/>
        </w:rPr>
      </w:pPr>
      <w:r>
        <w:rPr>
          <w:rFonts w:ascii="Calibri" w:eastAsia="Calibri" w:hAnsi="Calibri" w:cs="Calibri"/>
          <w:sz w:val="20"/>
          <w:szCs w:val="20"/>
        </w:rPr>
        <w:t>Una sola acquisizione dei dati dal database.</w:t>
      </w:r>
    </w:p>
    <w:p w14:paraId="39955BFC"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Nessuna operazione pesante sul </w:t>
      </w:r>
      <w:proofErr w:type="spellStart"/>
      <w:r>
        <w:rPr>
          <w:rFonts w:ascii="Calibri" w:eastAsia="Calibri" w:hAnsi="Calibri" w:cs="Calibri"/>
          <w:sz w:val="20"/>
          <w:szCs w:val="20"/>
        </w:rPr>
        <w:t>thread</w:t>
      </w:r>
      <w:proofErr w:type="spellEnd"/>
      <w:r>
        <w:rPr>
          <w:rFonts w:ascii="Calibri" w:eastAsia="Calibri" w:hAnsi="Calibri" w:cs="Calibri"/>
          <w:sz w:val="20"/>
          <w:szCs w:val="20"/>
        </w:rPr>
        <w:t xml:space="preserve"> UI.</w:t>
      </w:r>
    </w:p>
    <w:p w14:paraId="31F6A173" w14:textId="77777777" w:rsidR="00FC4712" w:rsidRDefault="00000000">
      <w:pPr>
        <w:rPr>
          <w:rFonts w:ascii="Calibri" w:eastAsia="Calibri" w:hAnsi="Calibri" w:cs="Calibri"/>
          <w:sz w:val="20"/>
          <w:szCs w:val="20"/>
        </w:rPr>
      </w:pPr>
      <w:r>
        <w:rPr>
          <w:rFonts w:ascii="Calibri" w:eastAsia="Calibri" w:hAnsi="Calibri" w:cs="Calibri"/>
          <w:sz w:val="20"/>
          <w:szCs w:val="20"/>
        </w:rPr>
        <w:t>Evitare copie inutili in memoria.</w:t>
      </w:r>
    </w:p>
    <w:p w14:paraId="5D9C7684"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Compatibilità futura</w:t>
      </w:r>
    </w:p>
    <w:p w14:paraId="567B9991" w14:textId="77777777" w:rsidR="00FC4712" w:rsidRDefault="00000000">
      <w:pPr>
        <w:rPr>
          <w:rFonts w:ascii="Calibri" w:eastAsia="Calibri" w:hAnsi="Calibri" w:cs="Calibri"/>
          <w:sz w:val="20"/>
          <w:szCs w:val="20"/>
        </w:rPr>
      </w:pPr>
      <w:r>
        <w:rPr>
          <w:rFonts w:ascii="Calibri" w:eastAsia="Calibri" w:hAnsi="Calibri" w:cs="Calibri"/>
          <w:sz w:val="20"/>
          <w:szCs w:val="20"/>
        </w:rPr>
        <w:lastRenderedPageBreak/>
        <w:t xml:space="preserve">Il formato deve supportare il futuro modulo </w:t>
      </w:r>
      <w:proofErr w:type="spellStart"/>
      <w:r>
        <w:rPr>
          <w:rFonts w:ascii="Calibri" w:eastAsia="Calibri" w:hAnsi="Calibri" w:cs="Calibri"/>
          <w:sz w:val="20"/>
          <w:szCs w:val="20"/>
        </w:rPr>
        <w:t>Restore</w:t>
      </w:r>
      <w:proofErr w:type="spellEnd"/>
      <w:r>
        <w:rPr>
          <w:rFonts w:ascii="Calibri" w:eastAsia="Calibri" w:hAnsi="Calibri" w:cs="Calibri"/>
          <w:sz w:val="20"/>
          <w:szCs w:val="20"/>
        </w:rPr>
        <w:t>.</w:t>
      </w:r>
    </w:p>
    <w:p w14:paraId="5EBF33EE"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L'aggiunta di nuove </w:t>
      </w:r>
      <w:proofErr w:type="spellStart"/>
      <w:r>
        <w:rPr>
          <w:rFonts w:ascii="Calibri" w:eastAsia="Calibri" w:hAnsi="Calibri" w:cs="Calibri"/>
          <w:sz w:val="20"/>
          <w:szCs w:val="20"/>
        </w:rPr>
        <w:t>Entity</w:t>
      </w:r>
      <w:proofErr w:type="spellEnd"/>
      <w:r>
        <w:rPr>
          <w:rFonts w:ascii="Calibri" w:eastAsia="Calibri" w:hAnsi="Calibri" w:cs="Calibri"/>
          <w:sz w:val="20"/>
          <w:szCs w:val="20"/>
        </w:rPr>
        <w:t xml:space="preserve"> non deve rompere la compatibilità quando possibile.</w:t>
      </w:r>
    </w:p>
    <w:p w14:paraId="68380CA6" w14:textId="77777777" w:rsidR="00FC4712" w:rsidRDefault="00000000">
      <w:pPr>
        <w:rPr>
          <w:rFonts w:ascii="Calibri" w:eastAsia="Calibri" w:hAnsi="Calibri" w:cs="Calibri"/>
          <w:sz w:val="20"/>
          <w:szCs w:val="20"/>
        </w:rPr>
      </w:pPr>
      <w:r>
        <w:rPr>
          <w:rFonts w:ascii="Calibri" w:eastAsia="Calibri" w:hAnsi="Calibri" w:cs="Calibri"/>
          <w:sz w:val="20"/>
          <w:szCs w:val="20"/>
        </w:rPr>
        <w:t>Le modifiche al formato devono essere documentate.</w:t>
      </w:r>
    </w:p>
    <w:p w14:paraId="494A1851" w14:textId="77777777" w:rsidR="00FC4712" w:rsidRDefault="00000000">
      <w:pPr>
        <w:spacing w:after="160" w:line="259" w:lineRule="auto"/>
        <w:rPr>
          <w:rFonts w:ascii="Calibri" w:eastAsia="Calibri" w:hAnsi="Calibri" w:cs="Calibri"/>
          <w:b/>
          <w:bCs/>
          <w:sz w:val="20"/>
          <w:szCs w:val="20"/>
        </w:rPr>
      </w:pPr>
      <w:bookmarkStart w:id="123" w:name="_heading=h.o9fwl65ulx0i" w:colFirst="0" w:colLast="0"/>
      <w:bookmarkEnd w:id="123"/>
      <w:r>
        <w:rPr>
          <w:rFonts w:ascii="Calibri" w:eastAsia="Calibri" w:hAnsi="Calibri" w:cs="Calibri"/>
          <w:b/>
          <w:bCs/>
          <w:sz w:val="20"/>
          <w:szCs w:val="20"/>
        </w:rPr>
        <w:t>Assunzioni vietate</w:t>
      </w:r>
    </w:p>
    <w:p w14:paraId="3A93B75D" w14:textId="77777777" w:rsidR="00FC4712" w:rsidRDefault="00000000">
      <w:pPr>
        <w:rPr>
          <w:rFonts w:ascii="Calibri" w:eastAsia="Calibri" w:hAnsi="Calibri" w:cs="Calibri"/>
          <w:sz w:val="20"/>
          <w:szCs w:val="20"/>
        </w:rPr>
      </w:pPr>
      <w:r>
        <w:rPr>
          <w:rFonts w:ascii="Calibri" w:eastAsia="Calibri" w:hAnsi="Calibri" w:cs="Calibri"/>
          <w:sz w:val="20"/>
          <w:szCs w:val="20"/>
        </w:rPr>
        <w:t>Non introdurre file non previsti senza aggiornare la specifica.</w:t>
      </w:r>
    </w:p>
    <w:p w14:paraId="4FEE3FC1"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Non modificare il formato ZIP senza aggiornare </w:t>
      </w:r>
      <w:proofErr w:type="spellStart"/>
      <w:r>
        <w:rPr>
          <w:rFonts w:ascii="Calibri" w:eastAsia="Calibri" w:hAnsi="Calibri" w:cs="Calibri"/>
          <w:sz w:val="20"/>
          <w:szCs w:val="20"/>
        </w:rPr>
        <w:t>formatVersion</w:t>
      </w:r>
      <w:proofErr w:type="spellEnd"/>
      <w:r>
        <w:rPr>
          <w:rFonts w:ascii="Calibri" w:eastAsia="Calibri" w:hAnsi="Calibri" w:cs="Calibri"/>
          <w:sz w:val="20"/>
          <w:szCs w:val="20"/>
        </w:rPr>
        <w:t>.</w:t>
      </w:r>
    </w:p>
    <w:p w14:paraId="0210A835" w14:textId="77777777" w:rsidR="00FC4712" w:rsidRDefault="00000000">
      <w:pPr>
        <w:rPr>
          <w:rFonts w:ascii="Calibri" w:eastAsia="Calibri" w:hAnsi="Calibri" w:cs="Calibri"/>
          <w:sz w:val="20"/>
          <w:szCs w:val="20"/>
        </w:rPr>
      </w:pPr>
      <w:r>
        <w:rPr>
          <w:rFonts w:ascii="Calibri" w:eastAsia="Calibri" w:hAnsi="Calibri" w:cs="Calibri"/>
          <w:sz w:val="20"/>
          <w:szCs w:val="20"/>
        </w:rPr>
        <w:t>Non modificare componenti congelati fuori roadmap.</w:t>
      </w:r>
    </w:p>
    <w:p w14:paraId="5411AB9B" w14:textId="77777777" w:rsidR="00FC4712" w:rsidRDefault="00000000">
      <w:pPr>
        <w:rPr>
          <w:rFonts w:ascii="Calibri" w:eastAsia="Calibri" w:hAnsi="Calibri" w:cs="Calibri"/>
          <w:sz w:val="20"/>
          <w:szCs w:val="20"/>
        </w:rPr>
      </w:pPr>
      <w:r>
        <w:rPr>
          <w:rFonts w:ascii="Calibri" w:eastAsia="Calibri" w:hAnsi="Calibri" w:cs="Calibri"/>
          <w:sz w:val="20"/>
          <w:szCs w:val="20"/>
        </w:rPr>
        <w:t>Non prendere decisioni progettuali prive di requisito esplicito.</w:t>
      </w:r>
    </w:p>
    <w:p w14:paraId="44F1358C" w14:textId="77777777" w:rsidR="00FC4712" w:rsidRDefault="00000000">
      <w:pPr>
        <w:rPr>
          <w:rFonts w:ascii="Calibri" w:eastAsia="Calibri" w:hAnsi="Calibri" w:cs="Calibri"/>
          <w:sz w:val="20"/>
          <w:szCs w:val="20"/>
        </w:rPr>
      </w:pPr>
      <w:r>
        <w:br w:type="page"/>
      </w:r>
    </w:p>
    <w:p w14:paraId="74A01D57" w14:textId="77777777" w:rsidR="00FC4712" w:rsidRDefault="00000000">
      <w:pPr>
        <w:spacing w:after="160" w:line="259" w:lineRule="auto"/>
        <w:rPr>
          <w:rFonts w:ascii="Calibri" w:eastAsia="Calibri" w:hAnsi="Calibri" w:cs="Calibri"/>
          <w:b/>
          <w:bCs/>
          <w:sz w:val="24"/>
          <w:szCs w:val="24"/>
        </w:rPr>
      </w:pPr>
      <w:r>
        <w:rPr>
          <w:rFonts w:ascii="Calibri" w:eastAsia="Calibri" w:hAnsi="Calibri" w:cs="Calibri"/>
          <w:b/>
          <w:bCs/>
          <w:sz w:val="24"/>
          <w:szCs w:val="24"/>
        </w:rPr>
        <w:lastRenderedPageBreak/>
        <w:t>CONTRATTI DI IMPLEMENTAZIONE</w:t>
      </w:r>
    </w:p>
    <w:p w14:paraId="3D927882" w14:textId="77777777" w:rsidR="00FC4712" w:rsidRDefault="00000000">
      <w:pPr>
        <w:rPr>
          <w:rFonts w:ascii="Calibri" w:eastAsia="Calibri" w:hAnsi="Calibri" w:cs="Calibri"/>
          <w:b/>
          <w:bCs/>
          <w:sz w:val="24"/>
          <w:szCs w:val="24"/>
        </w:rPr>
      </w:pPr>
      <w:proofErr w:type="spellStart"/>
      <w:proofErr w:type="gramStart"/>
      <w:r>
        <w:rPr>
          <w:rFonts w:ascii="Calibri" w:eastAsia="Calibri" w:hAnsi="Calibri" w:cs="Calibri"/>
          <w:b/>
          <w:bCs/>
          <w:sz w:val="24"/>
          <w:szCs w:val="24"/>
        </w:rPr>
        <w:t>archive.json</w:t>
      </w:r>
      <w:proofErr w:type="spellEnd"/>
      <w:proofErr w:type="gramEnd"/>
    </w:p>
    <w:p w14:paraId="3725EE44"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Finalità</w:t>
      </w:r>
    </w:p>
    <w:p w14:paraId="453274C7"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Il file </w:t>
      </w:r>
      <w:proofErr w:type="spellStart"/>
      <w:proofErr w:type="gramStart"/>
      <w:r>
        <w:rPr>
          <w:rFonts w:ascii="Calibri" w:eastAsia="Calibri" w:hAnsi="Calibri" w:cs="Calibri"/>
          <w:sz w:val="20"/>
          <w:szCs w:val="20"/>
        </w:rPr>
        <w:t>archive.json</w:t>
      </w:r>
      <w:proofErr w:type="spellEnd"/>
      <w:proofErr w:type="gramEnd"/>
      <w:r>
        <w:rPr>
          <w:rFonts w:ascii="Calibri" w:eastAsia="Calibri" w:hAnsi="Calibri" w:cs="Calibri"/>
          <w:sz w:val="20"/>
          <w:szCs w:val="20"/>
        </w:rPr>
        <w:t xml:space="preserve"> costituisce la rappresentazione completa del contenuto logico del Backup.</w:t>
      </w:r>
    </w:p>
    <w:p w14:paraId="3BB6DA79"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Esso rappresenta esclusivamente il modello dei dati dell'archivio e non contiene informazioni relative al processo di produzione del Backup, al </w:t>
      </w:r>
      <w:proofErr w:type="spellStart"/>
      <w:r>
        <w:rPr>
          <w:rFonts w:ascii="Calibri" w:eastAsia="Calibri" w:hAnsi="Calibri" w:cs="Calibri"/>
          <w:sz w:val="20"/>
          <w:szCs w:val="20"/>
        </w:rPr>
        <w:t>Manifest</w:t>
      </w:r>
      <w:proofErr w:type="spellEnd"/>
      <w:r>
        <w:rPr>
          <w:rFonts w:ascii="Calibri" w:eastAsia="Calibri" w:hAnsi="Calibri" w:cs="Calibri"/>
          <w:sz w:val="20"/>
          <w:szCs w:val="20"/>
        </w:rPr>
        <w:t>, ai Metadati o alla generazione dell'archivio ZIP.</w:t>
      </w:r>
    </w:p>
    <w:p w14:paraId="70E8282C"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La produzione del file è responsabilità esclusiva di </w:t>
      </w:r>
      <w:proofErr w:type="spellStart"/>
      <w:r>
        <w:rPr>
          <w:rFonts w:ascii="Calibri" w:eastAsia="Calibri" w:hAnsi="Calibri" w:cs="Calibri"/>
          <w:sz w:val="20"/>
          <w:szCs w:val="20"/>
        </w:rPr>
        <w:t>BackupSerializer</w:t>
      </w:r>
      <w:proofErr w:type="spellEnd"/>
      <w:r>
        <w:rPr>
          <w:rFonts w:ascii="Calibri" w:eastAsia="Calibri" w:hAnsi="Calibri" w:cs="Calibri"/>
          <w:sz w:val="20"/>
          <w:szCs w:val="20"/>
        </w:rPr>
        <w:t>.</w:t>
      </w:r>
    </w:p>
    <w:p w14:paraId="155A267C"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Contratto implementativo</w:t>
      </w:r>
    </w:p>
    <w:p w14:paraId="3E831852" w14:textId="77777777" w:rsidR="00FC4712" w:rsidRDefault="00000000">
      <w:pPr>
        <w:rPr>
          <w:rFonts w:ascii="Calibri" w:eastAsia="Calibri" w:hAnsi="Calibri" w:cs="Calibri"/>
          <w:sz w:val="20"/>
          <w:szCs w:val="20"/>
        </w:rPr>
      </w:pPr>
      <w:r>
        <w:rPr>
          <w:rFonts w:ascii="Calibri" w:eastAsia="Calibri" w:hAnsi="Calibri" w:cs="Calibri"/>
          <w:sz w:val="20"/>
          <w:szCs w:val="20"/>
        </w:rPr>
        <w:t>Input</w:t>
      </w:r>
    </w:p>
    <w:p w14:paraId="4648E13F"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BackupArchive</w:t>
      </w:r>
      <w:proofErr w:type="spellEnd"/>
    </w:p>
    <w:p w14:paraId="74F61775" w14:textId="77777777" w:rsidR="00FC4712" w:rsidRDefault="00000000">
      <w:pPr>
        <w:rPr>
          <w:rFonts w:ascii="Calibri" w:eastAsia="Calibri" w:hAnsi="Calibri" w:cs="Calibri"/>
          <w:sz w:val="20"/>
          <w:szCs w:val="20"/>
        </w:rPr>
      </w:pPr>
      <w:r>
        <w:rPr>
          <w:rFonts w:ascii="Calibri" w:eastAsia="Calibri" w:hAnsi="Calibri" w:cs="Calibri"/>
          <w:sz w:val="20"/>
          <w:szCs w:val="20"/>
        </w:rPr>
        <w:t>Output</w:t>
      </w:r>
    </w:p>
    <w:p w14:paraId="1FEEE116" w14:textId="77777777" w:rsidR="00FC4712" w:rsidRDefault="00000000">
      <w:pPr>
        <w:rPr>
          <w:i/>
          <w:iCs/>
          <w:sz w:val="16"/>
          <w:szCs w:val="16"/>
        </w:rPr>
      </w:pPr>
      <w:proofErr w:type="spellStart"/>
      <w:proofErr w:type="gramStart"/>
      <w:r>
        <w:rPr>
          <w:i/>
          <w:iCs/>
          <w:sz w:val="16"/>
          <w:szCs w:val="16"/>
        </w:rPr>
        <w:t>archive.json</w:t>
      </w:r>
      <w:proofErr w:type="spellEnd"/>
      <w:proofErr w:type="gramEnd"/>
    </w:p>
    <w:p w14:paraId="2A3DCCF4" w14:textId="77777777" w:rsidR="00FC4712" w:rsidRDefault="00000000">
      <w:pPr>
        <w:rPr>
          <w:i/>
          <w:iCs/>
          <w:sz w:val="16"/>
          <w:szCs w:val="16"/>
        </w:rPr>
      </w:pPr>
      <w:r>
        <w:rPr>
          <w:i/>
          <w:iCs/>
          <w:sz w:val="16"/>
          <w:szCs w:val="16"/>
        </w:rPr>
        <w:t>Struttura del file</w:t>
      </w:r>
    </w:p>
    <w:p w14:paraId="1FEC7CD1" w14:textId="77777777" w:rsidR="00FC4712" w:rsidRDefault="00000000">
      <w:pPr>
        <w:rPr>
          <w:i/>
          <w:iCs/>
          <w:sz w:val="16"/>
          <w:szCs w:val="16"/>
        </w:rPr>
      </w:pPr>
      <w:r>
        <w:rPr>
          <w:i/>
          <w:iCs/>
          <w:sz w:val="16"/>
          <w:szCs w:val="16"/>
        </w:rPr>
        <w:t>{</w:t>
      </w:r>
    </w:p>
    <w:p w14:paraId="4E7D1F0A" w14:textId="77777777" w:rsidR="00FC4712" w:rsidRDefault="00000000">
      <w:pPr>
        <w:rPr>
          <w:i/>
          <w:iCs/>
          <w:sz w:val="16"/>
          <w:szCs w:val="16"/>
        </w:rPr>
      </w:pPr>
      <w:r>
        <w:rPr>
          <w:i/>
          <w:iCs/>
          <w:sz w:val="16"/>
          <w:szCs w:val="16"/>
        </w:rPr>
        <w:t xml:space="preserve">  "</w:t>
      </w:r>
      <w:proofErr w:type="spellStart"/>
      <w:r>
        <w:rPr>
          <w:i/>
          <w:iCs/>
          <w:sz w:val="16"/>
          <w:szCs w:val="16"/>
        </w:rPr>
        <w:t>formatVersion</w:t>
      </w:r>
      <w:proofErr w:type="spellEnd"/>
      <w:r>
        <w:rPr>
          <w:i/>
          <w:iCs/>
          <w:sz w:val="16"/>
          <w:szCs w:val="16"/>
        </w:rPr>
        <w:t>": 1,</w:t>
      </w:r>
    </w:p>
    <w:p w14:paraId="311C968E" w14:textId="77777777" w:rsidR="00FC4712" w:rsidRDefault="00000000">
      <w:pPr>
        <w:rPr>
          <w:i/>
          <w:iCs/>
          <w:sz w:val="16"/>
          <w:szCs w:val="16"/>
        </w:rPr>
      </w:pPr>
      <w:r>
        <w:rPr>
          <w:i/>
          <w:iCs/>
          <w:sz w:val="16"/>
          <w:szCs w:val="16"/>
        </w:rPr>
        <w:t xml:space="preserve">  "</w:t>
      </w:r>
      <w:proofErr w:type="spellStart"/>
      <w:r>
        <w:rPr>
          <w:i/>
          <w:iCs/>
          <w:sz w:val="16"/>
          <w:szCs w:val="16"/>
        </w:rPr>
        <w:t>createdAt</w:t>
      </w:r>
      <w:proofErr w:type="spellEnd"/>
      <w:r>
        <w:rPr>
          <w:i/>
          <w:iCs/>
          <w:sz w:val="16"/>
          <w:szCs w:val="16"/>
        </w:rPr>
        <w:t>": "...",</w:t>
      </w:r>
    </w:p>
    <w:p w14:paraId="30C889D9" w14:textId="77777777" w:rsidR="00FC4712" w:rsidRDefault="00000000">
      <w:pPr>
        <w:rPr>
          <w:i/>
          <w:iCs/>
          <w:sz w:val="16"/>
          <w:szCs w:val="16"/>
        </w:rPr>
      </w:pPr>
      <w:r>
        <w:rPr>
          <w:i/>
          <w:iCs/>
          <w:sz w:val="16"/>
          <w:szCs w:val="16"/>
        </w:rPr>
        <w:t xml:space="preserve">  "</w:t>
      </w:r>
      <w:proofErr w:type="spellStart"/>
      <w:r>
        <w:rPr>
          <w:i/>
          <w:iCs/>
          <w:sz w:val="16"/>
          <w:szCs w:val="16"/>
        </w:rPr>
        <w:t>application</w:t>
      </w:r>
      <w:proofErr w:type="spellEnd"/>
      <w:r>
        <w:rPr>
          <w:i/>
          <w:iCs/>
          <w:sz w:val="16"/>
          <w:szCs w:val="16"/>
        </w:rPr>
        <w:t>": {</w:t>
      </w:r>
    </w:p>
    <w:p w14:paraId="185D0F85" w14:textId="77777777" w:rsidR="00FC4712" w:rsidRDefault="00000000">
      <w:pPr>
        <w:rPr>
          <w:i/>
          <w:iCs/>
          <w:sz w:val="16"/>
          <w:szCs w:val="16"/>
        </w:rPr>
      </w:pPr>
      <w:r>
        <w:rPr>
          <w:i/>
          <w:iCs/>
          <w:sz w:val="16"/>
          <w:szCs w:val="16"/>
        </w:rPr>
        <w:t xml:space="preserve">    "name": "...",</w:t>
      </w:r>
    </w:p>
    <w:p w14:paraId="452911F2" w14:textId="77777777" w:rsidR="00FC4712" w:rsidRDefault="00000000">
      <w:pPr>
        <w:rPr>
          <w:i/>
          <w:iCs/>
          <w:sz w:val="16"/>
          <w:szCs w:val="16"/>
        </w:rPr>
      </w:pPr>
      <w:r>
        <w:rPr>
          <w:i/>
          <w:iCs/>
          <w:sz w:val="16"/>
          <w:szCs w:val="16"/>
        </w:rPr>
        <w:t xml:space="preserve">    "</w:t>
      </w:r>
      <w:proofErr w:type="spellStart"/>
      <w:r>
        <w:rPr>
          <w:i/>
          <w:iCs/>
          <w:sz w:val="16"/>
          <w:szCs w:val="16"/>
        </w:rPr>
        <w:t>BackupType</w:t>
      </w:r>
      <w:proofErr w:type="spellEnd"/>
      <w:r>
        <w:rPr>
          <w:i/>
          <w:iCs/>
          <w:sz w:val="16"/>
          <w:szCs w:val="16"/>
        </w:rPr>
        <w:t>": "FULL"</w:t>
      </w:r>
    </w:p>
    <w:p w14:paraId="53A24655" w14:textId="77777777" w:rsidR="00FC4712" w:rsidRDefault="00000000">
      <w:pPr>
        <w:rPr>
          <w:i/>
          <w:iCs/>
          <w:sz w:val="16"/>
          <w:szCs w:val="16"/>
        </w:rPr>
      </w:pPr>
      <w:r>
        <w:rPr>
          <w:i/>
          <w:iCs/>
          <w:sz w:val="16"/>
          <w:szCs w:val="16"/>
        </w:rPr>
        <w:t xml:space="preserve">  },</w:t>
      </w:r>
    </w:p>
    <w:p w14:paraId="1371076B" w14:textId="77777777" w:rsidR="00FC4712" w:rsidRDefault="00000000">
      <w:pPr>
        <w:rPr>
          <w:i/>
          <w:iCs/>
          <w:sz w:val="16"/>
          <w:szCs w:val="16"/>
        </w:rPr>
      </w:pPr>
      <w:r>
        <w:rPr>
          <w:i/>
          <w:iCs/>
          <w:sz w:val="16"/>
          <w:szCs w:val="16"/>
        </w:rPr>
        <w:t xml:space="preserve">  "</w:t>
      </w:r>
      <w:proofErr w:type="spellStart"/>
      <w:r>
        <w:rPr>
          <w:i/>
          <w:iCs/>
          <w:sz w:val="16"/>
          <w:szCs w:val="16"/>
        </w:rPr>
        <w:t>archive</w:t>
      </w:r>
      <w:proofErr w:type="spellEnd"/>
      <w:r>
        <w:rPr>
          <w:i/>
          <w:iCs/>
          <w:sz w:val="16"/>
          <w:szCs w:val="16"/>
        </w:rPr>
        <w:t>": {</w:t>
      </w:r>
    </w:p>
    <w:p w14:paraId="723653DB" w14:textId="77777777" w:rsidR="00FC4712" w:rsidRDefault="00000000">
      <w:pPr>
        <w:rPr>
          <w:i/>
          <w:iCs/>
          <w:sz w:val="16"/>
          <w:szCs w:val="16"/>
        </w:rPr>
      </w:pPr>
      <w:r>
        <w:rPr>
          <w:i/>
          <w:iCs/>
          <w:sz w:val="16"/>
          <w:szCs w:val="16"/>
        </w:rPr>
        <w:t xml:space="preserve">    "boxes": [],</w:t>
      </w:r>
    </w:p>
    <w:p w14:paraId="293BFD68" w14:textId="77777777" w:rsidR="00FC4712" w:rsidRDefault="00000000">
      <w:pPr>
        <w:rPr>
          <w:i/>
          <w:iCs/>
          <w:sz w:val="16"/>
          <w:szCs w:val="16"/>
        </w:rPr>
      </w:pPr>
      <w:r>
        <w:rPr>
          <w:i/>
          <w:iCs/>
          <w:sz w:val="16"/>
          <w:szCs w:val="16"/>
        </w:rPr>
        <w:t xml:space="preserve">    "</w:t>
      </w:r>
      <w:proofErr w:type="spellStart"/>
      <w:r>
        <w:rPr>
          <w:i/>
          <w:iCs/>
          <w:sz w:val="16"/>
          <w:szCs w:val="16"/>
        </w:rPr>
        <w:t>objects</w:t>
      </w:r>
      <w:proofErr w:type="spellEnd"/>
      <w:r>
        <w:rPr>
          <w:i/>
          <w:iCs/>
          <w:sz w:val="16"/>
          <w:szCs w:val="16"/>
        </w:rPr>
        <w:t>": [],</w:t>
      </w:r>
    </w:p>
    <w:p w14:paraId="7D755A91" w14:textId="77777777" w:rsidR="00FC4712" w:rsidRDefault="00000000">
      <w:pPr>
        <w:rPr>
          <w:i/>
          <w:iCs/>
          <w:sz w:val="16"/>
          <w:szCs w:val="16"/>
        </w:rPr>
      </w:pPr>
      <w:r>
        <w:rPr>
          <w:i/>
          <w:iCs/>
          <w:sz w:val="16"/>
          <w:szCs w:val="16"/>
        </w:rPr>
        <w:t xml:space="preserve">    "</w:t>
      </w:r>
      <w:proofErr w:type="spellStart"/>
      <w:r>
        <w:rPr>
          <w:i/>
          <w:iCs/>
          <w:sz w:val="16"/>
          <w:szCs w:val="16"/>
        </w:rPr>
        <w:t>categories</w:t>
      </w:r>
      <w:proofErr w:type="spellEnd"/>
      <w:r>
        <w:rPr>
          <w:i/>
          <w:iCs/>
          <w:sz w:val="16"/>
          <w:szCs w:val="16"/>
        </w:rPr>
        <w:t>": [],</w:t>
      </w:r>
    </w:p>
    <w:p w14:paraId="1A205A13" w14:textId="77777777" w:rsidR="00FC4712" w:rsidRDefault="00000000">
      <w:pPr>
        <w:rPr>
          <w:i/>
          <w:iCs/>
          <w:sz w:val="16"/>
          <w:szCs w:val="16"/>
        </w:rPr>
      </w:pPr>
      <w:r>
        <w:rPr>
          <w:i/>
          <w:iCs/>
          <w:sz w:val="16"/>
          <w:szCs w:val="16"/>
        </w:rPr>
        <w:t xml:space="preserve">    "locations": [],</w:t>
      </w:r>
    </w:p>
    <w:p w14:paraId="662C45DE" w14:textId="77777777" w:rsidR="00FC4712" w:rsidRDefault="00000000">
      <w:pPr>
        <w:rPr>
          <w:i/>
          <w:iCs/>
          <w:sz w:val="16"/>
          <w:szCs w:val="16"/>
        </w:rPr>
      </w:pPr>
      <w:r>
        <w:rPr>
          <w:i/>
          <w:iCs/>
          <w:sz w:val="16"/>
          <w:szCs w:val="16"/>
        </w:rPr>
        <w:t xml:space="preserve">    "</w:t>
      </w:r>
      <w:proofErr w:type="spellStart"/>
      <w:r>
        <w:rPr>
          <w:i/>
          <w:iCs/>
          <w:sz w:val="16"/>
          <w:szCs w:val="16"/>
        </w:rPr>
        <w:t>objectTypes</w:t>
      </w:r>
      <w:proofErr w:type="spellEnd"/>
      <w:r>
        <w:rPr>
          <w:i/>
          <w:iCs/>
          <w:sz w:val="16"/>
          <w:szCs w:val="16"/>
        </w:rPr>
        <w:t>": []</w:t>
      </w:r>
    </w:p>
    <w:p w14:paraId="4B8153FA" w14:textId="77777777" w:rsidR="00FC4712" w:rsidRDefault="00000000">
      <w:pPr>
        <w:rPr>
          <w:i/>
          <w:iCs/>
          <w:sz w:val="16"/>
          <w:szCs w:val="16"/>
        </w:rPr>
      </w:pPr>
      <w:r>
        <w:rPr>
          <w:i/>
          <w:iCs/>
          <w:sz w:val="16"/>
          <w:szCs w:val="16"/>
        </w:rPr>
        <w:t xml:space="preserve">  }</w:t>
      </w:r>
    </w:p>
    <w:p w14:paraId="3B7F811A" w14:textId="77777777" w:rsidR="00FC4712" w:rsidRDefault="00000000">
      <w:pPr>
        <w:rPr>
          <w:i/>
          <w:iCs/>
          <w:sz w:val="16"/>
          <w:szCs w:val="16"/>
        </w:rPr>
      </w:pPr>
      <w:r>
        <w:rPr>
          <w:i/>
          <w:iCs/>
          <w:sz w:val="16"/>
          <w:szCs w:val="16"/>
        </w:rPr>
        <w:t>}</w:t>
      </w:r>
    </w:p>
    <w:p w14:paraId="25888FC6"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Campi obbligatori</w:t>
      </w:r>
    </w:p>
    <w:p w14:paraId="030063CB" w14:textId="77777777" w:rsidR="00FC4712" w:rsidRDefault="00000000">
      <w:pPr>
        <w:rPr>
          <w:rFonts w:ascii="Calibri" w:eastAsia="Calibri" w:hAnsi="Calibri" w:cs="Calibri"/>
          <w:sz w:val="20"/>
          <w:szCs w:val="20"/>
        </w:rPr>
      </w:pPr>
      <w:r>
        <w:rPr>
          <w:rFonts w:ascii="Calibri" w:eastAsia="Calibri" w:hAnsi="Calibri" w:cs="Calibri"/>
          <w:sz w:val="20"/>
          <w:szCs w:val="20"/>
        </w:rPr>
        <w:t>Campo</w:t>
      </w:r>
      <w:r>
        <w:rPr>
          <w:rFonts w:ascii="Calibri" w:eastAsia="Calibri" w:hAnsi="Calibri" w:cs="Calibri"/>
          <w:sz w:val="20"/>
          <w:szCs w:val="20"/>
        </w:rPr>
        <w:tab/>
        <w:t>Obbligatorio</w:t>
      </w:r>
    </w:p>
    <w:p w14:paraId="41011373"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r>
        <w:rPr>
          <w:rFonts w:ascii="Calibri" w:eastAsia="Calibri" w:hAnsi="Calibri" w:cs="Calibri"/>
          <w:color w:val="000000"/>
          <w:sz w:val="20"/>
          <w:szCs w:val="20"/>
        </w:rPr>
        <w:lastRenderedPageBreak/>
        <w:t>formatVersion</w:t>
      </w:r>
      <w:proofErr w:type="spellEnd"/>
      <w:r>
        <w:rPr>
          <w:rFonts w:ascii="Calibri" w:eastAsia="Calibri" w:hAnsi="Calibri" w:cs="Calibri"/>
          <w:color w:val="000000"/>
          <w:sz w:val="20"/>
          <w:szCs w:val="20"/>
        </w:rPr>
        <w:tab/>
      </w:r>
      <w:r>
        <w:rPr>
          <w:rFonts w:ascii="Calibri" w:eastAsia="Calibri" w:hAnsi="Calibri" w:cs="Calibri"/>
          <w:color w:val="000000"/>
          <w:sz w:val="20"/>
          <w:szCs w:val="20"/>
        </w:rPr>
        <w:tab/>
        <w:t>SI</w:t>
      </w:r>
    </w:p>
    <w:p w14:paraId="6153FF2A"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r>
        <w:rPr>
          <w:rFonts w:ascii="Calibri" w:eastAsia="Calibri" w:hAnsi="Calibri" w:cs="Calibri"/>
          <w:color w:val="000000"/>
          <w:sz w:val="20"/>
          <w:szCs w:val="20"/>
        </w:rPr>
        <w:t>createdAt</w:t>
      </w:r>
      <w:proofErr w:type="spellEnd"/>
      <w:r>
        <w:rPr>
          <w:rFonts w:ascii="Calibri" w:eastAsia="Calibri" w:hAnsi="Calibri" w:cs="Calibri"/>
          <w:color w:val="000000"/>
          <w:sz w:val="20"/>
          <w:szCs w:val="20"/>
        </w:rPr>
        <w:tab/>
      </w:r>
      <w:r>
        <w:rPr>
          <w:rFonts w:ascii="Calibri" w:eastAsia="Calibri" w:hAnsi="Calibri" w:cs="Calibri"/>
          <w:color w:val="000000"/>
          <w:sz w:val="20"/>
          <w:szCs w:val="20"/>
        </w:rPr>
        <w:tab/>
        <w:t>SI</w:t>
      </w:r>
    </w:p>
    <w:p w14:paraId="6E70DDAC"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r>
        <w:rPr>
          <w:rFonts w:ascii="Calibri" w:eastAsia="Calibri" w:hAnsi="Calibri" w:cs="Calibri"/>
          <w:color w:val="000000"/>
          <w:sz w:val="20"/>
          <w:szCs w:val="20"/>
        </w:rPr>
        <w:t>application</w:t>
      </w:r>
      <w:proofErr w:type="spellEnd"/>
      <w:r>
        <w:rPr>
          <w:rFonts w:ascii="Calibri" w:eastAsia="Calibri" w:hAnsi="Calibri" w:cs="Calibri"/>
          <w:color w:val="000000"/>
          <w:sz w:val="20"/>
          <w:szCs w:val="20"/>
        </w:rPr>
        <w:tab/>
      </w:r>
      <w:r>
        <w:rPr>
          <w:rFonts w:ascii="Calibri" w:eastAsia="Calibri" w:hAnsi="Calibri" w:cs="Calibri"/>
          <w:color w:val="000000"/>
          <w:sz w:val="20"/>
          <w:szCs w:val="20"/>
        </w:rPr>
        <w:tab/>
        <w:t>SI</w:t>
      </w:r>
    </w:p>
    <w:p w14:paraId="7AF51381" w14:textId="77777777" w:rsidR="00FC4712" w:rsidRDefault="00000000">
      <w:pPr>
        <w:numPr>
          <w:ilvl w:val="0"/>
          <w:numId w:val="34"/>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application.name</w:t>
      </w:r>
      <w:r>
        <w:rPr>
          <w:rFonts w:ascii="Calibri" w:eastAsia="Calibri" w:hAnsi="Calibri" w:cs="Calibri"/>
          <w:color w:val="000000"/>
          <w:sz w:val="20"/>
          <w:szCs w:val="20"/>
        </w:rPr>
        <w:tab/>
      </w:r>
      <w:r>
        <w:rPr>
          <w:rFonts w:ascii="Calibri" w:eastAsia="Calibri" w:hAnsi="Calibri" w:cs="Calibri"/>
          <w:color w:val="000000"/>
          <w:sz w:val="20"/>
          <w:szCs w:val="20"/>
        </w:rPr>
        <w:tab/>
        <w:t>SI</w:t>
      </w:r>
    </w:p>
    <w:p w14:paraId="26FA3E2A"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proofErr w:type="gramStart"/>
      <w:r>
        <w:rPr>
          <w:rFonts w:ascii="Calibri" w:eastAsia="Calibri" w:hAnsi="Calibri" w:cs="Calibri"/>
          <w:color w:val="000000"/>
          <w:sz w:val="20"/>
          <w:szCs w:val="20"/>
        </w:rPr>
        <w:t>application.BackupType</w:t>
      </w:r>
      <w:proofErr w:type="spellEnd"/>
      <w:proofErr w:type="gramEnd"/>
      <w:r>
        <w:rPr>
          <w:rFonts w:ascii="Calibri" w:eastAsia="Calibri" w:hAnsi="Calibri" w:cs="Calibri"/>
          <w:color w:val="000000"/>
          <w:sz w:val="20"/>
          <w:szCs w:val="20"/>
        </w:rPr>
        <w:tab/>
        <w:t>SI</w:t>
      </w:r>
    </w:p>
    <w:p w14:paraId="692FA64D"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r>
        <w:rPr>
          <w:rFonts w:ascii="Calibri" w:eastAsia="Calibri" w:hAnsi="Calibri" w:cs="Calibri"/>
          <w:color w:val="000000"/>
          <w:sz w:val="20"/>
          <w:szCs w:val="20"/>
        </w:rPr>
        <w:t>archive</w:t>
      </w:r>
      <w:proofErr w:type="spellEnd"/>
      <w:r>
        <w:rPr>
          <w:rFonts w:ascii="Calibri" w:eastAsia="Calibri" w:hAnsi="Calibri" w:cs="Calibri"/>
          <w:color w:val="000000"/>
          <w:sz w:val="20"/>
          <w:szCs w:val="20"/>
        </w:rPr>
        <w:tab/>
      </w:r>
      <w:r>
        <w:rPr>
          <w:rFonts w:ascii="Calibri" w:eastAsia="Calibri" w:hAnsi="Calibri" w:cs="Calibri"/>
          <w:color w:val="000000"/>
          <w:sz w:val="20"/>
          <w:szCs w:val="20"/>
        </w:rPr>
        <w:tab/>
      </w:r>
      <w:r>
        <w:rPr>
          <w:rFonts w:ascii="Calibri" w:eastAsia="Calibri" w:hAnsi="Calibri" w:cs="Calibri"/>
          <w:color w:val="000000"/>
          <w:sz w:val="20"/>
          <w:szCs w:val="20"/>
        </w:rPr>
        <w:tab/>
        <w:t>SI</w:t>
      </w:r>
    </w:p>
    <w:p w14:paraId="640BB807"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proofErr w:type="gramStart"/>
      <w:r>
        <w:rPr>
          <w:rFonts w:ascii="Calibri" w:eastAsia="Calibri" w:hAnsi="Calibri" w:cs="Calibri"/>
          <w:color w:val="000000"/>
          <w:sz w:val="20"/>
          <w:szCs w:val="20"/>
        </w:rPr>
        <w:t>archive.boxes</w:t>
      </w:r>
      <w:proofErr w:type="spellEnd"/>
      <w:proofErr w:type="gramEnd"/>
      <w:r>
        <w:rPr>
          <w:rFonts w:ascii="Calibri" w:eastAsia="Calibri" w:hAnsi="Calibri" w:cs="Calibri"/>
          <w:color w:val="000000"/>
          <w:sz w:val="20"/>
          <w:szCs w:val="20"/>
        </w:rPr>
        <w:tab/>
      </w:r>
      <w:r>
        <w:rPr>
          <w:rFonts w:ascii="Calibri" w:eastAsia="Calibri" w:hAnsi="Calibri" w:cs="Calibri"/>
          <w:color w:val="000000"/>
          <w:sz w:val="20"/>
          <w:szCs w:val="20"/>
        </w:rPr>
        <w:tab/>
        <w:t>SI</w:t>
      </w:r>
    </w:p>
    <w:p w14:paraId="309FDF80"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proofErr w:type="gramStart"/>
      <w:r>
        <w:rPr>
          <w:rFonts w:ascii="Calibri" w:eastAsia="Calibri" w:hAnsi="Calibri" w:cs="Calibri"/>
          <w:color w:val="000000"/>
          <w:sz w:val="20"/>
          <w:szCs w:val="20"/>
        </w:rPr>
        <w:t>archive.objects</w:t>
      </w:r>
      <w:proofErr w:type="spellEnd"/>
      <w:proofErr w:type="gramEnd"/>
      <w:r>
        <w:rPr>
          <w:rFonts w:ascii="Calibri" w:eastAsia="Calibri" w:hAnsi="Calibri" w:cs="Calibri"/>
          <w:color w:val="000000"/>
          <w:sz w:val="20"/>
          <w:szCs w:val="20"/>
        </w:rPr>
        <w:tab/>
      </w:r>
      <w:r>
        <w:rPr>
          <w:rFonts w:ascii="Calibri" w:eastAsia="Calibri" w:hAnsi="Calibri" w:cs="Calibri"/>
          <w:color w:val="000000"/>
          <w:sz w:val="20"/>
          <w:szCs w:val="20"/>
        </w:rPr>
        <w:tab/>
        <w:t>SI</w:t>
      </w:r>
    </w:p>
    <w:p w14:paraId="004E0E1E"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proofErr w:type="gramStart"/>
      <w:r>
        <w:rPr>
          <w:rFonts w:ascii="Calibri" w:eastAsia="Calibri" w:hAnsi="Calibri" w:cs="Calibri"/>
          <w:color w:val="000000"/>
          <w:sz w:val="20"/>
          <w:szCs w:val="20"/>
        </w:rPr>
        <w:t>archive.categories</w:t>
      </w:r>
      <w:proofErr w:type="spellEnd"/>
      <w:proofErr w:type="gramEnd"/>
      <w:r>
        <w:rPr>
          <w:rFonts w:ascii="Calibri" w:eastAsia="Calibri" w:hAnsi="Calibri" w:cs="Calibri"/>
          <w:color w:val="000000"/>
          <w:sz w:val="20"/>
          <w:szCs w:val="20"/>
        </w:rPr>
        <w:tab/>
        <w:t>SI</w:t>
      </w:r>
    </w:p>
    <w:p w14:paraId="4D80357E"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proofErr w:type="gramStart"/>
      <w:r>
        <w:rPr>
          <w:rFonts w:ascii="Calibri" w:eastAsia="Calibri" w:hAnsi="Calibri" w:cs="Calibri"/>
          <w:color w:val="000000"/>
          <w:sz w:val="20"/>
          <w:szCs w:val="20"/>
        </w:rPr>
        <w:t>archive.locations</w:t>
      </w:r>
      <w:proofErr w:type="spellEnd"/>
      <w:proofErr w:type="gramEnd"/>
      <w:r>
        <w:rPr>
          <w:rFonts w:ascii="Calibri" w:eastAsia="Calibri" w:hAnsi="Calibri" w:cs="Calibri"/>
          <w:color w:val="000000"/>
          <w:sz w:val="20"/>
          <w:szCs w:val="20"/>
        </w:rPr>
        <w:tab/>
      </w:r>
      <w:r>
        <w:rPr>
          <w:rFonts w:ascii="Calibri" w:eastAsia="Calibri" w:hAnsi="Calibri" w:cs="Calibri"/>
          <w:color w:val="000000"/>
          <w:sz w:val="20"/>
          <w:szCs w:val="20"/>
        </w:rPr>
        <w:tab/>
        <w:t>SI</w:t>
      </w:r>
    </w:p>
    <w:p w14:paraId="4A90FD23" w14:textId="77777777" w:rsidR="00FC4712" w:rsidRDefault="00000000">
      <w:pPr>
        <w:numPr>
          <w:ilvl w:val="0"/>
          <w:numId w:val="34"/>
        </w:numPr>
        <w:pBdr>
          <w:top w:val="nil"/>
          <w:left w:val="nil"/>
          <w:bottom w:val="nil"/>
          <w:right w:val="nil"/>
          <w:between w:val="nil"/>
        </w:pBdr>
        <w:rPr>
          <w:color w:val="000000"/>
          <w:sz w:val="20"/>
          <w:szCs w:val="20"/>
        </w:rPr>
      </w:pPr>
      <w:proofErr w:type="spellStart"/>
      <w:proofErr w:type="gramStart"/>
      <w:r>
        <w:rPr>
          <w:rFonts w:ascii="Calibri" w:eastAsia="Calibri" w:hAnsi="Calibri" w:cs="Calibri"/>
          <w:color w:val="000000"/>
          <w:sz w:val="20"/>
          <w:szCs w:val="20"/>
        </w:rPr>
        <w:t>archive.objectTypes</w:t>
      </w:r>
      <w:proofErr w:type="spellEnd"/>
      <w:proofErr w:type="gramEnd"/>
      <w:r>
        <w:rPr>
          <w:rFonts w:ascii="Calibri" w:eastAsia="Calibri" w:hAnsi="Calibri" w:cs="Calibri"/>
          <w:color w:val="000000"/>
          <w:sz w:val="20"/>
          <w:szCs w:val="20"/>
        </w:rPr>
        <w:tab/>
        <w:t>SI</w:t>
      </w:r>
    </w:p>
    <w:p w14:paraId="374C1230"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Ordine di serializzazione</w:t>
      </w:r>
    </w:p>
    <w:p w14:paraId="7C62998B"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Il </w:t>
      </w:r>
      <w:proofErr w:type="spellStart"/>
      <w:r>
        <w:rPr>
          <w:rFonts w:ascii="Calibri" w:eastAsia="Calibri" w:hAnsi="Calibri" w:cs="Calibri"/>
          <w:sz w:val="20"/>
          <w:szCs w:val="20"/>
        </w:rPr>
        <w:t>serializer</w:t>
      </w:r>
      <w:proofErr w:type="spellEnd"/>
      <w:r>
        <w:rPr>
          <w:rFonts w:ascii="Calibri" w:eastAsia="Calibri" w:hAnsi="Calibri" w:cs="Calibri"/>
          <w:sz w:val="20"/>
          <w:szCs w:val="20"/>
        </w:rPr>
        <w:t xml:space="preserve"> deve produrre i campi nel seguente ordine:</w:t>
      </w:r>
    </w:p>
    <w:p w14:paraId="6DA96F17" w14:textId="77777777" w:rsidR="00FC4712" w:rsidRDefault="00000000">
      <w:pPr>
        <w:numPr>
          <w:ilvl w:val="0"/>
          <w:numId w:val="36"/>
        </w:numPr>
        <w:pBdr>
          <w:top w:val="nil"/>
          <w:left w:val="nil"/>
          <w:bottom w:val="nil"/>
          <w:right w:val="nil"/>
          <w:between w:val="nil"/>
        </w:pBdr>
        <w:spacing w:after="0"/>
        <w:rPr>
          <w:rFonts w:ascii="Calibri" w:eastAsia="Calibri" w:hAnsi="Calibri" w:cs="Calibri"/>
          <w:color w:val="000000"/>
          <w:sz w:val="20"/>
          <w:szCs w:val="20"/>
        </w:rPr>
      </w:pPr>
      <w:proofErr w:type="spellStart"/>
      <w:r>
        <w:rPr>
          <w:rFonts w:ascii="Calibri" w:eastAsia="Calibri" w:hAnsi="Calibri" w:cs="Calibri"/>
          <w:color w:val="000000"/>
          <w:sz w:val="20"/>
          <w:szCs w:val="20"/>
        </w:rPr>
        <w:t>formatVersion</w:t>
      </w:r>
      <w:proofErr w:type="spellEnd"/>
    </w:p>
    <w:p w14:paraId="1817C077" w14:textId="77777777" w:rsidR="00FC4712" w:rsidRDefault="00000000">
      <w:pPr>
        <w:numPr>
          <w:ilvl w:val="0"/>
          <w:numId w:val="36"/>
        </w:numPr>
        <w:pBdr>
          <w:top w:val="nil"/>
          <w:left w:val="nil"/>
          <w:bottom w:val="nil"/>
          <w:right w:val="nil"/>
          <w:between w:val="nil"/>
        </w:pBdr>
        <w:spacing w:after="0"/>
        <w:rPr>
          <w:rFonts w:ascii="Calibri" w:eastAsia="Calibri" w:hAnsi="Calibri" w:cs="Calibri"/>
          <w:color w:val="000000"/>
          <w:sz w:val="20"/>
          <w:szCs w:val="20"/>
        </w:rPr>
      </w:pPr>
      <w:proofErr w:type="spellStart"/>
      <w:r>
        <w:rPr>
          <w:rFonts w:ascii="Calibri" w:eastAsia="Calibri" w:hAnsi="Calibri" w:cs="Calibri"/>
          <w:color w:val="000000"/>
          <w:sz w:val="20"/>
          <w:szCs w:val="20"/>
        </w:rPr>
        <w:t>createdAt</w:t>
      </w:r>
      <w:proofErr w:type="spellEnd"/>
    </w:p>
    <w:p w14:paraId="623F597D" w14:textId="77777777" w:rsidR="00FC4712" w:rsidRDefault="00000000">
      <w:pPr>
        <w:numPr>
          <w:ilvl w:val="0"/>
          <w:numId w:val="36"/>
        </w:numPr>
        <w:pBdr>
          <w:top w:val="nil"/>
          <w:left w:val="nil"/>
          <w:bottom w:val="nil"/>
          <w:right w:val="nil"/>
          <w:between w:val="nil"/>
        </w:pBdr>
        <w:spacing w:after="0"/>
        <w:rPr>
          <w:rFonts w:ascii="Calibri" w:eastAsia="Calibri" w:hAnsi="Calibri" w:cs="Calibri"/>
          <w:color w:val="000000"/>
          <w:sz w:val="20"/>
          <w:szCs w:val="20"/>
        </w:rPr>
      </w:pPr>
      <w:proofErr w:type="spellStart"/>
      <w:r>
        <w:rPr>
          <w:rFonts w:ascii="Calibri" w:eastAsia="Calibri" w:hAnsi="Calibri" w:cs="Calibri"/>
          <w:color w:val="000000"/>
          <w:sz w:val="20"/>
          <w:szCs w:val="20"/>
        </w:rPr>
        <w:t>application</w:t>
      </w:r>
      <w:proofErr w:type="spellEnd"/>
    </w:p>
    <w:p w14:paraId="3358FC75" w14:textId="77777777" w:rsidR="00FC4712" w:rsidRDefault="00000000">
      <w:pPr>
        <w:numPr>
          <w:ilvl w:val="0"/>
          <w:numId w:val="36"/>
        </w:numPr>
        <w:pBdr>
          <w:top w:val="nil"/>
          <w:left w:val="nil"/>
          <w:bottom w:val="nil"/>
          <w:right w:val="nil"/>
          <w:between w:val="nil"/>
        </w:pBdr>
        <w:rPr>
          <w:rFonts w:ascii="Calibri" w:eastAsia="Calibri" w:hAnsi="Calibri" w:cs="Calibri"/>
          <w:color w:val="000000"/>
          <w:sz w:val="20"/>
          <w:szCs w:val="20"/>
        </w:rPr>
      </w:pPr>
      <w:proofErr w:type="spellStart"/>
      <w:r>
        <w:rPr>
          <w:rFonts w:ascii="Calibri" w:eastAsia="Calibri" w:hAnsi="Calibri" w:cs="Calibri"/>
          <w:color w:val="000000"/>
          <w:sz w:val="20"/>
          <w:szCs w:val="20"/>
        </w:rPr>
        <w:t>archive</w:t>
      </w:r>
      <w:proofErr w:type="spellEnd"/>
    </w:p>
    <w:p w14:paraId="77D9EB7E"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All'interno di </w:t>
      </w:r>
      <w:proofErr w:type="spellStart"/>
      <w:r>
        <w:rPr>
          <w:rFonts w:ascii="Calibri" w:eastAsia="Calibri" w:hAnsi="Calibri" w:cs="Calibri"/>
          <w:sz w:val="20"/>
          <w:szCs w:val="20"/>
        </w:rPr>
        <w:t>application</w:t>
      </w:r>
      <w:proofErr w:type="spellEnd"/>
      <w:r>
        <w:rPr>
          <w:rFonts w:ascii="Calibri" w:eastAsia="Calibri" w:hAnsi="Calibri" w:cs="Calibri"/>
          <w:sz w:val="20"/>
          <w:szCs w:val="20"/>
        </w:rPr>
        <w:t>:</w:t>
      </w:r>
    </w:p>
    <w:p w14:paraId="7E2C3C8D" w14:textId="77777777" w:rsidR="00FC4712" w:rsidRDefault="00000000">
      <w:pPr>
        <w:numPr>
          <w:ilvl w:val="0"/>
          <w:numId w:val="38"/>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name</w:t>
      </w:r>
    </w:p>
    <w:p w14:paraId="021BF020" w14:textId="77777777" w:rsidR="00FC4712" w:rsidRDefault="00000000">
      <w:pPr>
        <w:numPr>
          <w:ilvl w:val="0"/>
          <w:numId w:val="38"/>
        </w:numPr>
        <w:pBdr>
          <w:top w:val="nil"/>
          <w:left w:val="nil"/>
          <w:bottom w:val="nil"/>
          <w:right w:val="nil"/>
          <w:between w:val="nil"/>
        </w:pBdr>
        <w:rPr>
          <w:color w:val="000000"/>
          <w:sz w:val="20"/>
          <w:szCs w:val="20"/>
        </w:rPr>
      </w:pPr>
      <w:proofErr w:type="spellStart"/>
      <w:r>
        <w:rPr>
          <w:rFonts w:ascii="Calibri" w:eastAsia="Calibri" w:hAnsi="Calibri" w:cs="Calibri"/>
          <w:color w:val="000000"/>
          <w:sz w:val="20"/>
          <w:szCs w:val="20"/>
        </w:rPr>
        <w:t>BackupType</w:t>
      </w:r>
      <w:proofErr w:type="spellEnd"/>
    </w:p>
    <w:p w14:paraId="04D7BBB1"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All'interno di </w:t>
      </w:r>
      <w:proofErr w:type="spellStart"/>
      <w:r>
        <w:rPr>
          <w:rFonts w:ascii="Calibri" w:eastAsia="Calibri" w:hAnsi="Calibri" w:cs="Calibri"/>
          <w:sz w:val="20"/>
          <w:szCs w:val="20"/>
        </w:rPr>
        <w:t>archive</w:t>
      </w:r>
      <w:proofErr w:type="spellEnd"/>
      <w:r>
        <w:rPr>
          <w:rFonts w:ascii="Calibri" w:eastAsia="Calibri" w:hAnsi="Calibri" w:cs="Calibri"/>
          <w:sz w:val="20"/>
          <w:szCs w:val="20"/>
        </w:rPr>
        <w:t>:</w:t>
      </w:r>
    </w:p>
    <w:p w14:paraId="63483464" w14:textId="77777777" w:rsidR="00FC4712" w:rsidRDefault="00000000">
      <w:pPr>
        <w:numPr>
          <w:ilvl w:val="0"/>
          <w:numId w:val="40"/>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boxes</w:t>
      </w:r>
    </w:p>
    <w:p w14:paraId="640ECEE9" w14:textId="77777777" w:rsidR="00FC4712" w:rsidRDefault="00000000">
      <w:pPr>
        <w:numPr>
          <w:ilvl w:val="0"/>
          <w:numId w:val="40"/>
        </w:numPr>
        <w:pBdr>
          <w:top w:val="nil"/>
          <w:left w:val="nil"/>
          <w:bottom w:val="nil"/>
          <w:right w:val="nil"/>
          <w:between w:val="nil"/>
        </w:pBdr>
        <w:spacing w:after="0"/>
        <w:rPr>
          <w:color w:val="000000"/>
          <w:sz w:val="20"/>
          <w:szCs w:val="20"/>
        </w:rPr>
      </w:pPr>
      <w:proofErr w:type="spellStart"/>
      <w:r>
        <w:rPr>
          <w:rFonts w:ascii="Calibri" w:eastAsia="Calibri" w:hAnsi="Calibri" w:cs="Calibri"/>
          <w:color w:val="000000"/>
          <w:sz w:val="20"/>
          <w:szCs w:val="20"/>
        </w:rPr>
        <w:t>objects</w:t>
      </w:r>
      <w:proofErr w:type="spellEnd"/>
    </w:p>
    <w:p w14:paraId="2724B576" w14:textId="77777777" w:rsidR="00FC4712" w:rsidRDefault="00000000">
      <w:pPr>
        <w:numPr>
          <w:ilvl w:val="0"/>
          <w:numId w:val="40"/>
        </w:numPr>
        <w:pBdr>
          <w:top w:val="nil"/>
          <w:left w:val="nil"/>
          <w:bottom w:val="nil"/>
          <w:right w:val="nil"/>
          <w:between w:val="nil"/>
        </w:pBdr>
        <w:spacing w:after="0"/>
        <w:rPr>
          <w:color w:val="000000"/>
          <w:sz w:val="20"/>
          <w:szCs w:val="20"/>
        </w:rPr>
      </w:pPr>
      <w:proofErr w:type="spellStart"/>
      <w:r>
        <w:rPr>
          <w:rFonts w:ascii="Calibri" w:eastAsia="Calibri" w:hAnsi="Calibri" w:cs="Calibri"/>
          <w:color w:val="000000"/>
          <w:sz w:val="20"/>
          <w:szCs w:val="20"/>
        </w:rPr>
        <w:t>categories</w:t>
      </w:r>
      <w:proofErr w:type="spellEnd"/>
    </w:p>
    <w:p w14:paraId="46522A29" w14:textId="77777777" w:rsidR="00FC4712" w:rsidRDefault="00000000">
      <w:pPr>
        <w:numPr>
          <w:ilvl w:val="0"/>
          <w:numId w:val="40"/>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locations</w:t>
      </w:r>
    </w:p>
    <w:p w14:paraId="59284CDF" w14:textId="77777777" w:rsidR="00FC4712" w:rsidRDefault="00000000">
      <w:pPr>
        <w:numPr>
          <w:ilvl w:val="0"/>
          <w:numId w:val="40"/>
        </w:numPr>
        <w:pBdr>
          <w:top w:val="nil"/>
          <w:left w:val="nil"/>
          <w:bottom w:val="nil"/>
          <w:right w:val="nil"/>
          <w:between w:val="nil"/>
        </w:pBdr>
        <w:rPr>
          <w:color w:val="000000"/>
          <w:sz w:val="20"/>
          <w:szCs w:val="20"/>
        </w:rPr>
      </w:pPr>
      <w:proofErr w:type="spellStart"/>
      <w:r>
        <w:rPr>
          <w:rFonts w:ascii="Calibri" w:eastAsia="Calibri" w:hAnsi="Calibri" w:cs="Calibri"/>
          <w:color w:val="000000"/>
          <w:sz w:val="20"/>
          <w:szCs w:val="20"/>
        </w:rPr>
        <w:t>objectTypes</w:t>
      </w:r>
      <w:proofErr w:type="spellEnd"/>
    </w:p>
    <w:p w14:paraId="7A19E904"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Regole di serializzazione</w:t>
      </w:r>
    </w:p>
    <w:p w14:paraId="4F0D2EC5" w14:textId="77777777" w:rsidR="00FC4712" w:rsidRDefault="00000000">
      <w:pPr>
        <w:numPr>
          <w:ilvl w:val="0"/>
          <w:numId w:val="3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tutti i campi obbligatori devono essere presenti;</w:t>
      </w:r>
    </w:p>
    <w:p w14:paraId="47C82032" w14:textId="77777777" w:rsidR="00FC4712" w:rsidRDefault="00000000">
      <w:pPr>
        <w:numPr>
          <w:ilvl w:val="0"/>
          <w:numId w:val="3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le collezioni devono essere sempre serializzate;</w:t>
      </w:r>
    </w:p>
    <w:p w14:paraId="6387F5D4" w14:textId="77777777" w:rsidR="00FC4712" w:rsidRDefault="00000000">
      <w:pPr>
        <w:numPr>
          <w:ilvl w:val="0"/>
          <w:numId w:val="3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le collezioni vuote devono essere rappresentate come [];</w:t>
      </w:r>
    </w:p>
    <w:p w14:paraId="71EEB3C8" w14:textId="77777777" w:rsidR="00FC4712" w:rsidRDefault="00000000">
      <w:pPr>
        <w:numPr>
          <w:ilvl w:val="0"/>
          <w:numId w:val="3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 xml:space="preserve">non sono ammessi valori </w:t>
      </w:r>
      <w:proofErr w:type="spellStart"/>
      <w:r>
        <w:rPr>
          <w:rFonts w:ascii="Calibri" w:eastAsia="Calibri" w:hAnsi="Calibri" w:cs="Calibri"/>
          <w:color w:val="000000"/>
          <w:sz w:val="20"/>
          <w:szCs w:val="20"/>
        </w:rPr>
        <w:t>null</w:t>
      </w:r>
      <w:proofErr w:type="spellEnd"/>
      <w:r>
        <w:rPr>
          <w:rFonts w:ascii="Calibri" w:eastAsia="Calibri" w:hAnsi="Calibri" w:cs="Calibri"/>
          <w:color w:val="000000"/>
          <w:sz w:val="20"/>
          <w:szCs w:val="20"/>
        </w:rPr>
        <w:t>;</w:t>
      </w:r>
    </w:p>
    <w:p w14:paraId="6D7403D4" w14:textId="77777777" w:rsidR="00FC4712" w:rsidRDefault="00000000">
      <w:pPr>
        <w:numPr>
          <w:ilvl w:val="0"/>
          <w:numId w:val="3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 xml:space="preserve">l'ordine degli elementi delle collezioni deve coincidere con quello presente nel modello </w:t>
      </w:r>
      <w:proofErr w:type="spellStart"/>
      <w:r>
        <w:rPr>
          <w:rFonts w:ascii="Calibri" w:eastAsia="Calibri" w:hAnsi="Calibri" w:cs="Calibri"/>
          <w:color w:val="000000"/>
          <w:sz w:val="20"/>
          <w:szCs w:val="20"/>
        </w:rPr>
        <w:t>BackupArchive</w:t>
      </w:r>
      <w:proofErr w:type="spellEnd"/>
      <w:r>
        <w:rPr>
          <w:rFonts w:ascii="Calibri" w:eastAsia="Calibri" w:hAnsi="Calibri" w:cs="Calibri"/>
          <w:color w:val="000000"/>
          <w:sz w:val="20"/>
          <w:szCs w:val="20"/>
        </w:rPr>
        <w:t>;</w:t>
      </w:r>
    </w:p>
    <w:p w14:paraId="16C3C5BE" w14:textId="77777777" w:rsidR="00FC4712" w:rsidRDefault="00000000">
      <w:pPr>
        <w:numPr>
          <w:ilvl w:val="0"/>
          <w:numId w:val="3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non sono ammessi campi aggiuntivi;</w:t>
      </w:r>
    </w:p>
    <w:p w14:paraId="6F85C8E3" w14:textId="77777777" w:rsidR="00FC4712" w:rsidRDefault="00000000">
      <w:pPr>
        <w:numPr>
          <w:ilvl w:val="0"/>
          <w:numId w:val="32"/>
        </w:numPr>
        <w:pBdr>
          <w:top w:val="nil"/>
          <w:left w:val="nil"/>
          <w:bottom w:val="nil"/>
          <w:right w:val="nil"/>
          <w:between w:val="nil"/>
        </w:pBdr>
        <w:rPr>
          <w:color w:val="000000"/>
          <w:sz w:val="20"/>
          <w:szCs w:val="20"/>
        </w:rPr>
      </w:pPr>
      <w:r>
        <w:rPr>
          <w:rFonts w:ascii="Calibri" w:eastAsia="Calibri" w:hAnsi="Calibri" w:cs="Calibri"/>
          <w:color w:val="000000"/>
          <w:sz w:val="20"/>
          <w:szCs w:val="20"/>
        </w:rPr>
        <w:t>non sono ammesse informazioni derivate o di riepilogo.</w:t>
      </w:r>
    </w:p>
    <w:p w14:paraId="7A789583"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Responsabilità</w:t>
      </w:r>
    </w:p>
    <w:p w14:paraId="7F0CB5E7"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BackupSerializer</w:t>
      </w:r>
      <w:proofErr w:type="spellEnd"/>
      <w:r>
        <w:rPr>
          <w:rFonts w:ascii="Calibri" w:eastAsia="Calibri" w:hAnsi="Calibri" w:cs="Calibri"/>
          <w:sz w:val="20"/>
          <w:szCs w:val="20"/>
        </w:rPr>
        <w:t>:</w:t>
      </w:r>
    </w:p>
    <w:p w14:paraId="25AB4DBD" w14:textId="77777777" w:rsidR="00FC4712" w:rsidRDefault="00000000">
      <w:pPr>
        <w:numPr>
          <w:ilvl w:val="0"/>
          <w:numId w:val="4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lastRenderedPageBreak/>
        <w:t xml:space="preserve">trasforma il modello </w:t>
      </w:r>
      <w:proofErr w:type="spellStart"/>
      <w:r>
        <w:rPr>
          <w:rFonts w:ascii="Calibri" w:eastAsia="Calibri" w:hAnsi="Calibri" w:cs="Calibri"/>
          <w:color w:val="000000"/>
          <w:sz w:val="20"/>
          <w:szCs w:val="20"/>
        </w:rPr>
        <w:t>BackupArchive</w:t>
      </w:r>
      <w:proofErr w:type="spellEnd"/>
      <w:r>
        <w:rPr>
          <w:rFonts w:ascii="Calibri" w:eastAsia="Calibri" w:hAnsi="Calibri" w:cs="Calibri"/>
          <w:color w:val="000000"/>
          <w:sz w:val="20"/>
          <w:szCs w:val="20"/>
        </w:rPr>
        <w:t xml:space="preserve"> nel file </w:t>
      </w:r>
      <w:proofErr w:type="spellStart"/>
      <w:proofErr w:type="gramStart"/>
      <w:r>
        <w:rPr>
          <w:rFonts w:ascii="Calibri" w:eastAsia="Calibri" w:hAnsi="Calibri" w:cs="Calibri"/>
          <w:color w:val="000000"/>
          <w:sz w:val="20"/>
          <w:szCs w:val="20"/>
        </w:rPr>
        <w:t>archive.json</w:t>
      </w:r>
      <w:proofErr w:type="spellEnd"/>
      <w:proofErr w:type="gramEnd"/>
      <w:r>
        <w:rPr>
          <w:rFonts w:ascii="Calibri" w:eastAsia="Calibri" w:hAnsi="Calibri" w:cs="Calibri"/>
          <w:color w:val="000000"/>
          <w:sz w:val="20"/>
          <w:szCs w:val="20"/>
        </w:rPr>
        <w:t>;</w:t>
      </w:r>
    </w:p>
    <w:p w14:paraId="37D21803" w14:textId="77777777" w:rsidR="00FC4712" w:rsidRDefault="00000000">
      <w:pPr>
        <w:numPr>
          <w:ilvl w:val="0"/>
          <w:numId w:val="4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non modifica il contenuto del modello;</w:t>
      </w:r>
    </w:p>
    <w:p w14:paraId="11F00874" w14:textId="77777777" w:rsidR="00FC4712" w:rsidRDefault="00000000">
      <w:pPr>
        <w:numPr>
          <w:ilvl w:val="0"/>
          <w:numId w:val="4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 xml:space="preserve">non produce </w:t>
      </w:r>
      <w:proofErr w:type="spellStart"/>
      <w:proofErr w:type="gramStart"/>
      <w:r>
        <w:rPr>
          <w:rFonts w:ascii="Calibri" w:eastAsia="Calibri" w:hAnsi="Calibri" w:cs="Calibri"/>
          <w:color w:val="000000"/>
          <w:sz w:val="20"/>
          <w:szCs w:val="20"/>
        </w:rPr>
        <w:t>manifest.json</w:t>
      </w:r>
      <w:proofErr w:type="spellEnd"/>
      <w:proofErr w:type="gramEnd"/>
      <w:r>
        <w:rPr>
          <w:rFonts w:ascii="Calibri" w:eastAsia="Calibri" w:hAnsi="Calibri" w:cs="Calibri"/>
          <w:color w:val="000000"/>
          <w:sz w:val="20"/>
          <w:szCs w:val="20"/>
        </w:rPr>
        <w:t>;</w:t>
      </w:r>
    </w:p>
    <w:p w14:paraId="40810A0E" w14:textId="77777777" w:rsidR="00FC4712" w:rsidRDefault="00000000">
      <w:pPr>
        <w:numPr>
          <w:ilvl w:val="0"/>
          <w:numId w:val="4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 xml:space="preserve">non produce </w:t>
      </w:r>
      <w:proofErr w:type="spellStart"/>
      <w:proofErr w:type="gramStart"/>
      <w:r>
        <w:rPr>
          <w:rFonts w:ascii="Calibri" w:eastAsia="Calibri" w:hAnsi="Calibri" w:cs="Calibri"/>
          <w:color w:val="000000"/>
          <w:sz w:val="20"/>
          <w:szCs w:val="20"/>
        </w:rPr>
        <w:t>metadata.json</w:t>
      </w:r>
      <w:proofErr w:type="spellEnd"/>
      <w:proofErr w:type="gramEnd"/>
      <w:r>
        <w:rPr>
          <w:rFonts w:ascii="Calibri" w:eastAsia="Calibri" w:hAnsi="Calibri" w:cs="Calibri"/>
          <w:color w:val="000000"/>
          <w:sz w:val="20"/>
          <w:szCs w:val="20"/>
        </w:rPr>
        <w:t>;</w:t>
      </w:r>
    </w:p>
    <w:p w14:paraId="316B929A" w14:textId="77777777" w:rsidR="00FC4712" w:rsidRDefault="00000000">
      <w:pPr>
        <w:numPr>
          <w:ilvl w:val="0"/>
          <w:numId w:val="4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 xml:space="preserve">non calcola </w:t>
      </w:r>
      <w:proofErr w:type="spellStart"/>
      <w:r>
        <w:rPr>
          <w:rFonts w:ascii="Calibri" w:eastAsia="Calibri" w:hAnsi="Calibri" w:cs="Calibri"/>
          <w:color w:val="000000"/>
          <w:sz w:val="20"/>
          <w:szCs w:val="20"/>
        </w:rPr>
        <w:t>checksum</w:t>
      </w:r>
      <w:proofErr w:type="spellEnd"/>
      <w:r>
        <w:rPr>
          <w:rFonts w:ascii="Calibri" w:eastAsia="Calibri" w:hAnsi="Calibri" w:cs="Calibri"/>
          <w:color w:val="000000"/>
          <w:sz w:val="20"/>
          <w:szCs w:val="20"/>
        </w:rPr>
        <w:t>;</w:t>
      </w:r>
    </w:p>
    <w:p w14:paraId="06E3FDC8" w14:textId="77777777" w:rsidR="00FC4712" w:rsidRDefault="00000000">
      <w:pPr>
        <w:numPr>
          <w:ilvl w:val="0"/>
          <w:numId w:val="4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non crea l'archivio ZIP;</w:t>
      </w:r>
    </w:p>
    <w:p w14:paraId="738BA158" w14:textId="77777777" w:rsidR="00FC4712" w:rsidRDefault="00000000">
      <w:pPr>
        <w:numPr>
          <w:ilvl w:val="0"/>
          <w:numId w:val="4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non accede direttamente al database;</w:t>
      </w:r>
    </w:p>
    <w:p w14:paraId="4EB995F1" w14:textId="77777777" w:rsidR="00FC4712" w:rsidRDefault="00000000">
      <w:pPr>
        <w:numPr>
          <w:ilvl w:val="0"/>
          <w:numId w:val="42"/>
        </w:numPr>
        <w:pBdr>
          <w:top w:val="nil"/>
          <w:left w:val="nil"/>
          <w:bottom w:val="nil"/>
          <w:right w:val="nil"/>
          <w:between w:val="nil"/>
        </w:pBdr>
        <w:rPr>
          <w:color w:val="000000"/>
          <w:sz w:val="20"/>
          <w:szCs w:val="20"/>
        </w:rPr>
      </w:pPr>
      <w:r>
        <w:rPr>
          <w:rFonts w:ascii="Calibri" w:eastAsia="Calibri" w:hAnsi="Calibri" w:cs="Calibri"/>
          <w:color w:val="000000"/>
          <w:sz w:val="20"/>
          <w:szCs w:val="20"/>
        </w:rPr>
        <w:t>non utilizza componenti appartenenti ad altri livelli architetturali.</w:t>
      </w:r>
    </w:p>
    <w:p w14:paraId="40BA2AD3"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Componenti utilizzatori</w:t>
      </w:r>
    </w:p>
    <w:p w14:paraId="4109A630"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L'output prodotto da </w:t>
      </w:r>
      <w:proofErr w:type="spellStart"/>
      <w:r>
        <w:rPr>
          <w:rFonts w:ascii="Calibri" w:eastAsia="Calibri" w:hAnsi="Calibri" w:cs="Calibri"/>
          <w:sz w:val="20"/>
          <w:szCs w:val="20"/>
        </w:rPr>
        <w:t>BackupSerializer</w:t>
      </w:r>
      <w:proofErr w:type="spellEnd"/>
      <w:r>
        <w:rPr>
          <w:rFonts w:ascii="Calibri" w:eastAsia="Calibri" w:hAnsi="Calibri" w:cs="Calibri"/>
          <w:sz w:val="20"/>
          <w:szCs w:val="20"/>
        </w:rPr>
        <w:t xml:space="preserve"> è utilizzato esclusivamente dal livello Produzione per la successiva costruzione del payload del Backup.</w:t>
      </w:r>
    </w:p>
    <w:p w14:paraId="2A39487F"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Criteri di conformità</w:t>
      </w:r>
    </w:p>
    <w:p w14:paraId="729EE76E"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BackupSerializer</w:t>
      </w:r>
      <w:proofErr w:type="spellEnd"/>
      <w:r>
        <w:rPr>
          <w:rFonts w:ascii="Calibri" w:eastAsia="Calibri" w:hAnsi="Calibri" w:cs="Calibri"/>
          <w:sz w:val="20"/>
          <w:szCs w:val="20"/>
        </w:rPr>
        <w:t xml:space="preserve"> è conforme quando:</w:t>
      </w:r>
    </w:p>
    <w:p w14:paraId="5521691C" w14:textId="77777777" w:rsidR="00FC4712" w:rsidRDefault="00000000">
      <w:pPr>
        <w:numPr>
          <w:ilvl w:val="0"/>
          <w:numId w:val="33"/>
        </w:numPr>
        <w:pBdr>
          <w:top w:val="nil"/>
          <w:left w:val="nil"/>
          <w:bottom w:val="nil"/>
          <w:right w:val="nil"/>
          <w:between w:val="nil"/>
        </w:pBdr>
        <w:spacing w:after="0"/>
        <w:rPr>
          <w:color w:val="000000"/>
          <w:sz w:val="20"/>
          <w:szCs w:val="20"/>
        </w:rPr>
      </w:pPr>
      <w:proofErr w:type="spellStart"/>
      <w:proofErr w:type="gramStart"/>
      <w:r>
        <w:rPr>
          <w:rFonts w:ascii="Calibri" w:eastAsia="Calibri" w:hAnsi="Calibri" w:cs="Calibri"/>
          <w:color w:val="000000"/>
          <w:sz w:val="20"/>
          <w:szCs w:val="20"/>
        </w:rPr>
        <w:t>archive.json</w:t>
      </w:r>
      <w:proofErr w:type="spellEnd"/>
      <w:proofErr w:type="gramEnd"/>
      <w:r>
        <w:rPr>
          <w:rFonts w:ascii="Calibri" w:eastAsia="Calibri" w:hAnsi="Calibri" w:cs="Calibri"/>
          <w:color w:val="000000"/>
          <w:sz w:val="20"/>
          <w:szCs w:val="20"/>
        </w:rPr>
        <w:t xml:space="preserve"> rappresenta integralmente il contenuto di </w:t>
      </w:r>
      <w:proofErr w:type="spellStart"/>
      <w:r>
        <w:rPr>
          <w:rFonts w:ascii="Calibri" w:eastAsia="Calibri" w:hAnsi="Calibri" w:cs="Calibri"/>
          <w:color w:val="000000"/>
          <w:sz w:val="20"/>
          <w:szCs w:val="20"/>
        </w:rPr>
        <w:t>BackupArchive</w:t>
      </w:r>
      <w:proofErr w:type="spellEnd"/>
      <w:r>
        <w:rPr>
          <w:rFonts w:ascii="Calibri" w:eastAsia="Calibri" w:hAnsi="Calibri" w:cs="Calibri"/>
          <w:color w:val="000000"/>
          <w:sz w:val="20"/>
          <w:szCs w:val="20"/>
        </w:rPr>
        <w:t>;</w:t>
      </w:r>
    </w:p>
    <w:p w14:paraId="7DCA44A3" w14:textId="77777777" w:rsidR="00FC4712" w:rsidRDefault="00000000">
      <w:pPr>
        <w:numPr>
          <w:ilvl w:val="0"/>
          <w:numId w:val="33"/>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nessuna informazione del modello viene omessa;</w:t>
      </w:r>
    </w:p>
    <w:p w14:paraId="53B82FE1" w14:textId="77777777" w:rsidR="00FC4712" w:rsidRDefault="00000000">
      <w:pPr>
        <w:numPr>
          <w:ilvl w:val="0"/>
          <w:numId w:val="33"/>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nessuna informazione estranea viene aggiunta;</w:t>
      </w:r>
    </w:p>
    <w:p w14:paraId="5C119E95" w14:textId="77777777" w:rsidR="00FC4712" w:rsidRDefault="00000000">
      <w:pPr>
        <w:numPr>
          <w:ilvl w:val="0"/>
          <w:numId w:val="33"/>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il contratto di input e di output rimane invariato;</w:t>
      </w:r>
    </w:p>
    <w:p w14:paraId="2AFD9DC9" w14:textId="77777777" w:rsidR="00FC4712" w:rsidRDefault="00000000">
      <w:pPr>
        <w:numPr>
          <w:ilvl w:val="0"/>
          <w:numId w:val="33"/>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la serializzazione rispetta integralmente la struttura e l'ordine definiti nel presente documento.</w:t>
      </w:r>
    </w:p>
    <w:p w14:paraId="5E9AF1D3" w14:textId="77777777" w:rsidR="00FC4712" w:rsidRDefault="00000000">
      <w:pPr>
        <w:numPr>
          <w:ilvl w:val="0"/>
          <w:numId w:val="33"/>
        </w:numPr>
        <w:pBdr>
          <w:top w:val="nil"/>
          <w:left w:val="nil"/>
          <w:bottom w:val="nil"/>
          <w:right w:val="nil"/>
          <w:between w:val="nil"/>
        </w:pBdr>
        <w:rPr>
          <w:color w:val="000000"/>
          <w:sz w:val="20"/>
          <w:szCs w:val="20"/>
        </w:rPr>
      </w:pPr>
      <w:proofErr w:type="spellStart"/>
      <w:proofErr w:type="gramStart"/>
      <w:r>
        <w:rPr>
          <w:rFonts w:ascii="Calibri" w:eastAsia="Calibri" w:hAnsi="Calibri" w:cs="Calibri"/>
          <w:color w:val="000000"/>
          <w:sz w:val="20"/>
          <w:szCs w:val="20"/>
        </w:rPr>
        <w:t>manifest.json</w:t>
      </w:r>
      <w:proofErr w:type="spellEnd"/>
      <w:proofErr w:type="gramEnd"/>
    </w:p>
    <w:p w14:paraId="793C0244" w14:textId="77777777" w:rsidR="00FC4712" w:rsidRDefault="00000000">
      <w:pPr>
        <w:rPr>
          <w:rFonts w:ascii="Calibri" w:eastAsia="Calibri" w:hAnsi="Calibri" w:cs="Calibri"/>
          <w:sz w:val="20"/>
          <w:szCs w:val="20"/>
        </w:rPr>
      </w:pPr>
      <w:r>
        <w:rPr>
          <w:rFonts w:ascii="Calibri" w:eastAsia="Calibri" w:hAnsi="Calibri" w:cs="Calibri"/>
          <w:sz w:val="20"/>
          <w:szCs w:val="20"/>
        </w:rPr>
        <w:t>Contratto congelato il 16/08/2026 sul codice esistente. Campi: checksumAlgorithm (SHA-256), checksum (stringa esadecimale dell'archive.json), manifestVersion (intero).</w:t>
      </w:r>
    </w:p>
    <w:p w14:paraId="0E2FEA02" w14:textId="77777777" w:rsidR="00FC4712" w:rsidRDefault="00000000">
      <w:pPr>
        <w:rPr>
          <w:rFonts w:ascii="Calibri" w:eastAsia="Calibri" w:hAnsi="Calibri" w:cs="Calibri"/>
          <w:sz w:val="20"/>
          <w:szCs w:val="20"/>
        </w:rPr>
      </w:pPr>
      <w:proofErr w:type="spellStart"/>
      <w:proofErr w:type="gramStart"/>
      <w:r>
        <w:rPr>
          <w:rFonts w:ascii="Calibri" w:eastAsia="Calibri" w:hAnsi="Calibri" w:cs="Calibri"/>
          <w:sz w:val="20"/>
          <w:szCs w:val="20"/>
        </w:rPr>
        <w:t>metadata.json</w:t>
      </w:r>
      <w:proofErr w:type="spellEnd"/>
      <w:proofErr w:type="gramEnd"/>
    </w:p>
    <w:p w14:paraId="5F311994" w14:textId="77777777" w:rsidR="00FC4712" w:rsidRDefault="00000000">
      <w:pPr>
        <w:rPr>
          <w:rFonts w:ascii="Calibri" w:eastAsia="Calibri" w:hAnsi="Calibri" w:cs="Calibri"/>
          <w:sz w:val="20"/>
          <w:szCs w:val="20"/>
        </w:rPr>
      </w:pPr>
      <w:r>
        <w:rPr>
          <w:rFonts w:ascii="Calibri" w:eastAsia="Calibri" w:hAnsi="Calibri" w:cs="Calibri"/>
          <w:sz w:val="20"/>
          <w:szCs w:val="20"/>
        </w:rPr>
        <w:t>Contratto congelato il 16/08/2026 sul codice esistente. Campi: backupFormatVersion, applicationVersion, creationTimestamp (ISO-8601), boxCount, objectCount, categoryCount, locationCount, objectTypeCount.</w:t>
      </w:r>
    </w:p>
    <w:p w14:paraId="79AF2E36"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formatVersion</w:t>
      </w:r>
      <w:proofErr w:type="spellEnd"/>
    </w:p>
    <w:p w14:paraId="508CB997" w14:textId="77777777" w:rsidR="00FC4712" w:rsidRDefault="00000000">
      <w:pPr>
        <w:rPr>
          <w:rFonts w:ascii="Calibri" w:eastAsia="Calibri" w:hAnsi="Calibri" w:cs="Calibri"/>
          <w:sz w:val="20"/>
          <w:szCs w:val="20"/>
        </w:rPr>
      </w:pPr>
      <w:r>
        <w:rPr>
          <w:rFonts w:ascii="Calibri" w:eastAsia="Calibri" w:hAnsi="Calibri" w:cs="Calibri"/>
          <w:sz w:val="20"/>
          <w:szCs w:val="20"/>
        </w:rPr>
        <w:t>Valore corrente: 1. È indipendente dalla versione applicazione. Un backup con formatVersion futura deve essere riconosciuto e rifiutato con messaggio esplicito. Ogni breaking change incrementa formatVersion.</w:t>
      </w:r>
      <w:r>
        <w:br w:type="page"/>
      </w:r>
    </w:p>
    <w:p w14:paraId="41B8A5F4" w14:textId="77777777" w:rsidR="00FC4712" w:rsidRDefault="00000000">
      <w:pPr>
        <w:spacing w:after="160" w:line="259" w:lineRule="auto"/>
        <w:rPr>
          <w:rFonts w:ascii="Calibri" w:eastAsia="Calibri" w:hAnsi="Calibri" w:cs="Calibri"/>
          <w:b/>
          <w:bCs/>
          <w:sz w:val="24"/>
          <w:szCs w:val="24"/>
        </w:rPr>
      </w:pPr>
      <w:r>
        <w:rPr>
          <w:rFonts w:ascii="Calibri" w:eastAsia="Calibri" w:hAnsi="Calibri" w:cs="Calibri"/>
          <w:b/>
          <w:bCs/>
          <w:sz w:val="24"/>
          <w:szCs w:val="24"/>
        </w:rPr>
        <w:lastRenderedPageBreak/>
        <w:t>MAPPATURA DELLE ENTITY</w:t>
      </w:r>
    </w:p>
    <w:p w14:paraId="63C36225"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Elenco completo delle </w:t>
      </w:r>
      <w:proofErr w:type="spellStart"/>
      <w:r>
        <w:rPr>
          <w:rFonts w:ascii="Calibri" w:eastAsia="Calibri" w:hAnsi="Calibri" w:cs="Calibri"/>
          <w:sz w:val="20"/>
          <w:szCs w:val="20"/>
        </w:rPr>
        <w:t>Entity</w:t>
      </w:r>
      <w:proofErr w:type="spellEnd"/>
      <w:r>
        <w:rPr>
          <w:rFonts w:ascii="Calibri" w:eastAsia="Calibri" w:hAnsi="Calibri" w:cs="Calibri"/>
          <w:sz w:val="20"/>
          <w:szCs w:val="20"/>
        </w:rPr>
        <w:t xml:space="preserve"> da serializzare.</w:t>
      </w:r>
    </w:p>
    <w:p w14:paraId="599923D8"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Per ogni </w:t>
      </w:r>
      <w:proofErr w:type="spellStart"/>
      <w:r>
        <w:rPr>
          <w:rFonts w:ascii="Calibri" w:eastAsia="Calibri" w:hAnsi="Calibri" w:cs="Calibri"/>
          <w:sz w:val="20"/>
          <w:szCs w:val="20"/>
        </w:rPr>
        <w:t>Entity</w:t>
      </w:r>
      <w:proofErr w:type="spellEnd"/>
      <w:r>
        <w:rPr>
          <w:rFonts w:ascii="Calibri" w:eastAsia="Calibri" w:hAnsi="Calibri" w:cs="Calibri"/>
          <w:sz w:val="20"/>
          <w:szCs w:val="20"/>
        </w:rPr>
        <w:t>:</w:t>
      </w:r>
    </w:p>
    <w:p w14:paraId="6300FFB7" w14:textId="77777777" w:rsidR="00FC4712" w:rsidRDefault="00000000">
      <w:pPr>
        <w:numPr>
          <w:ilvl w:val="0"/>
          <w:numId w:val="25"/>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file sorgente;</w:t>
      </w:r>
    </w:p>
    <w:p w14:paraId="385EFF0D" w14:textId="77777777" w:rsidR="00FC4712" w:rsidRDefault="00000000">
      <w:pPr>
        <w:numPr>
          <w:ilvl w:val="0"/>
          <w:numId w:val="25"/>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tabella Room;</w:t>
      </w:r>
    </w:p>
    <w:p w14:paraId="2F6B5AF5" w14:textId="77777777" w:rsidR="00FC4712" w:rsidRDefault="00000000">
      <w:pPr>
        <w:numPr>
          <w:ilvl w:val="0"/>
          <w:numId w:val="25"/>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ordine di serializzazione;</w:t>
      </w:r>
    </w:p>
    <w:p w14:paraId="448D3C8D" w14:textId="77777777" w:rsidR="00FC4712" w:rsidRDefault="00000000">
      <w:pPr>
        <w:numPr>
          <w:ilvl w:val="0"/>
          <w:numId w:val="25"/>
        </w:numPr>
        <w:pBdr>
          <w:top w:val="nil"/>
          <w:left w:val="nil"/>
          <w:bottom w:val="nil"/>
          <w:right w:val="nil"/>
          <w:between w:val="nil"/>
        </w:pBdr>
        <w:rPr>
          <w:color w:val="000000"/>
          <w:sz w:val="20"/>
          <w:szCs w:val="20"/>
        </w:rPr>
      </w:pPr>
      <w:r>
        <w:rPr>
          <w:rFonts w:ascii="Calibri" w:eastAsia="Calibri" w:hAnsi="Calibri" w:cs="Calibri"/>
          <w:color w:val="000000"/>
          <w:sz w:val="20"/>
          <w:szCs w:val="20"/>
        </w:rPr>
        <w:t>eventuali dipendenze.</w:t>
      </w:r>
    </w:p>
    <w:p w14:paraId="7958B500"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Deriva dallo stato AS-IS del progetto ed è sostanzialmente una fotografia delle </w:t>
      </w:r>
      <w:proofErr w:type="spellStart"/>
      <w:r>
        <w:rPr>
          <w:rFonts w:ascii="Calibri" w:eastAsia="Calibri" w:hAnsi="Calibri" w:cs="Calibri"/>
          <w:sz w:val="20"/>
          <w:szCs w:val="20"/>
        </w:rPr>
        <w:t>Entity</w:t>
      </w:r>
      <w:proofErr w:type="spellEnd"/>
      <w:r>
        <w:rPr>
          <w:rFonts w:ascii="Calibri" w:eastAsia="Calibri" w:hAnsi="Calibri" w:cs="Calibri"/>
          <w:sz w:val="20"/>
          <w:szCs w:val="20"/>
        </w:rPr>
        <w:t xml:space="preserve"> esistenti e delle loro relazioni. Non dipende dall'implementazione del Backup.</w:t>
      </w:r>
    </w:p>
    <w:p w14:paraId="5B24C1A7" w14:textId="77777777" w:rsidR="00FC4712" w:rsidRDefault="00000000">
      <w:pPr>
        <w:rPr>
          <w:rFonts w:ascii="Calibri" w:eastAsia="Calibri" w:hAnsi="Calibri" w:cs="Calibri"/>
          <w:sz w:val="20"/>
          <w:szCs w:val="20"/>
        </w:rPr>
      </w:pPr>
      <w:r>
        <w:br w:type="page"/>
      </w:r>
    </w:p>
    <w:p w14:paraId="2C25F8DD" w14:textId="77777777" w:rsidR="00FC4712" w:rsidRDefault="00000000">
      <w:pPr>
        <w:spacing w:after="160" w:line="259" w:lineRule="auto"/>
        <w:rPr>
          <w:rFonts w:ascii="Calibri" w:eastAsia="Calibri" w:hAnsi="Calibri" w:cs="Calibri"/>
          <w:b/>
          <w:bCs/>
          <w:sz w:val="24"/>
          <w:szCs w:val="24"/>
        </w:rPr>
      </w:pPr>
      <w:r>
        <w:rPr>
          <w:rFonts w:ascii="Calibri" w:eastAsia="Calibri" w:hAnsi="Calibri" w:cs="Calibri"/>
          <w:b/>
          <w:bCs/>
          <w:sz w:val="24"/>
          <w:szCs w:val="24"/>
        </w:rPr>
        <w:lastRenderedPageBreak/>
        <w:t>PIANO DI TEST BT</w:t>
      </w:r>
    </w:p>
    <w:p w14:paraId="47C8FDEB"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Backlog test</w:t>
      </w:r>
    </w:p>
    <w:p w14:paraId="04C1ECBA" w14:textId="77777777" w:rsidR="00FC4712" w:rsidRDefault="00000000">
      <w:pPr>
        <w:numPr>
          <w:ilvl w:val="0"/>
          <w:numId w:val="57"/>
        </w:numPr>
        <w:spacing w:after="0"/>
        <w:rPr>
          <w:sz w:val="20"/>
          <w:szCs w:val="20"/>
        </w:rPr>
      </w:pPr>
      <w:r>
        <w:rPr>
          <w:rFonts w:ascii="Calibri" w:eastAsia="Calibri" w:hAnsi="Calibri" w:cs="Calibri"/>
          <w:sz w:val="20"/>
          <w:szCs w:val="20"/>
        </w:rPr>
        <w:t>BT-001 - Visualizzazione cartella.</w:t>
      </w:r>
    </w:p>
    <w:p w14:paraId="1EA35292" w14:textId="77777777" w:rsidR="00FC4712" w:rsidRDefault="00000000">
      <w:pPr>
        <w:numPr>
          <w:ilvl w:val="0"/>
          <w:numId w:val="57"/>
        </w:numPr>
        <w:spacing w:after="0"/>
        <w:rPr>
          <w:sz w:val="20"/>
          <w:szCs w:val="20"/>
        </w:rPr>
      </w:pPr>
      <w:r>
        <w:rPr>
          <w:rFonts w:ascii="Calibri" w:eastAsia="Calibri" w:hAnsi="Calibri" w:cs="Calibri"/>
          <w:sz w:val="20"/>
          <w:szCs w:val="20"/>
        </w:rPr>
        <w:t>BT-002 - Persistenza cartella.</w:t>
      </w:r>
    </w:p>
    <w:p w14:paraId="7AA36AF3" w14:textId="77777777" w:rsidR="00FC4712" w:rsidRDefault="00000000">
      <w:pPr>
        <w:numPr>
          <w:ilvl w:val="0"/>
          <w:numId w:val="57"/>
        </w:numPr>
        <w:spacing w:after="0"/>
        <w:rPr>
          <w:sz w:val="20"/>
          <w:szCs w:val="20"/>
        </w:rPr>
      </w:pPr>
      <w:r>
        <w:rPr>
          <w:rFonts w:ascii="Calibri" w:eastAsia="Calibri" w:hAnsi="Calibri" w:cs="Calibri"/>
          <w:sz w:val="20"/>
          <w:szCs w:val="20"/>
        </w:rPr>
        <w:t>BT-003 - Controllo UI.</w:t>
      </w:r>
    </w:p>
    <w:p w14:paraId="6A4AEA28" w14:textId="77777777" w:rsidR="00FC4712" w:rsidRDefault="00000000">
      <w:pPr>
        <w:numPr>
          <w:ilvl w:val="0"/>
          <w:numId w:val="57"/>
        </w:numPr>
        <w:spacing w:after="0"/>
        <w:rPr>
          <w:sz w:val="20"/>
          <w:szCs w:val="20"/>
        </w:rPr>
      </w:pPr>
      <w:r>
        <w:rPr>
          <w:rFonts w:ascii="Calibri" w:eastAsia="Calibri" w:hAnsi="Calibri" w:cs="Calibri"/>
          <w:sz w:val="20"/>
          <w:szCs w:val="20"/>
        </w:rPr>
        <w:t>BT-004 - Flusso SAF.</w:t>
      </w:r>
    </w:p>
    <w:p w14:paraId="5705E05D" w14:textId="77777777" w:rsidR="00FC4712" w:rsidRDefault="00000000">
      <w:pPr>
        <w:numPr>
          <w:ilvl w:val="0"/>
          <w:numId w:val="57"/>
        </w:numPr>
        <w:rPr>
          <w:sz w:val="20"/>
          <w:szCs w:val="20"/>
        </w:rPr>
      </w:pPr>
      <w:r>
        <w:rPr>
          <w:rFonts w:ascii="Calibri" w:eastAsia="Calibri" w:hAnsi="Calibri" w:cs="Calibri"/>
          <w:sz w:val="20"/>
          <w:szCs w:val="20"/>
        </w:rPr>
        <w:t>BT-005 - Permessi permanenti.</w:t>
      </w:r>
    </w:p>
    <w:p w14:paraId="177D35D7" w14:textId="77777777" w:rsidR="00FC4712" w:rsidRDefault="00000000">
      <w:pPr>
        <w:rPr>
          <w:rFonts w:ascii="Calibri" w:eastAsia="Calibri" w:hAnsi="Calibri" w:cs="Calibri"/>
          <w:sz w:val="20"/>
          <w:szCs w:val="20"/>
        </w:rPr>
      </w:pPr>
      <w:r>
        <w:rPr>
          <w:rFonts w:ascii="Calibri" w:eastAsia="Calibri" w:hAnsi="Calibri" w:cs="Calibri"/>
          <w:sz w:val="20"/>
          <w:szCs w:val="20"/>
        </w:rPr>
        <w:t>Per ciascun test:</w:t>
      </w:r>
    </w:p>
    <w:p w14:paraId="39873BB8" w14:textId="77777777" w:rsidR="00FC4712" w:rsidRDefault="00000000">
      <w:pPr>
        <w:numPr>
          <w:ilvl w:val="0"/>
          <w:numId w:val="26"/>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prerequisiti;</w:t>
      </w:r>
    </w:p>
    <w:p w14:paraId="140AC7AE" w14:textId="77777777" w:rsidR="00FC4712" w:rsidRDefault="00000000">
      <w:pPr>
        <w:numPr>
          <w:ilvl w:val="0"/>
          <w:numId w:val="26"/>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procedura;</w:t>
      </w:r>
    </w:p>
    <w:p w14:paraId="7C9B1CC6" w14:textId="77777777" w:rsidR="00FC4712" w:rsidRDefault="00000000">
      <w:pPr>
        <w:numPr>
          <w:ilvl w:val="0"/>
          <w:numId w:val="26"/>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risultato atteso;</w:t>
      </w:r>
    </w:p>
    <w:p w14:paraId="65ABCB78" w14:textId="77777777" w:rsidR="00FC4712" w:rsidRDefault="00000000">
      <w:pPr>
        <w:numPr>
          <w:ilvl w:val="0"/>
          <w:numId w:val="26"/>
        </w:numPr>
        <w:pBdr>
          <w:top w:val="nil"/>
          <w:left w:val="nil"/>
          <w:bottom w:val="nil"/>
          <w:right w:val="nil"/>
          <w:between w:val="nil"/>
        </w:pBdr>
        <w:rPr>
          <w:color w:val="000000"/>
          <w:sz w:val="20"/>
          <w:szCs w:val="20"/>
        </w:rPr>
      </w:pPr>
      <w:r>
        <w:rPr>
          <w:rFonts w:ascii="Calibri" w:eastAsia="Calibri" w:hAnsi="Calibri" w:cs="Calibri"/>
          <w:color w:val="000000"/>
          <w:sz w:val="20"/>
          <w:szCs w:val="20"/>
        </w:rPr>
        <w:t>criteri di superamento.</w:t>
      </w:r>
    </w:p>
    <w:p w14:paraId="0AA99808" w14:textId="77777777" w:rsidR="00FC4712" w:rsidRDefault="00000000">
      <w:pPr>
        <w:rPr>
          <w:rFonts w:ascii="Calibri" w:eastAsia="Calibri" w:hAnsi="Calibri" w:cs="Calibri"/>
          <w:sz w:val="20"/>
          <w:szCs w:val="20"/>
        </w:rPr>
      </w:pPr>
      <w:r>
        <w:rPr>
          <w:rFonts w:ascii="Calibri" w:eastAsia="Calibri" w:hAnsi="Calibri" w:cs="Calibri"/>
          <w:sz w:val="20"/>
          <w:szCs w:val="20"/>
        </w:rPr>
        <w:t>Il backlog BT è stato definito. I casi di test completi saranno sviluppati progressivamente durante M2-M6 e consolidati prima dell'avvio di M7.</w:t>
      </w:r>
    </w:p>
    <w:p>
      <w:pPr>
        <w:pStyle w:val="Titolo1"/>
      </w:pPr>
      <w:r>
        <w:t xml:space="preserve">3. ALLEGATO 3 — PRE-ANALISI FASE 0 E DECISIONI CONSOLIDATE (16/08/2026)</w:t>
      </w:r>
    </w:p>
    <w:p>
      <w:pPr>
        <w:rPr>
          <w:sz w:val="20"/>
          <w:szCs w:val="20"/>
        </w:rPr>
      </w:pPr>
      <w:r>
        <w:rPr>
          <w:sz w:val="20"/>
          <w:szCs w:val="20"/>
        </w:rPr>
        <w:t xml:space="preserve">Questo allegato registra l'esito della pre-analisi Fase 0 sul codice locale e sul repository GitHub. Non modifica i template grafici né gli screenshot delle sezioni 3.5–3.6.</w:t>
      </w:r>
    </w:p>
    <w:p>
      <w:pPr>
        <w:pStyle w:val="Titolo2"/>
      </w:pPr>
      <w:r>
        <w:t xml:space="preserve">3.1 Fonti</w:t>
      </w:r>
    </w:p>
    <w:p>
      <w:pPr>
        <w:rPr>
          <w:sz w:val="20"/>
          <w:szCs w:val="20"/>
        </w:rPr>
      </w:pPr>
      <w:r>
        <w:rPr>
          <w:sz w:val="20"/>
          <w:szCs w:val="20"/>
        </w:rPr>
        <w:t xml:space="preserve">Specifica ufficiale: la presente Nota Integrata. Il repository GitHub renatizzi/BoxManagerNew non contiene README né specifiche; non è una seconda fonte di requisiti.</w:t>
      </w:r>
    </w:p>
    <w:p>
      <w:pPr>
        <w:pStyle w:val="Titolo2"/>
      </w:pPr>
      <w:r>
        <w:t xml:space="preserve">3.2 Stato AS-IS sintetico</w:t>
      </w:r>
    </w:p>
    <w:p>
      <w:pPr>
        <w:rPr>
          <w:sz w:val="20"/>
          <w:szCs w:val="20"/>
        </w:rPr>
      </w:pPr>
      <w:r>
        <w:rPr>
          <w:sz w:val="20"/>
          <w:szCs w:val="20"/>
        </w:rPr>
        <w:t xml:space="preserve">Nucleo inventario (Dashboard, Contenitori, Oggetti, Categorie, Luoghi, Impostazioni): operativo.</w:t>
      </w:r>
    </w:p>
    <w:p>
      <w:pPr>
        <w:rPr>
          <w:sz w:val="20"/>
          <w:szCs w:val="20"/>
        </w:rPr>
      </w:pPr>
      <w:r>
        <w:rPr>
          <w:sz w:val="20"/>
          <w:szCs w:val="20"/>
        </w:rPr>
        <w:t xml:space="preserve">Backup: motore di serializzazione, validazione, checksum SHA-256 e exportPayload (archive.json + metadata.json + manifest.json) presenti e coperti da test unitario. La UI sceglie la cartella SAF ma non scrive il file ZIP. ZipWriter e FileWriter non sono collegati al flusso utente. La cartella scelta non è persistita. L'UI mostra l'URI tecnico content://.</w:t>
      </w:r>
    </w:p>
    <w:p>
      <w:pPr>
        <w:rPr>
          <w:sz w:val="20"/>
          <w:szCs w:val="20"/>
        </w:rPr>
      </w:pPr>
      <w:r>
        <w:rPr>
          <w:sz w:val="20"/>
          <w:szCs w:val="20"/>
        </w:rPr>
        <w:t xml:space="preserve">Ripristino, Import, QR: sole schermate segnaposto.</w:t>
      </w:r>
    </w:p>
    <w:p>
      <w:pPr>
        <w:rPr>
          <w:sz w:val="20"/>
          <w:szCs w:val="20"/>
        </w:rPr>
      </w:pPr>
      <w:r>
        <w:rPr>
          <w:sz w:val="20"/>
          <w:szCs w:val="20"/>
        </w:rPr>
        <w:t xml:space="preserve">Ricerca avanzata: pipeline estesa in modalità debug (navigazione bloccata, Motore B non disponibile, lookup stub).</w:t>
      </w:r>
    </w:p>
    <w:p>
      <w:pPr>
        <w:rPr>
          <w:sz w:val="20"/>
          <w:szCs w:val="20"/>
        </w:rPr>
      </w:pPr>
      <w:r>
        <w:rPr>
          <w:sz w:val="20"/>
          <w:szCs w:val="20"/>
        </w:rPr>
        <w:t xml:space="preserve">Ricerca vocale, stampa, export della vista: assenti.</w:t>
      </w:r>
    </w:p>
    <w:p>
      <w:pPr>
        <w:rPr>
          <w:sz w:val="20"/>
          <w:szCs w:val="20"/>
        </w:rPr>
      </w:pPr>
      <w:r>
        <w:rPr>
          <w:sz w:val="20"/>
          <w:szCs w:val="20"/>
        </w:rPr>
        <w:t xml:space="preserve">Il Registro Backup «COMPLETO/CERTIFICATA» NON prevale sul codice né sul capitolo 4.2.</w:t>
      </w:r>
    </w:p>
    <w:p>
      <w:pPr>
        <w:pStyle w:val="Titolo2"/>
      </w:pPr>
      <w:r>
        <w:t xml:space="preserve">3.3 Decisioni congelate</w:t>
      </w:r>
    </w:p>
    <w:p>
      <w:pPr>
        <w:rPr>
          <w:sz w:val="20"/>
          <w:szCs w:val="20"/>
        </w:rPr>
      </w:pPr>
      <w:r>
        <w:rPr>
          <w:sz w:val="20"/>
          <w:szCs w:val="20"/>
        </w:rPr>
        <w:t xml:space="preserve">Ordine esecutivo: Backup → Ripristino → Ricerca avanzata → QR → Import → Voce (e stampa/export).</w:t>
      </w:r>
    </w:p>
    <w:p>
      <w:pPr>
        <w:rPr>
          <w:sz w:val="20"/>
          <w:szCs w:val="20"/>
        </w:rPr>
      </w:pPr>
      <w:r>
        <w:rPr>
          <w:sz w:val="20"/>
          <w:szCs w:val="20"/>
        </w:rPr>
        <w:t xml:space="preserve">Posizione: anagrafica Luoghi in Impostazioni; combo-box obbligatorio nei Contenitori; memorizzazione come stringa del nome; eliminazione Luogo solo se non in uso; rinomina Luogo in uso con aggiornamento di tutti i box.position.</w:t>
      </w:r>
    </w:p>
    <w:p>
      <w:pPr>
        <w:rPr>
          <w:sz w:val="20"/>
          <w:szCs w:val="20"/>
        </w:rPr>
      </w:pPr>
      <w:r>
        <w:rPr>
          <w:sz w:val="20"/>
          <w:szCs w:val="20"/>
        </w:rPr>
        <w:t xml:space="preserve">Checksum Backup: SHA-256.</w:t>
      </w:r>
    </w:p>
    <w:p>
      <w:pPr>
        <w:rPr>
          <w:sz w:val="20"/>
          <w:szCs w:val="20"/>
        </w:rPr>
      </w:pPr>
      <w:r>
        <w:rPr>
          <w:sz w:val="20"/>
          <w:szCs w:val="20"/>
        </w:rPr>
        <w:t xml:space="preserve">Ripristino = REPLACE dell'archivio. Import = MERGE. Export e Voce = strumenti contestuali, non Utility.</w:t>
      </w:r>
    </w:p>
    <w:p>
      <w:pPr>
        <w:rPr>
          <w:sz w:val="20"/>
          <w:szCs w:val="20"/>
        </w:rPr>
      </w:pPr>
      <w:r>
        <w:rPr>
          <w:sz w:val="20"/>
          <w:szCs w:val="20"/>
        </w:rPr>
        <w:t xml:space="preserve">QR V1: il codice contiene solo l'identificativo permanente del contenitore; gli altri dati si leggono dall'archivio.</w:t>
      </w:r>
    </w:p>
    <w:p>
      <w:pPr>
        <w:rPr>
          <w:sz w:val="20"/>
          <w:szCs w:val="20"/>
        </w:rPr>
      </w:pPr>
      <w:r>
        <w:rPr>
          <w:sz w:val="20"/>
          <w:szCs w:val="20"/>
        </w:rPr>
        <w:t xml:space="preserve">Stack V1 invariato: Activity + XML + MVVM + Room. Non si introducono Compose, Navigation Component, Hilt.</w:t>
      </w:r>
    </w:p>
    <w:p>
      <w:pPr>
        <w:pStyle w:val="Titolo2"/>
      </w:pPr>
      <w:r>
        <w:t xml:space="preserve">3.4 Osservazioni da governare nei blocchi successivi (non in D0)</w:t>
      </w:r>
    </w:p>
    <w:p>
      <w:pPr>
        <w:rPr>
          <w:sz w:val="20"/>
          <w:szCs w:val="20"/>
        </w:rPr>
      </w:pPr>
      <w:r>
        <w:rPr>
          <w:sz w:val="20"/>
          <w:szCs w:val="20"/>
        </w:rPr>
        <w:t xml:space="preserve">Messaggi utente: allineare i testi sparsi nel codice al catalogo 2.6 (unica fonte).</w:t>
      </w:r>
    </w:p>
    <w:p>
      <w:pPr>
        <w:rPr>
          <w:sz w:val="20"/>
          <w:szCs w:val="20"/>
        </w:rPr>
      </w:pPr>
      <w:r>
        <w:rPr>
          <w:sz w:val="20"/>
          <w:szCs w:val="20"/>
        </w:rPr>
        <w:t xml:space="preserve">box.position resta stringa per decisione esplicita; non si introduce una chiave numerica in V1.</w:t>
      </w:r>
    </w:p>
    <w:p>
      <w:pPr>
        <w:rPr>
          <w:sz w:val="20"/>
          <w:szCs w:val="20"/>
        </w:rPr>
      </w:pPr>
      <w:r>
        <w:rPr>
          <w:sz w:val="20"/>
          <w:szCs w:val="20"/>
        </w:rPr>
        <w:t xml:space="preserve">fallbackToDestructiveMigration() cancella i dati al cambio schema: da sostituire con migrazioni controllate in B7.</w:t>
      </w:r>
    </w:p>
    <w:p>
      <w:pPr>
        <w:rPr>
          <w:sz w:val="20"/>
          <w:szCs w:val="20"/>
        </w:rPr>
      </w:pPr>
      <w:r>
        <w:rPr>
          <w:sz w:val="20"/>
          <w:szCs w:val="20"/>
        </w:rPr>
        <w:t xml:space="preserve">android:allowBackup=true è il backup automatico Android, distinto dal modulo Backup utente.</w:t>
      </w:r>
    </w:p>
    <w:p>
      <w:pPr>
        <w:rPr>
          <w:sz w:val="20"/>
          <w:szCs w:val="20"/>
        </w:rPr>
      </w:pPr>
      <w:r>
        <w:rPr>
          <w:sz w:val="20"/>
          <w:szCs w:val="20"/>
        </w:rPr>
        <w:t xml:space="preserve">Frammenti orfani (ViewModel vuoti, Entity non registrate, classi ricerca non usate) non si cancellano fino a B7.</w:t>
      </w:r>
    </w:p>
    <w:p>
      <w:pPr>
        <w:rPr>
          <w:sz w:val="20"/>
          <w:szCs w:val="20"/>
        </w:rPr>
      </w:pPr>
      <w:r>
        <w:rPr>
          <w:sz w:val="20"/>
          <w:szCs w:val="20"/>
        </w:rPr>
        <w:t xml:space="preserve">Swipe tra tab già presente: resta NON core; non si estende.</w:t>
      </w:r>
    </w:p>
    <w:p>
      <w:pPr>
        <w:pStyle w:val="Titolo2"/>
      </w:pPr>
      <w:r>
        <w:t xml:space="preserve">3.5 Prossimo passo</w:t>
      </w:r>
    </w:p>
    <w:p>
      <w:pPr>
        <w:rPr>
          <w:sz w:val="20"/>
          <w:szCs w:val="20"/>
        </w:rPr>
      </w:pPr>
      <w:r>
        <w:rPr>
          <w:sz w:val="20"/>
          <w:szCs w:val="20"/>
        </w:rPr>
        <w:t xml:space="preserve">Dopo convalida utente di questo aggiornamento documentale (D0): avvio B1 — chiusura export Backup — ancora subordinato a sez. 1.11. L'ordine dei blocchi è quello del quadro sintetico in 4.1.</w:t>
      </w:r>
    </w:p>
    <w:p w14:paraId="273A31CA" w14:textId="77777777" w:rsidR="00FC4712" w:rsidRDefault="00FC4712">
      <w:pPr>
        <w:rPr>
          <w:rFonts w:ascii="Calibri" w:eastAsia="Calibri" w:hAnsi="Calibri" w:cs="Calibri"/>
          <w:sz w:val="20"/>
          <w:szCs w:val="20"/>
        </w:rPr>
      </w:pPr>
    </w:p>
    <w:sectPr w:rsidR="00FC4712">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91002DA-687E-4E23-9D0A-04DCC899DFF5}"/>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6CF179E7-8571-47D3-9791-D362B87C0289}"/>
    <w:embedBold r:id="rId3" w:fontKey="{6F516376-DB66-4FF3-8D4F-7C9A8F6C7884}"/>
    <w:embedItalic r:id="rId4" w:fontKey="{38C05CDC-9228-44AE-8594-F352F1E43344}"/>
    <w:embedBoldItalic r:id="rId5" w:fontKey="{F0FA91A1-4B62-4E19-A04C-46AF8A868EBE}"/>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6E1CE736-74F9-436E-BB56-5211BCD94C77}"/>
    <w:embedBold r:id="rId7" w:fontKey="{16CD3FB9-19CB-4CCF-9DFC-D8F2F2ADBD21}"/>
    <w:embedItalic r:id="rId8" w:fontKey="{4B337986-8B75-44A2-98AD-ECD4B785C50B}"/>
    <w:embedBoldItalic r:id="rId9" w:fontKey="{FA3EAA7C-F4FA-4A67-B03E-375985A3FABE}"/>
  </w:font>
  <w:font w:name="Arial Unicode MS">
    <w:altName w:val="Arial"/>
    <w:panose1 w:val="020B0604020202020204"/>
    <w:charset w:val="00"/>
    <w:family w:val="auto"/>
    <w:pitch w:val="default"/>
  </w:font>
  <w:font w:name="Fira Mono">
    <w:charset w:val="00"/>
    <w:family w:val="modern"/>
    <w:pitch w:val="fixed"/>
    <w:sig w:usb0="40000287" w:usb1="02003801" w:usb2="00000000" w:usb3="00000000" w:csb0="0000009F" w:csb1="00000000"/>
    <w:embedRegular r:id="rId10" w:fontKey="{45BAF18A-92B3-4959-8C3A-14055A66650D}"/>
  </w:font>
  <w:font w:name="Quattrocento Sans">
    <w:charset w:val="00"/>
    <w:family w:val="swiss"/>
    <w:pitch w:val="variable"/>
    <w:sig w:usb0="800000BF" w:usb1="4000005B" w:usb2="00000000" w:usb3="00000000" w:csb0="00000001" w:csb1="00000000"/>
    <w:embedRegular r:id="rId11" w:fontKey="{7A84B894-01EC-4321-BE03-D091E57B7A32}"/>
    <w:embedBold r:id="rId12" w:fontKey="{77B8BF28-4509-42EA-ABA8-C607A47667D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6D14"/>
    <w:multiLevelType w:val="multilevel"/>
    <w:tmpl w:val="C9DA597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4933B52"/>
    <w:multiLevelType w:val="multilevel"/>
    <w:tmpl w:val="DC58BA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4DC1290"/>
    <w:multiLevelType w:val="multilevel"/>
    <w:tmpl w:val="CA72F9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65063BE"/>
    <w:multiLevelType w:val="multilevel"/>
    <w:tmpl w:val="7A707B8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06910F41"/>
    <w:multiLevelType w:val="multilevel"/>
    <w:tmpl w:val="DEDE7E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6E35CB1"/>
    <w:multiLevelType w:val="multilevel"/>
    <w:tmpl w:val="853819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07160349"/>
    <w:multiLevelType w:val="multilevel"/>
    <w:tmpl w:val="88C457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0844440B"/>
    <w:multiLevelType w:val="multilevel"/>
    <w:tmpl w:val="3F40E3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08B24468"/>
    <w:multiLevelType w:val="multilevel"/>
    <w:tmpl w:val="1FAA02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098A1A50"/>
    <w:multiLevelType w:val="multilevel"/>
    <w:tmpl w:val="598853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0A2448DF"/>
    <w:multiLevelType w:val="multilevel"/>
    <w:tmpl w:val="CEFE7AE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0A2D09A5"/>
    <w:multiLevelType w:val="multilevel"/>
    <w:tmpl w:val="55CE1D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0A853368"/>
    <w:multiLevelType w:val="multilevel"/>
    <w:tmpl w:val="A726F40C"/>
    <w:lvl w:ilvl="0">
      <w:start w:val="1"/>
      <w:numFmt w:val="bullet"/>
      <w:lvlText w:val="✔"/>
      <w:lvlJc w:val="left"/>
      <w:pPr>
        <w:ind w:left="360" w:hanging="360"/>
      </w:pPr>
      <w:rPr>
        <w:rFonts w:ascii="Noto Sans Symbols" w:eastAsia="Noto Sans Symbols" w:hAnsi="Noto Sans Symbols" w:cs="Noto Sans Symbols"/>
      </w:rPr>
    </w:lvl>
    <w:lvl w:ilvl="1">
      <w:numFmt w:val="bullet"/>
      <w:lvlText w:val="•"/>
      <w:lvlJc w:val="left"/>
      <w:pPr>
        <w:ind w:left="1080" w:hanging="360"/>
      </w:pPr>
      <w:rPr>
        <w:rFonts w:ascii="Calibri" w:eastAsia="Calibri" w:hAnsi="Calibri" w:cs="Calibri"/>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0B277FCC"/>
    <w:multiLevelType w:val="multilevel"/>
    <w:tmpl w:val="243438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0BA85D92"/>
    <w:multiLevelType w:val="multilevel"/>
    <w:tmpl w:val="005AF7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0C7101DE"/>
    <w:multiLevelType w:val="multilevel"/>
    <w:tmpl w:val="A6DA82F6"/>
    <w:lvl w:ilvl="0">
      <w:start w:val="1"/>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Arial" w:eastAsia="Arial" w:hAnsi="Arial" w:cs="Arial"/>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0CE909C7"/>
    <w:multiLevelType w:val="multilevel"/>
    <w:tmpl w:val="9F8688A0"/>
    <w:lvl w:ilvl="0">
      <w:numFmt w:val="bullet"/>
      <w:lvlText w:val="-"/>
      <w:lvlJc w:val="left"/>
      <w:pPr>
        <w:ind w:left="720" w:hanging="360"/>
      </w:pPr>
      <w:rPr>
        <w:rFonts w:ascii="Arial" w:eastAsia="Arial" w:hAnsi="Arial" w:cs="Arial"/>
      </w:rPr>
    </w:lvl>
    <w:lvl w:ilvl="1">
      <w:numFmt w:val="bullet"/>
      <w:lvlText w:val="○"/>
      <w:lvlJc w:val="left"/>
      <w:pPr>
        <w:ind w:left="1440" w:hanging="360"/>
      </w:pPr>
      <w:rPr>
        <w:rFonts w:ascii="Arial" w:eastAsia="Arial" w:hAnsi="Arial" w:cs="Arial"/>
      </w:rPr>
    </w:lvl>
    <w:lvl w:ilvl="2">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17" w15:restartNumberingAfterBreak="0">
    <w:nsid w:val="0D17680E"/>
    <w:multiLevelType w:val="multilevel"/>
    <w:tmpl w:val="6136ECC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 w15:restartNumberingAfterBreak="0">
    <w:nsid w:val="0E22652E"/>
    <w:multiLevelType w:val="multilevel"/>
    <w:tmpl w:val="D58AAA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0ED07759"/>
    <w:multiLevelType w:val="multilevel"/>
    <w:tmpl w:val="CC4043B8"/>
    <w:lvl w:ilvl="0">
      <w:numFmt w:val="bullet"/>
      <w:lvlText w:val="-"/>
      <w:lvlJc w:val="left"/>
      <w:pPr>
        <w:ind w:left="720" w:hanging="360"/>
      </w:pPr>
      <w:rPr>
        <w:rFonts w:ascii="Arial" w:eastAsia="Arial" w:hAnsi="Arial" w:cs="Arial"/>
      </w:rPr>
    </w:lvl>
    <w:lvl w:ilvl="1">
      <w:numFmt w:val="bullet"/>
      <w:lvlText w:val="-"/>
      <w:lvlJc w:val="left"/>
      <w:pPr>
        <w:ind w:left="1440" w:hanging="360"/>
      </w:pPr>
      <w:rPr>
        <w:rFonts w:ascii="Arial" w:eastAsia="Arial" w:hAnsi="Arial" w:cs="Arial"/>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0F6E1339"/>
    <w:multiLevelType w:val="multilevel"/>
    <w:tmpl w:val="6F7427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0FF2780D"/>
    <w:multiLevelType w:val="multilevel"/>
    <w:tmpl w:val="B6BCB9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10651626"/>
    <w:multiLevelType w:val="multilevel"/>
    <w:tmpl w:val="B44E9D7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117A174A"/>
    <w:multiLevelType w:val="multilevel"/>
    <w:tmpl w:val="570CBA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118667C2"/>
    <w:multiLevelType w:val="multilevel"/>
    <w:tmpl w:val="B362487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11BD240F"/>
    <w:multiLevelType w:val="multilevel"/>
    <w:tmpl w:val="12CEB9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13C35A82"/>
    <w:multiLevelType w:val="multilevel"/>
    <w:tmpl w:val="C7E4FB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14F0762E"/>
    <w:multiLevelType w:val="multilevel"/>
    <w:tmpl w:val="45EA77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159D594E"/>
    <w:multiLevelType w:val="multilevel"/>
    <w:tmpl w:val="B84CEB8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9" w15:restartNumberingAfterBreak="0">
    <w:nsid w:val="15E95236"/>
    <w:multiLevelType w:val="multilevel"/>
    <w:tmpl w:val="686679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Cambria" w:eastAsia="Cambria" w:hAnsi="Cambria" w:cs="Cambria"/>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191F00B4"/>
    <w:multiLevelType w:val="multilevel"/>
    <w:tmpl w:val="4D3C6B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19C72A89"/>
    <w:multiLevelType w:val="multilevel"/>
    <w:tmpl w:val="29F29CD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2" w15:restartNumberingAfterBreak="0">
    <w:nsid w:val="1A6E28FA"/>
    <w:multiLevelType w:val="multilevel"/>
    <w:tmpl w:val="82B834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1B71054B"/>
    <w:multiLevelType w:val="multilevel"/>
    <w:tmpl w:val="722EE230"/>
    <w:lvl w:ilvl="0">
      <w:numFmt w:val="bullet"/>
      <w:lvlText w:val="-"/>
      <w:lvlJc w:val="left"/>
      <w:pPr>
        <w:ind w:left="1080" w:hanging="360"/>
      </w:pPr>
      <w:rPr>
        <w:rFonts w:ascii="Arial" w:eastAsia="Arial" w:hAnsi="Arial" w:cs="Arial"/>
      </w:rPr>
    </w:lvl>
    <w:lvl w:ilvl="1">
      <w:numFmt w:val="bullet"/>
      <w:lvlText w:val="○"/>
      <w:lvlJc w:val="left"/>
      <w:pPr>
        <w:ind w:left="1800" w:hanging="360"/>
      </w:pPr>
      <w:rPr>
        <w:rFonts w:ascii="Arial" w:eastAsia="Arial" w:hAnsi="Arial" w:cs="Arial"/>
      </w:rPr>
    </w:lvl>
    <w:lvl w:ilvl="2">
      <w:numFmt w:val="bullet"/>
      <w:lvlText w:val="○"/>
      <w:lvlJc w:val="left"/>
      <w:pPr>
        <w:ind w:left="2520" w:hanging="360"/>
      </w:pPr>
      <w:rPr>
        <w:rFonts w:ascii="Arial" w:eastAsia="Arial" w:hAnsi="Arial" w:cs="Arial"/>
      </w:rPr>
    </w:lvl>
    <w:lvl w:ilvl="3">
      <w:start w:val="1"/>
      <w:numFmt w:val="decimal"/>
      <w:lvlText w:val="%4."/>
      <w:lvlJc w:val="left"/>
      <w:pPr>
        <w:ind w:left="3240" w:hanging="360"/>
      </w:pPr>
    </w:lvl>
    <w:lvl w:ilvl="4">
      <w:start w:val="1"/>
      <w:numFmt w:val="decimal"/>
      <w:lvlText w:val="%5."/>
      <w:lvlJc w:val="left"/>
      <w:pPr>
        <w:ind w:left="3960" w:hanging="360"/>
      </w:pPr>
    </w:lvl>
    <w:lvl w:ilvl="5">
      <w:start w:val="1"/>
      <w:numFmt w:val="decimal"/>
      <w:lvlText w:val="%6."/>
      <w:lvlJc w:val="left"/>
      <w:pPr>
        <w:ind w:left="4680" w:hanging="360"/>
      </w:pPr>
    </w:lvl>
    <w:lvl w:ilvl="6">
      <w:start w:val="1"/>
      <w:numFmt w:val="decimal"/>
      <w:lvlText w:val="%7."/>
      <w:lvlJc w:val="left"/>
      <w:pPr>
        <w:ind w:left="5400" w:hanging="360"/>
      </w:pPr>
    </w:lvl>
    <w:lvl w:ilvl="7">
      <w:start w:val="1"/>
      <w:numFmt w:val="decimal"/>
      <w:lvlText w:val="%8."/>
      <w:lvlJc w:val="left"/>
      <w:pPr>
        <w:ind w:left="6120" w:hanging="360"/>
      </w:pPr>
    </w:lvl>
    <w:lvl w:ilvl="8">
      <w:start w:val="1"/>
      <w:numFmt w:val="decimal"/>
      <w:lvlText w:val="%9."/>
      <w:lvlJc w:val="left"/>
      <w:pPr>
        <w:ind w:left="6840" w:hanging="360"/>
      </w:pPr>
    </w:lvl>
  </w:abstractNum>
  <w:abstractNum w:abstractNumId="34" w15:restartNumberingAfterBreak="0">
    <w:nsid w:val="1BBA6C28"/>
    <w:multiLevelType w:val="multilevel"/>
    <w:tmpl w:val="27E8616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5" w15:restartNumberingAfterBreak="0">
    <w:nsid w:val="1C0C3FD9"/>
    <w:multiLevelType w:val="multilevel"/>
    <w:tmpl w:val="3D3698B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6" w15:restartNumberingAfterBreak="0">
    <w:nsid w:val="1C6B610B"/>
    <w:multiLevelType w:val="multilevel"/>
    <w:tmpl w:val="40AEBB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1C6D38BF"/>
    <w:multiLevelType w:val="multilevel"/>
    <w:tmpl w:val="589264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1E3B68D3"/>
    <w:multiLevelType w:val="multilevel"/>
    <w:tmpl w:val="520E498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9" w15:restartNumberingAfterBreak="0">
    <w:nsid w:val="21457975"/>
    <w:multiLevelType w:val="multilevel"/>
    <w:tmpl w:val="C212C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216439F3"/>
    <w:multiLevelType w:val="multilevel"/>
    <w:tmpl w:val="BAE8D2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21DB04C6"/>
    <w:multiLevelType w:val="multilevel"/>
    <w:tmpl w:val="815C18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231106D6"/>
    <w:multiLevelType w:val="multilevel"/>
    <w:tmpl w:val="CCA69D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upperLetter"/>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261D541A"/>
    <w:multiLevelType w:val="multilevel"/>
    <w:tmpl w:val="431ACF9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4" w15:restartNumberingAfterBreak="0">
    <w:nsid w:val="275A6A64"/>
    <w:multiLevelType w:val="multilevel"/>
    <w:tmpl w:val="976C6E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2772772B"/>
    <w:multiLevelType w:val="multilevel"/>
    <w:tmpl w:val="DC74D0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6" w15:restartNumberingAfterBreak="0">
    <w:nsid w:val="27BF7961"/>
    <w:multiLevelType w:val="multilevel"/>
    <w:tmpl w:val="8FA677BA"/>
    <w:lvl w:ilvl="0">
      <w:start w:val="1"/>
      <w:numFmt w:val="bullet"/>
      <w:lvlText w:val="●"/>
      <w:lvlJc w:val="left"/>
      <w:pPr>
        <w:ind w:left="360" w:hanging="360"/>
      </w:pPr>
      <w:rPr>
        <w:rFonts w:ascii="Noto Sans Symbols" w:eastAsia="Noto Sans Symbols" w:hAnsi="Noto Sans Symbols" w:cs="Noto Sans Symbol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7" w15:restartNumberingAfterBreak="0">
    <w:nsid w:val="27F766FE"/>
    <w:multiLevelType w:val="multilevel"/>
    <w:tmpl w:val="DF7E87E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8" w15:restartNumberingAfterBreak="0">
    <w:nsid w:val="2819790E"/>
    <w:multiLevelType w:val="multilevel"/>
    <w:tmpl w:val="DCF41A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 w15:restartNumberingAfterBreak="0">
    <w:nsid w:val="28893BF9"/>
    <w:multiLevelType w:val="multilevel"/>
    <w:tmpl w:val="16F61F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15:restartNumberingAfterBreak="0">
    <w:nsid w:val="296670B0"/>
    <w:multiLevelType w:val="multilevel"/>
    <w:tmpl w:val="BA223E5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1" w15:restartNumberingAfterBreak="0">
    <w:nsid w:val="299856B2"/>
    <w:multiLevelType w:val="multilevel"/>
    <w:tmpl w:val="401000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 w15:restartNumberingAfterBreak="0">
    <w:nsid w:val="2AAE055B"/>
    <w:multiLevelType w:val="multilevel"/>
    <w:tmpl w:val="3CAE66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3" w15:restartNumberingAfterBreak="0">
    <w:nsid w:val="2ACE593A"/>
    <w:multiLevelType w:val="multilevel"/>
    <w:tmpl w:val="9190C7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4" w15:restartNumberingAfterBreak="0">
    <w:nsid w:val="2AD60F4B"/>
    <w:multiLevelType w:val="multilevel"/>
    <w:tmpl w:val="A04E524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5" w15:restartNumberingAfterBreak="0">
    <w:nsid w:val="2B3C530C"/>
    <w:multiLevelType w:val="multilevel"/>
    <w:tmpl w:val="552CCB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6" w15:restartNumberingAfterBreak="0">
    <w:nsid w:val="2BA876DB"/>
    <w:multiLevelType w:val="multilevel"/>
    <w:tmpl w:val="24F2DF5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7" w15:restartNumberingAfterBreak="0">
    <w:nsid w:val="2BB87930"/>
    <w:multiLevelType w:val="multilevel"/>
    <w:tmpl w:val="DC3EBCB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8" w15:restartNumberingAfterBreak="0">
    <w:nsid w:val="2D071A66"/>
    <w:multiLevelType w:val="multilevel"/>
    <w:tmpl w:val="DF9A9C3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9" w15:restartNumberingAfterBreak="0">
    <w:nsid w:val="2DD03DA1"/>
    <w:multiLevelType w:val="multilevel"/>
    <w:tmpl w:val="08FAC5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0" w15:restartNumberingAfterBreak="0">
    <w:nsid w:val="30526B14"/>
    <w:multiLevelType w:val="multilevel"/>
    <w:tmpl w:val="6B9476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1" w15:restartNumberingAfterBreak="0">
    <w:nsid w:val="307119EB"/>
    <w:multiLevelType w:val="multilevel"/>
    <w:tmpl w:val="E194A40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2" w15:restartNumberingAfterBreak="0">
    <w:nsid w:val="31E9762B"/>
    <w:multiLevelType w:val="multilevel"/>
    <w:tmpl w:val="51C089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3" w15:restartNumberingAfterBreak="0">
    <w:nsid w:val="32406E44"/>
    <w:multiLevelType w:val="multilevel"/>
    <w:tmpl w:val="C794205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4" w15:restartNumberingAfterBreak="0">
    <w:nsid w:val="33463EC2"/>
    <w:multiLevelType w:val="multilevel"/>
    <w:tmpl w:val="C49E6B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5" w15:restartNumberingAfterBreak="0">
    <w:nsid w:val="33C30635"/>
    <w:multiLevelType w:val="multilevel"/>
    <w:tmpl w:val="BB8CA2C0"/>
    <w:lvl w:ilvl="0">
      <w:start w:val="1"/>
      <w:numFmt w:val="bullet"/>
      <w:lvlText w:val="o"/>
      <w:lvlJc w:val="left"/>
      <w:pPr>
        <w:ind w:left="1080" w:hanging="360"/>
      </w:pPr>
      <w:rPr>
        <w:rFonts w:ascii="Courier New" w:eastAsia="Courier New" w:hAnsi="Courier New" w:cs="Courier New"/>
      </w:rPr>
    </w:lvl>
    <w:lvl w:ilvl="1">
      <w:numFmt w:val="bullet"/>
      <w:lvlText w:val="○"/>
      <w:lvlJc w:val="left"/>
      <w:pPr>
        <w:ind w:left="1800" w:hanging="360"/>
      </w:pPr>
      <w:rPr>
        <w:rFonts w:ascii="Arial" w:eastAsia="Arial" w:hAnsi="Arial" w:cs="Arial"/>
      </w:rPr>
    </w:lvl>
    <w:lvl w:ilvl="2">
      <w:numFmt w:val="bullet"/>
      <w:lvlText w:val="○"/>
      <w:lvlJc w:val="left"/>
      <w:pPr>
        <w:ind w:left="2520" w:hanging="360"/>
      </w:pPr>
      <w:rPr>
        <w:rFonts w:ascii="Arial" w:eastAsia="Arial" w:hAnsi="Arial" w:cs="Arial"/>
      </w:rPr>
    </w:lvl>
    <w:lvl w:ilvl="3">
      <w:start w:val="1"/>
      <w:numFmt w:val="decimal"/>
      <w:lvlText w:val="%4."/>
      <w:lvlJc w:val="left"/>
      <w:pPr>
        <w:ind w:left="3240" w:hanging="360"/>
      </w:pPr>
    </w:lvl>
    <w:lvl w:ilvl="4">
      <w:start w:val="1"/>
      <w:numFmt w:val="decimal"/>
      <w:lvlText w:val="%5."/>
      <w:lvlJc w:val="left"/>
      <w:pPr>
        <w:ind w:left="3960" w:hanging="360"/>
      </w:pPr>
    </w:lvl>
    <w:lvl w:ilvl="5">
      <w:start w:val="1"/>
      <w:numFmt w:val="decimal"/>
      <w:lvlText w:val="%6."/>
      <w:lvlJc w:val="left"/>
      <w:pPr>
        <w:ind w:left="4680" w:hanging="360"/>
      </w:pPr>
    </w:lvl>
    <w:lvl w:ilvl="6">
      <w:start w:val="1"/>
      <w:numFmt w:val="decimal"/>
      <w:lvlText w:val="%7."/>
      <w:lvlJc w:val="left"/>
      <w:pPr>
        <w:ind w:left="5400" w:hanging="360"/>
      </w:pPr>
    </w:lvl>
    <w:lvl w:ilvl="7">
      <w:start w:val="1"/>
      <w:numFmt w:val="decimal"/>
      <w:lvlText w:val="%8."/>
      <w:lvlJc w:val="left"/>
      <w:pPr>
        <w:ind w:left="6120" w:hanging="360"/>
      </w:pPr>
    </w:lvl>
    <w:lvl w:ilvl="8">
      <w:start w:val="1"/>
      <w:numFmt w:val="decimal"/>
      <w:lvlText w:val="%9."/>
      <w:lvlJc w:val="left"/>
      <w:pPr>
        <w:ind w:left="6840" w:hanging="360"/>
      </w:pPr>
    </w:lvl>
  </w:abstractNum>
  <w:abstractNum w:abstractNumId="66" w15:restartNumberingAfterBreak="0">
    <w:nsid w:val="34944C74"/>
    <w:multiLevelType w:val="multilevel"/>
    <w:tmpl w:val="ACE8EB0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7" w15:restartNumberingAfterBreak="0">
    <w:nsid w:val="355005CA"/>
    <w:multiLevelType w:val="multilevel"/>
    <w:tmpl w:val="785241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8" w15:restartNumberingAfterBreak="0">
    <w:nsid w:val="35C33494"/>
    <w:multiLevelType w:val="multilevel"/>
    <w:tmpl w:val="9ACAA6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9" w15:restartNumberingAfterBreak="0">
    <w:nsid w:val="36C44EDC"/>
    <w:multiLevelType w:val="multilevel"/>
    <w:tmpl w:val="0A9684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0" w15:restartNumberingAfterBreak="0">
    <w:nsid w:val="36D264B8"/>
    <w:multiLevelType w:val="multilevel"/>
    <w:tmpl w:val="703066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1" w15:restartNumberingAfterBreak="0">
    <w:nsid w:val="372E209A"/>
    <w:multiLevelType w:val="multilevel"/>
    <w:tmpl w:val="B6A458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2" w15:restartNumberingAfterBreak="0">
    <w:nsid w:val="389156A8"/>
    <w:multiLevelType w:val="multilevel"/>
    <w:tmpl w:val="6C52198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3" w15:restartNumberingAfterBreak="0">
    <w:nsid w:val="391A4C1A"/>
    <w:multiLevelType w:val="multilevel"/>
    <w:tmpl w:val="6E9A75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4" w15:restartNumberingAfterBreak="0">
    <w:nsid w:val="39286298"/>
    <w:multiLevelType w:val="multilevel"/>
    <w:tmpl w:val="398070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5" w15:restartNumberingAfterBreak="0">
    <w:nsid w:val="393E471A"/>
    <w:multiLevelType w:val="multilevel"/>
    <w:tmpl w:val="CB5060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6" w15:restartNumberingAfterBreak="0">
    <w:nsid w:val="398B4CD5"/>
    <w:multiLevelType w:val="multilevel"/>
    <w:tmpl w:val="B66CD92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7" w15:restartNumberingAfterBreak="0">
    <w:nsid w:val="3A1D2CF5"/>
    <w:multiLevelType w:val="multilevel"/>
    <w:tmpl w:val="C9E284B4"/>
    <w:lvl w:ilvl="0">
      <w:numFmt w:val="bullet"/>
      <w:lvlText w:val="-"/>
      <w:lvlJc w:val="left"/>
      <w:pPr>
        <w:ind w:left="720" w:hanging="360"/>
      </w:pPr>
      <w:rPr>
        <w:rFonts w:ascii="Arial" w:eastAsia="Arial" w:hAnsi="Arial" w:cs="Arial"/>
      </w:rPr>
    </w:lvl>
    <w:lvl w:ilvl="1">
      <w:numFmt w:val="bullet"/>
      <w:lvlText w:val="○"/>
      <w:lvlJc w:val="left"/>
      <w:pPr>
        <w:ind w:left="1440" w:hanging="360"/>
      </w:pPr>
      <w:rPr>
        <w:rFonts w:ascii="Arial" w:eastAsia="Arial" w:hAnsi="Arial" w:cs="Arial"/>
      </w:rPr>
    </w:lvl>
    <w:lvl w:ilvl="2">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78" w15:restartNumberingAfterBreak="0">
    <w:nsid w:val="3A3118C9"/>
    <w:multiLevelType w:val="multilevel"/>
    <w:tmpl w:val="00A8A3B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9" w15:restartNumberingAfterBreak="0">
    <w:nsid w:val="3AAE63CC"/>
    <w:multiLevelType w:val="multilevel"/>
    <w:tmpl w:val="B63459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0" w15:restartNumberingAfterBreak="0">
    <w:nsid w:val="3C6B1B33"/>
    <w:multiLevelType w:val="multilevel"/>
    <w:tmpl w:val="3C108D8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1" w15:restartNumberingAfterBreak="0">
    <w:nsid w:val="3D2B6C26"/>
    <w:multiLevelType w:val="multilevel"/>
    <w:tmpl w:val="88361CA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2" w15:restartNumberingAfterBreak="0">
    <w:nsid w:val="3D4E15CF"/>
    <w:multiLevelType w:val="multilevel"/>
    <w:tmpl w:val="BB38E7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3" w15:restartNumberingAfterBreak="0">
    <w:nsid w:val="3D73206C"/>
    <w:multiLevelType w:val="multilevel"/>
    <w:tmpl w:val="2EE09A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4" w15:restartNumberingAfterBreak="0">
    <w:nsid w:val="3DD605E0"/>
    <w:multiLevelType w:val="multilevel"/>
    <w:tmpl w:val="2402DC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5" w15:restartNumberingAfterBreak="0">
    <w:nsid w:val="3E7A1915"/>
    <w:multiLevelType w:val="multilevel"/>
    <w:tmpl w:val="EEA242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6" w15:restartNumberingAfterBreak="0">
    <w:nsid w:val="3ECE2873"/>
    <w:multiLevelType w:val="multilevel"/>
    <w:tmpl w:val="E44A6E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7" w15:restartNumberingAfterBreak="0">
    <w:nsid w:val="3ED93F9A"/>
    <w:multiLevelType w:val="multilevel"/>
    <w:tmpl w:val="4BBCDC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8" w15:restartNumberingAfterBreak="0">
    <w:nsid w:val="3F1123DA"/>
    <w:multiLevelType w:val="multilevel"/>
    <w:tmpl w:val="4A4E18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9" w15:restartNumberingAfterBreak="0">
    <w:nsid w:val="428660B0"/>
    <w:multiLevelType w:val="multilevel"/>
    <w:tmpl w:val="365E16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0" w15:restartNumberingAfterBreak="0">
    <w:nsid w:val="43A95AE3"/>
    <w:multiLevelType w:val="multilevel"/>
    <w:tmpl w:val="199CC53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1" w15:restartNumberingAfterBreak="0">
    <w:nsid w:val="43C0566E"/>
    <w:multiLevelType w:val="multilevel"/>
    <w:tmpl w:val="E92CC2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2" w15:restartNumberingAfterBreak="0">
    <w:nsid w:val="44273D0E"/>
    <w:multiLevelType w:val="multilevel"/>
    <w:tmpl w:val="20EA0C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3" w15:restartNumberingAfterBreak="0">
    <w:nsid w:val="44A76C18"/>
    <w:multiLevelType w:val="multilevel"/>
    <w:tmpl w:val="69485F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4" w15:restartNumberingAfterBreak="0">
    <w:nsid w:val="45D07FB8"/>
    <w:multiLevelType w:val="multilevel"/>
    <w:tmpl w:val="129073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5" w15:restartNumberingAfterBreak="0">
    <w:nsid w:val="489D63ED"/>
    <w:multiLevelType w:val="multilevel"/>
    <w:tmpl w:val="AA9EF6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6" w15:restartNumberingAfterBreak="0">
    <w:nsid w:val="48C7478D"/>
    <w:multiLevelType w:val="multilevel"/>
    <w:tmpl w:val="804083F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7" w15:restartNumberingAfterBreak="0">
    <w:nsid w:val="490E72B5"/>
    <w:multiLevelType w:val="multilevel"/>
    <w:tmpl w:val="CEF29E3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8" w15:restartNumberingAfterBreak="0">
    <w:nsid w:val="4930733C"/>
    <w:multiLevelType w:val="multilevel"/>
    <w:tmpl w:val="1090D7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9" w15:restartNumberingAfterBreak="0">
    <w:nsid w:val="4A8045AD"/>
    <w:multiLevelType w:val="multilevel"/>
    <w:tmpl w:val="9A900CE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0" w15:restartNumberingAfterBreak="0">
    <w:nsid w:val="4CCF68D4"/>
    <w:multiLevelType w:val="multilevel"/>
    <w:tmpl w:val="DA384EB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1" w15:restartNumberingAfterBreak="0">
    <w:nsid w:val="4D1017F2"/>
    <w:multiLevelType w:val="multilevel"/>
    <w:tmpl w:val="AEDCA62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2" w15:restartNumberingAfterBreak="0">
    <w:nsid w:val="4D143B19"/>
    <w:multiLevelType w:val="multilevel"/>
    <w:tmpl w:val="FC8ACB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3" w15:restartNumberingAfterBreak="0">
    <w:nsid w:val="4D5B60BF"/>
    <w:multiLevelType w:val="multilevel"/>
    <w:tmpl w:val="6EF40D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4" w15:restartNumberingAfterBreak="0">
    <w:nsid w:val="4D946BCB"/>
    <w:multiLevelType w:val="multilevel"/>
    <w:tmpl w:val="243C73DE"/>
    <w:lvl w:ilvl="0">
      <w:start w:val="1"/>
      <w:numFmt w:val="bullet"/>
      <w:lvlText w:val="✔"/>
      <w:lvlJc w:val="left"/>
      <w:pPr>
        <w:ind w:left="360" w:hanging="360"/>
      </w:pPr>
      <w:rPr>
        <w:rFonts w:ascii="Noto Sans Symbols" w:eastAsia="Noto Sans Symbols" w:hAnsi="Noto Sans Symbols" w:cs="Noto Sans Symbols"/>
      </w:rPr>
    </w:lvl>
    <w:lvl w:ilvl="1">
      <w:numFmt w:val="bullet"/>
      <w:lvlText w:val="•"/>
      <w:lvlJc w:val="left"/>
      <w:pPr>
        <w:ind w:left="1080" w:hanging="360"/>
      </w:pPr>
      <w:rPr>
        <w:rFonts w:ascii="Arial" w:eastAsia="Arial" w:hAnsi="Arial" w:cs="Arial"/>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5" w15:restartNumberingAfterBreak="0">
    <w:nsid w:val="4DD2497F"/>
    <w:multiLevelType w:val="multilevel"/>
    <w:tmpl w:val="9F40DF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6" w15:restartNumberingAfterBreak="0">
    <w:nsid w:val="4DEA40CF"/>
    <w:multiLevelType w:val="multilevel"/>
    <w:tmpl w:val="1A0CB7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7" w15:restartNumberingAfterBreak="0">
    <w:nsid w:val="4E3B6949"/>
    <w:multiLevelType w:val="multilevel"/>
    <w:tmpl w:val="A0DA74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8" w15:restartNumberingAfterBreak="0">
    <w:nsid w:val="4F7C1188"/>
    <w:multiLevelType w:val="multilevel"/>
    <w:tmpl w:val="676AECB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9" w15:restartNumberingAfterBreak="0">
    <w:nsid w:val="4FF825A6"/>
    <w:multiLevelType w:val="multilevel"/>
    <w:tmpl w:val="04E2C1B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0" w15:restartNumberingAfterBreak="0">
    <w:nsid w:val="506034AF"/>
    <w:multiLevelType w:val="multilevel"/>
    <w:tmpl w:val="B4022CA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11" w15:restartNumberingAfterBreak="0">
    <w:nsid w:val="514E637A"/>
    <w:multiLevelType w:val="multilevel"/>
    <w:tmpl w:val="1BEEF96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2" w15:restartNumberingAfterBreak="0">
    <w:nsid w:val="515563EF"/>
    <w:multiLevelType w:val="multilevel"/>
    <w:tmpl w:val="1FA8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15:restartNumberingAfterBreak="0">
    <w:nsid w:val="517D6226"/>
    <w:multiLevelType w:val="multilevel"/>
    <w:tmpl w:val="171AB35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4" w15:restartNumberingAfterBreak="0">
    <w:nsid w:val="518C331E"/>
    <w:multiLevelType w:val="multilevel"/>
    <w:tmpl w:val="7E3426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5" w15:restartNumberingAfterBreak="0">
    <w:nsid w:val="52BF401D"/>
    <w:multiLevelType w:val="multilevel"/>
    <w:tmpl w:val="B62656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6" w15:restartNumberingAfterBreak="0">
    <w:nsid w:val="53081BEA"/>
    <w:multiLevelType w:val="multilevel"/>
    <w:tmpl w:val="2AEADB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7" w15:restartNumberingAfterBreak="0">
    <w:nsid w:val="540B6FBF"/>
    <w:multiLevelType w:val="multilevel"/>
    <w:tmpl w:val="A718CE7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8" w15:restartNumberingAfterBreak="0">
    <w:nsid w:val="5545093C"/>
    <w:multiLevelType w:val="multilevel"/>
    <w:tmpl w:val="EC1CA7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9" w15:restartNumberingAfterBreak="0">
    <w:nsid w:val="55D76525"/>
    <w:multiLevelType w:val="multilevel"/>
    <w:tmpl w:val="052A762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0" w15:restartNumberingAfterBreak="0">
    <w:nsid w:val="55E61924"/>
    <w:multiLevelType w:val="multilevel"/>
    <w:tmpl w:val="72C427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1" w15:restartNumberingAfterBreak="0">
    <w:nsid w:val="561948BB"/>
    <w:multiLevelType w:val="multilevel"/>
    <w:tmpl w:val="C8A2A3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2" w15:restartNumberingAfterBreak="0">
    <w:nsid w:val="57911A19"/>
    <w:multiLevelType w:val="multilevel"/>
    <w:tmpl w:val="C4C67D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3" w15:restartNumberingAfterBreak="0">
    <w:nsid w:val="58627FDB"/>
    <w:multiLevelType w:val="multilevel"/>
    <w:tmpl w:val="78AAADF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4" w15:restartNumberingAfterBreak="0">
    <w:nsid w:val="59416B0F"/>
    <w:multiLevelType w:val="multilevel"/>
    <w:tmpl w:val="CD10911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5" w15:restartNumberingAfterBreak="0">
    <w:nsid w:val="59886C9E"/>
    <w:multiLevelType w:val="multilevel"/>
    <w:tmpl w:val="923452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6" w15:restartNumberingAfterBreak="0">
    <w:nsid w:val="5A244EEC"/>
    <w:multiLevelType w:val="multilevel"/>
    <w:tmpl w:val="EA94B7E0"/>
    <w:lvl w:ilvl="0">
      <w:numFmt w:val="bullet"/>
      <w:lvlText w:val="-"/>
      <w:lvlJc w:val="left"/>
      <w:pPr>
        <w:ind w:left="360" w:hanging="360"/>
      </w:pPr>
      <w:rPr>
        <w:rFonts w:ascii="Arial" w:eastAsia="Arial" w:hAnsi="Arial" w:cs="Arial"/>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7" w15:restartNumberingAfterBreak="0">
    <w:nsid w:val="5A39034C"/>
    <w:multiLevelType w:val="multilevel"/>
    <w:tmpl w:val="3928FB7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8" w15:restartNumberingAfterBreak="0">
    <w:nsid w:val="5B2025B1"/>
    <w:multiLevelType w:val="multilevel"/>
    <w:tmpl w:val="86D06D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9" w15:restartNumberingAfterBreak="0">
    <w:nsid w:val="5B692694"/>
    <w:multiLevelType w:val="multilevel"/>
    <w:tmpl w:val="4F3E508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0" w15:restartNumberingAfterBreak="0">
    <w:nsid w:val="5BCE329E"/>
    <w:multiLevelType w:val="multilevel"/>
    <w:tmpl w:val="07C0B8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1" w15:restartNumberingAfterBreak="0">
    <w:nsid w:val="5BD302BB"/>
    <w:multiLevelType w:val="multilevel"/>
    <w:tmpl w:val="C60C6A7C"/>
    <w:lvl w:ilvl="0">
      <w:start w:val="1"/>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Arial" w:eastAsia="Arial" w:hAnsi="Arial" w:cs="Arial"/>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2" w15:restartNumberingAfterBreak="0">
    <w:nsid w:val="5BFE5666"/>
    <w:multiLevelType w:val="multilevel"/>
    <w:tmpl w:val="A58EAD90"/>
    <w:lvl w:ilvl="0">
      <w:start w:val="1"/>
      <w:numFmt w:val="bullet"/>
      <w:lvlText w:val="●"/>
      <w:lvlJc w:val="left"/>
      <w:pPr>
        <w:ind w:left="720" w:hanging="360"/>
      </w:pPr>
      <w:rPr>
        <w:rFonts w:ascii="Arial" w:eastAsia="Arial" w:hAnsi="Arial" w:cs="Arial"/>
      </w:rPr>
    </w:lvl>
    <w:lvl w:ilvl="1">
      <w:numFmt w:val="bullet"/>
      <w:lvlText w:val="-"/>
      <w:lvlJc w:val="left"/>
      <w:pPr>
        <w:ind w:left="72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133" w15:restartNumberingAfterBreak="0">
    <w:nsid w:val="5C487D8E"/>
    <w:multiLevelType w:val="multilevel"/>
    <w:tmpl w:val="F02A4238"/>
    <w:lvl w:ilvl="0">
      <w:start w:val="1"/>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Arial" w:eastAsia="Arial" w:hAnsi="Arial" w:cs="Arial"/>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4" w15:restartNumberingAfterBreak="0">
    <w:nsid w:val="5D1B0D54"/>
    <w:multiLevelType w:val="multilevel"/>
    <w:tmpl w:val="EED4D1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5" w15:restartNumberingAfterBreak="0">
    <w:nsid w:val="5D2402E7"/>
    <w:multiLevelType w:val="multilevel"/>
    <w:tmpl w:val="15BC25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6" w15:restartNumberingAfterBreak="0">
    <w:nsid w:val="5D443908"/>
    <w:multiLevelType w:val="multilevel"/>
    <w:tmpl w:val="59CA16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7" w15:restartNumberingAfterBreak="0">
    <w:nsid w:val="5E871AFD"/>
    <w:multiLevelType w:val="multilevel"/>
    <w:tmpl w:val="0188398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8" w15:restartNumberingAfterBreak="0">
    <w:nsid w:val="5EF65A4C"/>
    <w:multiLevelType w:val="multilevel"/>
    <w:tmpl w:val="B5C6E0D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9" w15:restartNumberingAfterBreak="0">
    <w:nsid w:val="61A5366C"/>
    <w:multiLevelType w:val="multilevel"/>
    <w:tmpl w:val="37FAD08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0" w15:restartNumberingAfterBreak="0">
    <w:nsid w:val="62DA1EED"/>
    <w:multiLevelType w:val="multilevel"/>
    <w:tmpl w:val="2D56A2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1" w15:restartNumberingAfterBreak="0">
    <w:nsid w:val="63157234"/>
    <w:multiLevelType w:val="multilevel"/>
    <w:tmpl w:val="242870F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2" w15:restartNumberingAfterBreak="0">
    <w:nsid w:val="63230A9B"/>
    <w:multiLevelType w:val="multilevel"/>
    <w:tmpl w:val="08643E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3" w15:restartNumberingAfterBreak="0">
    <w:nsid w:val="63870EB1"/>
    <w:multiLevelType w:val="multilevel"/>
    <w:tmpl w:val="8C806B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4" w15:restartNumberingAfterBreak="0">
    <w:nsid w:val="63B8620D"/>
    <w:multiLevelType w:val="multilevel"/>
    <w:tmpl w:val="C0D4F8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5" w15:restartNumberingAfterBreak="0">
    <w:nsid w:val="669B0804"/>
    <w:multiLevelType w:val="multilevel"/>
    <w:tmpl w:val="7BBEAA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6" w15:restartNumberingAfterBreak="0">
    <w:nsid w:val="67673393"/>
    <w:multiLevelType w:val="multilevel"/>
    <w:tmpl w:val="B7F2675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47" w15:restartNumberingAfterBreak="0">
    <w:nsid w:val="67D76995"/>
    <w:multiLevelType w:val="multilevel"/>
    <w:tmpl w:val="A0544E5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8" w15:restartNumberingAfterBreak="0">
    <w:nsid w:val="68112228"/>
    <w:multiLevelType w:val="multilevel"/>
    <w:tmpl w:val="FC283C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9" w15:restartNumberingAfterBreak="0">
    <w:nsid w:val="6892078F"/>
    <w:multiLevelType w:val="multilevel"/>
    <w:tmpl w:val="631CAD4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0" w15:restartNumberingAfterBreak="0">
    <w:nsid w:val="68B522AC"/>
    <w:multiLevelType w:val="multilevel"/>
    <w:tmpl w:val="8FDA48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1" w15:restartNumberingAfterBreak="0">
    <w:nsid w:val="698326B1"/>
    <w:multiLevelType w:val="multilevel"/>
    <w:tmpl w:val="FE6896A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52" w15:restartNumberingAfterBreak="0">
    <w:nsid w:val="6A702304"/>
    <w:multiLevelType w:val="multilevel"/>
    <w:tmpl w:val="0CF8DF8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3" w15:restartNumberingAfterBreak="0">
    <w:nsid w:val="6D0106A5"/>
    <w:multiLevelType w:val="multilevel"/>
    <w:tmpl w:val="1E6434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4" w15:restartNumberingAfterBreak="0">
    <w:nsid w:val="6E4E0009"/>
    <w:multiLevelType w:val="multilevel"/>
    <w:tmpl w:val="128CED6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5" w15:restartNumberingAfterBreak="0">
    <w:nsid w:val="6EC4279D"/>
    <w:multiLevelType w:val="multilevel"/>
    <w:tmpl w:val="E698FB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6" w15:restartNumberingAfterBreak="0">
    <w:nsid w:val="6F932137"/>
    <w:multiLevelType w:val="multilevel"/>
    <w:tmpl w:val="F104CE9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7" w15:restartNumberingAfterBreak="0">
    <w:nsid w:val="700C49B6"/>
    <w:multiLevelType w:val="multilevel"/>
    <w:tmpl w:val="0E2C301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8" w15:restartNumberingAfterBreak="0">
    <w:nsid w:val="706B778B"/>
    <w:multiLevelType w:val="multilevel"/>
    <w:tmpl w:val="CCD469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9" w15:restartNumberingAfterBreak="0">
    <w:nsid w:val="70BC2B2A"/>
    <w:multiLevelType w:val="multilevel"/>
    <w:tmpl w:val="3A286A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0" w15:restartNumberingAfterBreak="0">
    <w:nsid w:val="70C503C7"/>
    <w:multiLevelType w:val="multilevel"/>
    <w:tmpl w:val="12CA1A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1" w15:restartNumberingAfterBreak="0">
    <w:nsid w:val="71286DD3"/>
    <w:multiLevelType w:val="multilevel"/>
    <w:tmpl w:val="182C95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2" w15:restartNumberingAfterBreak="0">
    <w:nsid w:val="717B42CD"/>
    <w:multiLevelType w:val="multilevel"/>
    <w:tmpl w:val="C9A41A5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3" w15:restartNumberingAfterBreak="0">
    <w:nsid w:val="726C60CB"/>
    <w:multiLevelType w:val="multilevel"/>
    <w:tmpl w:val="0B7C1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15:restartNumberingAfterBreak="0">
    <w:nsid w:val="730E36AF"/>
    <w:multiLevelType w:val="multilevel"/>
    <w:tmpl w:val="26029A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5" w15:restartNumberingAfterBreak="0">
    <w:nsid w:val="7365405F"/>
    <w:multiLevelType w:val="multilevel"/>
    <w:tmpl w:val="794248CA"/>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66" w15:restartNumberingAfterBreak="0">
    <w:nsid w:val="73BD64EB"/>
    <w:multiLevelType w:val="multilevel"/>
    <w:tmpl w:val="A0B4C9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7" w15:restartNumberingAfterBreak="0">
    <w:nsid w:val="741C2B0B"/>
    <w:multiLevelType w:val="multilevel"/>
    <w:tmpl w:val="F7B2F84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8" w15:restartNumberingAfterBreak="0">
    <w:nsid w:val="742D3351"/>
    <w:multiLevelType w:val="multilevel"/>
    <w:tmpl w:val="B91E43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9" w15:restartNumberingAfterBreak="0">
    <w:nsid w:val="75127951"/>
    <w:multiLevelType w:val="multilevel"/>
    <w:tmpl w:val="14267B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15:restartNumberingAfterBreak="0">
    <w:nsid w:val="7538375A"/>
    <w:multiLevelType w:val="multilevel"/>
    <w:tmpl w:val="6C020B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1" w15:restartNumberingAfterBreak="0">
    <w:nsid w:val="75A91EDB"/>
    <w:multiLevelType w:val="multilevel"/>
    <w:tmpl w:val="D5CCA9E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2" w15:restartNumberingAfterBreak="0">
    <w:nsid w:val="75CC69EA"/>
    <w:multiLevelType w:val="multilevel"/>
    <w:tmpl w:val="2CA86E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3" w15:restartNumberingAfterBreak="0">
    <w:nsid w:val="763647BE"/>
    <w:multiLevelType w:val="multilevel"/>
    <w:tmpl w:val="F0E06D84"/>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4" w15:restartNumberingAfterBreak="0">
    <w:nsid w:val="765E42A9"/>
    <w:multiLevelType w:val="multilevel"/>
    <w:tmpl w:val="44BC45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5" w15:restartNumberingAfterBreak="0">
    <w:nsid w:val="77500127"/>
    <w:multiLevelType w:val="multilevel"/>
    <w:tmpl w:val="D43CA0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6" w15:restartNumberingAfterBreak="0">
    <w:nsid w:val="77DE4A48"/>
    <w:multiLevelType w:val="multilevel"/>
    <w:tmpl w:val="C98ECA50"/>
    <w:lvl w:ilvl="0">
      <w:start w:val="1"/>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Arial" w:eastAsia="Arial" w:hAnsi="Arial" w:cs="Arial"/>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7" w15:restartNumberingAfterBreak="0">
    <w:nsid w:val="77F37E98"/>
    <w:multiLevelType w:val="multilevel"/>
    <w:tmpl w:val="9CA4C5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8" w15:restartNumberingAfterBreak="0">
    <w:nsid w:val="788C52DC"/>
    <w:multiLevelType w:val="multilevel"/>
    <w:tmpl w:val="282228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9" w15:restartNumberingAfterBreak="0">
    <w:nsid w:val="78C55E33"/>
    <w:multiLevelType w:val="multilevel"/>
    <w:tmpl w:val="29E47A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0" w15:restartNumberingAfterBreak="0">
    <w:nsid w:val="79492F8B"/>
    <w:multiLevelType w:val="multilevel"/>
    <w:tmpl w:val="5D7246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1" w15:restartNumberingAfterBreak="0">
    <w:nsid w:val="79FD38E1"/>
    <w:multiLevelType w:val="multilevel"/>
    <w:tmpl w:val="BFDAC04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2" w15:restartNumberingAfterBreak="0">
    <w:nsid w:val="7A084733"/>
    <w:multiLevelType w:val="multilevel"/>
    <w:tmpl w:val="65E681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3" w15:restartNumberingAfterBreak="0">
    <w:nsid w:val="7A1C50CA"/>
    <w:multiLevelType w:val="multilevel"/>
    <w:tmpl w:val="23D4CB3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4" w15:restartNumberingAfterBreak="0">
    <w:nsid w:val="7A236885"/>
    <w:multiLevelType w:val="multilevel"/>
    <w:tmpl w:val="F37EACD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5" w15:restartNumberingAfterBreak="0">
    <w:nsid w:val="7A752439"/>
    <w:multiLevelType w:val="multilevel"/>
    <w:tmpl w:val="D49E448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6" w15:restartNumberingAfterBreak="0">
    <w:nsid w:val="7D06228D"/>
    <w:multiLevelType w:val="multilevel"/>
    <w:tmpl w:val="883AA7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7" w15:restartNumberingAfterBreak="0">
    <w:nsid w:val="7FC739B2"/>
    <w:multiLevelType w:val="multilevel"/>
    <w:tmpl w:val="41B2DDD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2103183126">
    <w:abstractNumId w:val="169"/>
  </w:num>
  <w:num w:numId="2" w16cid:durableId="1660573059">
    <w:abstractNumId w:val="94"/>
  </w:num>
  <w:num w:numId="3" w16cid:durableId="654453057">
    <w:abstractNumId w:val="172"/>
  </w:num>
  <w:num w:numId="4" w16cid:durableId="1520968511">
    <w:abstractNumId w:val="45"/>
  </w:num>
  <w:num w:numId="5" w16cid:durableId="829515296">
    <w:abstractNumId w:val="13"/>
  </w:num>
  <w:num w:numId="6" w16cid:durableId="2087847212">
    <w:abstractNumId w:val="157"/>
  </w:num>
  <w:num w:numId="7" w16cid:durableId="197090036">
    <w:abstractNumId w:val="165"/>
  </w:num>
  <w:num w:numId="8" w16cid:durableId="290210931">
    <w:abstractNumId w:val="71"/>
  </w:num>
  <w:num w:numId="9" w16cid:durableId="867525458">
    <w:abstractNumId w:val="55"/>
  </w:num>
  <w:num w:numId="10" w16cid:durableId="2052419640">
    <w:abstractNumId w:val="134"/>
  </w:num>
  <w:num w:numId="11" w16cid:durableId="1715806457">
    <w:abstractNumId w:val="76"/>
  </w:num>
  <w:num w:numId="12" w16cid:durableId="427772994">
    <w:abstractNumId w:val="63"/>
  </w:num>
  <w:num w:numId="13" w16cid:durableId="423260732">
    <w:abstractNumId w:val="126"/>
  </w:num>
  <w:num w:numId="14" w16cid:durableId="1931960972">
    <w:abstractNumId w:val="31"/>
  </w:num>
  <w:num w:numId="15" w16cid:durableId="1701665781">
    <w:abstractNumId w:val="183"/>
  </w:num>
  <w:num w:numId="16" w16cid:durableId="1483304691">
    <w:abstractNumId w:val="187"/>
  </w:num>
  <w:num w:numId="17" w16cid:durableId="1118646507">
    <w:abstractNumId w:val="22"/>
  </w:num>
  <w:num w:numId="18" w16cid:durableId="540825425">
    <w:abstractNumId w:val="72"/>
  </w:num>
  <w:num w:numId="19" w16cid:durableId="1505821347">
    <w:abstractNumId w:val="12"/>
  </w:num>
  <w:num w:numId="20" w16cid:durableId="453910634">
    <w:abstractNumId w:val="38"/>
  </w:num>
  <w:num w:numId="21" w16cid:durableId="1483497292">
    <w:abstractNumId w:val="161"/>
  </w:num>
  <w:num w:numId="22" w16cid:durableId="728726849">
    <w:abstractNumId w:val="176"/>
  </w:num>
  <w:num w:numId="23" w16cid:durableId="1332367819">
    <w:abstractNumId w:val="184"/>
  </w:num>
  <w:num w:numId="24" w16cid:durableId="1653217580">
    <w:abstractNumId w:val="28"/>
  </w:num>
  <w:num w:numId="25" w16cid:durableId="1298102867">
    <w:abstractNumId w:val="151"/>
  </w:num>
  <w:num w:numId="26" w16cid:durableId="202791956">
    <w:abstractNumId w:val="146"/>
  </w:num>
  <w:num w:numId="27" w16cid:durableId="1692299333">
    <w:abstractNumId w:val="24"/>
  </w:num>
  <w:num w:numId="28" w16cid:durableId="272053948">
    <w:abstractNumId w:val="160"/>
  </w:num>
  <w:num w:numId="29" w16cid:durableId="1126464345">
    <w:abstractNumId w:val="144"/>
  </w:num>
  <w:num w:numId="30" w16cid:durableId="1802921047">
    <w:abstractNumId w:val="112"/>
  </w:num>
  <w:num w:numId="31" w16cid:durableId="466431423">
    <w:abstractNumId w:val="14"/>
  </w:num>
  <w:num w:numId="32" w16cid:durableId="1560247707">
    <w:abstractNumId w:val="17"/>
  </w:num>
  <w:num w:numId="33" w16cid:durableId="2012219280">
    <w:abstractNumId w:val="46"/>
  </w:num>
  <w:num w:numId="34" w16cid:durableId="2039507129">
    <w:abstractNumId w:val="142"/>
  </w:num>
  <w:num w:numId="35" w16cid:durableId="2051609700">
    <w:abstractNumId w:val="34"/>
  </w:num>
  <w:num w:numId="36" w16cid:durableId="2062627801">
    <w:abstractNumId w:val="57"/>
  </w:num>
  <w:num w:numId="37" w16cid:durableId="607390419">
    <w:abstractNumId w:val="156"/>
  </w:num>
  <w:num w:numId="38" w16cid:durableId="1436634375">
    <w:abstractNumId w:val="101"/>
  </w:num>
  <w:num w:numId="39" w16cid:durableId="694379274">
    <w:abstractNumId w:val="152"/>
  </w:num>
  <w:num w:numId="40" w16cid:durableId="1571500340">
    <w:abstractNumId w:val="61"/>
  </w:num>
  <w:num w:numId="41" w16cid:durableId="2020691390">
    <w:abstractNumId w:val="121"/>
  </w:num>
  <w:num w:numId="42" w16cid:durableId="96562260">
    <w:abstractNumId w:val="102"/>
  </w:num>
  <w:num w:numId="43" w16cid:durableId="1298989438">
    <w:abstractNumId w:val="103"/>
  </w:num>
  <w:num w:numId="44" w16cid:durableId="1646472472">
    <w:abstractNumId w:val="147"/>
  </w:num>
  <w:num w:numId="45" w16cid:durableId="860049907">
    <w:abstractNumId w:val="66"/>
  </w:num>
  <w:num w:numId="46" w16cid:durableId="1006370926">
    <w:abstractNumId w:val="97"/>
  </w:num>
  <w:num w:numId="47" w16cid:durableId="1450860561">
    <w:abstractNumId w:val="56"/>
  </w:num>
  <w:num w:numId="48" w16cid:durableId="1265572131">
    <w:abstractNumId w:val="47"/>
  </w:num>
  <w:num w:numId="49" w16cid:durableId="1686589030">
    <w:abstractNumId w:val="127"/>
  </w:num>
  <w:num w:numId="50" w16cid:durableId="575825021">
    <w:abstractNumId w:val="113"/>
  </w:num>
  <w:num w:numId="51" w16cid:durableId="447435751">
    <w:abstractNumId w:val="119"/>
  </w:num>
  <w:num w:numId="52" w16cid:durableId="1084063187">
    <w:abstractNumId w:val="162"/>
  </w:num>
  <w:num w:numId="53" w16cid:durableId="889457952">
    <w:abstractNumId w:val="120"/>
  </w:num>
  <w:num w:numId="54" w16cid:durableId="1659573871">
    <w:abstractNumId w:val="96"/>
  </w:num>
  <w:num w:numId="55" w16cid:durableId="964392406">
    <w:abstractNumId w:val="108"/>
  </w:num>
  <w:num w:numId="56" w16cid:durableId="1432433438">
    <w:abstractNumId w:val="99"/>
  </w:num>
  <w:num w:numId="57" w16cid:durableId="1200046536">
    <w:abstractNumId w:val="54"/>
  </w:num>
  <w:num w:numId="58" w16cid:durableId="899169004">
    <w:abstractNumId w:val="180"/>
  </w:num>
  <w:num w:numId="59" w16cid:durableId="1809980973">
    <w:abstractNumId w:val="149"/>
  </w:num>
  <w:num w:numId="60" w16cid:durableId="879711593">
    <w:abstractNumId w:val="135"/>
  </w:num>
  <w:num w:numId="61" w16cid:durableId="515585231">
    <w:abstractNumId w:val="145"/>
  </w:num>
  <w:num w:numId="62" w16cid:durableId="1868828692">
    <w:abstractNumId w:val="18"/>
  </w:num>
  <w:num w:numId="63" w16cid:durableId="1766415726">
    <w:abstractNumId w:val="80"/>
  </w:num>
  <w:num w:numId="64" w16cid:durableId="1348366575">
    <w:abstractNumId w:val="8"/>
  </w:num>
  <w:num w:numId="65" w16cid:durableId="1391269391">
    <w:abstractNumId w:val="39"/>
  </w:num>
  <w:num w:numId="66" w16cid:durableId="345253915">
    <w:abstractNumId w:val="166"/>
  </w:num>
  <w:num w:numId="67" w16cid:durableId="353770771">
    <w:abstractNumId w:val="32"/>
  </w:num>
  <w:num w:numId="68" w16cid:durableId="857309063">
    <w:abstractNumId w:val="138"/>
  </w:num>
  <w:num w:numId="69" w16cid:durableId="458228103">
    <w:abstractNumId w:val="170"/>
  </w:num>
  <w:num w:numId="70" w16cid:durableId="1262102178">
    <w:abstractNumId w:val="67"/>
  </w:num>
  <w:num w:numId="71" w16cid:durableId="216019434">
    <w:abstractNumId w:val="139"/>
  </w:num>
  <w:num w:numId="72" w16cid:durableId="741101108">
    <w:abstractNumId w:val="178"/>
  </w:num>
  <w:num w:numId="73" w16cid:durableId="1691376967">
    <w:abstractNumId w:val="48"/>
  </w:num>
  <w:num w:numId="74" w16cid:durableId="542140226">
    <w:abstractNumId w:val="44"/>
  </w:num>
  <w:num w:numId="75" w16cid:durableId="1342585996">
    <w:abstractNumId w:val="36"/>
  </w:num>
  <w:num w:numId="76" w16cid:durableId="1824152380">
    <w:abstractNumId w:val="19"/>
  </w:num>
  <w:num w:numId="77" w16cid:durableId="1149636051">
    <w:abstractNumId w:val="131"/>
  </w:num>
  <w:num w:numId="78" w16cid:durableId="58985326">
    <w:abstractNumId w:val="155"/>
  </w:num>
  <w:num w:numId="79" w16cid:durableId="664747777">
    <w:abstractNumId w:val="123"/>
  </w:num>
  <w:num w:numId="80" w16cid:durableId="765343478">
    <w:abstractNumId w:val="93"/>
  </w:num>
  <w:num w:numId="81" w16cid:durableId="1862739755">
    <w:abstractNumId w:val="186"/>
  </w:num>
  <w:num w:numId="82" w16cid:durableId="2094355130">
    <w:abstractNumId w:val="49"/>
  </w:num>
  <w:num w:numId="83" w16cid:durableId="421344134">
    <w:abstractNumId w:val="107"/>
  </w:num>
  <w:num w:numId="84" w16cid:durableId="1641184381">
    <w:abstractNumId w:val="122"/>
  </w:num>
  <w:num w:numId="85" w16cid:durableId="2125494467">
    <w:abstractNumId w:val="148"/>
  </w:num>
  <w:num w:numId="86" w16cid:durableId="1002926126">
    <w:abstractNumId w:val="73"/>
  </w:num>
  <w:num w:numId="87" w16cid:durableId="20061153">
    <w:abstractNumId w:val="3"/>
  </w:num>
  <w:num w:numId="88" w16cid:durableId="825440192">
    <w:abstractNumId w:val="140"/>
  </w:num>
  <w:num w:numId="89" w16cid:durableId="1099789057">
    <w:abstractNumId w:val="25"/>
  </w:num>
  <w:num w:numId="90" w16cid:durableId="1476869348">
    <w:abstractNumId w:val="124"/>
  </w:num>
  <w:num w:numId="91" w16cid:durableId="671379162">
    <w:abstractNumId w:val="33"/>
  </w:num>
  <w:num w:numId="92" w16cid:durableId="742795733">
    <w:abstractNumId w:val="118"/>
  </w:num>
  <w:num w:numId="93" w16cid:durableId="1951887197">
    <w:abstractNumId w:val="30"/>
  </w:num>
  <w:num w:numId="94" w16cid:durableId="1347092872">
    <w:abstractNumId w:val="111"/>
  </w:num>
  <w:num w:numId="95" w16cid:durableId="1028339405">
    <w:abstractNumId w:val="115"/>
  </w:num>
  <w:num w:numId="96" w16cid:durableId="1467969331">
    <w:abstractNumId w:val="40"/>
  </w:num>
  <w:num w:numId="97" w16cid:durableId="372310184">
    <w:abstractNumId w:val="141"/>
  </w:num>
  <w:num w:numId="98" w16cid:durableId="1240485207">
    <w:abstractNumId w:val="179"/>
  </w:num>
  <w:num w:numId="99" w16cid:durableId="2050031764">
    <w:abstractNumId w:val="117"/>
  </w:num>
  <w:num w:numId="100" w16cid:durableId="753478518">
    <w:abstractNumId w:val="9"/>
  </w:num>
  <w:num w:numId="101" w16cid:durableId="696934388">
    <w:abstractNumId w:val="163"/>
  </w:num>
  <w:num w:numId="102" w16cid:durableId="245386007">
    <w:abstractNumId w:val="50"/>
  </w:num>
  <w:num w:numId="103" w16cid:durableId="1797406630">
    <w:abstractNumId w:val="82"/>
  </w:num>
  <w:num w:numId="104" w16cid:durableId="1786920007">
    <w:abstractNumId w:val="104"/>
  </w:num>
  <w:num w:numId="105" w16cid:durableId="2004700618">
    <w:abstractNumId w:val="133"/>
  </w:num>
  <w:num w:numId="106" w16cid:durableId="774249810">
    <w:abstractNumId w:val="10"/>
  </w:num>
  <w:num w:numId="107" w16cid:durableId="1548179396">
    <w:abstractNumId w:val="15"/>
  </w:num>
  <w:num w:numId="108" w16cid:durableId="2027634420">
    <w:abstractNumId w:val="85"/>
  </w:num>
  <w:num w:numId="109" w16cid:durableId="1848785636">
    <w:abstractNumId w:val="68"/>
  </w:num>
  <w:num w:numId="110" w16cid:durableId="332487839">
    <w:abstractNumId w:val="110"/>
  </w:num>
  <w:num w:numId="111" w16cid:durableId="2064130633">
    <w:abstractNumId w:val="90"/>
  </w:num>
  <w:num w:numId="112" w16cid:durableId="597249772">
    <w:abstractNumId w:val="137"/>
  </w:num>
  <w:num w:numId="113" w16cid:durableId="1534344382">
    <w:abstractNumId w:val="69"/>
  </w:num>
  <w:num w:numId="114" w16cid:durableId="53937670">
    <w:abstractNumId w:val="20"/>
  </w:num>
  <w:num w:numId="115" w16cid:durableId="578371128">
    <w:abstractNumId w:val="143"/>
  </w:num>
  <w:num w:numId="116" w16cid:durableId="1239553707">
    <w:abstractNumId w:val="175"/>
  </w:num>
  <w:num w:numId="117" w16cid:durableId="2035888218">
    <w:abstractNumId w:val="84"/>
  </w:num>
  <w:num w:numId="118" w16cid:durableId="706486115">
    <w:abstractNumId w:val="106"/>
  </w:num>
  <w:num w:numId="119" w16cid:durableId="1652825017">
    <w:abstractNumId w:val="181"/>
  </w:num>
  <w:num w:numId="120" w16cid:durableId="1731493833">
    <w:abstractNumId w:val="78"/>
  </w:num>
  <w:num w:numId="121" w16cid:durableId="689063474">
    <w:abstractNumId w:val="98"/>
  </w:num>
  <w:num w:numId="122" w16cid:durableId="404185757">
    <w:abstractNumId w:val="153"/>
  </w:num>
  <w:num w:numId="123" w16cid:durableId="426079948">
    <w:abstractNumId w:val="116"/>
  </w:num>
  <w:num w:numId="124" w16cid:durableId="2007005057">
    <w:abstractNumId w:val="182"/>
  </w:num>
  <w:num w:numId="125" w16cid:durableId="1247880880">
    <w:abstractNumId w:val="154"/>
  </w:num>
  <w:num w:numId="126" w16cid:durableId="2026511536">
    <w:abstractNumId w:val="168"/>
  </w:num>
  <w:num w:numId="127" w16cid:durableId="673532242">
    <w:abstractNumId w:val="0"/>
  </w:num>
  <w:num w:numId="128" w16cid:durableId="1315062343">
    <w:abstractNumId w:val="92"/>
  </w:num>
  <w:num w:numId="129" w16cid:durableId="1521819589">
    <w:abstractNumId w:val="128"/>
  </w:num>
  <w:num w:numId="130" w16cid:durableId="1046640731">
    <w:abstractNumId w:val="105"/>
  </w:num>
  <w:num w:numId="131" w16cid:durableId="1858349008">
    <w:abstractNumId w:val="26"/>
  </w:num>
  <w:num w:numId="132" w16cid:durableId="1686711048">
    <w:abstractNumId w:val="125"/>
  </w:num>
  <w:num w:numId="133" w16cid:durableId="1833332719">
    <w:abstractNumId w:val="52"/>
  </w:num>
  <w:num w:numId="134" w16cid:durableId="1412703881">
    <w:abstractNumId w:val="37"/>
  </w:num>
  <w:num w:numId="135" w16cid:durableId="1254320244">
    <w:abstractNumId w:val="59"/>
  </w:num>
  <w:num w:numId="136" w16cid:durableId="294800827">
    <w:abstractNumId w:val="75"/>
  </w:num>
  <w:num w:numId="137" w16cid:durableId="1137452394">
    <w:abstractNumId w:val="164"/>
  </w:num>
  <w:num w:numId="138" w16cid:durableId="572742524">
    <w:abstractNumId w:val="43"/>
  </w:num>
  <w:num w:numId="139" w16cid:durableId="529613461">
    <w:abstractNumId w:val="2"/>
  </w:num>
  <w:num w:numId="140" w16cid:durableId="262692553">
    <w:abstractNumId w:val="177"/>
  </w:num>
  <w:num w:numId="141" w16cid:durableId="848638968">
    <w:abstractNumId w:val="41"/>
  </w:num>
  <w:num w:numId="142" w16cid:durableId="972909212">
    <w:abstractNumId w:val="109"/>
  </w:num>
  <w:num w:numId="143" w16cid:durableId="1640920021">
    <w:abstractNumId w:val="42"/>
  </w:num>
  <w:num w:numId="144" w16cid:durableId="443353566">
    <w:abstractNumId w:val="167"/>
  </w:num>
  <w:num w:numId="145" w16cid:durableId="659574784">
    <w:abstractNumId w:val="65"/>
  </w:num>
  <w:num w:numId="146" w16cid:durableId="87502936">
    <w:abstractNumId w:val="158"/>
  </w:num>
  <w:num w:numId="147" w16cid:durableId="1926911173">
    <w:abstractNumId w:val="87"/>
  </w:num>
  <w:num w:numId="148" w16cid:durableId="135609811">
    <w:abstractNumId w:val="159"/>
  </w:num>
  <w:num w:numId="149" w16cid:durableId="524558596">
    <w:abstractNumId w:val="23"/>
  </w:num>
  <w:num w:numId="150" w16cid:durableId="133987194">
    <w:abstractNumId w:val="79"/>
  </w:num>
  <w:num w:numId="151" w16cid:durableId="2053768286">
    <w:abstractNumId w:val="100"/>
  </w:num>
  <w:num w:numId="152" w16cid:durableId="2129230930">
    <w:abstractNumId w:val="174"/>
  </w:num>
  <w:num w:numId="153" w16cid:durableId="1760757775">
    <w:abstractNumId w:val="53"/>
  </w:num>
  <w:num w:numId="154" w16cid:durableId="1059717769">
    <w:abstractNumId w:val="5"/>
  </w:num>
  <w:num w:numId="155" w16cid:durableId="1008288160">
    <w:abstractNumId w:val="29"/>
  </w:num>
  <w:num w:numId="156" w16cid:durableId="1202596777">
    <w:abstractNumId w:val="132"/>
  </w:num>
  <w:num w:numId="157" w16cid:durableId="609438056">
    <w:abstractNumId w:val="11"/>
  </w:num>
  <w:num w:numId="158" w16cid:durableId="1362701272">
    <w:abstractNumId w:val="6"/>
  </w:num>
  <w:num w:numId="159" w16cid:durableId="1921937431">
    <w:abstractNumId w:val="129"/>
  </w:num>
  <w:num w:numId="160" w16cid:durableId="1810895896">
    <w:abstractNumId w:val="4"/>
  </w:num>
  <w:num w:numId="161" w16cid:durableId="1356230306">
    <w:abstractNumId w:val="173"/>
  </w:num>
  <w:num w:numId="162" w16cid:durableId="457146149">
    <w:abstractNumId w:val="130"/>
  </w:num>
  <w:num w:numId="163" w16cid:durableId="782110121">
    <w:abstractNumId w:val="70"/>
  </w:num>
  <w:num w:numId="164" w16cid:durableId="519515235">
    <w:abstractNumId w:val="81"/>
  </w:num>
  <w:num w:numId="165" w16cid:durableId="1281913583">
    <w:abstractNumId w:val="74"/>
  </w:num>
  <w:num w:numId="166" w16cid:durableId="1505783000">
    <w:abstractNumId w:val="136"/>
  </w:num>
  <w:num w:numId="167" w16cid:durableId="272445372">
    <w:abstractNumId w:val="16"/>
  </w:num>
  <w:num w:numId="168" w16cid:durableId="950013312">
    <w:abstractNumId w:val="21"/>
  </w:num>
  <w:num w:numId="169" w16cid:durableId="1350989303">
    <w:abstractNumId w:val="86"/>
  </w:num>
  <w:num w:numId="170" w16cid:durableId="42104163">
    <w:abstractNumId w:val="64"/>
  </w:num>
  <w:num w:numId="171" w16cid:durableId="222569143">
    <w:abstractNumId w:val="1"/>
  </w:num>
  <w:num w:numId="172" w16cid:durableId="600379359">
    <w:abstractNumId w:val="60"/>
  </w:num>
  <w:num w:numId="173" w16cid:durableId="529221687">
    <w:abstractNumId w:val="51"/>
  </w:num>
  <w:num w:numId="174" w16cid:durableId="1868062900">
    <w:abstractNumId w:val="171"/>
  </w:num>
  <w:num w:numId="175" w16cid:durableId="530653535">
    <w:abstractNumId w:val="91"/>
  </w:num>
  <w:num w:numId="176" w16cid:durableId="642925794">
    <w:abstractNumId w:val="27"/>
  </w:num>
  <w:num w:numId="177" w16cid:durableId="339818368">
    <w:abstractNumId w:val="58"/>
  </w:num>
  <w:num w:numId="178" w16cid:durableId="826169389">
    <w:abstractNumId w:val="77"/>
  </w:num>
  <w:num w:numId="179" w16cid:durableId="1962764856">
    <w:abstractNumId w:val="62"/>
  </w:num>
  <w:num w:numId="180" w16cid:durableId="1547179447">
    <w:abstractNumId w:val="89"/>
  </w:num>
  <w:num w:numId="181" w16cid:durableId="2048606252">
    <w:abstractNumId w:val="150"/>
  </w:num>
  <w:num w:numId="182" w16cid:durableId="685716728">
    <w:abstractNumId w:val="7"/>
  </w:num>
  <w:num w:numId="183" w16cid:durableId="993804129">
    <w:abstractNumId w:val="114"/>
  </w:num>
  <w:num w:numId="184" w16cid:durableId="2022315919">
    <w:abstractNumId w:val="95"/>
  </w:num>
  <w:num w:numId="185" w16cid:durableId="77673089">
    <w:abstractNumId w:val="83"/>
  </w:num>
  <w:num w:numId="186" w16cid:durableId="385488599">
    <w:abstractNumId w:val="88"/>
  </w:num>
  <w:num w:numId="187" w16cid:durableId="240019523">
    <w:abstractNumId w:val="35"/>
  </w:num>
  <w:num w:numId="188" w16cid:durableId="447310649">
    <w:abstractNumId w:val="1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4712"/>
    <w:rsid w:val="001B4539"/>
    <w:rsid w:val="003B74C4"/>
    <w:rsid w:val="00CD69D8"/>
    <w:rsid w:val="00FC471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9430F"/>
  <w15:docId w15:val="{566F964D-9167-48D4-9AA5-64EDD45FA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it" w:eastAsia="it-IT"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keepNext/>
      <w:keepLines/>
      <w:spacing w:before="480" w:after="0"/>
      <w:outlineLvl w:val="0"/>
    </w:pPr>
    <w:rPr>
      <w:rFonts w:ascii="Calibri" w:eastAsia="Calibri" w:hAnsi="Calibri" w:cs="Calibri"/>
      <w:b/>
      <w:bCs/>
      <w:color w:val="366091"/>
      <w:sz w:val="28"/>
      <w:szCs w:val="28"/>
    </w:rPr>
  </w:style>
  <w:style w:type="paragraph" w:styleId="Titolo2">
    <w:name w:val="heading 2"/>
    <w:basedOn w:val="Normale"/>
    <w:next w:val="Normale"/>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Titolo3">
    <w:name w:val="heading 3"/>
    <w:basedOn w:val="Normale"/>
    <w:next w:val="Normale"/>
    <w:uiPriority w:val="9"/>
    <w:unhideWhenUsed/>
    <w:qFormat/>
    <w:pPr>
      <w:keepNext/>
      <w:keepLines/>
      <w:spacing w:before="200" w:after="0"/>
      <w:outlineLvl w:val="2"/>
    </w:pPr>
    <w:rPr>
      <w:rFonts w:ascii="Calibri" w:eastAsia="Calibri" w:hAnsi="Calibri" w:cs="Calibri"/>
      <w:b/>
      <w:bCs/>
      <w:color w:val="4F81BD"/>
    </w:rPr>
  </w:style>
  <w:style w:type="paragraph" w:styleId="Titolo4">
    <w:name w:val="heading 4"/>
    <w:basedOn w:val="Normale"/>
    <w:next w:val="Normale"/>
    <w:uiPriority w:val="9"/>
    <w:unhideWhenUsed/>
    <w:qFormat/>
    <w:pPr>
      <w:keepNext/>
      <w:keepLines/>
      <w:spacing w:before="200" w:after="0"/>
      <w:outlineLvl w:val="3"/>
    </w:pPr>
    <w:rPr>
      <w:rFonts w:ascii="Calibri" w:eastAsia="Calibri" w:hAnsi="Calibri" w:cs="Calibri"/>
      <w:b/>
      <w:bCs/>
      <w:i/>
      <w:iCs/>
      <w:color w:val="4F81BD"/>
    </w:rPr>
  </w:style>
  <w:style w:type="paragraph" w:styleId="Titolo5">
    <w:name w:val="heading 5"/>
    <w:basedOn w:val="Normale"/>
    <w:next w:val="Normale"/>
    <w:uiPriority w:val="9"/>
    <w:semiHidden/>
    <w:unhideWhenUsed/>
    <w:qFormat/>
    <w:pPr>
      <w:keepNext/>
      <w:keepLines/>
      <w:spacing w:before="200" w:after="0"/>
      <w:outlineLvl w:val="4"/>
    </w:pPr>
    <w:rPr>
      <w:rFonts w:ascii="Calibri" w:eastAsia="Calibri" w:hAnsi="Calibri" w:cs="Calibri"/>
      <w:color w:val="243F61"/>
    </w:rPr>
  </w:style>
  <w:style w:type="paragraph" w:styleId="Titolo6">
    <w:name w:val="heading 6"/>
    <w:basedOn w:val="Normale"/>
    <w:next w:val="Normale"/>
    <w:uiPriority w:val="9"/>
    <w:semiHidden/>
    <w:unhideWhenUsed/>
    <w:qFormat/>
    <w:pPr>
      <w:keepNext/>
      <w:keepLines/>
      <w:spacing w:before="200" w:after="0"/>
      <w:outlineLvl w:val="5"/>
    </w:pPr>
    <w:rPr>
      <w:rFonts w:ascii="Calibri" w:eastAsia="Calibri" w:hAnsi="Calibri" w:cs="Calibri"/>
      <w:i/>
      <w:iCs/>
      <w:color w:val="243F61"/>
    </w:rPr>
  </w:style>
  <w:style w:type="paragraph" w:styleId="Titolo7">
    <w:name w:val="heading 7"/>
    <w:link w:val="Titolo7Carattere"/>
    <w:uiPriority w:val="9"/>
    <w:semiHidden/>
    <w:unhideWhenUsed/>
    <w:qFormat/>
    <w:rsid w:val="006226D3"/>
    <w:pPr>
      <w:keepNext/>
      <w:keepLines/>
      <w:spacing w:before="40" w:after="0" w:line="259" w:lineRule="auto"/>
      <w:outlineLvl w:val="6"/>
    </w:pPr>
    <w:rPr>
      <w:rFonts w:asciiTheme="minorHAnsi" w:eastAsiaTheme="majorEastAsia" w:hAnsiTheme="minorHAnsi" w:cstheme="majorBidi"/>
      <w:color w:val="595959" w:themeColor="text1" w:themeTint="A6"/>
      <w:kern w:val="2"/>
      <w:lang w:val="it-IT" w:eastAsia="en-US"/>
    </w:rPr>
  </w:style>
  <w:style w:type="paragraph" w:styleId="Titolo8">
    <w:name w:val="heading 8"/>
    <w:link w:val="Titolo8Carattere"/>
    <w:uiPriority w:val="9"/>
    <w:semiHidden/>
    <w:unhideWhenUsed/>
    <w:qFormat/>
    <w:rsid w:val="006226D3"/>
    <w:pPr>
      <w:keepNext/>
      <w:keepLines/>
      <w:spacing w:after="0" w:line="259" w:lineRule="auto"/>
      <w:outlineLvl w:val="7"/>
    </w:pPr>
    <w:rPr>
      <w:rFonts w:asciiTheme="minorHAnsi" w:eastAsiaTheme="majorEastAsia" w:hAnsiTheme="minorHAnsi" w:cstheme="majorBidi"/>
      <w:i/>
      <w:iCs/>
      <w:color w:val="272727" w:themeColor="text1" w:themeTint="D8"/>
      <w:kern w:val="2"/>
      <w:lang w:val="it-IT" w:eastAsia="en-US"/>
    </w:rPr>
  </w:style>
  <w:style w:type="paragraph" w:styleId="Titolo9">
    <w:name w:val="heading 9"/>
    <w:link w:val="Titolo9Carattere"/>
    <w:uiPriority w:val="9"/>
    <w:semiHidden/>
    <w:unhideWhenUsed/>
    <w:qFormat/>
    <w:rsid w:val="006226D3"/>
    <w:pPr>
      <w:keepNext/>
      <w:keepLines/>
      <w:spacing w:after="0" w:line="259" w:lineRule="auto"/>
      <w:outlineLvl w:val="8"/>
    </w:pPr>
    <w:rPr>
      <w:rFonts w:asciiTheme="minorHAnsi" w:eastAsiaTheme="majorEastAsia" w:hAnsiTheme="minorHAnsi" w:cstheme="majorBidi"/>
      <w:color w:val="272727" w:themeColor="text1" w:themeTint="D8"/>
      <w:kern w:val="2"/>
      <w:lang w:val="it-IT" w:eastAsia="en-US"/>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olo">
    <w:name w:val="Title"/>
    <w:basedOn w:val="Normale"/>
    <w:next w:val="Normale"/>
    <w:uiPriority w:val="10"/>
    <w:qFormat/>
    <w:pPr>
      <w:pBdr>
        <w:bottom w:val="single" w:sz="8" w:space="4" w:color="4F81BD"/>
      </w:pBdr>
      <w:spacing w:after="300" w:line="240" w:lineRule="auto"/>
    </w:pPr>
    <w:rPr>
      <w:rFonts w:ascii="Calibri" w:eastAsia="Calibri" w:hAnsi="Calibri" w:cs="Calibri"/>
      <w:color w:val="17365D"/>
      <w:sz w:val="52"/>
      <w:szCs w:val="5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a">
    <w:basedOn w:val="TableNormal4"/>
    <w:tblPr>
      <w:tblStyleRowBandSize w:val="1"/>
      <w:tblStyleColBandSize w:val="1"/>
      <w:tblCellMar>
        <w:top w:w="0" w:type="dxa"/>
        <w:left w:w="115" w:type="dxa"/>
        <w:bottom w:w="0" w:type="dxa"/>
        <w:right w:w="115" w:type="dxa"/>
      </w:tblCellMar>
    </w:tblPr>
  </w:style>
  <w:style w:type="table" w:customStyle="1" w:styleId="a0">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4"/>
    <w:tblPr>
      <w:tblStyleRowBandSize w:val="1"/>
      <w:tblStyleColBandSize w:val="1"/>
      <w:tblCellMar>
        <w:top w:w="0" w:type="dxa"/>
        <w:left w:w="115" w:type="dxa"/>
        <w:bottom w:w="0" w:type="dxa"/>
        <w:right w:w="115" w:type="dxa"/>
      </w:tblCellMar>
    </w:tblPr>
  </w:style>
  <w:style w:type="table" w:customStyle="1" w:styleId="a2">
    <w:basedOn w:val="TableNormal4"/>
    <w:tblPr>
      <w:tblStyleRowBandSize w:val="1"/>
      <w:tblStyleColBandSize w:val="1"/>
      <w:tblCellMar>
        <w:top w:w="0" w:type="dxa"/>
        <w:left w:w="115" w:type="dxa"/>
        <w:bottom w:w="0" w:type="dxa"/>
        <w:right w:w="115" w:type="dxa"/>
      </w:tblCellMar>
    </w:tblPr>
  </w:style>
  <w:style w:type="table" w:customStyle="1" w:styleId="a3">
    <w:basedOn w:val="TableNormal4"/>
    <w:tblPr>
      <w:tblStyleRowBandSize w:val="1"/>
      <w:tblStyleColBandSize w:val="1"/>
      <w:tblCellMar>
        <w:top w:w="0" w:type="dxa"/>
        <w:left w:w="115" w:type="dxa"/>
        <w:bottom w:w="0" w:type="dxa"/>
        <w:right w:w="115" w:type="dxa"/>
      </w:tblCellMar>
    </w:tblPr>
  </w:style>
  <w:style w:type="table" w:customStyle="1" w:styleId="a4">
    <w:basedOn w:val="TableNormal4"/>
    <w:tblPr>
      <w:tblStyleRowBandSize w:val="1"/>
      <w:tblStyleColBandSize w:val="1"/>
      <w:tblCellMar>
        <w:top w:w="0" w:type="dxa"/>
        <w:left w:w="115" w:type="dxa"/>
        <w:bottom w:w="0" w:type="dxa"/>
        <w:right w:w="115" w:type="dxa"/>
      </w:tblCellMar>
    </w:tblPr>
  </w:style>
  <w:style w:type="table" w:customStyle="1" w:styleId="a5">
    <w:basedOn w:val="TableNormal4"/>
    <w:tblPr>
      <w:tblStyleRowBandSize w:val="1"/>
      <w:tblStyleColBandSize w:val="1"/>
      <w:tblCellMar>
        <w:top w:w="0" w:type="dxa"/>
        <w:left w:w="115" w:type="dxa"/>
        <w:bottom w:w="0" w:type="dxa"/>
        <w:right w:w="115" w:type="dxa"/>
      </w:tblCellMar>
    </w:tblPr>
  </w:style>
  <w:style w:type="paragraph" w:styleId="Paragrafoelenco">
    <w:name w:val="List Paragraph"/>
    <w:uiPriority w:val="34"/>
    <w:qFormat/>
    <w:rsid w:val="00563025"/>
    <w:pPr>
      <w:ind w:left="720"/>
      <w:contextualSpacing/>
    </w:pPr>
  </w:style>
  <w:style w:type="character" w:customStyle="1" w:styleId="Titolo2Carattere">
    <w:name w:val="Titolo 2 Carattere"/>
    <w:basedOn w:val="Carpredefinitoparagrafo"/>
    <w:uiPriority w:val="9"/>
    <w:rsid w:val="00CF795E"/>
    <w:rPr>
      <w:rFonts w:ascii="Calibri" w:eastAsia="Calibri" w:hAnsi="Calibri" w:cs="Calibri"/>
      <w:b/>
      <w:bCs/>
      <w:color w:val="4F81BD"/>
      <w:sz w:val="26"/>
      <w:szCs w:val="26"/>
    </w:rPr>
  </w:style>
  <w:style w:type="paragraph" w:styleId="Titolosommario">
    <w:name w:val="TOC Heading"/>
    <w:uiPriority w:val="39"/>
    <w:unhideWhenUsed/>
    <w:qFormat/>
    <w:rsid w:val="003A377A"/>
    <w:pPr>
      <w:spacing w:before="240" w:line="259" w:lineRule="auto"/>
    </w:pPr>
    <w:rPr>
      <w:rFonts w:asciiTheme="majorHAnsi" w:eastAsiaTheme="majorEastAsia" w:hAnsiTheme="majorHAnsi" w:cstheme="majorBidi"/>
      <w:color w:val="365F91" w:themeColor="accent1" w:themeShade="BF"/>
      <w:sz w:val="32"/>
      <w:szCs w:val="32"/>
      <w:lang w:val="it-IT"/>
    </w:rPr>
  </w:style>
  <w:style w:type="paragraph" w:styleId="Sommario1">
    <w:name w:val="toc 1"/>
    <w:autoRedefine/>
    <w:uiPriority w:val="39"/>
    <w:unhideWhenUsed/>
    <w:rsid w:val="003A377A"/>
    <w:pPr>
      <w:spacing w:after="100"/>
    </w:pPr>
  </w:style>
  <w:style w:type="paragraph" w:styleId="Sommario2">
    <w:name w:val="toc 2"/>
    <w:autoRedefine/>
    <w:uiPriority w:val="39"/>
    <w:unhideWhenUsed/>
    <w:rsid w:val="003A377A"/>
    <w:pPr>
      <w:spacing w:after="100"/>
      <w:ind w:left="220"/>
    </w:pPr>
  </w:style>
  <w:style w:type="character" w:styleId="Collegamentoipertestuale">
    <w:name w:val="Hyperlink"/>
    <w:basedOn w:val="Carpredefinitoparagrafo"/>
    <w:uiPriority w:val="99"/>
    <w:unhideWhenUsed/>
    <w:rsid w:val="003A377A"/>
    <w:rPr>
      <w:color w:val="0000FF" w:themeColor="hyperlink"/>
      <w:u w:val="single"/>
    </w:rPr>
  </w:style>
  <w:style w:type="character" w:customStyle="1" w:styleId="Titolo7Carattere">
    <w:name w:val="Titolo 7 Carattere"/>
    <w:basedOn w:val="Carpredefinitoparagrafo"/>
    <w:link w:val="Titolo7"/>
    <w:uiPriority w:val="9"/>
    <w:semiHidden/>
    <w:rsid w:val="006226D3"/>
    <w:rPr>
      <w:rFonts w:asciiTheme="minorHAnsi" w:eastAsiaTheme="majorEastAsia" w:hAnsiTheme="minorHAnsi" w:cstheme="majorBidi"/>
      <w:color w:val="595959" w:themeColor="text1" w:themeTint="A6"/>
      <w:kern w:val="2"/>
      <w:lang w:val="it-IT" w:eastAsia="en-US"/>
    </w:rPr>
  </w:style>
  <w:style w:type="character" w:customStyle="1" w:styleId="Titolo8Carattere">
    <w:name w:val="Titolo 8 Carattere"/>
    <w:basedOn w:val="Carpredefinitoparagrafo"/>
    <w:link w:val="Titolo8"/>
    <w:uiPriority w:val="9"/>
    <w:semiHidden/>
    <w:rsid w:val="006226D3"/>
    <w:rPr>
      <w:rFonts w:asciiTheme="minorHAnsi" w:eastAsiaTheme="majorEastAsia" w:hAnsiTheme="minorHAnsi" w:cstheme="majorBidi"/>
      <w:i/>
      <w:iCs/>
      <w:color w:val="272727" w:themeColor="text1" w:themeTint="D8"/>
      <w:kern w:val="2"/>
      <w:lang w:val="it-IT" w:eastAsia="en-US"/>
    </w:rPr>
  </w:style>
  <w:style w:type="character" w:customStyle="1" w:styleId="Titolo9Carattere">
    <w:name w:val="Titolo 9 Carattere"/>
    <w:basedOn w:val="Carpredefinitoparagrafo"/>
    <w:link w:val="Titolo9"/>
    <w:uiPriority w:val="9"/>
    <w:semiHidden/>
    <w:rsid w:val="006226D3"/>
    <w:rPr>
      <w:rFonts w:asciiTheme="minorHAnsi" w:eastAsiaTheme="majorEastAsia" w:hAnsiTheme="minorHAnsi" w:cstheme="majorBidi"/>
      <w:color w:val="272727" w:themeColor="text1" w:themeTint="D8"/>
      <w:kern w:val="2"/>
      <w:lang w:val="it-IT" w:eastAsia="en-US"/>
    </w:rPr>
  </w:style>
  <w:style w:type="character" w:customStyle="1" w:styleId="Titolo1Carattere">
    <w:name w:val="Titolo 1 Carattere"/>
    <w:basedOn w:val="Carpredefinitoparagrafo"/>
    <w:uiPriority w:val="9"/>
    <w:rsid w:val="006226D3"/>
    <w:rPr>
      <w:rFonts w:ascii="Calibri" w:eastAsia="Calibri" w:hAnsi="Calibri" w:cs="Calibri"/>
      <w:b/>
      <w:bCs/>
      <w:color w:val="366091"/>
      <w:sz w:val="28"/>
      <w:szCs w:val="28"/>
    </w:rPr>
  </w:style>
  <w:style w:type="character" w:customStyle="1" w:styleId="Titolo3Carattere">
    <w:name w:val="Titolo 3 Carattere"/>
    <w:basedOn w:val="Carpredefinitoparagrafo"/>
    <w:uiPriority w:val="9"/>
    <w:rsid w:val="006226D3"/>
    <w:rPr>
      <w:rFonts w:ascii="Calibri" w:eastAsia="Calibri" w:hAnsi="Calibri" w:cs="Calibri"/>
      <w:b/>
      <w:bCs/>
      <w:color w:val="4F81BD"/>
    </w:rPr>
  </w:style>
  <w:style w:type="character" w:customStyle="1" w:styleId="Titolo4Carattere">
    <w:name w:val="Titolo 4 Carattere"/>
    <w:basedOn w:val="Carpredefinitoparagrafo"/>
    <w:uiPriority w:val="9"/>
    <w:rsid w:val="006226D3"/>
    <w:rPr>
      <w:rFonts w:ascii="Calibri" w:eastAsia="Calibri" w:hAnsi="Calibri" w:cs="Calibri"/>
      <w:b/>
      <w:bCs/>
      <w:i/>
      <w:iCs/>
      <w:color w:val="4F81BD"/>
    </w:rPr>
  </w:style>
  <w:style w:type="character" w:customStyle="1" w:styleId="Titolo5Carattere">
    <w:name w:val="Titolo 5 Carattere"/>
    <w:basedOn w:val="Carpredefinitoparagrafo"/>
    <w:uiPriority w:val="9"/>
    <w:semiHidden/>
    <w:rsid w:val="006226D3"/>
    <w:rPr>
      <w:rFonts w:ascii="Calibri" w:eastAsia="Calibri" w:hAnsi="Calibri" w:cs="Calibri"/>
      <w:color w:val="243F61"/>
    </w:rPr>
  </w:style>
  <w:style w:type="character" w:customStyle="1" w:styleId="Titolo6Carattere">
    <w:name w:val="Titolo 6 Carattere"/>
    <w:basedOn w:val="Carpredefinitoparagrafo"/>
    <w:uiPriority w:val="9"/>
    <w:semiHidden/>
    <w:rsid w:val="006226D3"/>
    <w:rPr>
      <w:rFonts w:ascii="Calibri" w:eastAsia="Calibri" w:hAnsi="Calibri" w:cs="Calibri"/>
      <w:i/>
      <w:iCs/>
      <w:color w:val="243F61"/>
    </w:rPr>
  </w:style>
  <w:style w:type="character" w:customStyle="1" w:styleId="TitoloCarattere">
    <w:name w:val="Titolo Carattere"/>
    <w:basedOn w:val="Carpredefinitoparagrafo"/>
    <w:uiPriority w:val="10"/>
    <w:rsid w:val="006226D3"/>
    <w:rPr>
      <w:rFonts w:ascii="Calibri" w:eastAsia="Calibri" w:hAnsi="Calibri" w:cs="Calibri"/>
      <w:color w:val="17365D"/>
      <w:sz w:val="52"/>
      <w:szCs w:val="52"/>
    </w:rPr>
  </w:style>
  <w:style w:type="character" w:customStyle="1" w:styleId="SottotitoloCarattere">
    <w:name w:val="Sottotitolo Carattere"/>
    <w:basedOn w:val="Carpredefinitoparagrafo"/>
    <w:uiPriority w:val="11"/>
    <w:rsid w:val="006226D3"/>
    <w:rPr>
      <w:rFonts w:ascii="Calibri" w:eastAsia="Calibri" w:hAnsi="Calibri" w:cs="Calibri"/>
      <w:i/>
      <w:iCs/>
      <w:color w:val="4F81BD"/>
      <w:sz w:val="24"/>
      <w:szCs w:val="24"/>
    </w:rPr>
  </w:style>
  <w:style w:type="paragraph" w:styleId="Citazione">
    <w:name w:val="Quote"/>
    <w:link w:val="CitazioneCarattere"/>
    <w:uiPriority w:val="29"/>
    <w:qFormat/>
    <w:rsid w:val="006226D3"/>
    <w:pPr>
      <w:spacing w:before="160" w:after="160" w:line="259" w:lineRule="auto"/>
      <w:jc w:val="center"/>
    </w:pPr>
    <w:rPr>
      <w:rFonts w:asciiTheme="minorHAnsi" w:eastAsiaTheme="minorHAnsi" w:hAnsiTheme="minorHAnsi" w:cstheme="minorBidi"/>
      <w:i/>
      <w:iCs/>
      <w:color w:val="404040" w:themeColor="text1" w:themeTint="BF"/>
      <w:kern w:val="2"/>
      <w:lang w:val="it-IT" w:eastAsia="en-US"/>
    </w:rPr>
  </w:style>
  <w:style w:type="character" w:customStyle="1" w:styleId="CitazioneCarattere">
    <w:name w:val="Citazione Carattere"/>
    <w:basedOn w:val="Carpredefinitoparagrafo"/>
    <w:link w:val="Citazione"/>
    <w:uiPriority w:val="29"/>
    <w:rsid w:val="006226D3"/>
    <w:rPr>
      <w:rFonts w:asciiTheme="minorHAnsi" w:eastAsiaTheme="minorHAnsi" w:hAnsiTheme="minorHAnsi" w:cstheme="minorBidi"/>
      <w:i/>
      <w:iCs/>
      <w:color w:val="404040" w:themeColor="text1" w:themeTint="BF"/>
      <w:kern w:val="2"/>
      <w:lang w:val="it-IT" w:eastAsia="en-US"/>
    </w:rPr>
  </w:style>
  <w:style w:type="character" w:styleId="Enfasiintensa">
    <w:name w:val="Intense Emphasis"/>
    <w:basedOn w:val="Carpredefinitoparagrafo"/>
    <w:uiPriority w:val="21"/>
    <w:qFormat/>
    <w:rsid w:val="006226D3"/>
    <w:rPr>
      <w:i/>
      <w:iCs/>
      <w:color w:val="365F91" w:themeColor="accent1" w:themeShade="BF"/>
    </w:rPr>
  </w:style>
  <w:style w:type="paragraph" w:styleId="Citazioneintensa">
    <w:name w:val="Intense Quote"/>
    <w:link w:val="CitazioneintensaCarattere"/>
    <w:uiPriority w:val="30"/>
    <w:qFormat/>
    <w:rsid w:val="006226D3"/>
    <w:pPr>
      <w:pBdr>
        <w:top w:val="single" w:sz="4" w:space="10" w:color="365F91" w:themeColor="accent1" w:themeShade="BF"/>
        <w:bottom w:val="single" w:sz="4" w:space="10" w:color="365F91" w:themeColor="accent1" w:themeShade="BF"/>
      </w:pBdr>
      <w:spacing w:before="360" w:after="360" w:line="259" w:lineRule="auto"/>
      <w:ind w:left="864" w:right="864"/>
      <w:jc w:val="center"/>
    </w:pPr>
    <w:rPr>
      <w:rFonts w:asciiTheme="minorHAnsi" w:eastAsiaTheme="minorHAnsi" w:hAnsiTheme="minorHAnsi" w:cstheme="minorBidi"/>
      <w:i/>
      <w:iCs/>
      <w:color w:val="365F91" w:themeColor="accent1" w:themeShade="BF"/>
      <w:kern w:val="2"/>
      <w:lang w:val="it-IT" w:eastAsia="en-US"/>
    </w:rPr>
  </w:style>
  <w:style w:type="character" w:customStyle="1" w:styleId="CitazioneintensaCarattere">
    <w:name w:val="Citazione intensa Carattere"/>
    <w:basedOn w:val="Carpredefinitoparagrafo"/>
    <w:link w:val="Citazioneintensa"/>
    <w:uiPriority w:val="30"/>
    <w:rsid w:val="006226D3"/>
    <w:rPr>
      <w:rFonts w:asciiTheme="minorHAnsi" w:eastAsiaTheme="minorHAnsi" w:hAnsiTheme="minorHAnsi" w:cstheme="minorBidi"/>
      <w:i/>
      <w:iCs/>
      <w:color w:val="365F91" w:themeColor="accent1" w:themeShade="BF"/>
      <w:kern w:val="2"/>
      <w:lang w:val="it-IT" w:eastAsia="en-US"/>
    </w:rPr>
  </w:style>
  <w:style w:type="character" w:styleId="Riferimentointenso">
    <w:name w:val="Intense Reference"/>
    <w:basedOn w:val="Carpredefinitoparagrafo"/>
    <w:uiPriority w:val="32"/>
    <w:qFormat/>
    <w:rsid w:val="006226D3"/>
    <w:rPr>
      <w:b/>
      <w:bCs/>
      <w:smallCaps/>
      <w:color w:val="365F91" w:themeColor="accent1" w:themeShade="BF"/>
      <w:spacing w:val="5"/>
    </w:rPr>
  </w:style>
  <w:style w:type="character" w:styleId="Rimandocommento">
    <w:name w:val="annotation reference"/>
    <w:basedOn w:val="Carpredefinitoparagrafo"/>
    <w:uiPriority w:val="99"/>
    <w:semiHidden/>
    <w:unhideWhenUsed/>
    <w:rsid w:val="006226D3"/>
    <w:rPr>
      <w:sz w:val="16"/>
      <w:szCs w:val="16"/>
    </w:rPr>
  </w:style>
  <w:style w:type="paragraph" w:styleId="Testocommento">
    <w:name w:val="annotation text"/>
    <w:link w:val="TestocommentoCarattere"/>
    <w:uiPriority w:val="99"/>
    <w:semiHidden/>
    <w:unhideWhenUsed/>
    <w:rsid w:val="006226D3"/>
    <w:pPr>
      <w:spacing w:after="160" w:line="240" w:lineRule="auto"/>
    </w:pPr>
    <w:rPr>
      <w:rFonts w:asciiTheme="minorHAnsi" w:eastAsiaTheme="minorHAnsi" w:hAnsiTheme="minorHAnsi" w:cstheme="minorBidi"/>
      <w:kern w:val="2"/>
      <w:sz w:val="20"/>
      <w:szCs w:val="20"/>
      <w:lang w:val="it-IT" w:eastAsia="en-US"/>
    </w:rPr>
  </w:style>
  <w:style w:type="character" w:customStyle="1" w:styleId="TestocommentoCarattere">
    <w:name w:val="Testo commento Carattere"/>
    <w:basedOn w:val="Carpredefinitoparagrafo"/>
    <w:link w:val="Testocommento"/>
    <w:uiPriority w:val="99"/>
    <w:semiHidden/>
    <w:rsid w:val="006226D3"/>
    <w:rPr>
      <w:rFonts w:asciiTheme="minorHAnsi" w:eastAsiaTheme="minorHAnsi" w:hAnsiTheme="minorHAnsi" w:cstheme="minorBidi"/>
      <w:kern w:val="2"/>
      <w:sz w:val="20"/>
      <w:szCs w:val="20"/>
      <w:lang w:val="it-IT" w:eastAsia="en-US"/>
    </w:rPr>
  </w:style>
  <w:style w:type="paragraph" w:styleId="Soggettocommento">
    <w:name w:val="annotation subject"/>
    <w:basedOn w:val="Testocommento"/>
    <w:next w:val="Testocommento"/>
    <w:link w:val="SoggettocommentoCarattere"/>
    <w:uiPriority w:val="99"/>
    <w:semiHidden/>
    <w:unhideWhenUsed/>
    <w:rsid w:val="006226D3"/>
    <w:rPr>
      <w:b/>
      <w:bCs/>
    </w:rPr>
  </w:style>
  <w:style w:type="character" w:customStyle="1" w:styleId="SoggettocommentoCarattere">
    <w:name w:val="Soggetto commento Carattere"/>
    <w:basedOn w:val="TestocommentoCarattere"/>
    <w:link w:val="Soggettocommento"/>
    <w:uiPriority w:val="99"/>
    <w:semiHidden/>
    <w:rsid w:val="006226D3"/>
    <w:rPr>
      <w:rFonts w:asciiTheme="minorHAnsi" w:eastAsiaTheme="minorHAnsi" w:hAnsiTheme="minorHAnsi" w:cstheme="minorBidi"/>
      <w:b/>
      <w:bCs/>
      <w:kern w:val="2"/>
      <w:sz w:val="20"/>
      <w:szCs w:val="20"/>
      <w:lang w:val="it-IT" w:eastAsia="en-US"/>
    </w:rPr>
  </w:style>
  <w:style w:type="character" w:styleId="Collegamentovisitato">
    <w:name w:val="FollowedHyperlink"/>
    <w:basedOn w:val="Carpredefinitoparagrafo"/>
    <w:uiPriority w:val="99"/>
    <w:semiHidden/>
    <w:unhideWhenUsed/>
    <w:rsid w:val="006226D3"/>
    <w:rPr>
      <w:color w:val="800080" w:themeColor="followedHyperlink"/>
      <w:u w:val="single"/>
    </w:rPr>
  </w:style>
  <w:style w:type="paragraph" w:styleId="Sommario3">
    <w:name w:val="toc 3"/>
    <w:autoRedefine/>
    <w:uiPriority w:val="39"/>
    <w:unhideWhenUsed/>
    <w:rsid w:val="006226D3"/>
    <w:pPr>
      <w:spacing w:after="100" w:line="278" w:lineRule="auto"/>
      <w:ind w:left="480"/>
    </w:pPr>
    <w:rPr>
      <w:rFonts w:asciiTheme="minorHAnsi" w:eastAsiaTheme="minorEastAsia" w:hAnsiTheme="minorHAnsi" w:cstheme="minorBidi"/>
      <w:kern w:val="2"/>
      <w:sz w:val="24"/>
      <w:szCs w:val="24"/>
      <w:lang w:val="it-IT"/>
    </w:rPr>
  </w:style>
  <w:style w:type="paragraph" w:styleId="Sommario4">
    <w:name w:val="toc 4"/>
    <w:autoRedefine/>
    <w:uiPriority w:val="39"/>
    <w:unhideWhenUsed/>
    <w:rsid w:val="006226D3"/>
    <w:pPr>
      <w:spacing w:after="100" w:line="278" w:lineRule="auto"/>
      <w:ind w:left="720"/>
    </w:pPr>
    <w:rPr>
      <w:rFonts w:asciiTheme="minorHAnsi" w:eastAsiaTheme="minorEastAsia" w:hAnsiTheme="minorHAnsi" w:cstheme="minorBidi"/>
      <w:kern w:val="2"/>
      <w:sz w:val="24"/>
      <w:szCs w:val="24"/>
      <w:lang w:val="it-IT"/>
    </w:rPr>
  </w:style>
  <w:style w:type="paragraph" w:styleId="Sommario5">
    <w:name w:val="toc 5"/>
    <w:autoRedefine/>
    <w:uiPriority w:val="39"/>
    <w:unhideWhenUsed/>
    <w:rsid w:val="006226D3"/>
    <w:pPr>
      <w:spacing w:after="100" w:line="278" w:lineRule="auto"/>
      <w:ind w:left="960"/>
    </w:pPr>
    <w:rPr>
      <w:rFonts w:asciiTheme="minorHAnsi" w:eastAsiaTheme="minorEastAsia" w:hAnsiTheme="minorHAnsi" w:cstheme="minorBidi"/>
      <w:kern w:val="2"/>
      <w:sz w:val="24"/>
      <w:szCs w:val="24"/>
      <w:lang w:val="it-IT"/>
    </w:rPr>
  </w:style>
  <w:style w:type="paragraph" w:styleId="Sommario6">
    <w:name w:val="toc 6"/>
    <w:autoRedefine/>
    <w:uiPriority w:val="39"/>
    <w:unhideWhenUsed/>
    <w:rsid w:val="006226D3"/>
    <w:pPr>
      <w:spacing w:after="100" w:line="278" w:lineRule="auto"/>
      <w:ind w:left="1200"/>
    </w:pPr>
    <w:rPr>
      <w:rFonts w:asciiTheme="minorHAnsi" w:eastAsiaTheme="minorEastAsia" w:hAnsiTheme="minorHAnsi" w:cstheme="minorBidi"/>
      <w:kern w:val="2"/>
      <w:sz w:val="24"/>
      <w:szCs w:val="24"/>
      <w:lang w:val="it-IT"/>
    </w:rPr>
  </w:style>
  <w:style w:type="paragraph" w:styleId="Sommario7">
    <w:name w:val="toc 7"/>
    <w:autoRedefine/>
    <w:uiPriority w:val="39"/>
    <w:unhideWhenUsed/>
    <w:rsid w:val="006226D3"/>
    <w:pPr>
      <w:spacing w:after="100" w:line="278" w:lineRule="auto"/>
      <w:ind w:left="1440"/>
    </w:pPr>
    <w:rPr>
      <w:rFonts w:asciiTheme="minorHAnsi" w:eastAsiaTheme="minorEastAsia" w:hAnsiTheme="minorHAnsi" w:cstheme="minorBidi"/>
      <w:kern w:val="2"/>
      <w:sz w:val="24"/>
      <w:szCs w:val="24"/>
      <w:lang w:val="it-IT"/>
    </w:rPr>
  </w:style>
  <w:style w:type="paragraph" w:styleId="Sommario8">
    <w:name w:val="toc 8"/>
    <w:autoRedefine/>
    <w:uiPriority w:val="39"/>
    <w:unhideWhenUsed/>
    <w:rsid w:val="006226D3"/>
    <w:pPr>
      <w:spacing w:after="100" w:line="278" w:lineRule="auto"/>
      <w:ind w:left="1680"/>
    </w:pPr>
    <w:rPr>
      <w:rFonts w:asciiTheme="minorHAnsi" w:eastAsiaTheme="minorEastAsia" w:hAnsiTheme="minorHAnsi" w:cstheme="minorBidi"/>
      <w:kern w:val="2"/>
      <w:sz w:val="24"/>
      <w:szCs w:val="24"/>
      <w:lang w:val="it-IT"/>
    </w:rPr>
  </w:style>
  <w:style w:type="paragraph" w:styleId="Sommario9">
    <w:name w:val="toc 9"/>
    <w:autoRedefine/>
    <w:uiPriority w:val="39"/>
    <w:unhideWhenUsed/>
    <w:rsid w:val="006226D3"/>
    <w:pPr>
      <w:spacing w:after="100" w:line="278" w:lineRule="auto"/>
      <w:ind w:left="1920"/>
    </w:pPr>
    <w:rPr>
      <w:rFonts w:asciiTheme="minorHAnsi" w:eastAsiaTheme="minorEastAsia" w:hAnsiTheme="minorHAnsi" w:cstheme="minorBidi"/>
      <w:kern w:val="2"/>
      <w:sz w:val="24"/>
      <w:szCs w:val="24"/>
      <w:lang w:val="it-IT"/>
    </w:rPr>
  </w:style>
  <w:style w:type="character" w:styleId="Menzionenonrisolta">
    <w:name w:val="Unresolved Mention"/>
    <w:basedOn w:val="Carpredefinitoparagrafo"/>
    <w:uiPriority w:val="99"/>
    <w:semiHidden/>
    <w:unhideWhenUsed/>
    <w:rsid w:val="006226D3"/>
    <w:rPr>
      <w:color w:val="605E5C"/>
      <w:shd w:val="clear" w:color="auto" w:fill="E1DFDD"/>
    </w:rPr>
  </w:style>
  <w:style w:type="table" w:styleId="Grigliatabella">
    <w:name w:val="Table Grid"/>
    <w:basedOn w:val="Tabellanormale"/>
    <w:uiPriority w:val="39"/>
    <w:rsid w:val="005874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6">
    <w:basedOn w:val="TableNormal4"/>
    <w:tblPr>
      <w:tblStyleRowBandSize w:val="1"/>
      <w:tblStyleColBandSize w:val="1"/>
      <w:tblCellMar>
        <w:top w:w="0" w:type="dxa"/>
        <w:left w:w="115" w:type="dxa"/>
        <w:bottom w:w="0" w:type="dxa"/>
        <w:right w:w="115" w:type="dxa"/>
      </w:tblCellMar>
    </w:tblPr>
  </w:style>
  <w:style w:type="table" w:customStyle="1" w:styleId="a7">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4"/>
    <w:tblPr>
      <w:tblStyleRowBandSize w:val="1"/>
      <w:tblStyleColBandSize w:val="1"/>
      <w:tblCellMar>
        <w:top w:w="0" w:type="dxa"/>
        <w:left w:w="115" w:type="dxa"/>
        <w:bottom w:w="0" w:type="dxa"/>
        <w:right w:w="115" w:type="dxa"/>
      </w:tblCellMar>
    </w:tblPr>
  </w:style>
  <w:style w:type="table" w:customStyle="1" w:styleId="a9">
    <w:basedOn w:val="TableNormal4"/>
    <w:tblPr>
      <w:tblStyleRowBandSize w:val="1"/>
      <w:tblStyleColBandSize w:val="1"/>
      <w:tblCellMar>
        <w:top w:w="0" w:type="dxa"/>
        <w:left w:w="115" w:type="dxa"/>
        <w:bottom w:w="0" w:type="dxa"/>
        <w:right w:w="115" w:type="dxa"/>
      </w:tblCellMar>
    </w:tblPr>
  </w:style>
  <w:style w:type="table" w:customStyle="1" w:styleId="aa">
    <w:basedOn w:val="TableNormal4"/>
    <w:tblPr>
      <w:tblStyleRowBandSize w:val="1"/>
      <w:tblStyleColBandSize w:val="1"/>
      <w:tblCellMar>
        <w:top w:w="0" w:type="dxa"/>
        <w:left w:w="115" w:type="dxa"/>
        <w:bottom w:w="0" w:type="dxa"/>
        <w:right w:w="115" w:type="dxa"/>
      </w:tblCellMar>
    </w:tblPr>
  </w:style>
  <w:style w:type="table" w:customStyle="1" w:styleId="ab">
    <w:basedOn w:val="TableNormal4"/>
    <w:tblPr>
      <w:tblStyleRowBandSize w:val="1"/>
      <w:tblStyleColBandSize w:val="1"/>
      <w:tblCellMar>
        <w:top w:w="0" w:type="dxa"/>
        <w:left w:w="115" w:type="dxa"/>
        <w:bottom w:w="0" w:type="dxa"/>
        <w:right w:w="115" w:type="dxa"/>
      </w:tblCellMar>
    </w:tblPr>
  </w:style>
  <w:style w:type="table" w:customStyle="1" w:styleId="ac">
    <w:basedOn w:val="TableNormal4"/>
    <w:tblPr>
      <w:tblStyleRowBandSize w:val="1"/>
      <w:tblStyleColBandSize w:val="1"/>
      <w:tblCellMar>
        <w:top w:w="0" w:type="dxa"/>
        <w:left w:w="115" w:type="dxa"/>
        <w:bottom w:w="0" w:type="dxa"/>
        <w:right w:w="115" w:type="dxa"/>
      </w:tblCellMar>
    </w:tblPr>
  </w:style>
  <w:style w:type="table" w:customStyle="1" w:styleId="ad">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4"/>
    <w:tblPr>
      <w:tblStyleRowBandSize w:val="1"/>
      <w:tblStyleColBandSize w:val="1"/>
      <w:tblCellMar>
        <w:top w:w="15" w:type="dxa"/>
        <w:left w:w="15" w:type="dxa"/>
        <w:bottom w:w="15" w:type="dxa"/>
        <w:right w:w="15" w:type="dxa"/>
      </w:tblCellMar>
    </w:tblPr>
  </w:style>
  <w:style w:type="table" w:customStyle="1" w:styleId="af1">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3">
    <w:basedOn w:val="TableNormal4"/>
    <w:tblPr>
      <w:tblStyleRowBandSize w:val="1"/>
      <w:tblStyleColBandSize w:val="1"/>
      <w:tblCellMar>
        <w:top w:w="0" w:type="dxa"/>
        <w:left w:w="115" w:type="dxa"/>
        <w:bottom w:w="0" w:type="dxa"/>
        <w:right w:w="115" w:type="dxa"/>
      </w:tblCellMar>
    </w:tblPr>
  </w:style>
  <w:style w:type="table" w:customStyle="1" w:styleId="af4">
    <w:basedOn w:val="TableNormal4"/>
    <w:tblPr>
      <w:tblStyleRowBandSize w:val="1"/>
      <w:tblStyleColBandSize w:val="1"/>
      <w:tblCellMar>
        <w:top w:w="15" w:type="dxa"/>
        <w:left w:w="15" w:type="dxa"/>
        <w:bottom w:w="15" w:type="dxa"/>
        <w:right w:w="15" w:type="dxa"/>
      </w:tblCellMar>
    </w:tblPr>
  </w:style>
  <w:style w:type="table" w:customStyle="1" w:styleId="af5">
    <w:basedOn w:val="TableNormal4"/>
    <w:tblPr>
      <w:tblStyleRowBandSize w:val="1"/>
      <w:tblStyleColBandSize w:val="1"/>
      <w:tblCellMar>
        <w:top w:w="15" w:type="dxa"/>
        <w:left w:w="15" w:type="dxa"/>
        <w:bottom w:w="15" w:type="dxa"/>
        <w:right w:w="15" w:type="dxa"/>
      </w:tblCellMar>
    </w:tblPr>
  </w:style>
  <w:style w:type="table" w:customStyle="1" w:styleId="af6">
    <w:basedOn w:val="TableNormal4"/>
    <w:tblPr>
      <w:tblStyleRowBandSize w:val="1"/>
      <w:tblStyleColBandSize w:val="1"/>
      <w:tblCellMar>
        <w:top w:w="15" w:type="dxa"/>
        <w:left w:w="15" w:type="dxa"/>
        <w:bottom w:w="15" w:type="dxa"/>
        <w:right w:w="15" w:type="dxa"/>
      </w:tblCellMar>
    </w:tblPr>
  </w:style>
  <w:style w:type="table" w:customStyle="1" w:styleId="af7">
    <w:basedOn w:val="TableNormal4"/>
    <w:tblPr>
      <w:tblStyleRowBandSize w:val="1"/>
      <w:tblStyleColBandSize w:val="1"/>
      <w:tblCellMar>
        <w:top w:w="15" w:type="dxa"/>
        <w:left w:w="15" w:type="dxa"/>
        <w:bottom w:w="15" w:type="dxa"/>
        <w:right w:w="15" w:type="dxa"/>
      </w:tblCellMar>
    </w:tblPr>
  </w:style>
  <w:style w:type="table" w:customStyle="1" w:styleId="af8">
    <w:basedOn w:val="TableNormal4"/>
    <w:tblPr>
      <w:tblStyleRowBandSize w:val="1"/>
      <w:tblStyleColBandSize w:val="1"/>
      <w:tblCellMar>
        <w:top w:w="15" w:type="dxa"/>
        <w:left w:w="15" w:type="dxa"/>
        <w:bottom w:w="15" w:type="dxa"/>
        <w:right w:w="15" w:type="dxa"/>
      </w:tblCellMar>
    </w:tblPr>
  </w:style>
  <w:style w:type="table" w:customStyle="1" w:styleId="af9">
    <w:basedOn w:val="TableNormal4"/>
    <w:tblPr>
      <w:tblStyleRowBandSize w:val="1"/>
      <w:tblStyleColBandSize w:val="1"/>
      <w:tblCellMar>
        <w:top w:w="15" w:type="dxa"/>
        <w:left w:w="15" w:type="dxa"/>
        <w:bottom w:w="15" w:type="dxa"/>
        <w:right w:w="15" w:type="dxa"/>
      </w:tblCellMar>
    </w:tblPr>
  </w:style>
  <w:style w:type="table" w:customStyle="1" w:styleId="afa">
    <w:basedOn w:val="TableNormal4"/>
    <w:tblPr>
      <w:tblStyleRowBandSize w:val="1"/>
      <w:tblStyleColBandSize w:val="1"/>
      <w:tblCellMar>
        <w:top w:w="15" w:type="dxa"/>
        <w:left w:w="15" w:type="dxa"/>
        <w:bottom w:w="15" w:type="dxa"/>
        <w:right w:w="15" w:type="dxa"/>
      </w:tblCellMar>
    </w:tblPr>
  </w:style>
  <w:style w:type="table" w:customStyle="1" w:styleId="afb">
    <w:basedOn w:val="TableNormal4"/>
    <w:tblPr>
      <w:tblStyleRowBandSize w:val="1"/>
      <w:tblStyleColBandSize w:val="1"/>
      <w:tblCellMar>
        <w:top w:w="15" w:type="dxa"/>
        <w:left w:w="15" w:type="dxa"/>
        <w:bottom w:w="15" w:type="dxa"/>
        <w:right w:w="15" w:type="dxa"/>
      </w:tblCellMar>
    </w:tblPr>
  </w:style>
  <w:style w:type="table" w:customStyle="1" w:styleId="afc">
    <w:basedOn w:val="TableNormal4"/>
    <w:tblPr>
      <w:tblStyleRowBandSize w:val="1"/>
      <w:tblStyleColBandSize w:val="1"/>
      <w:tblCellMar>
        <w:top w:w="15" w:type="dxa"/>
        <w:left w:w="15" w:type="dxa"/>
        <w:bottom w:w="15" w:type="dxa"/>
        <w:right w:w="15" w:type="dxa"/>
      </w:tblCellMar>
    </w:tblPr>
  </w:style>
  <w:style w:type="table" w:customStyle="1" w:styleId="afd">
    <w:basedOn w:val="TableNormal4"/>
    <w:tblPr>
      <w:tblStyleRowBandSize w:val="1"/>
      <w:tblStyleColBandSize w:val="1"/>
      <w:tblCellMar>
        <w:top w:w="15" w:type="dxa"/>
        <w:left w:w="15" w:type="dxa"/>
        <w:bottom w:w="15" w:type="dxa"/>
        <w:right w:w="15" w:type="dxa"/>
      </w:tblCellMar>
    </w:tblPr>
  </w:style>
  <w:style w:type="table" w:customStyle="1" w:styleId="afe">
    <w:basedOn w:val="TableNormal4"/>
    <w:tblPr>
      <w:tblStyleRowBandSize w:val="1"/>
      <w:tblStyleColBandSize w:val="1"/>
      <w:tblCellMar>
        <w:top w:w="15" w:type="dxa"/>
        <w:left w:w="15" w:type="dxa"/>
        <w:bottom w:w="15" w:type="dxa"/>
        <w:right w:w="15" w:type="dxa"/>
      </w:tblCellMar>
    </w:tblPr>
  </w:style>
  <w:style w:type="table" w:customStyle="1" w:styleId="aff">
    <w:basedOn w:val="TableNormal4"/>
    <w:tblPr>
      <w:tblStyleRowBandSize w:val="1"/>
      <w:tblStyleColBandSize w:val="1"/>
      <w:tblCellMar>
        <w:top w:w="15" w:type="dxa"/>
        <w:left w:w="15" w:type="dxa"/>
        <w:bottom w:w="15" w:type="dxa"/>
        <w:right w:w="15" w:type="dxa"/>
      </w:tblCellMar>
    </w:tblPr>
  </w:style>
  <w:style w:type="table" w:customStyle="1" w:styleId="aff0">
    <w:basedOn w:val="TableNormal4"/>
    <w:tblPr>
      <w:tblStyleRowBandSize w:val="1"/>
      <w:tblStyleColBandSize w:val="1"/>
      <w:tblCellMar>
        <w:top w:w="15" w:type="dxa"/>
        <w:left w:w="15" w:type="dxa"/>
        <w:bottom w:w="15" w:type="dxa"/>
        <w:right w:w="15" w:type="dxa"/>
      </w:tblCellMar>
    </w:tblPr>
  </w:style>
  <w:style w:type="table" w:customStyle="1" w:styleId="aff1">
    <w:basedOn w:val="TableNormal4"/>
    <w:tblPr>
      <w:tblStyleRowBandSize w:val="1"/>
      <w:tblStyleColBandSize w:val="1"/>
      <w:tblCellMar>
        <w:top w:w="15" w:type="dxa"/>
        <w:left w:w="15" w:type="dxa"/>
        <w:bottom w:w="15" w:type="dxa"/>
        <w:right w:w="15" w:type="dxa"/>
      </w:tblCellMar>
    </w:tblPr>
  </w:style>
  <w:style w:type="table" w:customStyle="1" w:styleId="aff2">
    <w:basedOn w:val="TableNormal4"/>
    <w:tblPr>
      <w:tblStyleRowBandSize w:val="1"/>
      <w:tblStyleColBandSize w:val="1"/>
      <w:tblCellMar>
        <w:top w:w="15" w:type="dxa"/>
        <w:left w:w="15" w:type="dxa"/>
        <w:bottom w:w="15" w:type="dxa"/>
        <w:right w:w="15" w:type="dxa"/>
      </w:tblCellMar>
    </w:tblPr>
  </w:style>
  <w:style w:type="table" w:customStyle="1" w:styleId="aff3">
    <w:basedOn w:val="TableNormal4"/>
    <w:tblPr>
      <w:tblStyleRowBandSize w:val="1"/>
      <w:tblStyleColBandSize w:val="1"/>
      <w:tblCellMar>
        <w:top w:w="15" w:type="dxa"/>
        <w:left w:w="15" w:type="dxa"/>
        <w:bottom w:w="15" w:type="dxa"/>
        <w:right w:w="15" w:type="dxa"/>
      </w:tblCellMar>
    </w:tblPr>
  </w:style>
  <w:style w:type="table" w:customStyle="1" w:styleId="aff4">
    <w:basedOn w:val="TableNormal4"/>
    <w:tblPr>
      <w:tblStyleRowBandSize w:val="1"/>
      <w:tblStyleColBandSize w:val="1"/>
      <w:tblCellMar>
        <w:top w:w="15" w:type="dxa"/>
        <w:left w:w="15" w:type="dxa"/>
        <w:bottom w:w="15" w:type="dxa"/>
        <w:right w:w="15" w:type="dxa"/>
      </w:tblCellMar>
    </w:tblPr>
  </w:style>
  <w:style w:type="table" w:customStyle="1" w:styleId="aff5">
    <w:basedOn w:val="TableNormal4"/>
    <w:tblPr>
      <w:tblStyleRowBandSize w:val="1"/>
      <w:tblStyleColBandSize w:val="1"/>
      <w:tblCellMar>
        <w:top w:w="15" w:type="dxa"/>
        <w:left w:w="15" w:type="dxa"/>
        <w:bottom w:w="15" w:type="dxa"/>
        <w:right w:w="15" w:type="dxa"/>
      </w:tblCellMar>
    </w:tblPr>
  </w:style>
  <w:style w:type="table" w:customStyle="1" w:styleId="aff6">
    <w:basedOn w:val="TableNormal4"/>
    <w:tblPr>
      <w:tblStyleRowBandSize w:val="1"/>
      <w:tblStyleColBandSize w:val="1"/>
      <w:tblCellMar>
        <w:top w:w="15" w:type="dxa"/>
        <w:left w:w="15" w:type="dxa"/>
        <w:bottom w:w="15" w:type="dxa"/>
        <w:right w:w="15" w:type="dxa"/>
      </w:tblCellMar>
    </w:tblPr>
  </w:style>
  <w:style w:type="table" w:customStyle="1" w:styleId="aff7">
    <w:basedOn w:val="TableNormal4"/>
    <w:tblPr>
      <w:tblStyleRowBandSize w:val="1"/>
      <w:tblStyleColBandSize w:val="1"/>
      <w:tblCellMar>
        <w:top w:w="15" w:type="dxa"/>
        <w:left w:w="15" w:type="dxa"/>
        <w:bottom w:w="15" w:type="dxa"/>
        <w:right w:w="15" w:type="dxa"/>
      </w:tblCellMar>
    </w:tblPr>
  </w:style>
  <w:style w:type="table" w:customStyle="1" w:styleId="aff8">
    <w:basedOn w:val="TableNormal4"/>
    <w:tblPr>
      <w:tblStyleRowBandSize w:val="1"/>
      <w:tblStyleColBandSize w:val="1"/>
      <w:tblCellMar>
        <w:top w:w="15" w:type="dxa"/>
        <w:left w:w="15" w:type="dxa"/>
        <w:bottom w:w="15" w:type="dxa"/>
        <w:right w:w="15" w:type="dxa"/>
      </w:tblCellMar>
    </w:tblPr>
  </w:style>
  <w:style w:type="table" w:customStyle="1" w:styleId="aff9">
    <w:basedOn w:val="TableNormal4"/>
    <w:tblPr>
      <w:tblStyleRowBandSize w:val="1"/>
      <w:tblStyleColBandSize w:val="1"/>
      <w:tblCellMar>
        <w:top w:w="15" w:type="dxa"/>
        <w:left w:w="15" w:type="dxa"/>
        <w:bottom w:w="15" w:type="dxa"/>
        <w:right w:w="15" w:type="dxa"/>
      </w:tblCellMar>
    </w:tblPr>
  </w:style>
  <w:style w:type="table" w:customStyle="1" w:styleId="affa">
    <w:basedOn w:val="TableNormal4"/>
    <w:tblPr>
      <w:tblStyleRowBandSize w:val="1"/>
      <w:tblStyleColBandSize w:val="1"/>
      <w:tblCellMar>
        <w:top w:w="15" w:type="dxa"/>
        <w:left w:w="15" w:type="dxa"/>
        <w:bottom w:w="15" w:type="dxa"/>
        <w:right w:w="15" w:type="dxa"/>
      </w:tblCellMar>
    </w:tblPr>
  </w:style>
  <w:style w:type="table" w:customStyle="1" w:styleId="affb">
    <w:basedOn w:val="TableNormal4"/>
    <w:tblPr>
      <w:tblStyleRowBandSize w:val="1"/>
      <w:tblStyleColBandSize w:val="1"/>
      <w:tblCellMar>
        <w:top w:w="15" w:type="dxa"/>
        <w:left w:w="15" w:type="dxa"/>
        <w:bottom w:w="15" w:type="dxa"/>
        <w:right w:w="15" w:type="dxa"/>
      </w:tblCellMar>
    </w:tblPr>
  </w:style>
  <w:style w:type="table" w:customStyle="1" w:styleId="affc">
    <w:basedOn w:val="TableNormal4"/>
    <w:tblPr>
      <w:tblStyleRowBandSize w:val="1"/>
      <w:tblStyleColBandSize w:val="1"/>
      <w:tblCellMar>
        <w:top w:w="15" w:type="dxa"/>
        <w:left w:w="15" w:type="dxa"/>
        <w:bottom w:w="15" w:type="dxa"/>
        <w:right w:w="15" w:type="dxa"/>
      </w:tblCellMar>
    </w:tblPr>
  </w:style>
  <w:style w:type="table" w:customStyle="1" w:styleId="affd">
    <w:basedOn w:val="TableNormal4"/>
    <w:tblPr>
      <w:tblStyleRowBandSize w:val="1"/>
      <w:tblStyleColBandSize w:val="1"/>
      <w:tblCellMar>
        <w:top w:w="15" w:type="dxa"/>
        <w:left w:w="15" w:type="dxa"/>
        <w:bottom w:w="15" w:type="dxa"/>
        <w:right w:w="15" w:type="dxa"/>
      </w:tblCellMar>
    </w:tblPr>
  </w:style>
  <w:style w:type="table" w:customStyle="1" w:styleId="affe">
    <w:basedOn w:val="TableNormal4"/>
    <w:tblPr>
      <w:tblStyleRowBandSize w:val="1"/>
      <w:tblStyleColBandSize w:val="1"/>
      <w:tblCellMar>
        <w:top w:w="15" w:type="dxa"/>
        <w:left w:w="15" w:type="dxa"/>
        <w:bottom w:w="15" w:type="dxa"/>
        <w:right w:w="15" w:type="dxa"/>
      </w:tblCellMar>
    </w:tblPr>
  </w:style>
  <w:style w:type="table" w:customStyle="1" w:styleId="afff">
    <w:basedOn w:val="TableNormal4"/>
    <w:tblPr>
      <w:tblStyleRowBandSize w:val="1"/>
      <w:tblStyleColBandSize w:val="1"/>
      <w:tblCellMar>
        <w:top w:w="15" w:type="dxa"/>
        <w:left w:w="15" w:type="dxa"/>
        <w:bottom w:w="15" w:type="dxa"/>
        <w:right w:w="15" w:type="dxa"/>
      </w:tblCellMar>
    </w:tblPr>
  </w:style>
  <w:style w:type="table" w:customStyle="1" w:styleId="afff0">
    <w:basedOn w:val="TableNormal4"/>
    <w:tblPr>
      <w:tblStyleRowBandSize w:val="1"/>
      <w:tblStyleColBandSize w:val="1"/>
      <w:tblCellMar>
        <w:top w:w="0" w:type="dxa"/>
        <w:left w:w="115" w:type="dxa"/>
        <w:bottom w:w="0" w:type="dxa"/>
        <w:right w:w="115" w:type="dxa"/>
      </w:tblCellMar>
    </w:tblPr>
  </w:style>
  <w:style w:type="table" w:customStyle="1" w:styleId="afff1">
    <w:basedOn w:val="TableNormal4"/>
    <w:tblPr>
      <w:tblStyleRowBandSize w:val="1"/>
      <w:tblStyleColBandSize w:val="1"/>
      <w:tblCellMar>
        <w:top w:w="0" w:type="dxa"/>
        <w:left w:w="115" w:type="dxa"/>
        <w:bottom w:w="0" w:type="dxa"/>
        <w:right w:w="115" w:type="dxa"/>
      </w:tblCellMar>
    </w:tblPr>
  </w:style>
  <w:style w:type="table" w:customStyle="1" w:styleId="afff2">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ff3">
    <w:basedOn w:val="TableNormal4"/>
    <w:tblPr>
      <w:tblStyleRowBandSize w:val="1"/>
      <w:tblStyleColBandSize w:val="1"/>
      <w:tblCellMar>
        <w:top w:w="0" w:type="dxa"/>
        <w:left w:w="115" w:type="dxa"/>
        <w:bottom w:w="0" w:type="dxa"/>
        <w:right w:w="115" w:type="dxa"/>
      </w:tblCellMar>
    </w:tblPr>
  </w:style>
  <w:style w:type="table" w:customStyle="1" w:styleId="afff4">
    <w:basedOn w:val="TableNormal4"/>
    <w:tblPr>
      <w:tblStyleRowBandSize w:val="1"/>
      <w:tblStyleColBandSize w:val="1"/>
      <w:tblCellMar>
        <w:top w:w="0" w:type="dxa"/>
        <w:left w:w="115" w:type="dxa"/>
        <w:bottom w:w="0" w:type="dxa"/>
        <w:right w:w="115" w:type="dxa"/>
      </w:tblCellMar>
    </w:tblPr>
  </w:style>
  <w:style w:type="table" w:customStyle="1" w:styleId="afff5">
    <w:basedOn w:val="TableNormal4"/>
    <w:tblPr>
      <w:tblStyleRowBandSize w:val="1"/>
      <w:tblStyleColBandSize w:val="1"/>
      <w:tblCellMar>
        <w:top w:w="0" w:type="dxa"/>
        <w:left w:w="115" w:type="dxa"/>
        <w:bottom w:w="0" w:type="dxa"/>
        <w:right w:w="115" w:type="dxa"/>
      </w:tblCellMar>
    </w:tblPr>
  </w:style>
  <w:style w:type="table" w:customStyle="1" w:styleId="afff6">
    <w:basedOn w:val="TableNormal4"/>
    <w:tblPr>
      <w:tblStyleRowBandSize w:val="1"/>
      <w:tblStyleColBandSize w:val="1"/>
      <w:tblCellMar>
        <w:top w:w="0" w:type="dxa"/>
        <w:left w:w="115" w:type="dxa"/>
        <w:bottom w:w="0" w:type="dxa"/>
        <w:right w:w="115" w:type="dxa"/>
      </w:tblCellMar>
    </w:tblPr>
  </w:style>
  <w:style w:type="table" w:customStyle="1" w:styleId="afff7">
    <w:basedOn w:val="TableNormal4"/>
    <w:tblPr>
      <w:tblStyleRowBandSize w:val="1"/>
      <w:tblStyleColBandSize w:val="1"/>
      <w:tblCellMar>
        <w:top w:w="0" w:type="dxa"/>
        <w:left w:w="115" w:type="dxa"/>
        <w:bottom w:w="0" w:type="dxa"/>
        <w:right w:w="115" w:type="dxa"/>
      </w:tblCellMar>
    </w:tblPr>
  </w:style>
  <w:style w:type="table" w:customStyle="1" w:styleId="afff8">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ff9">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ffa">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ffb">
    <w:basedOn w:val="TableNormal4"/>
    <w:tblPr>
      <w:tblStyleRowBandSize w:val="1"/>
      <w:tblStyleColBandSize w:val="1"/>
      <w:tblCellMar>
        <w:top w:w="15" w:type="dxa"/>
        <w:left w:w="15" w:type="dxa"/>
        <w:bottom w:w="15" w:type="dxa"/>
        <w:right w:w="15" w:type="dxa"/>
      </w:tblCellMar>
    </w:tblPr>
  </w:style>
  <w:style w:type="table" w:customStyle="1" w:styleId="afffc">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ffd">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ffe">
    <w:basedOn w:val="TableNormal4"/>
    <w:tblPr>
      <w:tblStyleRowBandSize w:val="1"/>
      <w:tblStyleColBandSize w:val="1"/>
      <w:tblCellMar>
        <w:top w:w="0" w:type="dxa"/>
        <w:left w:w="115" w:type="dxa"/>
        <w:bottom w:w="0" w:type="dxa"/>
        <w:right w:w="115" w:type="dxa"/>
      </w:tblCellMar>
    </w:tblPr>
  </w:style>
  <w:style w:type="table" w:customStyle="1" w:styleId="affff">
    <w:basedOn w:val="TableNormal4"/>
    <w:tblPr>
      <w:tblStyleRowBandSize w:val="1"/>
      <w:tblStyleColBandSize w:val="1"/>
      <w:tblCellMar>
        <w:top w:w="15" w:type="dxa"/>
        <w:left w:w="15" w:type="dxa"/>
        <w:bottom w:w="15" w:type="dxa"/>
        <w:right w:w="15" w:type="dxa"/>
      </w:tblCellMar>
    </w:tblPr>
  </w:style>
  <w:style w:type="table" w:customStyle="1" w:styleId="affff0">
    <w:basedOn w:val="TableNormal4"/>
    <w:tblPr>
      <w:tblStyleRowBandSize w:val="1"/>
      <w:tblStyleColBandSize w:val="1"/>
      <w:tblCellMar>
        <w:top w:w="15" w:type="dxa"/>
        <w:left w:w="15" w:type="dxa"/>
        <w:bottom w:w="15" w:type="dxa"/>
        <w:right w:w="15" w:type="dxa"/>
      </w:tblCellMar>
    </w:tblPr>
  </w:style>
  <w:style w:type="table" w:customStyle="1" w:styleId="affff1">
    <w:basedOn w:val="TableNormal4"/>
    <w:tblPr>
      <w:tblStyleRowBandSize w:val="1"/>
      <w:tblStyleColBandSize w:val="1"/>
      <w:tblCellMar>
        <w:top w:w="15" w:type="dxa"/>
        <w:left w:w="15" w:type="dxa"/>
        <w:bottom w:w="15" w:type="dxa"/>
        <w:right w:w="15" w:type="dxa"/>
      </w:tblCellMar>
    </w:tblPr>
  </w:style>
  <w:style w:type="table" w:customStyle="1" w:styleId="affff2">
    <w:basedOn w:val="TableNormal4"/>
    <w:tblPr>
      <w:tblStyleRowBandSize w:val="1"/>
      <w:tblStyleColBandSize w:val="1"/>
      <w:tblCellMar>
        <w:top w:w="15" w:type="dxa"/>
        <w:left w:w="15" w:type="dxa"/>
        <w:bottom w:w="15" w:type="dxa"/>
        <w:right w:w="15" w:type="dxa"/>
      </w:tblCellMar>
    </w:tblPr>
  </w:style>
  <w:style w:type="table" w:customStyle="1" w:styleId="affff3">
    <w:basedOn w:val="TableNormal4"/>
    <w:tblPr>
      <w:tblStyleRowBandSize w:val="1"/>
      <w:tblStyleColBandSize w:val="1"/>
      <w:tblCellMar>
        <w:top w:w="15" w:type="dxa"/>
        <w:left w:w="15" w:type="dxa"/>
        <w:bottom w:w="15" w:type="dxa"/>
        <w:right w:w="15" w:type="dxa"/>
      </w:tblCellMar>
    </w:tblPr>
  </w:style>
  <w:style w:type="table" w:customStyle="1" w:styleId="affff4">
    <w:basedOn w:val="TableNormal4"/>
    <w:tblPr>
      <w:tblStyleRowBandSize w:val="1"/>
      <w:tblStyleColBandSize w:val="1"/>
      <w:tblCellMar>
        <w:top w:w="15" w:type="dxa"/>
        <w:left w:w="15" w:type="dxa"/>
        <w:bottom w:w="15" w:type="dxa"/>
        <w:right w:w="15" w:type="dxa"/>
      </w:tblCellMar>
    </w:tblPr>
  </w:style>
  <w:style w:type="table" w:customStyle="1" w:styleId="affff5">
    <w:basedOn w:val="TableNormal4"/>
    <w:tblPr>
      <w:tblStyleRowBandSize w:val="1"/>
      <w:tblStyleColBandSize w:val="1"/>
      <w:tblCellMar>
        <w:top w:w="15" w:type="dxa"/>
        <w:left w:w="15" w:type="dxa"/>
        <w:bottom w:w="15" w:type="dxa"/>
        <w:right w:w="15" w:type="dxa"/>
      </w:tblCellMar>
    </w:tblPr>
  </w:style>
  <w:style w:type="table" w:customStyle="1" w:styleId="affff6">
    <w:basedOn w:val="TableNormal4"/>
    <w:tblPr>
      <w:tblStyleRowBandSize w:val="1"/>
      <w:tblStyleColBandSize w:val="1"/>
      <w:tblCellMar>
        <w:top w:w="15" w:type="dxa"/>
        <w:left w:w="15" w:type="dxa"/>
        <w:bottom w:w="15" w:type="dxa"/>
        <w:right w:w="15" w:type="dxa"/>
      </w:tblCellMar>
    </w:tblPr>
  </w:style>
  <w:style w:type="table" w:customStyle="1" w:styleId="affff7">
    <w:basedOn w:val="TableNormal4"/>
    <w:tblPr>
      <w:tblStyleRowBandSize w:val="1"/>
      <w:tblStyleColBandSize w:val="1"/>
      <w:tblCellMar>
        <w:top w:w="15" w:type="dxa"/>
        <w:left w:w="15" w:type="dxa"/>
        <w:bottom w:w="15" w:type="dxa"/>
        <w:right w:w="15" w:type="dxa"/>
      </w:tblCellMar>
    </w:tblPr>
  </w:style>
  <w:style w:type="table" w:customStyle="1" w:styleId="affff8">
    <w:basedOn w:val="TableNormal4"/>
    <w:tblPr>
      <w:tblStyleRowBandSize w:val="1"/>
      <w:tblStyleColBandSize w:val="1"/>
      <w:tblCellMar>
        <w:top w:w="15" w:type="dxa"/>
        <w:left w:w="15" w:type="dxa"/>
        <w:bottom w:w="15" w:type="dxa"/>
        <w:right w:w="15" w:type="dxa"/>
      </w:tblCellMar>
    </w:tblPr>
  </w:style>
  <w:style w:type="table" w:customStyle="1" w:styleId="affff9">
    <w:basedOn w:val="TableNormal4"/>
    <w:tblPr>
      <w:tblStyleRowBandSize w:val="1"/>
      <w:tblStyleColBandSize w:val="1"/>
      <w:tblCellMar>
        <w:top w:w="15" w:type="dxa"/>
        <w:left w:w="15" w:type="dxa"/>
        <w:bottom w:w="15" w:type="dxa"/>
        <w:right w:w="15" w:type="dxa"/>
      </w:tblCellMar>
    </w:tblPr>
  </w:style>
  <w:style w:type="table" w:customStyle="1" w:styleId="affffa">
    <w:basedOn w:val="TableNormal4"/>
    <w:tblPr>
      <w:tblStyleRowBandSize w:val="1"/>
      <w:tblStyleColBandSize w:val="1"/>
      <w:tblCellMar>
        <w:top w:w="15" w:type="dxa"/>
        <w:left w:w="15" w:type="dxa"/>
        <w:bottom w:w="15" w:type="dxa"/>
        <w:right w:w="15" w:type="dxa"/>
      </w:tblCellMar>
    </w:tblPr>
  </w:style>
  <w:style w:type="table" w:customStyle="1" w:styleId="affffb">
    <w:basedOn w:val="TableNormal4"/>
    <w:tblPr>
      <w:tblStyleRowBandSize w:val="1"/>
      <w:tblStyleColBandSize w:val="1"/>
      <w:tblCellMar>
        <w:top w:w="15" w:type="dxa"/>
        <w:left w:w="15" w:type="dxa"/>
        <w:bottom w:w="15" w:type="dxa"/>
        <w:right w:w="15" w:type="dxa"/>
      </w:tblCellMar>
    </w:tblPr>
  </w:style>
  <w:style w:type="table" w:customStyle="1" w:styleId="affffc">
    <w:basedOn w:val="TableNormal4"/>
    <w:tblPr>
      <w:tblStyleRowBandSize w:val="1"/>
      <w:tblStyleColBandSize w:val="1"/>
      <w:tblCellMar>
        <w:top w:w="15" w:type="dxa"/>
        <w:left w:w="15" w:type="dxa"/>
        <w:bottom w:w="15" w:type="dxa"/>
        <w:right w:w="15" w:type="dxa"/>
      </w:tblCellMar>
    </w:tblPr>
  </w:style>
  <w:style w:type="table" w:customStyle="1" w:styleId="affffd">
    <w:basedOn w:val="TableNormal4"/>
    <w:tblPr>
      <w:tblStyleRowBandSize w:val="1"/>
      <w:tblStyleColBandSize w:val="1"/>
      <w:tblCellMar>
        <w:top w:w="15" w:type="dxa"/>
        <w:left w:w="15" w:type="dxa"/>
        <w:bottom w:w="15" w:type="dxa"/>
        <w:right w:w="15" w:type="dxa"/>
      </w:tblCellMar>
    </w:tblPr>
  </w:style>
  <w:style w:type="table" w:customStyle="1" w:styleId="affffe">
    <w:basedOn w:val="TableNormal4"/>
    <w:tblPr>
      <w:tblStyleRowBandSize w:val="1"/>
      <w:tblStyleColBandSize w:val="1"/>
      <w:tblCellMar>
        <w:top w:w="15" w:type="dxa"/>
        <w:left w:w="15" w:type="dxa"/>
        <w:bottom w:w="15" w:type="dxa"/>
        <w:right w:w="15" w:type="dxa"/>
      </w:tblCellMar>
    </w:tblPr>
  </w:style>
  <w:style w:type="table" w:customStyle="1" w:styleId="afffff">
    <w:basedOn w:val="TableNormal4"/>
    <w:tblPr>
      <w:tblStyleRowBandSize w:val="1"/>
      <w:tblStyleColBandSize w:val="1"/>
      <w:tblCellMar>
        <w:top w:w="15" w:type="dxa"/>
        <w:left w:w="15" w:type="dxa"/>
        <w:bottom w:w="15" w:type="dxa"/>
        <w:right w:w="15" w:type="dxa"/>
      </w:tblCellMar>
    </w:tblPr>
  </w:style>
  <w:style w:type="table" w:customStyle="1" w:styleId="afffff0">
    <w:basedOn w:val="TableNormal4"/>
    <w:tblPr>
      <w:tblStyleRowBandSize w:val="1"/>
      <w:tblStyleColBandSize w:val="1"/>
      <w:tblCellMar>
        <w:top w:w="15" w:type="dxa"/>
        <w:left w:w="15" w:type="dxa"/>
        <w:bottom w:w="15" w:type="dxa"/>
        <w:right w:w="15" w:type="dxa"/>
      </w:tblCellMar>
    </w:tblPr>
  </w:style>
  <w:style w:type="table" w:customStyle="1" w:styleId="afffff1">
    <w:basedOn w:val="TableNormal4"/>
    <w:tblPr>
      <w:tblStyleRowBandSize w:val="1"/>
      <w:tblStyleColBandSize w:val="1"/>
      <w:tblCellMar>
        <w:top w:w="15" w:type="dxa"/>
        <w:left w:w="15" w:type="dxa"/>
        <w:bottom w:w="15" w:type="dxa"/>
        <w:right w:w="15" w:type="dxa"/>
      </w:tblCellMar>
    </w:tblPr>
  </w:style>
  <w:style w:type="table" w:customStyle="1" w:styleId="afffff2">
    <w:basedOn w:val="TableNormal4"/>
    <w:tblPr>
      <w:tblStyleRowBandSize w:val="1"/>
      <w:tblStyleColBandSize w:val="1"/>
      <w:tblCellMar>
        <w:top w:w="15" w:type="dxa"/>
        <w:left w:w="15" w:type="dxa"/>
        <w:bottom w:w="15" w:type="dxa"/>
        <w:right w:w="15" w:type="dxa"/>
      </w:tblCellMar>
    </w:tblPr>
  </w:style>
  <w:style w:type="table" w:customStyle="1" w:styleId="afffff3">
    <w:basedOn w:val="TableNormal4"/>
    <w:tblPr>
      <w:tblStyleRowBandSize w:val="1"/>
      <w:tblStyleColBandSize w:val="1"/>
      <w:tblCellMar>
        <w:top w:w="15" w:type="dxa"/>
        <w:left w:w="15" w:type="dxa"/>
        <w:bottom w:w="15" w:type="dxa"/>
        <w:right w:w="15" w:type="dxa"/>
      </w:tblCellMar>
    </w:tblPr>
  </w:style>
  <w:style w:type="table" w:customStyle="1" w:styleId="afffff4">
    <w:basedOn w:val="TableNormal4"/>
    <w:tblPr>
      <w:tblStyleRowBandSize w:val="1"/>
      <w:tblStyleColBandSize w:val="1"/>
      <w:tblCellMar>
        <w:top w:w="15" w:type="dxa"/>
        <w:left w:w="15" w:type="dxa"/>
        <w:bottom w:w="15" w:type="dxa"/>
        <w:right w:w="15" w:type="dxa"/>
      </w:tblCellMar>
    </w:tblPr>
  </w:style>
  <w:style w:type="table" w:customStyle="1" w:styleId="afffff5">
    <w:basedOn w:val="TableNormal4"/>
    <w:tblPr>
      <w:tblStyleRowBandSize w:val="1"/>
      <w:tblStyleColBandSize w:val="1"/>
      <w:tblCellMar>
        <w:top w:w="15" w:type="dxa"/>
        <w:left w:w="15" w:type="dxa"/>
        <w:bottom w:w="15" w:type="dxa"/>
        <w:right w:w="15" w:type="dxa"/>
      </w:tblCellMar>
    </w:tblPr>
  </w:style>
  <w:style w:type="table" w:customStyle="1" w:styleId="afffff6">
    <w:basedOn w:val="TableNormal4"/>
    <w:tblPr>
      <w:tblStyleRowBandSize w:val="1"/>
      <w:tblStyleColBandSize w:val="1"/>
      <w:tblCellMar>
        <w:top w:w="15" w:type="dxa"/>
        <w:left w:w="15" w:type="dxa"/>
        <w:bottom w:w="15" w:type="dxa"/>
        <w:right w:w="15" w:type="dxa"/>
      </w:tblCellMar>
    </w:tblPr>
  </w:style>
  <w:style w:type="table" w:customStyle="1" w:styleId="afffff7">
    <w:basedOn w:val="TableNormal4"/>
    <w:tblPr>
      <w:tblStyleRowBandSize w:val="1"/>
      <w:tblStyleColBandSize w:val="1"/>
      <w:tblCellMar>
        <w:top w:w="15" w:type="dxa"/>
        <w:left w:w="15" w:type="dxa"/>
        <w:bottom w:w="15" w:type="dxa"/>
        <w:right w:w="15" w:type="dxa"/>
      </w:tblCellMar>
    </w:tblPr>
  </w:style>
  <w:style w:type="table" w:customStyle="1" w:styleId="afffff8">
    <w:basedOn w:val="TableNormal4"/>
    <w:tblPr>
      <w:tblStyleRowBandSize w:val="1"/>
      <w:tblStyleColBandSize w:val="1"/>
      <w:tblCellMar>
        <w:top w:w="15" w:type="dxa"/>
        <w:left w:w="15" w:type="dxa"/>
        <w:bottom w:w="15" w:type="dxa"/>
        <w:right w:w="15" w:type="dxa"/>
      </w:tblCellMar>
    </w:tblPr>
  </w:style>
  <w:style w:type="table" w:customStyle="1" w:styleId="afffff9">
    <w:basedOn w:val="TableNormal4"/>
    <w:tblPr>
      <w:tblStyleRowBandSize w:val="1"/>
      <w:tblStyleColBandSize w:val="1"/>
      <w:tblCellMar>
        <w:top w:w="15" w:type="dxa"/>
        <w:left w:w="15" w:type="dxa"/>
        <w:bottom w:w="15" w:type="dxa"/>
        <w:right w:w="15" w:type="dxa"/>
      </w:tblCellMar>
    </w:tblPr>
  </w:style>
  <w:style w:type="table" w:customStyle="1" w:styleId="afffffa">
    <w:basedOn w:val="TableNormal4"/>
    <w:tblPr>
      <w:tblStyleRowBandSize w:val="1"/>
      <w:tblStyleColBandSize w:val="1"/>
      <w:tblCellMar>
        <w:top w:w="15" w:type="dxa"/>
        <w:left w:w="15" w:type="dxa"/>
        <w:bottom w:w="15" w:type="dxa"/>
        <w:right w:w="15" w:type="dxa"/>
      </w:tblCellMar>
    </w:tblPr>
  </w:style>
  <w:style w:type="table" w:customStyle="1" w:styleId="afffffb">
    <w:basedOn w:val="TableNormal4"/>
    <w:tblPr>
      <w:tblStyleRowBandSize w:val="1"/>
      <w:tblStyleColBandSize w:val="1"/>
      <w:tblCellMar>
        <w:top w:w="0" w:type="dxa"/>
        <w:left w:w="115" w:type="dxa"/>
        <w:bottom w:w="0" w:type="dxa"/>
        <w:right w:w="115" w:type="dxa"/>
      </w:tblCellMar>
    </w:tblPr>
  </w:style>
  <w:style w:type="table" w:customStyle="1" w:styleId="afffffc">
    <w:basedOn w:val="TableNormal2"/>
    <w:tblPr>
      <w:tblStyleRowBandSize w:val="1"/>
      <w:tblStyleColBandSize w:val="1"/>
      <w:tblCellMar>
        <w:top w:w="0" w:type="dxa"/>
        <w:left w:w="115" w:type="dxa"/>
        <w:bottom w:w="0" w:type="dxa"/>
        <w:right w:w="115" w:type="dxa"/>
      </w:tblCellMar>
    </w:tblPr>
  </w:style>
  <w:style w:type="table" w:customStyle="1" w:styleId="afffffd">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e">
    <w:basedOn w:val="TableNormal2"/>
    <w:tblPr>
      <w:tblStyleRowBandSize w:val="1"/>
      <w:tblStyleColBandSize w:val="1"/>
      <w:tblCellMar>
        <w:top w:w="0" w:type="dxa"/>
        <w:left w:w="115" w:type="dxa"/>
        <w:bottom w:w="0" w:type="dxa"/>
        <w:right w:w="115" w:type="dxa"/>
      </w:tblCellMar>
    </w:tblPr>
  </w:style>
  <w:style w:type="table" w:customStyle="1" w:styleId="affffff">
    <w:basedOn w:val="TableNormal2"/>
    <w:tblPr>
      <w:tblStyleRowBandSize w:val="1"/>
      <w:tblStyleColBandSize w:val="1"/>
      <w:tblCellMar>
        <w:top w:w="0" w:type="dxa"/>
        <w:left w:w="115" w:type="dxa"/>
        <w:bottom w:w="0" w:type="dxa"/>
        <w:right w:w="115" w:type="dxa"/>
      </w:tblCellMar>
    </w:tblPr>
  </w:style>
  <w:style w:type="table" w:customStyle="1" w:styleId="affffff0">
    <w:basedOn w:val="TableNormal2"/>
    <w:tblPr>
      <w:tblStyleRowBandSize w:val="1"/>
      <w:tblStyleColBandSize w:val="1"/>
      <w:tblCellMar>
        <w:top w:w="0" w:type="dxa"/>
        <w:left w:w="115" w:type="dxa"/>
        <w:bottom w:w="0" w:type="dxa"/>
        <w:right w:w="115" w:type="dxa"/>
      </w:tblCellMar>
    </w:tblPr>
  </w:style>
  <w:style w:type="table" w:customStyle="1" w:styleId="affffff1">
    <w:basedOn w:val="TableNormal2"/>
    <w:tblPr>
      <w:tblStyleRowBandSize w:val="1"/>
      <w:tblStyleColBandSize w:val="1"/>
      <w:tblCellMar>
        <w:top w:w="0" w:type="dxa"/>
        <w:left w:w="115" w:type="dxa"/>
        <w:bottom w:w="0" w:type="dxa"/>
        <w:right w:w="115" w:type="dxa"/>
      </w:tblCellMar>
    </w:tblPr>
  </w:style>
  <w:style w:type="table" w:customStyle="1" w:styleId="affffff2">
    <w:basedOn w:val="TableNormal2"/>
    <w:tblPr>
      <w:tblStyleRowBandSize w:val="1"/>
      <w:tblStyleColBandSize w:val="1"/>
      <w:tblCellMar>
        <w:top w:w="0" w:type="dxa"/>
        <w:left w:w="115" w:type="dxa"/>
        <w:bottom w:w="0" w:type="dxa"/>
        <w:right w:w="115" w:type="dxa"/>
      </w:tblCellMar>
    </w:tblPr>
  </w:style>
  <w:style w:type="table" w:customStyle="1" w:styleId="affffff3">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4">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5">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6">
    <w:basedOn w:val="TableNormal2"/>
    <w:tblPr>
      <w:tblStyleRowBandSize w:val="1"/>
      <w:tblStyleColBandSize w:val="1"/>
      <w:tblCellMar>
        <w:top w:w="15" w:type="dxa"/>
        <w:left w:w="15" w:type="dxa"/>
        <w:bottom w:w="15" w:type="dxa"/>
        <w:right w:w="15" w:type="dxa"/>
      </w:tblCellMar>
    </w:tblPr>
  </w:style>
  <w:style w:type="table" w:customStyle="1" w:styleId="affffff7">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8">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9">
    <w:basedOn w:val="TableNormal2"/>
    <w:tblPr>
      <w:tblStyleRowBandSize w:val="1"/>
      <w:tblStyleColBandSize w:val="1"/>
      <w:tblCellMar>
        <w:top w:w="0" w:type="dxa"/>
        <w:left w:w="115" w:type="dxa"/>
        <w:bottom w:w="0" w:type="dxa"/>
        <w:right w:w="115" w:type="dxa"/>
      </w:tblCellMar>
    </w:tblPr>
  </w:style>
  <w:style w:type="table" w:customStyle="1" w:styleId="affffffa">
    <w:basedOn w:val="TableNormal2"/>
    <w:tblPr>
      <w:tblStyleRowBandSize w:val="1"/>
      <w:tblStyleColBandSize w:val="1"/>
      <w:tblCellMar>
        <w:top w:w="15" w:type="dxa"/>
        <w:left w:w="15" w:type="dxa"/>
        <w:bottom w:w="15" w:type="dxa"/>
        <w:right w:w="15" w:type="dxa"/>
      </w:tblCellMar>
    </w:tblPr>
  </w:style>
  <w:style w:type="table" w:customStyle="1" w:styleId="affffffb">
    <w:basedOn w:val="TableNormal2"/>
    <w:tblPr>
      <w:tblStyleRowBandSize w:val="1"/>
      <w:tblStyleColBandSize w:val="1"/>
      <w:tblCellMar>
        <w:top w:w="15" w:type="dxa"/>
        <w:left w:w="15" w:type="dxa"/>
        <w:bottom w:w="15" w:type="dxa"/>
        <w:right w:w="15" w:type="dxa"/>
      </w:tblCellMar>
    </w:tblPr>
  </w:style>
  <w:style w:type="table" w:customStyle="1" w:styleId="affffffc">
    <w:basedOn w:val="TableNormal2"/>
    <w:tblPr>
      <w:tblStyleRowBandSize w:val="1"/>
      <w:tblStyleColBandSize w:val="1"/>
      <w:tblCellMar>
        <w:top w:w="15" w:type="dxa"/>
        <w:left w:w="15" w:type="dxa"/>
        <w:bottom w:w="15" w:type="dxa"/>
        <w:right w:w="15" w:type="dxa"/>
      </w:tblCellMar>
    </w:tblPr>
  </w:style>
  <w:style w:type="table" w:customStyle="1" w:styleId="affffffd">
    <w:basedOn w:val="TableNormal2"/>
    <w:tblPr>
      <w:tblStyleRowBandSize w:val="1"/>
      <w:tblStyleColBandSize w:val="1"/>
      <w:tblCellMar>
        <w:top w:w="15" w:type="dxa"/>
        <w:left w:w="15" w:type="dxa"/>
        <w:bottom w:w="15" w:type="dxa"/>
        <w:right w:w="15" w:type="dxa"/>
      </w:tblCellMar>
    </w:tblPr>
  </w:style>
  <w:style w:type="table" w:customStyle="1" w:styleId="affffffe">
    <w:basedOn w:val="TableNormal2"/>
    <w:tblPr>
      <w:tblStyleRowBandSize w:val="1"/>
      <w:tblStyleColBandSize w:val="1"/>
      <w:tblCellMar>
        <w:top w:w="15" w:type="dxa"/>
        <w:left w:w="15" w:type="dxa"/>
        <w:bottom w:w="15" w:type="dxa"/>
        <w:right w:w="15" w:type="dxa"/>
      </w:tblCellMar>
    </w:tblPr>
  </w:style>
  <w:style w:type="table" w:customStyle="1" w:styleId="afffffff">
    <w:basedOn w:val="TableNormal2"/>
    <w:tblPr>
      <w:tblStyleRowBandSize w:val="1"/>
      <w:tblStyleColBandSize w:val="1"/>
      <w:tblCellMar>
        <w:top w:w="15" w:type="dxa"/>
        <w:left w:w="15" w:type="dxa"/>
        <w:bottom w:w="15" w:type="dxa"/>
        <w:right w:w="15" w:type="dxa"/>
      </w:tblCellMar>
    </w:tblPr>
  </w:style>
  <w:style w:type="table" w:customStyle="1" w:styleId="afffffff0">
    <w:basedOn w:val="TableNormal2"/>
    <w:tblPr>
      <w:tblStyleRowBandSize w:val="1"/>
      <w:tblStyleColBandSize w:val="1"/>
      <w:tblCellMar>
        <w:top w:w="15" w:type="dxa"/>
        <w:left w:w="15" w:type="dxa"/>
        <w:bottom w:w="15" w:type="dxa"/>
        <w:right w:w="15" w:type="dxa"/>
      </w:tblCellMar>
    </w:tblPr>
  </w:style>
  <w:style w:type="table" w:customStyle="1" w:styleId="afffffff1">
    <w:basedOn w:val="TableNormal2"/>
    <w:tblPr>
      <w:tblStyleRowBandSize w:val="1"/>
      <w:tblStyleColBandSize w:val="1"/>
      <w:tblCellMar>
        <w:top w:w="15" w:type="dxa"/>
        <w:left w:w="15" w:type="dxa"/>
        <w:bottom w:w="15" w:type="dxa"/>
        <w:right w:w="15" w:type="dxa"/>
      </w:tblCellMar>
    </w:tblPr>
  </w:style>
  <w:style w:type="table" w:customStyle="1" w:styleId="afffffff2">
    <w:basedOn w:val="TableNormal2"/>
    <w:tblPr>
      <w:tblStyleRowBandSize w:val="1"/>
      <w:tblStyleColBandSize w:val="1"/>
      <w:tblCellMar>
        <w:top w:w="15" w:type="dxa"/>
        <w:left w:w="15" w:type="dxa"/>
        <w:bottom w:w="15" w:type="dxa"/>
        <w:right w:w="15" w:type="dxa"/>
      </w:tblCellMar>
    </w:tblPr>
  </w:style>
  <w:style w:type="table" w:customStyle="1" w:styleId="afffffff3">
    <w:basedOn w:val="TableNormal2"/>
    <w:tblPr>
      <w:tblStyleRowBandSize w:val="1"/>
      <w:tblStyleColBandSize w:val="1"/>
      <w:tblCellMar>
        <w:top w:w="15" w:type="dxa"/>
        <w:left w:w="15" w:type="dxa"/>
        <w:bottom w:w="15" w:type="dxa"/>
        <w:right w:w="15" w:type="dxa"/>
      </w:tblCellMar>
    </w:tblPr>
  </w:style>
  <w:style w:type="table" w:customStyle="1" w:styleId="afffffff4">
    <w:basedOn w:val="TableNormal2"/>
    <w:tblPr>
      <w:tblStyleRowBandSize w:val="1"/>
      <w:tblStyleColBandSize w:val="1"/>
      <w:tblCellMar>
        <w:top w:w="15" w:type="dxa"/>
        <w:left w:w="15" w:type="dxa"/>
        <w:bottom w:w="15" w:type="dxa"/>
        <w:right w:w="15" w:type="dxa"/>
      </w:tblCellMar>
    </w:tblPr>
  </w:style>
  <w:style w:type="table" w:customStyle="1" w:styleId="afffffff5">
    <w:basedOn w:val="TableNormal2"/>
    <w:tblPr>
      <w:tblStyleRowBandSize w:val="1"/>
      <w:tblStyleColBandSize w:val="1"/>
      <w:tblCellMar>
        <w:top w:w="15" w:type="dxa"/>
        <w:left w:w="15" w:type="dxa"/>
        <w:bottom w:w="15" w:type="dxa"/>
        <w:right w:w="15" w:type="dxa"/>
      </w:tblCellMar>
    </w:tblPr>
  </w:style>
  <w:style w:type="table" w:customStyle="1" w:styleId="afffffff6">
    <w:basedOn w:val="TableNormal2"/>
    <w:tblPr>
      <w:tblStyleRowBandSize w:val="1"/>
      <w:tblStyleColBandSize w:val="1"/>
      <w:tblCellMar>
        <w:top w:w="15" w:type="dxa"/>
        <w:left w:w="15" w:type="dxa"/>
        <w:bottom w:w="15" w:type="dxa"/>
        <w:right w:w="15" w:type="dxa"/>
      </w:tblCellMar>
    </w:tblPr>
  </w:style>
  <w:style w:type="table" w:customStyle="1" w:styleId="afffffff7">
    <w:basedOn w:val="TableNormal2"/>
    <w:tblPr>
      <w:tblStyleRowBandSize w:val="1"/>
      <w:tblStyleColBandSize w:val="1"/>
      <w:tblCellMar>
        <w:top w:w="15" w:type="dxa"/>
        <w:left w:w="15" w:type="dxa"/>
        <w:bottom w:w="15" w:type="dxa"/>
        <w:right w:w="15" w:type="dxa"/>
      </w:tblCellMar>
    </w:tblPr>
  </w:style>
  <w:style w:type="table" w:customStyle="1" w:styleId="afffffff8">
    <w:basedOn w:val="TableNormal2"/>
    <w:tblPr>
      <w:tblStyleRowBandSize w:val="1"/>
      <w:tblStyleColBandSize w:val="1"/>
      <w:tblCellMar>
        <w:top w:w="15" w:type="dxa"/>
        <w:left w:w="15" w:type="dxa"/>
        <w:bottom w:w="15" w:type="dxa"/>
        <w:right w:w="15" w:type="dxa"/>
      </w:tblCellMar>
    </w:tblPr>
  </w:style>
  <w:style w:type="table" w:customStyle="1" w:styleId="afffffff9">
    <w:basedOn w:val="TableNormal2"/>
    <w:tblPr>
      <w:tblStyleRowBandSize w:val="1"/>
      <w:tblStyleColBandSize w:val="1"/>
      <w:tblCellMar>
        <w:top w:w="15" w:type="dxa"/>
        <w:left w:w="15" w:type="dxa"/>
        <w:bottom w:w="15" w:type="dxa"/>
        <w:right w:w="15" w:type="dxa"/>
      </w:tblCellMar>
    </w:tblPr>
  </w:style>
  <w:style w:type="table" w:customStyle="1" w:styleId="afffffffa">
    <w:basedOn w:val="TableNormal2"/>
    <w:tblPr>
      <w:tblStyleRowBandSize w:val="1"/>
      <w:tblStyleColBandSize w:val="1"/>
      <w:tblCellMar>
        <w:top w:w="15" w:type="dxa"/>
        <w:left w:w="15" w:type="dxa"/>
        <w:bottom w:w="15" w:type="dxa"/>
        <w:right w:w="15" w:type="dxa"/>
      </w:tblCellMar>
    </w:tblPr>
  </w:style>
  <w:style w:type="table" w:customStyle="1" w:styleId="afffffffb">
    <w:basedOn w:val="TableNormal2"/>
    <w:tblPr>
      <w:tblStyleRowBandSize w:val="1"/>
      <w:tblStyleColBandSize w:val="1"/>
      <w:tblCellMar>
        <w:top w:w="15" w:type="dxa"/>
        <w:left w:w="15" w:type="dxa"/>
        <w:bottom w:w="15" w:type="dxa"/>
        <w:right w:w="15" w:type="dxa"/>
      </w:tblCellMar>
    </w:tblPr>
  </w:style>
  <w:style w:type="table" w:customStyle="1" w:styleId="afffffffc">
    <w:basedOn w:val="TableNormal2"/>
    <w:tblPr>
      <w:tblStyleRowBandSize w:val="1"/>
      <w:tblStyleColBandSize w:val="1"/>
      <w:tblCellMar>
        <w:top w:w="15" w:type="dxa"/>
        <w:left w:w="15" w:type="dxa"/>
        <w:bottom w:w="15" w:type="dxa"/>
        <w:right w:w="15" w:type="dxa"/>
      </w:tblCellMar>
    </w:tblPr>
  </w:style>
  <w:style w:type="table" w:customStyle="1" w:styleId="afffffffd">
    <w:basedOn w:val="TableNormal2"/>
    <w:tblPr>
      <w:tblStyleRowBandSize w:val="1"/>
      <w:tblStyleColBandSize w:val="1"/>
      <w:tblCellMar>
        <w:top w:w="15" w:type="dxa"/>
        <w:left w:w="15" w:type="dxa"/>
        <w:bottom w:w="15" w:type="dxa"/>
        <w:right w:w="15" w:type="dxa"/>
      </w:tblCellMar>
    </w:tblPr>
  </w:style>
  <w:style w:type="table" w:customStyle="1" w:styleId="afffffffe">
    <w:basedOn w:val="TableNormal2"/>
    <w:tblPr>
      <w:tblStyleRowBandSize w:val="1"/>
      <w:tblStyleColBandSize w:val="1"/>
      <w:tblCellMar>
        <w:top w:w="15" w:type="dxa"/>
        <w:left w:w="15" w:type="dxa"/>
        <w:bottom w:w="15" w:type="dxa"/>
        <w:right w:w="15" w:type="dxa"/>
      </w:tblCellMar>
    </w:tblPr>
  </w:style>
  <w:style w:type="table" w:customStyle="1" w:styleId="affffffff">
    <w:basedOn w:val="TableNormal2"/>
    <w:tblPr>
      <w:tblStyleRowBandSize w:val="1"/>
      <w:tblStyleColBandSize w:val="1"/>
      <w:tblCellMar>
        <w:top w:w="15" w:type="dxa"/>
        <w:left w:w="15" w:type="dxa"/>
        <w:bottom w:w="15" w:type="dxa"/>
        <w:right w:w="15" w:type="dxa"/>
      </w:tblCellMar>
    </w:tblPr>
  </w:style>
  <w:style w:type="table" w:customStyle="1" w:styleId="affffffff0">
    <w:basedOn w:val="TableNormal2"/>
    <w:tblPr>
      <w:tblStyleRowBandSize w:val="1"/>
      <w:tblStyleColBandSize w:val="1"/>
      <w:tblCellMar>
        <w:top w:w="15" w:type="dxa"/>
        <w:left w:w="15" w:type="dxa"/>
        <w:bottom w:w="15" w:type="dxa"/>
        <w:right w:w="15" w:type="dxa"/>
      </w:tblCellMar>
    </w:tblPr>
  </w:style>
  <w:style w:type="table" w:customStyle="1" w:styleId="affffffff1">
    <w:basedOn w:val="TableNormal2"/>
    <w:tblPr>
      <w:tblStyleRowBandSize w:val="1"/>
      <w:tblStyleColBandSize w:val="1"/>
      <w:tblCellMar>
        <w:top w:w="15" w:type="dxa"/>
        <w:left w:w="15" w:type="dxa"/>
        <w:bottom w:w="15" w:type="dxa"/>
        <w:right w:w="15" w:type="dxa"/>
      </w:tblCellMar>
    </w:tblPr>
  </w:style>
  <w:style w:type="table" w:customStyle="1" w:styleId="affffffff2">
    <w:basedOn w:val="TableNormal2"/>
    <w:tblPr>
      <w:tblStyleRowBandSize w:val="1"/>
      <w:tblStyleColBandSize w:val="1"/>
      <w:tblCellMar>
        <w:top w:w="15" w:type="dxa"/>
        <w:left w:w="15" w:type="dxa"/>
        <w:bottom w:w="15" w:type="dxa"/>
        <w:right w:w="15" w:type="dxa"/>
      </w:tblCellMar>
    </w:tblPr>
  </w:style>
  <w:style w:type="table" w:customStyle="1" w:styleId="affffffff3">
    <w:basedOn w:val="TableNormal2"/>
    <w:tblPr>
      <w:tblStyleRowBandSize w:val="1"/>
      <w:tblStyleColBandSize w:val="1"/>
      <w:tblCellMar>
        <w:top w:w="15" w:type="dxa"/>
        <w:left w:w="15" w:type="dxa"/>
        <w:bottom w:w="15" w:type="dxa"/>
        <w:right w:w="15" w:type="dxa"/>
      </w:tblCellMar>
    </w:tblPr>
  </w:style>
  <w:style w:type="table" w:customStyle="1" w:styleId="affffffff4">
    <w:basedOn w:val="TableNormal2"/>
    <w:tblPr>
      <w:tblStyleRowBandSize w:val="1"/>
      <w:tblStyleColBandSize w:val="1"/>
      <w:tblCellMar>
        <w:top w:w="15" w:type="dxa"/>
        <w:left w:w="15" w:type="dxa"/>
        <w:bottom w:w="15" w:type="dxa"/>
        <w:right w:w="15" w:type="dxa"/>
      </w:tblCellMar>
    </w:tblPr>
  </w:style>
  <w:style w:type="table" w:customStyle="1" w:styleId="affffffff5">
    <w:basedOn w:val="TableNormal2"/>
    <w:tblPr>
      <w:tblStyleRowBandSize w:val="1"/>
      <w:tblStyleColBandSize w:val="1"/>
      <w:tblCellMar>
        <w:top w:w="15" w:type="dxa"/>
        <w:left w:w="15" w:type="dxa"/>
        <w:bottom w:w="15" w:type="dxa"/>
        <w:right w:w="15" w:type="dxa"/>
      </w:tblCellMar>
    </w:tblPr>
  </w:style>
  <w:style w:type="table" w:customStyle="1" w:styleId="affffffff6">
    <w:basedOn w:val="TableNormal2"/>
    <w:tblPr>
      <w:tblStyleRowBandSize w:val="1"/>
      <w:tblStyleColBandSize w:val="1"/>
      <w:tblCellMar>
        <w:top w:w="0" w:type="dxa"/>
        <w:left w:w="115" w:type="dxa"/>
        <w:bottom w:w="0" w:type="dxa"/>
        <w:right w:w="115" w:type="dxa"/>
      </w:tblCellMar>
    </w:tblPr>
  </w:style>
  <w:style w:type="table" w:customStyle="1" w:styleId="affffffff7">
    <w:basedOn w:val="TableNormal1"/>
    <w:tblPr>
      <w:tblStyleRowBandSize w:val="1"/>
      <w:tblStyleColBandSize w:val="1"/>
      <w:tblCellMar>
        <w:top w:w="0" w:type="dxa"/>
        <w:left w:w="115" w:type="dxa"/>
        <w:bottom w:w="0" w:type="dxa"/>
        <w:right w:w="115" w:type="dxa"/>
      </w:tblCellMar>
    </w:tblPr>
  </w:style>
  <w:style w:type="table" w:customStyle="1" w:styleId="affffffff8">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9">
    <w:basedOn w:val="TableNormal1"/>
    <w:tblPr>
      <w:tblStyleRowBandSize w:val="1"/>
      <w:tblStyleColBandSize w:val="1"/>
      <w:tblCellMar>
        <w:top w:w="0" w:type="dxa"/>
        <w:left w:w="115" w:type="dxa"/>
        <w:bottom w:w="0" w:type="dxa"/>
        <w:right w:w="115" w:type="dxa"/>
      </w:tblCellMar>
    </w:tblPr>
  </w:style>
  <w:style w:type="table" w:customStyle="1" w:styleId="affffffffa">
    <w:basedOn w:val="TableNormal1"/>
    <w:tblPr>
      <w:tblStyleRowBandSize w:val="1"/>
      <w:tblStyleColBandSize w:val="1"/>
      <w:tblCellMar>
        <w:top w:w="0" w:type="dxa"/>
        <w:left w:w="115" w:type="dxa"/>
        <w:bottom w:w="0" w:type="dxa"/>
        <w:right w:w="115" w:type="dxa"/>
      </w:tblCellMar>
    </w:tblPr>
  </w:style>
  <w:style w:type="table" w:customStyle="1" w:styleId="affffffffb">
    <w:basedOn w:val="TableNormal1"/>
    <w:tblPr>
      <w:tblStyleRowBandSize w:val="1"/>
      <w:tblStyleColBandSize w:val="1"/>
      <w:tblCellMar>
        <w:top w:w="0" w:type="dxa"/>
        <w:left w:w="115" w:type="dxa"/>
        <w:bottom w:w="0" w:type="dxa"/>
        <w:right w:w="115" w:type="dxa"/>
      </w:tblCellMar>
    </w:tblPr>
  </w:style>
  <w:style w:type="table" w:customStyle="1" w:styleId="affffffffc">
    <w:basedOn w:val="TableNormal1"/>
    <w:tblPr>
      <w:tblStyleRowBandSize w:val="1"/>
      <w:tblStyleColBandSize w:val="1"/>
      <w:tblCellMar>
        <w:top w:w="0" w:type="dxa"/>
        <w:left w:w="115" w:type="dxa"/>
        <w:bottom w:w="0" w:type="dxa"/>
        <w:right w:w="115" w:type="dxa"/>
      </w:tblCellMar>
    </w:tblPr>
  </w:style>
  <w:style w:type="table" w:customStyle="1" w:styleId="affffffffd">
    <w:basedOn w:val="TableNormal1"/>
    <w:tblPr>
      <w:tblStyleRowBandSize w:val="1"/>
      <w:tblStyleColBandSize w:val="1"/>
      <w:tblCellMar>
        <w:top w:w="0" w:type="dxa"/>
        <w:left w:w="115" w:type="dxa"/>
        <w:bottom w:w="0" w:type="dxa"/>
        <w:right w:w="115" w:type="dxa"/>
      </w:tblCellMar>
    </w:tblPr>
  </w:style>
  <w:style w:type="table" w:customStyle="1" w:styleId="affffffffe">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0">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1">
    <w:basedOn w:val="TableNormal1"/>
    <w:tblPr>
      <w:tblStyleRowBandSize w:val="1"/>
      <w:tblStyleColBandSize w:val="1"/>
      <w:tblCellMar>
        <w:top w:w="15" w:type="dxa"/>
        <w:left w:w="15" w:type="dxa"/>
        <w:bottom w:w="15" w:type="dxa"/>
        <w:right w:w="15" w:type="dxa"/>
      </w:tblCellMar>
    </w:tblPr>
  </w:style>
  <w:style w:type="table" w:customStyle="1" w:styleId="afffffffff2">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3">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4">
    <w:basedOn w:val="TableNormal1"/>
    <w:tblPr>
      <w:tblStyleRowBandSize w:val="1"/>
      <w:tblStyleColBandSize w:val="1"/>
      <w:tblCellMar>
        <w:top w:w="0" w:type="dxa"/>
        <w:left w:w="115" w:type="dxa"/>
        <w:bottom w:w="0" w:type="dxa"/>
        <w:right w:w="115" w:type="dxa"/>
      </w:tblCellMar>
    </w:tblPr>
  </w:style>
  <w:style w:type="table" w:customStyle="1" w:styleId="afffffffff5">
    <w:basedOn w:val="TableNormal1"/>
    <w:tblPr>
      <w:tblStyleRowBandSize w:val="1"/>
      <w:tblStyleColBandSize w:val="1"/>
      <w:tblCellMar>
        <w:top w:w="15" w:type="dxa"/>
        <w:left w:w="15" w:type="dxa"/>
        <w:bottom w:w="15" w:type="dxa"/>
        <w:right w:w="15" w:type="dxa"/>
      </w:tblCellMar>
    </w:tblPr>
  </w:style>
  <w:style w:type="table" w:customStyle="1" w:styleId="afffffffff6">
    <w:basedOn w:val="TableNormal1"/>
    <w:tblPr>
      <w:tblStyleRowBandSize w:val="1"/>
      <w:tblStyleColBandSize w:val="1"/>
      <w:tblCellMar>
        <w:top w:w="15" w:type="dxa"/>
        <w:left w:w="15" w:type="dxa"/>
        <w:bottom w:w="15" w:type="dxa"/>
        <w:right w:w="15" w:type="dxa"/>
      </w:tblCellMar>
    </w:tblPr>
  </w:style>
  <w:style w:type="table" w:customStyle="1" w:styleId="afffffffff7">
    <w:basedOn w:val="TableNormal1"/>
    <w:tblPr>
      <w:tblStyleRowBandSize w:val="1"/>
      <w:tblStyleColBandSize w:val="1"/>
      <w:tblCellMar>
        <w:top w:w="15" w:type="dxa"/>
        <w:left w:w="15" w:type="dxa"/>
        <w:bottom w:w="15" w:type="dxa"/>
        <w:right w:w="15" w:type="dxa"/>
      </w:tblCellMar>
    </w:tblPr>
  </w:style>
  <w:style w:type="table" w:customStyle="1" w:styleId="afffffffff8">
    <w:basedOn w:val="TableNormal1"/>
    <w:tblPr>
      <w:tblStyleRowBandSize w:val="1"/>
      <w:tblStyleColBandSize w:val="1"/>
      <w:tblCellMar>
        <w:top w:w="15" w:type="dxa"/>
        <w:left w:w="15" w:type="dxa"/>
        <w:bottom w:w="15" w:type="dxa"/>
        <w:right w:w="15" w:type="dxa"/>
      </w:tblCellMar>
    </w:tblPr>
  </w:style>
  <w:style w:type="table" w:customStyle="1" w:styleId="afffffffff9">
    <w:basedOn w:val="TableNormal1"/>
    <w:tblPr>
      <w:tblStyleRowBandSize w:val="1"/>
      <w:tblStyleColBandSize w:val="1"/>
      <w:tblCellMar>
        <w:top w:w="15" w:type="dxa"/>
        <w:left w:w="15" w:type="dxa"/>
        <w:bottom w:w="15" w:type="dxa"/>
        <w:right w:w="15" w:type="dxa"/>
      </w:tblCellMar>
    </w:tblPr>
  </w:style>
  <w:style w:type="table" w:customStyle="1" w:styleId="afffffffffa">
    <w:basedOn w:val="TableNormal1"/>
    <w:tblPr>
      <w:tblStyleRowBandSize w:val="1"/>
      <w:tblStyleColBandSize w:val="1"/>
      <w:tblCellMar>
        <w:top w:w="15" w:type="dxa"/>
        <w:left w:w="15" w:type="dxa"/>
        <w:bottom w:w="15" w:type="dxa"/>
        <w:right w:w="15" w:type="dxa"/>
      </w:tblCellMar>
    </w:tblPr>
  </w:style>
  <w:style w:type="table" w:customStyle="1" w:styleId="afffffffffb">
    <w:basedOn w:val="TableNormal1"/>
    <w:tblPr>
      <w:tblStyleRowBandSize w:val="1"/>
      <w:tblStyleColBandSize w:val="1"/>
      <w:tblCellMar>
        <w:top w:w="15" w:type="dxa"/>
        <w:left w:w="15" w:type="dxa"/>
        <w:bottom w:w="15" w:type="dxa"/>
        <w:right w:w="15" w:type="dxa"/>
      </w:tblCellMar>
    </w:tblPr>
  </w:style>
  <w:style w:type="table" w:customStyle="1" w:styleId="afffffffffc">
    <w:basedOn w:val="TableNormal1"/>
    <w:tblPr>
      <w:tblStyleRowBandSize w:val="1"/>
      <w:tblStyleColBandSize w:val="1"/>
      <w:tblCellMar>
        <w:top w:w="15" w:type="dxa"/>
        <w:left w:w="15" w:type="dxa"/>
        <w:bottom w:w="15" w:type="dxa"/>
        <w:right w:w="15" w:type="dxa"/>
      </w:tblCellMar>
    </w:tblPr>
  </w:style>
  <w:style w:type="table" w:customStyle="1" w:styleId="afffffffffd">
    <w:basedOn w:val="TableNormal1"/>
    <w:tblPr>
      <w:tblStyleRowBandSize w:val="1"/>
      <w:tblStyleColBandSize w:val="1"/>
      <w:tblCellMar>
        <w:top w:w="15" w:type="dxa"/>
        <w:left w:w="15" w:type="dxa"/>
        <w:bottom w:w="15" w:type="dxa"/>
        <w:right w:w="15" w:type="dxa"/>
      </w:tblCellMar>
    </w:tblPr>
  </w:style>
  <w:style w:type="table" w:customStyle="1" w:styleId="afffffffffe">
    <w:basedOn w:val="TableNormal1"/>
    <w:tblPr>
      <w:tblStyleRowBandSize w:val="1"/>
      <w:tblStyleColBandSize w:val="1"/>
      <w:tblCellMar>
        <w:top w:w="15" w:type="dxa"/>
        <w:left w:w="15" w:type="dxa"/>
        <w:bottom w:w="15" w:type="dxa"/>
        <w:right w:w="15" w:type="dxa"/>
      </w:tblCellMar>
    </w:tblPr>
  </w:style>
  <w:style w:type="table" w:customStyle="1" w:styleId="affffffffff">
    <w:basedOn w:val="TableNormal1"/>
    <w:tblPr>
      <w:tblStyleRowBandSize w:val="1"/>
      <w:tblStyleColBandSize w:val="1"/>
      <w:tblCellMar>
        <w:top w:w="15" w:type="dxa"/>
        <w:left w:w="15" w:type="dxa"/>
        <w:bottom w:w="15" w:type="dxa"/>
        <w:right w:w="15" w:type="dxa"/>
      </w:tblCellMar>
    </w:tblPr>
  </w:style>
  <w:style w:type="table" w:customStyle="1" w:styleId="affffffffff0">
    <w:basedOn w:val="TableNormal1"/>
    <w:tblPr>
      <w:tblStyleRowBandSize w:val="1"/>
      <w:tblStyleColBandSize w:val="1"/>
      <w:tblCellMar>
        <w:top w:w="15" w:type="dxa"/>
        <w:left w:w="15" w:type="dxa"/>
        <w:bottom w:w="15" w:type="dxa"/>
        <w:right w:w="15" w:type="dxa"/>
      </w:tblCellMar>
    </w:tblPr>
  </w:style>
  <w:style w:type="table" w:customStyle="1" w:styleId="affffffffff1">
    <w:basedOn w:val="TableNormal1"/>
    <w:tblPr>
      <w:tblStyleRowBandSize w:val="1"/>
      <w:tblStyleColBandSize w:val="1"/>
      <w:tblCellMar>
        <w:top w:w="15" w:type="dxa"/>
        <w:left w:w="15" w:type="dxa"/>
        <w:bottom w:w="15" w:type="dxa"/>
        <w:right w:w="15" w:type="dxa"/>
      </w:tblCellMar>
    </w:tblPr>
  </w:style>
  <w:style w:type="table" w:customStyle="1" w:styleId="affffffffff2">
    <w:basedOn w:val="TableNormal1"/>
    <w:tblPr>
      <w:tblStyleRowBandSize w:val="1"/>
      <w:tblStyleColBandSize w:val="1"/>
      <w:tblCellMar>
        <w:top w:w="15" w:type="dxa"/>
        <w:left w:w="15" w:type="dxa"/>
        <w:bottom w:w="15" w:type="dxa"/>
        <w:right w:w="15" w:type="dxa"/>
      </w:tblCellMar>
    </w:tblPr>
  </w:style>
  <w:style w:type="table" w:customStyle="1" w:styleId="affffffffff3">
    <w:basedOn w:val="TableNormal1"/>
    <w:tblPr>
      <w:tblStyleRowBandSize w:val="1"/>
      <w:tblStyleColBandSize w:val="1"/>
      <w:tblCellMar>
        <w:top w:w="15" w:type="dxa"/>
        <w:left w:w="15" w:type="dxa"/>
        <w:bottom w:w="15" w:type="dxa"/>
        <w:right w:w="15" w:type="dxa"/>
      </w:tblCellMar>
    </w:tblPr>
  </w:style>
  <w:style w:type="table" w:customStyle="1" w:styleId="affffffffff4">
    <w:basedOn w:val="TableNormal1"/>
    <w:tblPr>
      <w:tblStyleRowBandSize w:val="1"/>
      <w:tblStyleColBandSize w:val="1"/>
      <w:tblCellMar>
        <w:top w:w="15" w:type="dxa"/>
        <w:left w:w="15" w:type="dxa"/>
        <w:bottom w:w="15" w:type="dxa"/>
        <w:right w:w="15" w:type="dxa"/>
      </w:tblCellMar>
    </w:tblPr>
  </w:style>
  <w:style w:type="table" w:customStyle="1" w:styleId="affffffffff5">
    <w:basedOn w:val="TableNormal1"/>
    <w:tblPr>
      <w:tblStyleRowBandSize w:val="1"/>
      <w:tblStyleColBandSize w:val="1"/>
      <w:tblCellMar>
        <w:top w:w="15" w:type="dxa"/>
        <w:left w:w="15" w:type="dxa"/>
        <w:bottom w:w="15" w:type="dxa"/>
        <w:right w:w="15" w:type="dxa"/>
      </w:tblCellMar>
    </w:tblPr>
  </w:style>
  <w:style w:type="table" w:customStyle="1" w:styleId="affffffffff6">
    <w:basedOn w:val="TableNormal1"/>
    <w:tblPr>
      <w:tblStyleRowBandSize w:val="1"/>
      <w:tblStyleColBandSize w:val="1"/>
      <w:tblCellMar>
        <w:top w:w="15" w:type="dxa"/>
        <w:left w:w="15" w:type="dxa"/>
        <w:bottom w:w="15" w:type="dxa"/>
        <w:right w:w="15" w:type="dxa"/>
      </w:tblCellMar>
    </w:tblPr>
  </w:style>
  <w:style w:type="table" w:customStyle="1" w:styleId="affffffffff7">
    <w:basedOn w:val="TableNormal1"/>
    <w:tblPr>
      <w:tblStyleRowBandSize w:val="1"/>
      <w:tblStyleColBandSize w:val="1"/>
      <w:tblCellMar>
        <w:top w:w="15" w:type="dxa"/>
        <w:left w:w="15" w:type="dxa"/>
        <w:bottom w:w="15" w:type="dxa"/>
        <w:right w:w="15" w:type="dxa"/>
      </w:tblCellMar>
    </w:tblPr>
  </w:style>
  <w:style w:type="table" w:customStyle="1" w:styleId="affffffffff8">
    <w:basedOn w:val="TableNormal1"/>
    <w:tblPr>
      <w:tblStyleRowBandSize w:val="1"/>
      <w:tblStyleColBandSize w:val="1"/>
      <w:tblCellMar>
        <w:top w:w="15" w:type="dxa"/>
        <w:left w:w="15" w:type="dxa"/>
        <w:bottom w:w="15" w:type="dxa"/>
        <w:right w:w="15" w:type="dxa"/>
      </w:tblCellMar>
    </w:tblPr>
  </w:style>
  <w:style w:type="table" w:customStyle="1" w:styleId="affffffffff9">
    <w:basedOn w:val="TableNormal1"/>
    <w:tblPr>
      <w:tblStyleRowBandSize w:val="1"/>
      <w:tblStyleColBandSize w:val="1"/>
      <w:tblCellMar>
        <w:top w:w="15" w:type="dxa"/>
        <w:left w:w="15" w:type="dxa"/>
        <w:bottom w:w="15" w:type="dxa"/>
        <w:right w:w="15" w:type="dxa"/>
      </w:tblCellMar>
    </w:tblPr>
  </w:style>
  <w:style w:type="table" w:customStyle="1" w:styleId="affffffffffa">
    <w:basedOn w:val="TableNormal1"/>
    <w:tblPr>
      <w:tblStyleRowBandSize w:val="1"/>
      <w:tblStyleColBandSize w:val="1"/>
      <w:tblCellMar>
        <w:top w:w="15" w:type="dxa"/>
        <w:left w:w="15" w:type="dxa"/>
        <w:bottom w:w="15" w:type="dxa"/>
        <w:right w:w="15" w:type="dxa"/>
      </w:tblCellMar>
    </w:tblPr>
  </w:style>
  <w:style w:type="table" w:customStyle="1" w:styleId="affffffffffb">
    <w:basedOn w:val="TableNormal1"/>
    <w:tblPr>
      <w:tblStyleRowBandSize w:val="1"/>
      <w:tblStyleColBandSize w:val="1"/>
      <w:tblCellMar>
        <w:top w:w="15" w:type="dxa"/>
        <w:left w:w="15" w:type="dxa"/>
        <w:bottom w:w="15" w:type="dxa"/>
        <w:right w:w="15" w:type="dxa"/>
      </w:tblCellMar>
    </w:tblPr>
  </w:style>
  <w:style w:type="table" w:customStyle="1" w:styleId="affffffffffc">
    <w:basedOn w:val="TableNormal1"/>
    <w:tblPr>
      <w:tblStyleRowBandSize w:val="1"/>
      <w:tblStyleColBandSize w:val="1"/>
      <w:tblCellMar>
        <w:top w:w="15" w:type="dxa"/>
        <w:left w:w="15" w:type="dxa"/>
        <w:bottom w:w="15" w:type="dxa"/>
        <w:right w:w="15" w:type="dxa"/>
      </w:tblCellMar>
    </w:tblPr>
  </w:style>
  <w:style w:type="table" w:customStyle="1" w:styleId="affffffffffd">
    <w:basedOn w:val="TableNormal1"/>
    <w:tblPr>
      <w:tblStyleRowBandSize w:val="1"/>
      <w:tblStyleColBandSize w:val="1"/>
      <w:tblCellMar>
        <w:top w:w="15" w:type="dxa"/>
        <w:left w:w="15" w:type="dxa"/>
        <w:bottom w:w="15" w:type="dxa"/>
        <w:right w:w="15" w:type="dxa"/>
      </w:tblCellMar>
    </w:tblPr>
  </w:style>
  <w:style w:type="table" w:customStyle="1" w:styleId="affffffffffe">
    <w:basedOn w:val="TableNormal1"/>
    <w:tblPr>
      <w:tblStyleRowBandSize w:val="1"/>
      <w:tblStyleColBandSize w:val="1"/>
      <w:tblCellMar>
        <w:top w:w="15" w:type="dxa"/>
        <w:left w:w="15" w:type="dxa"/>
        <w:bottom w:w="15" w:type="dxa"/>
        <w:right w:w="15" w:type="dxa"/>
      </w:tblCellMar>
    </w:tblPr>
  </w:style>
  <w:style w:type="table" w:customStyle="1" w:styleId="afffffffffff">
    <w:basedOn w:val="TableNormal1"/>
    <w:tblPr>
      <w:tblStyleRowBandSize w:val="1"/>
      <w:tblStyleColBandSize w:val="1"/>
      <w:tblCellMar>
        <w:top w:w="15" w:type="dxa"/>
        <w:left w:w="15" w:type="dxa"/>
        <w:bottom w:w="15" w:type="dxa"/>
        <w:right w:w="15" w:type="dxa"/>
      </w:tblCellMar>
    </w:tblPr>
  </w:style>
  <w:style w:type="table" w:customStyle="1" w:styleId="afffffffffff0">
    <w:basedOn w:val="TableNormal1"/>
    <w:tblPr>
      <w:tblStyleRowBandSize w:val="1"/>
      <w:tblStyleColBandSize w:val="1"/>
      <w:tblCellMar>
        <w:top w:w="15" w:type="dxa"/>
        <w:left w:w="15" w:type="dxa"/>
        <w:bottom w:w="15" w:type="dxa"/>
        <w:right w:w="15" w:type="dxa"/>
      </w:tblCellMar>
    </w:tblPr>
  </w:style>
  <w:style w:type="table" w:customStyle="1" w:styleId="afffffffffff1">
    <w:basedOn w:val="TableNormal1"/>
    <w:tblPr>
      <w:tblStyleRowBandSize w:val="1"/>
      <w:tblStyleColBandSize w:val="1"/>
      <w:tblCellMar>
        <w:top w:w="0" w:type="dxa"/>
        <w:left w:w="115" w:type="dxa"/>
        <w:bottom w:w="0" w:type="dxa"/>
        <w:right w:w="115" w:type="dxa"/>
      </w:tblCellMar>
    </w:tblPr>
  </w:style>
  <w:style w:type="paragraph" w:styleId="Sottotitolo">
    <w:name w:val="Subtitle"/>
    <w:basedOn w:val="Normale"/>
    <w:next w:val="Normale"/>
    <w:uiPriority w:val="11"/>
    <w:qFormat/>
    <w:rPr>
      <w:rFonts w:ascii="Calibri" w:eastAsia="Calibri" w:hAnsi="Calibri" w:cs="Calibri"/>
      <w:i/>
      <w:iCs/>
      <w:color w:val="4F81BD"/>
      <w:sz w:val="24"/>
      <w:szCs w:val="24"/>
    </w:rPr>
  </w:style>
  <w:style w:type="table" w:customStyle="1" w:styleId="afffffffffff2">
    <w:basedOn w:val="TableNormal1"/>
    <w:tblPr>
      <w:tblStyleRowBandSize w:val="1"/>
      <w:tblStyleColBandSize w:val="1"/>
      <w:tblCellMar>
        <w:top w:w="0" w:type="dxa"/>
        <w:left w:w="115" w:type="dxa"/>
        <w:bottom w:w="0" w:type="dxa"/>
        <w:right w:w="115" w:type="dxa"/>
      </w:tblCellMar>
    </w:tblPr>
  </w:style>
  <w:style w:type="table" w:customStyle="1" w:styleId="afffffffffff3">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4">
    <w:basedOn w:val="TableNormal1"/>
    <w:tblPr>
      <w:tblStyleRowBandSize w:val="1"/>
      <w:tblStyleColBandSize w:val="1"/>
      <w:tblCellMar>
        <w:top w:w="0" w:type="dxa"/>
        <w:left w:w="115" w:type="dxa"/>
        <w:bottom w:w="0" w:type="dxa"/>
        <w:right w:w="115" w:type="dxa"/>
      </w:tblCellMar>
    </w:tblPr>
  </w:style>
  <w:style w:type="table" w:customStyle="1" w:styleId="afffffffffff5">
    <w:basedOn w:val="TableNormal1"/>
    <w:tblPr>
      <w:tblStyleRowBandSize w:val="1"/>
      <w:tblStyleColBandSize w:val="1"/>
      <w:tblCellMar>
        <w:top w:w="0" w:type="dxa"/>
        <w:left w:w="115" w:type="dxa"/>
        <w:bottom w:w="0" w:type="dxa"/>
        <w:right w:w="115" w:type="dxa"/>
      </w:tblCellMar>
    </w:tblPr>
  </w:style>
  <w:style w:type="table" w:customStyle="1" w:styleId="afffffffffff6">
    <w:basedOn w:val="TableNormal1"/>
    <w:tblPr>
      <w:tblStyleRowBandSize w:val="1"/>
      <w:tblStyleColBandSize w:val="1"/>
      <w:tblCellMar>
        <w:top w:w="0" w:type="dxa"/>
        <w:left w:w="115" w:type="dxa"/>
        <w:bottom w:w="0" w:type="dxa"/>
        <w:right w:w="115" w:type="dxa"/>
      </w:tblCellMar>
    </w:tblPr>
  </w:style>
  <w:style w:type="table" w:customStyle="1" w:styleId="afffffffffff7">
    <w:basedOn w:val="TableNormal1"/>
    <w:tblPr>
      <w:tblStyleRowBandSize w:val="1"/>
      <w:tblStyleColBandSize w:val="1"/>
      <w:tblCellMar>
        <w:top w:w="0" w:type="dxa"/>
        <w:left w:w="115" w:type="dxa"/>
        <w:bottom w:w="0" w:type="dxa"/>
        <w:right w:w="115" w:type="dxa"/>
      </w:tblCellMar>
    </w:tblPr>
  </w:style>
  <w:style w:type="table" w:customStyle="1" w:styleId="afffffffffff8">
    <w:basedOn w:val="TableNormal1"/>
    <w:tblPr>
      <w:tblStyleRowBandSize w:val="1"/>
      <w:tblStyleColBandSize w:val="1"/>
      <w:tblCellMar>
        <w:top w:w="0" w:type="dxa"/>
        <w:left w:w="115" w:type="dxa"/>
        <w:bottom w:w="0" w:type="dxa"/>
        <w:right w:w="115" w:type="dxa"/>
      </w:tblCellMar>
    </w:tblPr>
  </w:style>
  <w:style w:type="table" w:customStyle="1" w:styleId="afffffffffff9">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a">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b">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c">
    <w:basedOn w:val="TableNormal1"/>
    <w:tblPr>
      <w:tblStyleRowBandSize w:val="1"/>
      <w:tblStyleColBandSize w:val="1"/>
      <w:tblCellMar>
        <w:top w:w="15" w:type="dxa"/>
        <w:left w:w="15" w:type="dxa"/>
        <w:bottom w:w="15" w:type="dxa"/>
        <w:right w:w="15" w:type="dxa"/>
      </w:tblCellMar>
    </w:tblPr>
  </w:style>
  <w:style w:type="table" w:customStyle="1" w:styleId="afffffffffffd">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e">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
    <w:basedOn w:val="TableNormal1"/>
    <w:tblPr>
      <w:tblStyleRowBandSize w:val="1"/>
      <w:tblStyleColBandSize w:val="1"/>
      <w:tblCellMar>
        <w:top w:w="0" w:type="dxa"/>
        <w:left w:w="115" w:type="dxa"/>
        <w:bottom w:w="0" w:type="dxa"/>
        <w:right w:w="115" w:type="dxa"/>
      </w:tblCellMar>
    </w:tblPr>
  </w:style>
  <w:style w:type="table" w:customStyle="1" w:styleId="affffffffffff0">
    <w:basedOn w:val="TableNormal1"/>
    <w:tblPr>
      <w:tblStyleRowBandSize w:val="1"/>
      <w:tblStyleColBandSize w:val="1"/>
      <w:tblCellMar>
        <w:top w:w="15" w:type="dxa"/>
        <w:left w:w="15" w:type="dxa"/>
        <w:bottom w:w="15" w:type="dxa"/>
        <w:right w:w="15" w:type="dxa"/>
      </w:tblCellMar>
    </w:tblPr>
  </w:style>
  <w:style w:type="table" w:customStyle="1" w:styleId="affffffffffff1">
    <w:basedOn w:val="TableNormal1"/>
    <w:tblPr>
      <w:tblStyleRowBandSize w:val="1"/>
      <w:tblStyleColBandSize w:val="1"/>
      <w:tblCellMar>
        <w:top w:w="15" w:type="dxa"/>
        <w:left w:w="15" w:type="dxa"/>
        <w:bottom w:w="15" w:type="dxa"/>
        <w:right w:w="15" w:type="dxa"/>
      </w:tblCellMar>
    </w:tblPr>
  </w:style>
  <w:style w:type="table" w:customStyle="1" w:styleId="affffffffffff2">
    <w:basedOn w:val="TableNormal1"/>
    <w:tblPr>
      <w:tblStyleRowBandSize w:val="1"/>
      <w:tblStyleColBandSize w:val="1"/>
      <w:tblCellMar>
        <w:top w:w="15" w:type="dxa"/>
        <w:left w:w="15" w:type="dxa"/>
        <w:bottom w:w="15" w:type="dxa"/>
        <w:right w:w="15" w:type="dxa"/>
      </w:tblCellMar>
    </w:tblPr>
  </w:style>
  <w:style w:type="table" w:customStyle="1" w:styleId="affffffffffff3">
    <w:basedOn w:val="TableNormal1"/>
    <w:tblPr>
      <w:tblStyleRowBandSize w:val="1"/>
      <w:tblStyleColBandSize w:val="1"/>
      <w:tblCellMar>
        <w:top w:w="15" w:type="dxa"/>
        <w:left w:w="15" w:type="dxa"/>
        <w:bottom w:w="15" w:type="dxa"/>
        <w:right w:w="15" w:type="dxa"/>
      </w:tblCellMar>
    </w:tblPr>
  </w:style>
  <w:style w:type="table" w:customStyle="1" w:styleId="affffffffffff4">
    <w:basedOn w:val="TableNormal1"/>
    <w:tblPr>
      <w:tblStyleRowBandSize w:val="1"/>
      <w:tblStyleColBandSize w:val="1"/>
      <w:tblCellMar>
        <w:top w:w="15" w:type="dxa"/>
        <w:left w:w="15" w:type="dxa"/>
        <w:bottom w:w="15" w:type="dxa"/>
        <w:right w:w="15" w:type="dxa"/>
      </w:tblCellMar>
    </w:tblPr>
  </w:style>
  <w:style w:type="table" w:customStyle="1" w:styleId="affffffffffff5">
    <w:basedOn w:val="TableNormal1"/>
    <w:tblPr>
      <w:tblStyleRowBandSize w:val="1"/>
      <w:tblStyleColBandSize w:val="1"/>
      <w:tblCellMar>
        <w:top w:w="15" w:type="dxa"/>
        <w:left w:w="15" w:type="dxa"/>
        <w:bottom w:w="15" w:type="dxa"/>
        <w:right w:w="15" w:type="dxa"/>
      </w:tblCellMar>
    </w:tblPr>
  </w:style>
  <w:style w:type="table" w:customStyle="1" w:styleId="affffffffffff6">
    <w:basedOn w:val="TableNormal1"/>
    <w:tblPr>
      <w:tblStyleRowBandSize w:val="1"/>
      <w:tblStyleColBandSize w:val="1"/>
      <w:tblCellMar>
        <w:top w:w="15" w:type="dxa"/>
        <w:left w:w="15" w:type="dxa"/>
        <w:bottom w:w="15" w:type="dxa"/>
        <w:right w:w="15" w:type="dxa"/>
      </w:tblCellMar>
    </w:tblPr>
  </w:style>
  <w:style w:type="table" w:customStyle="1" w:styleId="affffffffffff7">
    <w:basedOn w:val="TableNormal1"/>
    <w:tblPr>
      <w:tblStyleRowBandSize w:val="1"/>
      <w:tblStyleColBandSize w:val="1"/>
      <w:tblCellMar>
        <w:top w:w="15" w:type="dxa"/>
        <w:left w:w="15" w:type="dxa"/>
        <w:bottom w:w="15" w:type="dxa"/>
        <w:right w:w="15" w:type="dxa"/>
      </w:tblCellMar>
    </w:tblPr>
  </w:style>
  <w:style w:type="table" w:customStyle="1" w:styleId="affffffffffff8">
    <w:basedOn w:val="TableNormal1"/>
    <w:tblPr>
      <w:tblStyleRowBandSize w:val="1"/>
      <w:tblStyleColBandSize w:val="1"/>
      <w:tblCellMar>
        <w:top w:w="15" w:type="dxa"/>
        <w:left w:w="15" w:type="dxa"/>
        <w:bottom w:w="15" w:type="dxa"/>
        <w:right w:w="15" w:type="dxa"/>
      </w:tblCellMar>
    </w:tblPr>
  </w:style>
  <w:style w:type="table" w:customStyle="1" w:styleId="affffffffffff9">
    <w:basedOn w:val="TableNormal1"/>
    <w:tblPr>
      <w:tblStyleRowBandSize w:val="1"/>
      <w:tblStyleColBandSize w:val="1"/>
      <w:tblCellMar>
        <w:top w:w="15" w:type="dxa"/>
        <w:left w:w="15" w:type="dxa"/>
        <w:bottom w:w="15" w:type="dxa"/>
        <w:right w:w="15" w:type="dxa"/>
      </w:tblCellMar>
    </w:tblPr>
  </w:style>
  <w:style w:type="table" w:customStyle="1" w:styleId="affffffffffffa">
    <w:basedOn w:val="TableNormal1"/>
    <w:tblPr>
      <w:tblStyleRowBandSize w:val="1"/>
      <w:tblStyleColBandSize w:val="1"/>
      <w:tblCellMar>
        <w:top w:w="15" w:type="dxa"/>
        <w:left w:w="15" w:type="dxa"/>
        <w:bottom w:w="15" w:type="dxa"/>
        <w:right w:w="15" w:type="dxa"/>
      </w:tblCellMar>
    </w:tblPr>
  </w:style>
  <w:style w:type="table" w:customStyle="1" w:styleId="affffffffffffb">
    <w:basedOn w:val="TableNormal1"/>
    <w:tblPr>
      <w:tblStyleRowBandSize w:val="1"/>
      <w:tblStyleColBandSize w:val="1"/>
      <w:tblCellMar>
        <w:top w:w="15" w:type="dxa"/>
        <w:left w:w="15" w:type="dxa"/>
        <w:bottom w:w="15" w:type="dxa"/>
        <w:right w:w="15" w:type="dxa"/>
      </w:tblCellMar>
    </w:tblPr>
  </w:style>
  <w:style w:type="table" w:customStyle="1" w:styleId="affffffffffffc">
    <w:basedOn w:val="TableNormal1"/>
    <w:tblPr>
      <w:tblStyleRowBandSize w:val="1"/>
      <w:tblStyleColBandSize w:val="1"/>
      <w:tblCellMar>
        <w:top w:w="15" w:type="dxa"/>
        <w:left w:w="15" w:type="dxa"/>
        <w:bottom w:w="15" w:type="dxa"/>
        <w:right w:w="15" w:type="dxa"/>
      </w:tblCellMar>
    </w:tblPr>
  </w:style>
  <w:style w:type="table" w:customStyle="1" w:styleId="affffffffffffd">
    <w:basedOn w:val="TableNormal1"/>
    <w:tblPr>
      <w:tblStyleRowBandSize w:val="1"/>
      <w:tblStyleColBandSize w:val="1"/>
      <w:tblCellMar>
        <w:top w:w="15" w:type="dxa"/>
        <w:left w:w="15" w:type="dxa"/>
        <w:bottom w:w="15" w:type="dxa"/>
        <w:right w:w="15" w:type="dxa"/>
      </w:tblCellMar>
    </w:tblPr>
  </w:style>
  <w:style w:type="table" w:customStyle="1" w:styleId="affffffffffffe">
    <w:basedOn w:val="TableNormal1"/>
    <w:tblPr>
      <w:tblStyleRowBandSize w:val="1"/>
      <w:tblStyleColBandSize w:val="1"/>
      <w:tblCellMar>
        <w:top w:w="15" w:type="dxa"/>
        <w:left w:w="15" w:type="dxa"/>
        <w:bottom w:w="15" w:type="dxa"/>
        <w:right w:w="15" w:type="dxa"/>
      </w:tblCellMar>
    </w:tblPr>
  </w:style>
  <w:style w:type="table" w:customStyle="1" w:styleId="afffffffffffff">
    <w:basedOn w:val="TableNormal1"/>
    <w:tblPr>
      <w:tblStyleRowBandSize w:val="1"/>
      <w:tblStyleColBandSize w:val="1"/>
      <w:tblCellMar>
        <w:top w:w="15" w:type="dxa"/>
        <w:left w:w="15" w:type="dxa"/>
        <w:bottom w:w="15" w:type="dxa"/>
        <w:right w:w="15" w:type="dxa"/>
      </w:tblCellMar>
    </w:tblPr>
  </w:style>
  <w:style w:type="table" w:customStyle="1" w:styleId="afffffffffffff0">
    <w:basedOn w:val="TableNormal1"/>
    <w:tblPr>
      <w:tblStyleRowBandSize w:val="1"/>
      <w:tblStyleColBandSize w:val="1"/>
      <w:tblCellMar>
        <w:top w:w="15" w:type="dxa"/>
        <w:left w:w="15" w:type="dxa"/>
        <w:bottom w:w="15" w:type="dxa"/>
        <w:right w:w="15" w:type="dxa"/>
      </w:tblCellMar>
    </w:tblPr>
  </w:style>
  <w:style w:type="table" w:customStyle="1" w:styleId="afffffffffffff1">
    <w:basedOn w:val="TableNormal1"/>
    <w:tblPr>
      <w:tblStyleRowBandSize w:val="1"/>
      <w:tblStyleColBandSize w:val="1"/>
      <w:tblCellMar>
        <w:top w:w="15" w:type="dxa"/>
        <w:left w:w="15" w:type="dxa"/>
        <w:bottom w:w="15" w:type="dxa"/>
        <w:right w:w="15" w:type="dxa"/>
      </w:tblCellMar>
    </w:tblPr>
  </w:style>
  <w:style w:type="table" w:customStyle="1" w:styleId="afffffffffffff2">
    <w:basedOn w:val="TableNormal1"/>
    <w:tblPr>
      <w:tblStyleRowBandSize w:val="1"/>
      <w:tblStyleColBandSize w:val="1"/>
      <w:tblCellMar>
        <w:top w:w="15" w:type="dxa"/>
        <w:left w:w="15" w:type="dxa"/>
        <w:bottom w:w="15" w:type="dxa"/>
        <w:right w:w="15" w:type="dxa"/>
      </w:tblCellMar>
    </w:tblPr>
  </w:style>
  <w:style w:type="table" w:customStyle="1" w:styleId="afffffffffffff3">
    <w:basedOn w:val="TableNormal1"/>
    <w:tblPr>
      <w:tblStyleRowBandSize w:val="1"/>
      <w:tblStyleColBandSize w:val="1"/>
      <w:tblCellMar>
        <w:top w:w="15" w:type="dxa"/>
        <w:left w:w="15" w:type="dxa"/>
        <w:bottom w:w="15" w:type="dxa"/>
        <w:right w:w="15" w:type="dxa"/>
      </w:tblCellMar>
    </w:tblPr>
  </w:style>
  <w:style w:type="table" w:customStyle="1" w:styleId="afffffffffffff4">
    <w:basedOn w:val="TableNormal1"/>
    <w:tblPr>
      <w:tblStyleRowBandSize w:val="1"/>
      <w:tblStyleColBandSize w:val="1"/>
      <w:tblCellMar>
        <w:top w:w="15" w:type="dxa"/>
        <w:left w:w="15" w:type="dxa"/>
        <w:bottom w:w="15" w:type="dxa"/>
        <w:right w:w="15" w:type="dxa"/>
      </w:tblCellMar>
    </w:tblPr>
  </w:style>
  <w:style w:type="table" w:customStyle="1" w:styleId="afffffffffffff5">
    <w:basedOn w:val="TableNormal1"/>
    <w:tblPr>
      <w:tblStyleRowBandSize w:val="1"/>
      <w:tblStyleColBandSize w:val="1"/>
      <w:tblCellMar>
        <w:top w:w="15" w:type="dxa"/>
        <w:left w:w="15" w:type="dxa"/>
        <w:bottom w:w="15" w:type="dxa"/>
        <w:right w:w="15" w:type="dxa"/>
      </w:tblCellMar>
    </w:tblPr>
  </w:style>
  <w:style w:type="table" w:customStyle="1" w:styleId="afffffffffffff6">
    <w:basedOn w:val="TableNormal1"/>
    <w:tblPr>
      <w:tblStyleRowBandSize w:val="1"/>
      <w:tblStyleColBandSize w:val="1"/>
      <w:tblCellMar>
        <w:top w:w="15" w:type="dxa"/>
        <w:left w:w="15" w:type="dxa"/>
        <w:bottom w:w="15" w:type="dxa"/>
        <w:right w:w="15" w:type="dxa"/>
      </w:tblCellMar>
    </w:tblPr>
  </w:style>
  <w:style w:type="table" w:customStyle="1" w:styleId="afffffffffffff7">
    <w:basedOn w:val="TableNormal1"/>
    <w:tblPr>
      <w:tblStyleRowBandSize w:val="1"/>
      <w:tblStyleColBandSize w:val="1"/>
      <w:tblCellMar>
        <w:top w:w="15" w:type="dxa"/>
        <w:left w:w="15" w:type="dxa"/>
        <w:bottom w:w="15" w:type="dxa"/>
        <w:right w:w="15" w:type="dxa"/>
      </w:tblCellMar>
    </w:tblPr>
  </w:style>
  <w:style w:type="table" w:customStyle="1" w:styleId="afffffffffffff8">
    <w:basedOn w:val="TableNormal1"/>
    <w:tblPr>
      <w:tblStyleRowBandSize w:val="1"/>
      <w:tblStyleColBandSize w:val="1"/>
      <w:tblCellMar>
        <w:top w:w="15" w:type="dxa"/>
        <w:left w:w="15" w:type="dxa"/>
        <w:bottom w:w="15" w:type="dxa"/>
        <w:right w:w="15" w:type="dxa"/>
      </w:tblCellMar>
    </w:tblPr>
  </w:style>
  <w:style w:type="table" w:customStyle="1" w:styleId="afffffffffffff9">
    <w:basedOn w:val="TableNormal1"/>
    <w:tblPr>
      <w:tblStyleRowBandSize w:val="1"/>
      <w:tblStyleColBandSize w:val="1"/>
      <w:tblCellMar>
        <w:top w:w="15" w:type="dxa"/>
        <w:left w:w="15" w:type="dxa"/>
        <w:bottom w:w="15" w:type="dxa"/>
        <w:right w:w="15" w:type="dxa"/>
      </w:tblCellMar>
    </w:tblPr>
  </w:style>
  <w:style w:type="table" w:customStyle="1" w:styleId="afffffffffffffa">
    <w:basedOn w:val="TableNormal1"/>
    <w:tblPr>
      <w:tblStyleRowBandSize w:val="1"/>
      <w:tblStyleColBandSize w:val="1"/>
      <w:tblCellMar>
        <w:top w:w="15" w:type="dxa"/>
        <w:left w:w="15" w:type="dxa"/>
        <w:bottom w:w="15" w:type="dxa"/>
        <w:right w:w="15" w:type="dxa"/>
      </w:tblCellMar>
    </w:tblPr>
  </w:style>
  <w:style w:type="table" w:customStyle="1" w:styleId="afffffffffffffb">
    <w:basedOn w:val="TableNormal1"/>
    <w:tblPr>
      <w:tblStyleRowBandSize w:val="1"/>
      <w:tblStyleColBandSize w:val="1"/>
      <w:tblCellMar>
        <w:top w:w="15" w:type="dxa"/>
        <w:left w:w="15" w:type="dxa"/>
        <w:bottom w:w="15" w:type="dxa"/>
        <w:right w:w="15" w:type="dxa"/>
      </w:tblCellMar>
    </w:tblPr>
  </w:style>
  <w:style w:type="table" w:customStyle="1" w:styleId="afffffffffffffc">
    <w:basedOn w:val="TableNormal1"/>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MtuoPayBWIYqQ7Birv49Ejph2g==">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129</Pages>
  <Words>21901</Words>
  <Characters>124836</Characters>
  <Application>Microsoft Office Word</Application>
  <DocSecurity>0</DocSecurity>
  <Lines>1040</Lines>
  <Paragraphs>292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146445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 XPS 15 7590</dc:creator>
  <cp:lastModifiedBy>Renato Stefanizzi</cp:lastModifiedBy>
  <cp:revision>4</cp:revision>
  <dcterms:created xsi:type="dcterms:W3CDTF">2026-08-13T07:13:00Z</dcterms:created>
  <dcterms:modified xsi:type="dcterms:W3CDTF">2026-08-16T19:31:19Z</dcterms:modified>
</cp:coreProperties>
</file>