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9C534">
      <w:pPr>
        <w:pStyle w:val="8"/>
        <w:spacing w:before="146"/>
        <w:rPr>
          <w:rFonts w:ascii="Times New Roman"/>
          <w:sz w:val="36"/>
        </w:rPr>
      </w:pPr>
    </w:p>
    <w:p w14:paraId="4342CBA8">
      <w:pPr>
        <w:pStyle w:val="8"/>
        <w:ind w:left="2160" w:leftChars="0" w:firstLine="720" w:firstLineChars="0"/>
        <w:jc w:val="both"/>
        <w:rPr>
          <w:rFonts w:hint="default" w:ascii="Arial"/>
          <w:b/>
          <w:sz w:val="36"/>
          <w:lang w:val="pt-BR"/>
        </w:rPr>
      </w:pPr>
      <w:r>
        <w:rPr>
          <w:rFonts w:hint="default" w:ascii="Arial"/>
          <w:b/>
          <w:sz w:val="36"/>
          <w:lang w:val="pt-BR"/>
        </w:rPr>
        <w:t>Modelo Conceitual DER</w:t>
      </w:r>
    </w:p>
    <w:p w14:paraId="31506A5B">
      <w:pPr>
        <w:pStyle w:val="9"/>
      </w:pPr>
    </w:p>
    <w:p w14:paraId="40A63284">
      <w:pPr>
        <w:pStyle w:val="8"/>
        <w:rPr>
          <w:rFonts w:ascii="Arial"/>
          <w:b/>
          <w:sz w:val="36"/>
        </w:rPr>
      </w:pPr>
    </w:p>
    <w:p w14:paraId="6CB7856A">
      <w:pPr>
        <w:pStyle w:val="8"/>
        <w:rPr>
          <w:rFonts w:ascii="Arial"/>
          <w:b/>
          <w:sz w:val="36"/>
        </w:rPr>
      </w:pPr>
    </w:p>
    <w:p w14:paraId="490CBEDE">
      <w:pPr>
        <w:pStyle w:val="8"/>
        <w:rPr>
          <w:rFonts w:ascii="Arial"/>
          <w:b/>
          <w:sz w:val="36"/>
        </w:rPr>
      </w:pPr>
    </w:p>
    <w:p w14:paraId="26F690BA">
      <w:pPr>
        <w:pStyle w:val="8"/>
        <w:rPr>
          <w:rFonts w:ascii="Arial"/>
          <w:b/>
          <w:sz w:val="36"/>
        </w:rPr>
      </w:pPr>
    </w:p>
    <w:p w14:paraId="446B5F13">
      <w:pPr>
        <w:pStyle w:val="8"/>
        <w:rPr>
          <w:rFonts w:ascii="Arial"/>
          <w:b/>
          <w:sz w:val="36"/>
        </w:rPr>
      </w:pPr>
    </w:p>
    <w:p w14:paraId="2F1C38BD">
      <w:pPr>
        <w:pStyle w:val="8"/>
        <w:rPr>
          <w:rFonts w:ascii="Arial"/>
          <w:b/>
          <w:sz w:val="36"/>
        </w:rPr>
      </w:pPr>
    </w:p>
    <w:p w14:paraId="59414477">
      <w:pPr>
        <w:pStyle w:val="8"/>
        <w:rPr>
          <w:rFonts w:ascii="Arial"/>
          <w:b/>
          <w:sz w:val="36"/>
        </w:rPr>
      </w:pPr>
    </w:p>
    <w:p w14:paraId="48C3DAC3">
      <w:pPr>
        <w:pStyle w:val="8"/>
        <w:rPr>
          <w:rFonts w:ascii="Arial"/>
          <w:b/>
          <w:sz w:val="36"/>
        </w:rPr>
      </w:pPr>
    </w:p>
    <w:p w14:paraId="03E9D81B">
      <w:pPr>
        <w:pStyle w:val="8"/>
        <w:rPr>
          <w:rFonts w:ascii="Arial"/>
          <w:b/>
          <w:sz w:val="36"/>
        </w:rPr>
      </w:pPr>
    </w:p>
    <w:p w14:paraId="74D82FB1">
      <w:pPr>
        <w:pStyle w:val="8"/>
        <w:rPr>
          <w:rFonts w:ascii="Arial"/>
          <w:b/>
          <w:sz w:val="36"/>
        </w:rPr>
      </w:pPr>
    </w:p>
    <w:p w14:paraId="2D23A70B">
      <w:pPr>
        <w:pStyle w:val="8"/>
        <w:rPr>
          <w:rFonts w:ascii="Arial"/>
          <w:b/>
          <w:sz w:val="36"/>
        </w:rPr>
      </w:pPr>
    </w:p>
    <w:p w14:paraId="4F653840">
      <w:pPr>
        <w:pStyle w:val="8"/>
        <w:rPr>
          <w:rFonts w:ascii="Arial"/>
          <w:b/>
          <w:sz w:val="36"/>
        </w:rPr>
      </w:pPr>
    </w:p>
    <w:p w14:paraId="065B415D">
      <w:pPr>
        <w:pStyle w:val="8"/>
        <w:rPr>
          <w:rFonts w:ascii="Arial"/>
          <w:b/>
          <w:sz w:val="36"/>
        </w:rPr>
      </w:pPr>
    </w:p>
    <w:p w14:paraId="54ACC40A">
      <w:pPr>
        <w:pStyle w:val="8"/>
        <w:rPr>
          <w:rFonts w:ascii="Arial"/>
          <w:b/>
          <w:sz w:val="36"/>
        </w:rPr>
      </w:pPr>
    </w:p>
    <w:p w14:paraId="170BC3F2">
      <w:pPr>
        <w:pStyle w:val="8"/>
        <w:rPr>
          <w:rFonts w:ascii="Arial"/>
          <w:b/>
          <w:sz w:val="36"/>
        </w:rPr>
      </w:pPr>
    </w:p>
    <w:p w14:paraId="2E3E55CF">
      <w:pPr>
        <w:pStyle w:val="8"/>
        <w:rPr>
          <w:rFonts w:ascii="Arial"/>
          <w:b/>
          <w:sz w:val="36"/>
        </w:rPr>
      </w:pPr>
    </w:p>
    <w:p w14:paraId="42180157">
      <w:pPr>
        <w:pStyle w:val="8"/>
        <w:rPr>
          <w:rFonts w:ascii="Arial"/>
          <w:b/>
          <w:sz w:val="36"/>
        </w:rPr>
      </w:pPr>
    </w:p>
    <w:p w14:paraId="7BBF5F35">
      <w:pPr>
        <w:pStyle w:val="8"/>
        <w:rPr>
          <w:rFonts w:ascii="Arial"/>
          <w:b/>
          <w:sz w:val="36"/>
        </w:rPr>
      </w:pPr>
    </w:p>
    <w:p w14:paraId="5F69FE4F">
      <w:pPr>
        <w:pStyle w:val="8"/>
        <w:rPr>
          <w:rFonts w:ascii="Arial"/>
          <w:b/>
          <w:sz w:val="36"/>
        </w:rPr>
      </w:pPr>
    </w:p>
    <w:p w14:paraId="7956C72E">
      <w:pPr>
        <w:pStyle w:val="8"/>
        <w:rPr>
          <w:rFonts w:ascii="Arial"/>
          <w:b/>
          <w:sz w:val="36"/>
        </w:rPr>
      </w:pPr>
    </w:p>
    <w:p w14:paraId="0CBFA8CE">
      <w:pPr>
        <w:pStyle w:val="8"/>
        <w:rPr>
          <w:rFonts w:ascii="Arial"/>
          <w:b/>
          <w:sz w:val="36"/>
        </w:rPr>
      </w:pPr>
    </w:p>
    <w:p w14:paraId="050E9C7A">
      <w:pPr>
        <w:pStyle w:val="8"/>
        <w:rPr>
          <w:rFonts w:ascii="Arial"/>
          <w:b/>
          <w:sz w:val="36"/>
        </w:rPr>
      </w:pPr>
    </w:p>
    <w:p w14:paraId="28B934A8">
      <w:pPr>
        <w:pStyle w:val="8"/>
        <w:rPr>
          <w:rFonts w:ascii="Arial"/>
          <w:b/>
          <w:sz w:val="36"/>
        </w:rPr>
      </w:pPr>
    </w:p>
    <w:p w14:paraId="092C2FCE">
      <w:pPr>
        <w:pStyle w:val="8"/>
        <w:spacing w:before="259"/>
        <w:rPr>
          <w:rFonts w:ascii="Arial"/>
          <w:b/>
          <w:sz w:val="36"/>
        </w:rPr>
      </w:pPr>
    </w:p>
    <w:p w14:paraId="4CAC8358">
      <w:pPr>
        <w:pStyle w:val="8"/>
        <w:spacing w:line="480" w:lineRule="auto"/>
        <w:ind w:left="2516" w:right="3368" w:hanging="4"/>
        <w:jc w:val="center"/>
        <w:rPr>
          <w:rFonts w:hint="default"/>
          <w:lang w:val="pt-BR"/>
        </w:rPr>
      </w:pPr>
      <w:r>
        <w:t>Autora: Renato Pacheco Lopes Abuchaim Curso:</w:t>
      </w:r>
      <w:r>
        <w:rPr>
          <w:spacing w:val="-13"/>
        </w:rPr>
        <w:t xml:space="preserve"> </w:t>
      </w:r>
      <w:r>
        <w:t>Análise</w:t>
      </w:r>
      <w:r>
        <w:rPr>
          <w:spacing w:val="-14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Desenvolvimento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 xml:space="preserve">Sistemas Disciplina: </w:t>
      </w:r>
      <w:r>
        <w:rPr>
          <w:rFonts w:hint="default"/>
          <w:lang w:val="pt-BR"/>
        </w:rPr>
        <w:t>Modelagem de Banco de Dados</w:t>
      </w:r>
    </w:p>
    <w:p w14:paraId="287890FD">
      <w:pPr>
        <w:pStyle w:val="8"/>
        <w:ind w:right="851"/>
        <w:jc w:val="center"/>
      </w:pPr>
      <w:r>
        <w:t>Data:</w:t>
      </w:r>
      <w:r>
        <w:rPr>
          <w:spacing w:val="-6"/>
        </w:rPr>
        <w:t xml:space="preserve"> </w:t>
      </w:r>
      <w:r>
        <w:rPr>
          <w:rFonts w:hint="default"/>
          <w:spacing w:val="-6"/>
          <w:lang w:val="pt-BR"/>
        </w:rPr>
        <w:t>Dezembro</w:t>
      </w:r>
      <w:r>
        <w:rPr>
          <w:spacing w:val="-2"/>
        </w:rPr>
        <w:t>/2025</w:t>
      </w:r>
    </w:p>
    <w:p w14:paraId="2146AB4A">
      <w:pPr>
        <w:pStyle w:val="8"/>
        <w:spacing w:after="0"/>
        <w:jc w:val="center"/>
        <w:sectPr>
          <w:type w:val="continuous"/>
          <w:pgSz w:w="11910" w:h="16840"/>
          <w:pgMar w:top="1940" w:right="566" w:bottom="280" w:left="1275" w:header="720" w:footer="720" w:gutter="0"/>
          <w:cols w:space="720" w:num="1"/>
        </w:sectPr>
      </w:pPr>
    </w:p>
    <w:p w14:paraId="1261DD0C">
      <w:pPr>
        <w:spacing w:beforeLines="0" w:afterLines="0"/>
        <w:jc w:val="left"/>
        <w:rPr>
          <w:rFonts w:hint="default" w:ascii="Arial" w:hAnsi="Arial"/>
          <w:color w:val="000000"/>
          <w:sz w:val="24"/>
          <w:szCs w:val="24"/>
        </w:rPr>
      </w:pPr>
    </w:p>
    <w:p w14:paraId="32308B6C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hint="default" w:ascii="Arial" w:hAnsi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sz w:val="28"/>
          <w:szCs w:val="28"/>
        </w:rPr>
        <w:t>Experiência Prática 2</w:t>
      </w:r>
    </w:p>
    <w:p w14:paraId="2D273185">
      <w:pPr>
        <w:spacing w:after="0" w:line="360" w:lineRule="auto"/>
        <w:rPr>
          <w:rFonts w:ascii="Arial" w:hAnsi="Arial" w:cs="Arial"/>
        </w:rPr>
      </w:pPr>
    </w:p>
    <w:p w14:paraId="285B2D89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1. Identificação do Projeto</w:t>
      </w:r>
    </w:p>
    <w:p w14:paraId="4A51CD4E">
      <w:pPr>
        <w:spacing w:after="0" w:line="360" w:lineRule="auto"/>
        <w:rPr>
          <w:rFonts w:hint="default" w:ascii="Arial" w:hAnsi="Arial"/>
          <w:b w:val="0"/>
          <w:bCs w:val="0"/>
          <w:lang w:val="pt-BR"/>
        </w:rPr>
      </w:pPr>
      <w:r>
        <w:rPr>
          <w:rFonts w:ascii="Arial" w:hAnsi="Arial" w:cs="Arial"/>
          <w:b/>
          <w:bCs/>
        </w:rPr>
        <w:t xml:space="preserve">Nome do Projeto: </w:t>
      </w:r>
      <w:r>
        <w:rPr>
          <w:rFonts w:hint="default" w:ascii="Arial" w:hAnsi="Arial" w:cs="Arial"/>
          <w:b/>
          <w:bCs/>
          <w:lang w:val="pt-BR"/>
        </w:rPr>
        <w:t xml:space="preserve"> </w:t>
      </w:r>
      <w:r>
        <w:rPr>
          <w:rFonts w:hint="default" w:ascii="Arial" w:hAnsi="Arial"/>
          <w:b w:val="0"/>
          <w:bCs w:val="0"/>
          <w:lang w:val="pt-BR"/>
        </w:rPr>
        <w:t>Sistema de Gerenciamento de Impressões 3D “PrintLab”</w:t>
      </w:r>
    </w:p>
    <w:p w14:paraId="7F6D9E6E">
      <w:pPr>
        <w:spacing w:after="0" w:line="360" w:lineRule="auto"/>
        <w:rPr>
          <w:rFonts w:hint="default" w:ascii="Arial" w:hAnsi="Arial"/>
          <w:b w:val="0"/>
          <w:bCs w:val="0"/>
          <w:lang w:val="pt-BR"/>
        </w:rPr>
      </w:pPr>
    </w:p>
    <w:p w14:paraId="2443DE6D">
      <w:pPr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Descrição do Minimundo</w:t>
      </w:r>
    </w:p>
    <w:p w14:paraId="343D9151">
      <w:pPr>
        <w:spacing w:after="0" w:line="360" w:lineRule="auto"/>
        <w:rPr>
          <w:rFonts w:hint="default" w:ascii="Arial" w:hAnsi="Arial"/>
          <w:color w:val="808080" w:themeColor="background1" w:themeShade="80"/>
        </w:rPr>
      </w:pPr>
      <w:r>
        <w:rPr>
          <w:rFonts w:hint="default" w:ascii="Arial" w:hAnsi="Arial"/>
          <w:b/>
          <w:bCs/>
          <w:color w:val="auto"/>
        </w:rPr>
        <w:t>2.1. Resumo do Cenário (Elevator Pitch)</w:t>
      </w:r>
    </w:p>
    <w:p w14:paraId="2423CDCE">
      <w:pPr>
        <w:spacing w:after="0" w:line="360" w:lineRule="auto"/>
        <w:rPr>
          <w:rFonts w:hint="default" w:ascii="Arial" w:hAnsi="Arial"/>
          <w:color w:val="auto"/>
        </w:rPr>
      </w:pPr>
      <w:r>
        <w:rPr>
          <w:rFonts w:hint="default" w:ascii="Arial" w:hAnsi="Arial"/>
          <w:color w:val="auto"/>
        </w:rPr>
        <w:t>O projeto consiste em um sistema para gerenciar pedidos de impressão 3D realizados por clientes. O sistema registra clientes, arquivos 3D enviados, materiais utilizados, impressoras disponíveis e o status de cada etapa da impressão. O propósito é centralizar o fluxo de pedidos, organizar a fila de produção e garantir rastreabilidade dos dados.</w:t>
      </w:r>
    </w:p>
    <w:p w14:paraId="5286E390">
      <w:pPr>
        <w:spacing w:after="0" w:line="360" w:lineRule="auto"/>
        <w:rPr>
          <w:rFonts w:hint="default" w:ascii="Arial" w:hAnsi="Arial"/>
          <w:color w:val="auto"/>
        </w:rPr>
      </w:pPr>
    </w:p>
    <w:p w14:paraId="49F3970B">
      <w:pPr>
        <w:spacing w:after="0" w:line="360" w:lineRule="auto"/>
        <w:rPr>
          <w:rFonts w:hint="default" w:ascii="Arial" w:hAnsi="Arial"/>
          <w:b/>
          <w:bCs/>
          <w:color w:val="auto"/>
        </w:rPr>
      </w:pPr>
      <w:r>
        <w:rPr>
          <w:rFonts w:hint="default" w:ascii="Arial" w:hAnsi="Arial"/>
          <w:b/>
          <w:bCs/>
          <w:color w:val="auto"/>
        </w:rPr>
        <w:t>2.2. Objetivos Principais</w:t>
      </w:r>
    </w:p>
    <w:p w14:paraId="22846111">
      <w:pPr>
        <w:spacing w:beforeLines="0" w:afterLines="0"/>
        <w:jc w:val="left"/>
        <w:rPr>
          <w:rFonts w:hint="default" w:ascii="Arial" w:hAnsi="Arial"/>
          <w:color w:val="000000"/>
          <w:sz w:val="22"/>
          <w:szCs w:val="24"/>
          <w:lang w:val="pt-BR"/>
        </w:rPr>
      </w:pP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Gerenciar o cadastro de clientes, impressoras e materiais.</w:t>
      </w:r>
    </w:p>
    <w:p w14:paraId="504063D3">
      <w:pPr>
        <w:spacing w:beforeLines="0" w:afterLines="0"/>
        <w:jc w:val="left"/>
        <w:rPr>
          <w:rFonts w:hint="default" w:ascii="Arial" w:hAnsi="Arial"/>
          <w:color w:val="000000"/>
          <w:sz w:val="22"/>
          <w:szCs w:val="24"/>
          <w:lang w:val="pt-BR"/>
        </w:rPr>
      </w:pP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Registrar e acompanhar pedidos e seus arquivos associados.</w:t>
      </w:r>
    </w:p>
    <w:p w14:paraId="36B995EB">
      <w:pPr>
        <w:spacing w:beforeLines="0" w:afterLines="0"/>
        <w:jc w:val="left"/>
        <w:rPr>
          <w:rFonts w:hint="default" w:ascii="Arial" w:hAnsi="Arial"/>
          <w:color w:val="000000"/>
          <w:sz w:val="22"/>
          <w:szCs w:val="24"/>
          <w:lang w:val="pt-BR"/>
        </w:rPr>
      </w:pP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Controlar o processo de impressão, desde o recebimento até a finalização.</w:t>
      </w:r>
    </w:p>
    <w:p w14:paraId="3BABB025">
      <w:pPr>
        <w:spacing w:beforeLines="0" w:afterLines="0"/>
        <w:jc w:val="left"/>
        <w:rPr>
          <w:rFonts w:hint="default" w:ascii="Arial" w:hAnsi="Arial"/>
          <w:color w:val="000000"/>
          <w:sz w:val="22"/>
          <w:szCs w:val="24"/>
          <w:lang w:val="pt-BR"/>
        </w:rPr>
      </w:pPr>
    </w:p>
    <w:p w14:paraId="514B4411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3. Entregáveis</w:t>
      </w:r>
    </w:p>
    <w:p w14:paraId="2A1A7551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3.1. Diagrama Entidade-Relacionamento (DER)</w:t>
      </w:r>
    </w:p>
    <w:p w14:paraId="03CD7472">
      <w:pPr>
        <w:suppressAutoHyphens/>
        <w:spacing w:after="0" w:line="360" w:lineRule="auto"/>
        <w:rPr>
          <w:rFonts w:hint="default" w:ascii="Arial" w:hAnsi="Arial"/>
          <w:b/>
          <w:bCs/>
          <w:color w:val="000000"/>
          <w:sz w:val="22"/>
          <w:szCs w:val="24"/>
          <w:lang w:val="pt-BR"/>
        </w:rPr>
      </w:pP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/>
          <w:bCs/>
          <w:color w:val="000000"/>
          <w:sz w:val="22"/>
          <w:szCs w:val="24"/>
          <w:lang w:val="pt-BR"/>
        </w:rPr>
        <w:t xml:space="preserve">Descrição: </w:t>
      </w:r>
    </w:p>
    <w:p w14:paraId="266FF344">
      <w:pPr>
        <w:suppressAutoHyphens/>
        <w:spacing w:after="0" w:line="360" w:lineRule="auto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b/>
          <w:bCs/>
          <w:color w:val="000000"/>
          <w:sz w:val="22"/>
          <w:szCs w:val="24"/>
          <w:lang w:val="pt-BR"/>
        </w:rPr>
        <w:tab/>
      </w: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O diagrama abaixo apresenta o modelo conceitual do minimundo.</w:t>
      </w:r>
    </w:p>
    <w:p w14:paraId="6859E8EE">
      <w:pPr>
        <w:suppressAutoHyphens/>
        <w:spacing w:after="0" w:line="360" w:lineRule="auto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  <w:lang w:val="pt-BR"/>
        </w:rPr>
        <w:tab/>
      </w: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Todas as entidades relevantes foram identificadas.</w:t>
      </w:r>
    </w:p>
    <w:p w14:paraId="54308CE1">
      <w:pPr>
        <w:suppressAutoHyphens/>
        <w:spacing w:after="0" w:line="360" w:lineRule="auto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  <w:lang w:val="pt-BR"/>
        </w:rPr>
        <w:tab/>
      </w: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Os atributos principais de cada entidade estão detalhados.</w:t>
      </w:r>
    </w:p>
    <w:p w14:paraId="1F35269F">
      <w:pPr>
        <w:suppressAutoHyphens/>
        <w:spacing w:after="0" w:line="360" w:lineRule="auto"/>
        <w:rPr>
          <w:rFonts w:hint="default" w:ascii="Arial" w:hAnsi="Arial"/>
          <w:color w:val="auto"/>
        </w:rPr>
      </w:pPr>
      <w:r>
        <w:rPr>
          <w:rFonts w:hint="default" w:ascii="Arial" w:hAnsi="Arial"/>
          <w:color w:val="000000"/>
          <w:sz w:val="22"/>
          <w:szCs w:val="24"/>
          <w:lang w:val="pt-BR"/>
        </w:rPr>
        <w:tab/>
      </w: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Os relacionamentos foram estabelecidos e normalizados.</w:t>
      </w:r>
    </w:p>
    <w:p w14:paraId="23CA3D0A">
      <w:pPr>
        <w:suppressAutoHyphens/>
        <w:spacing w:after="0" w:line="360" w:lineRule="auto"/>
        <w:ind w:firstLine="720" w:firstLineChars="0"/>
        <w:rPr>
          <w:rFonts w:hint="default" w:ascii="Arial" w:hAnsi="Arial"/>
          <w:color w:val="auto"/>
          <w:lang w:val="pt-BR"/>
        </w:rPr>
      </w:pPr>
      <w:r>
        <w:rPr>
          <w:rFonts w:hint="default" w:ascii="Arial" w:hAnsi="Arial"/>
          <w:color w:val="000000"/>
          <w:sz w:val="22"/>
          <w:szCs w:val="24"/>
        </w:rPr>
        <w:t>○</w:t>
      </w:r>
      <w:r>
        <w:rPr>
          <w:rFonts w:hint="default" w:ascii="Arial" w:hAnsi="Arial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color w:val="auto"/>
        </w:rPr>
        <w:t>Todas as cardinalidades estão definidas</w:t>
      </w:r>
      <w:r>
        <w:rPr>
          <w:rFonts w:hint="default" w:ascii="Arial" w:hAnsi="Arial"/>
          <w:color w:val="auto"/>
          <w:lang w:val="pt-BR"/>
        </w:rPr>
        <w:t>.</w:t>
      </w:r>
    </w:p>
    <w:p w14:paraId="05B8C714">
      <w:pPr>
        <w:spacing w:after="0" w:line="360" w:lineRule="auto"/>
        <w:rPr>
          <w:rFonts w:ascii="Arial" w:hAnsi="Arial" w:cs="Arial"/>
          <w:b/>
          <w:bCs/>
        </w:rPr>
      </w:pPr>
    </w:p>
    <w:p w14:paraId="28270A1E">
      <w:pPr>
        <w:spacing w:after="0" w:line="360" w:lineRule="auto"/>
        <w:rPr>
          <w:rFonts w:ascii="Arial" w:hAnsi="Arial" w:cs="Arial"/>
          <w:b/>
          <w:bCs/>
        </w:rPr>
      </w:pPr>
      <w:r>
        <w:drawing>
          <wp:inline distT="0" distB="0" distL="114300" distR="114300">
            <wp:extent cx="5391150" cy="1619250"/>
            <wp:effectExtent l="0" t="0" r="635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B9F8">
      <w:pPr>
        <w:spacing w:after="0" w:line="360" w:lineRule="auto"/>
        <w:rPr>
          <w:rFonts w:ascii="Arial" w:hAnsi="Arial" w:cs="Arial"/>
          <w:b/>
          <w:bCs/>
        </w:rPr>
      </w:pPr>
    </w:p>
    <w:p w14:paraId="220E799B">
      <w:pPr>
        <w:spacing w:after="0" w:line="360" w:lineRule="auto"/>
        <w:rPr>
          <w:rFonts w:ascii="Arial" w:hAnsi="Arial" w:cs="Arial"/>
          <w:b/>
          <w:bCs/>
        </w:rPr>
      </w:pPr>
    </w:p>
    <w:p w14:paraId="23F3C6CA">
      <w:pPr>
        <w:spacing w:after="0" w:line="360" w:lineRule="auto"/>
        <w:rPr>
          <w:rFonts w:ascii="Arial" w:hAnsi="Arial" w:cs="Arial"/>
          <w:b/>
          <w:bCs/>
        </w:rPr>
      </w:pPr>
    </w:p>
    <w:p w14:paraId="5D3C2B84">
      <w:pPr>
        <w:spacing w:after="0" w:line="360" w:lineRule="auto"/>
        <w:rPr>
          <w:rFonts w:ascii="Arial" w:hAnsi="Arial" w:cs="Arial"/>
          <w:b/>
          <w:bCs/>
        </w:rPr>
      </w:pPr>
    </w:p>
    <w:p w14:paraId="3CCBFF9C">
      <w:pPr>
        <w:suppressAutoHyphens/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3.2. Detalhamento dos Elementos</w:t>
      </w:r>
    </w:p>
    <w:p w14:paraId="4FB862D9">
      <w:pPr>
        <w:suppressAutoHyphens/>
        <w:spacing w:after="0" w:line="360" w:lineRule="auto"/>
        <w:rPr>
          <w:rFonts w:ascii="Arial" w:hAnsi="Arial" w:cs="Arial"/>
          <w:b/>
          <w:bCs/>
        </w:rPr>
      </w:pPr>
    </w:p>
    <w:p w14:paraId="55E90AF9">
      <w:pPr>
        <w:suppressAutoHyphens/>
        <w:spacing w:after="0" w:line="360" w:lineRule="auto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Entidade 1: CLIENTE</w:t>
      </w:r>
    </w:p>
    <w:p w14:paraId="13812978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ID_Cliente (PK)</w:t>
      </w:r>
    </w:p>
    <w:p w14:paraId="0C2DDDF4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Nome</w:t>
      </w:r>
    </w:p>
    <w:p w14:paraId="0914227F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Telefone</w:t>
      </w:r>
    </w:p>
    <w:p w14:paraId="4A475568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Email</w:t>
      </w:r>
    </w:p>
    <w:p w14:paraId="5D04BC3A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2DDD7C20">
      <w:pPr>
        <w:suppressAutoHyphens/>
        <w:spacing w:after="0" w:line="360" w:lineRule="auto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Entidade 2: PEDIDO</w:t>
      </w:r>
    </w:p>
    <w:p w14:paraId="1C221AD2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ID_Pedido (PK)</w:t>
      </w:r>
    </w:p>
    <w:p w14:paraId="0FE4B286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DataCriacao</w:t>
      </w:r>
    </w:p>
    <w:p w14:paraId="667E31C4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Status</w:t>
      </w:r>
    </w:p>
    <w:p w14:paraId="6E6B2A1C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Resolução</w:t>
      </w:r>
    </w:p>
    <w:p w14:paraId="7E0035B9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EstimativaMaterial</w:t>
      </w:r>
    </w:p>
    <w:p w14:paraId="7A8D0254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FK_ID_Cliente</w:t>
      </w:r>
    </w:p>
    <w:p w14:paraId="6A8F737D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FK_ID_Impressora</w:t>
      </w:r>
    </w:p>
    <w:p w14:paraId="61F98EFE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FK_ID_Material</w:t>
      </w:r>
    </w:p>
    <w:p w14:paraId="540A2820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0FEFDA3D">
      <w:pPr>
        <w:suppressAutoHyphens/>
        <w:spacing w:after="0" w:line="360" w:lineRule="auto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Entidade 3: ARQUIVO_3D</w:t>
      </w:r>
    </w:p>
    <w:p w14:paraId="0F72F213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ID_Arquivo (PK)</w:t>
      </w:r>
    </w:p>
    <w:p w14:paraId="64C58941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Nome_Arquivo</w:t>
      </w:r>
    </w:p>
    <w:p w14:paraId="64C41810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Formato</w:t>
      </w:r>
    </w:p>
    <w:p w14:paraId="1E45922D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Tamanho_MB</w:t>
      </w:r>
    </w:p>
    <w:p w14:paraId="6382F5E3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FK_ID_Pedido</w:t>
      </w:r>
    </w:p>
    <w:p w14:paraId="57F3A079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6F70A6E7">
      <w:pPr>
        <w:suppressAutoHyphens/>
        <w:spacing w:after="0" w:line="360" w:lineRule="auto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Entidade 4: IMPRESSORA</w:t>
      </w:r>
    </w:p>
    <w:p w14:paraId="65AC7896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ID_Impressora (PK)</w:t>
      </w:r>
    </w:p>
    <w:p w14:paraId="60D440EC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Modelo</w:t>
      </w:r>
    </w:p>
    <w:p w14:paraId="1DB1CED5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Status_Impressora (Disponível, Ocupada, Manutenção)</w:t>
      </w:r>
    </w:p>
    <w:p w14:paraId="10D36187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1A8012A0">
      <w:pPr>
        <w:suppressAutoHyphens/>
        <w:spacing w:after="0" w:line="360" w:lineRule="auto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Entidade 5: MATERIAL</w:t>
      </w:r>
    </w:p>
    <w:p w14:paraId="3719F2C5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ID_Material (PK)</w:t>
      </w:r>
    </w:p>
    <w:p w14:paraId="7A5A15BD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Tipo_Material (PLA, ABS etc.)</w:t>
      </w:r>
    </w:p>
    <w:p w14:paraId="56E94ECB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Cor</w:t>
      </w:r>
    </w:p>
    <w:p w14:paraId="4D3425A7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Diametro</w:t>
      </w:r>
    </w:p>
    <w:p w14:paraId="2AABB3B9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Fabricante</w:t>
      </w:r>
    </w:p>
    <w:p w14:paraId="7253A4ED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005F289E">
      <w:pPr>
        <w:suppressAutoHyphens/>
        <w:spacing w:after="0" w:line="360" w:lineRule="auto"/>
        <w:rPr>
          <w:rFonts w:hint="default" w:ascii="Arial" w:hAnsi="Arial"/>
          <w:b/>
          <w:bCs/>
        </w:rPr>
      </w:pPr>
    </w:p>
    <w:p w14:paraId="733781A7">
      <w:pPr>
        <w:pStyle w:val="13"/>
        <w:numPr>
          <w:numId w:val="0"/>
        </w:numPr>
        <w:suppressAutoHyphens/>
        <w:spacing w:after="0" w:line="360" w:lineRule="auto"/>
        <w:ind w:right="0" w:rightChars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Relacionamentos e Cardinalidade</w:t>
      </w:r>
    </w:p>
    <w:p w14:paraId="037B80AF">
      <w:pPr>
        <w:pStyle w:val="13"/>
        <w:numPr>
          <w:numId w:val="0"/>
        </w:numPr>
        <w:suppressAutoHyphens/>
        <w:spacing w:after="0" w:line="360" w:lineRule="auto"/>
        <w:ind w:right="0" w:rightChars="0"/>
        <w:jc w:val="both"/>
        <w:rPr>
          <w:rFonts w:ascii="Arial" w:hAnsi="Arial" w:cs="Arial"/>
          <w:b/>
          <w:bCs/>
        </w:rPr>
      </w:pPr>
    </w:p>
    <w:p w14:paraId="51CC0E40">
      <w:pPr>
        <w:pStyle w:val="13"/>
        <w:numPr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Relacionamento 1: FAZ</w:t>
      </w:r>
    </w:p>
    <w:p w14:paraId="3BB05D16">
      <w:pPr>
        <w:pStyle w:val="13"/>
        <w:numPr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Entidades Envolvidas: CLIENTE — PEDIDO</w:t>
      </w:r>
    </w:p>
    <w:p w14:paraId="151C04D6">
      <w:pPr>
        <w:pStyle w:val="13"/>
        <w:numPr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Cardinalidade: 1 para N</w:t>
      </w:r>
    </w:p>
    <w:p w14:paraId="1FC3AFD5">
      <w:pPr>
        <w:pStyle w:val="13"/>
        <w:numPr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CLIENTE pode fazer (0,n) PEDIDOS.</w:t>
      </w:r>
    </w:p>
    <w:p w14:paraId="6C3A21D7">
      <w:pPr>
        <w:pStyle w:val="13"/>
        <w:numPr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PEDIDO é feito por (1,1) CLIENTE.</w:t>
      </w:r>
    </w:p>
    <w:p w14:paraId="7DECB74A">
      <w:pPr>
        <w:pStyle w:val="13"/>
        <w:numPr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</w:p>
    <w:p w14:paraId="60597AB8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/>
          <w:bCs/>
        </w:rPr>
      </w:pPr>
      <w:r>
        <w:rPr>
          <w:rFonts w:hint="default" w:ascii="Arial" w:hAnsi="Arial"/>
          <w:b/>
          <w:bCs/>
        </w:rPr>
        <w:t>Relacionamento 2: POSSUI</w:t>
      </w:r>
    </w:p>
    <w:p w14:paraId="5CFE8D2D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Entidades Envolvidas: PEDIDO — ARQUIVO_3D</w:t>
      </w:r>
    </w:p>
    <w:p w14:paraId="65A3C086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Cardinalidade: 1 para N</w:t>
      </w:r>
    </w:p>
    <w:p w14:paraId="575779C1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PEDIDO pode possuir (0,n) ARQUIVOS_3D.</w:t>
      </w:r>
    </w:p>
    <w:p w14:paraId="571EB9B3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ARQUIVO_3D pertence a (1,1) PEDIDO.</w:t>
      </w:r>
    </w:p>
    <w:p w14:paraId="07F34E16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/>
          <w:bCs/>
          <w:lang w:val="pt-BR"/>
        </w:rPr>
      </w:pPr>
      <w:r>
        <w:rPr>
          <w:rFonts w:hint="default" w:ascii="Arial" w:hAnsi="Arial"/>
          <w:b/>
          <w:bCs/>
        </w:rPr>
        <w:t xml:space="preserve">Relacionamento </w:t>
      </w:r>
      <w:r>
        <w:rPr>
          <w:rFonts w:hint="default" w:ascii="Arial" w:hAnsi="Arial"/>
          <w:b/>
          <w:bCs/>
          <w:lang w:val="pt-BR"/>
        </w:rPr>
        <w:t>3</w:t>
      </w:r>
      <w:r>
        <w:rPr>
          <w:rFonts w:hint="default" w:ascii="Arial" w:hAnsi="Arial"/>
          <w:b/>
          <w:bCs/>
        </w:rPr>
        <w:t xml:space="preserve">: </w:t>
      </w:r>
      <w:r>
        <w:rPr>
          <w:rFonts w:hint="default" w:ascii="Arial" w:hAnsi="Arial"/>
          <w:b/>
          <w:bCs/>
          <w:lang w:val="pt-BR"/>
        </w:rPr>
        <w:t>USA</w:t>
      </w:r>
    </w:p>
    <w:p w14:paraId="25769577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Entidades Envolvidas: PEDIDO — IMPRESSORA</w:t>
      </w:r>
    </w:p>
    <w:p w14:paraId="2901629A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  <w:lang w:val="pt-BR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 xml:space="preserve">Cardinalidade: 1 para </w:t>
      </w:r>
      <w:r>
        <w:rPr>
          <w:rFonts w:hint="default" w:ascii="Arial" w:hAnsi="Arial"/>
          <w:b w:val="0"/>
          <w:bCs w:val="0"/>
          <w:color w:val="auto"/>
          <w:lang w:val="pt-BR"/>
        </w:rPr>
        <w:t>1</w:t>
      </w:r>
    </w:p>
    <w:p w14:paraId="30669654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IMPRESSORA executa (0,1) PEDIDOS por vez.</w:t>
      </w:r>
    </w:p>
    <w:p w14:paraId="0FEB490A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Um PEDIDO utiliza (1,1) IMPRESSORA durante a impressão.</w:t>
      </w:r>
    </w:p>
    <w:p w14:paraId="6BBECF74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/>
          <w:bCs/>
          <w:lang w:val="pt-BR"/>
        </w:rPr>
      </w:pPr>
      <w:r>
        <w:rPr>
          <w:rFonts w:hint="default" w:ascii="Arial" w:hAnsi="Arial"/>
          <w:b/>
          <w:bCs/>
        </w:rPr>
        <w:t xml:space="preserve">Relacionamento </w:t>
      </w:r>
      <w:r>
        <w:rPr>
          <w:rFonts w:hint="default" w:ascii="Arial" w:hAnsi="Arial"/>
          <w:b/>
          <w:bCs/>
          <w:lang w:val="pt-BR"/>
        </w:rPr>
        <w:t>4</w:t>
      </w:r>
      <w:r>
        <w:rPr>
          <w:rFonts w:hint="default" w:ascii="Arial" w:hAnsi="Arial"/>
          <w:b/>
          <w:bCs/>
        </w:rPr>
        <w:t xml:space="preserve">: </w:t>
      </w:r>
      <w:r>
        <w:rPr>
          <w:rFonts w:hint="default" w:ascii="Arial" w:hAnsi="Arial"/>
          <w:b/>
          <w:bCs/>
          <w:lang w:val="pt-BR"/>
        </w:rPr>
        <w:t>UTILIZA</w:t>
      </w:r>
    </w:p>
    <w:p w14:paraId="24A9098D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Entidades Envolvidas: PEDIDO — MATERIAL</w:t>
      </w:r>
    </w:p>
    <w:p w14:paraId="452F88D9">
      <w:pPr>
        <w:pStyle w:val="13"/>
        <w:numPr>
          <w:ilvl w:val="0"/>
          <w:numId w:val="0"/>
        </w:numPr>
        <w:suppressAutoHyphens/>
        <w:spacing w:after="0" w:line="360" w:lineRule="auto"/>
        <w:ind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Cardinalidade: N para 1</w:t>
      </w:r>
    </w:p>
    <w:p w14:paraId="562B6222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Vários PEDIDOS podem utilizar (0,n) um mesmo MATERIAL.</w:t>
      </w:r>
    </w:p>
    <w:p w14:paraId="688C9C90">
      <w:pPr>
        <w:pStyle w:val="13"/>
        <w:numPr>
          <w:ilvl w:val="0"/>
          <w:numId w:val="0"/>
        </w:numPr>
        <w:suppressAutoHyphens/>
        <w:spacing w:after="0" w:line="360" w:lineRule="auto"/>
        <w:ind w:left="720" w:leftChars="0" w:right="0" w:rightChars="0" w:firstLine="720" w:firstLineChars="0"/>
        <w:jc w:val="both"/>
        <w:rPr>
          <w:rFonts w:hint="default" w:ascii="Arial" w:hAnsi="Arial"/>
          <w:b w:val="0"/>
          <w:bCs w:val="0"/>
          <w:color w:val="auto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  <w:color w:val="auto"/>
        </w:rPr>
        <w:t>Cada PEDIDO utiliza (1,1) MATERIAL principal.</w:t>
      </w:r>
    </w:p>
    <w:p w14:paraId="493FE8F6">
      <w:pPr>
        <w:pStyle w:val="13"/>
        <w:numPr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 w:val="0"/>
          <w:bCs w:val="0"/>
          <w:color w:val="auto"/>
        </w:rPr>
      </w:pPr>
    </w:p>
    <w:p w14:paraId="4C709C4C">
      <w:pPr>
        <w:pStyle w:val="13"/>
        <w:numPr>
          <w:numId w:val="0"/>
        </w:numPr>
        <w:suppressAutoHyphens/>
        <w:spacing w:after="0" w:line="360" w:lineRule="auto"/>
        <w:ind w:right="0" w:rightChars="0"/>
        <w:jc w:val="both"/>
        <w:rPr>
          <w:rFonts w:hint="default" w:ascii="Arial" w:hAnsi="Arial"/>
          <w:b w:val="0"/>
          <w:bCs w:val="0"/>
          <w:color w:val="auto"/>
        </w:rPr>
      </w:pPr>
    </w:p>
    <w:p w14:paraId="00F60C9D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4. Considerações</w:t>
      </w:r>
    </w:p>
    <w:p w14:paraId="4EE137CA">
      <w:pPr>
        <w:spacing w:after="0" w:line="360" w:lineRule="auto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Desafios</w:t>
      </w:r>
    </w:p>
    <w:p w14:paraId="023E1BA1">
      <w:pPr>
        <w:spacing w:after="0" w:line="360" w:lineRule="auto"/>
        <w:rPr>
          <w:rFonts w:hint="default" w:ascii="Arial" w:hAnsi="Arial"/>
          <w:b w:val="0"/>
          <w:bCs w:val="0"/>
          <w:sz w:val="24"/>
          <w:szCs w:val="24"/>
        </w:rPr>
      </w:pPr>
      <w:r>
        <w:rPr>
          <w:rFonts w:hint="default" w:ascii="Arial" w:hAnsi="Arial"/>
          <w:b w:val="0"/>
          <w:bCs w:val="0"/>
          <w:sz w:val="24"/>
          <w:szCs w:val="24"/>
        </w:rPr>
        <w:t>A principal dificuldade foi definir a obrigatoriedade do relacionamento entre PEDIDO e IMPRESSORA, já que a impressora só é associada quando o pedido entra na etapa de produção.</w:t>
      </w:r>
    </w:p>
    <w:p w14:paraId="1BC3661D">
      <w:pPr>
        <w:spacing w:after="0" w:line="360" w:lineRule="auto"/>
        <w:rPr>
          <w:rFonts w:hint="default" w:ascii="Arial" w:hAnsi="Arial"/>
          <w:b w:val="0"/>
          <w:bCs w:val="0"/>
          <w:sz w:val="24"/>
          <w:szCs w:val="24"/>
        </w:rPr>
      </w:pPr>
    </w:p>
    <w:p w14:paraId="0E2BE56D">
      <w:pPr>
        <w:suppressAutoHyphens/>
        <w:spacing w:after="0" w:line="360" w:lineRule="auto"/>
        <w:rPr>
          <w:rFonts w:hint="default" w:ascii="Arial" w:hAnsi="Arial"/>
          <w:b/>
          <w:bCs/>
          <w:sz w:val="28"/>
          <w:szCs w:val="28"/>
        </w:rPr>
      </w:pPr>
      <w:r>
        <w:rPr>
          <w:rFonts w:hint="default" w:ascii="Arial" w:hAnsi="Arial"/>
          <w:b/>
          <w:bCs/>
          <w:sz w:val="28"/>
          <w:szCs w:val="28"/>
        </w:rPr>
        <w:t>Suposições</w:t>
      </w:r>
    </w:p>
    <w:p w14:paraId="3B271263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Um pedido sempre está associado a apenas um cliente.</w:t>
      </w:r>
    </w:p>
    <w:p w14:paraId="525F5E24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Um pedido utiliza apenas um material principal.</w:t>
      </w:r>
    </w:p>
    <w:p w14:paraId="13492F8D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Um arquivo pertence somente a um pedido.</w:t>
      </w:r>
    </w:p>
    <w:p w14:paraId="67949D75">
      <w:pPr>
        <w:suppressAutoHyphens/>
        <w:spacing w:after="0" w:line="360" w:lineRule="auto"/>
        <w:rPr>
          <w:rFonts w:hint="default" w:ascii="Arial" w:hAnsi="Arial"/>
          <w:b w:val="0"/>
          <w:bCs w:val="0"/>
        </w:rPr>
      </w:pPr>
      <w:r>
        <w:rPr>
          <w:rFonts w:hint="default" w:ascii="Arial" w:hAnsi="Arial"/>
          <w:b w:val="0"/>
          <w:bCs w:val="0"/>
          <w:color w:val="000000"/>
          <w:sz w:val="22"/>
          <w:szCs w:val="24"/>
        </w:rPr>
        <w:t>○</w:t>
      </w:r>
      <w:r>
        <w:rPr>
          <w:rFonts w:hint="default" w:ascii="Arial" w:hAnsi="Arial"/>
          <w:b w:val="0"/>
          <w:bCs w:val="0"/>
          <w:color w:val="000000"/>
          <w:sz w:val="22"/>
          <w:szCs w:val="24"/>
          <w:lang w:val="pt-BR"/>
        </w:rPr>
        <w:t xml:space="preserve"> </w:t>
      </w:r>
      <w:r>
        <w:rPr>
          <w:rFonts w:hint="default" w:ascii="Arial" w:hAnsi="Arial"/>
          <w:b w:val="0"/>
          <w:bCs w:val="0"/>
        </w:rPr>
        <w:t>Cada pedido é impresso em exatamente uma impressora.</w:t>
      </w:r>
    </w:p>
    <w:p w14:paraId="095D5E2A">
      <w:pPr>
        <w:suppressAutoHyphens/>
        <w:spacing w:after="0" w:line="360" w:lineRule="auto"/>
        <w:rPr>
          <w:rFonts w:hint="default" w:ascii="Arial" w:hAnsi="Arial"/>
          <w:b/>
          <w:bCs/>
          <w:sz w:val="28"/>
          <w:szCs w:val="28"/>
          <w:lang w:val="pt-BR"/>
        </w:rPr>
      </w:pPr>
      <w:r>
        <w:rPr>
          <w:rFonts w:hint="default" w:ascii="Arial" w:hAnsi="Arial"/>
          <w:b/>
          <w:bCs/>
          <w:sz w:val="28"/>
          <w:szCs w:val="28"/>
        </w:rPr>
        <w:t>Conclusão</w:t>
      </w:r>
      <w:r>
        <w:rPr>
          <w:rFonts w:hint="default" w:ascii="Arial" w:hAnsi="Arial"/>
          <w:b/>
          <w:bCs/>
          <w:sz w:val="28"/>
          <w:szCs w:val="28"/>
          <w:lang w:val="pt-BR"/>
        </w:rPr>
        <w:t>:</w:t>
      </w:r>
      <w:bookmarkStart w:id="0" w:name="_GoBack"/>
      <w:bookmarkEnd w:id="0"/>
    </w:p>
    <w:p w14:paraId="6AA9FCED">
      <w:pPr>
        <w:suppressAutoHyphens/>
        <w:spacing w:after="0" w:line="360" w:lineRule="auto"/>
        <w:rPr>
          <w:rFonts w:hint="default" w:ascii="Arial" w:hAnsi="Arial"/>
          <w:b w:val="0"/>
          <w:bCs w:val="0"/>
          <w:sz w:val="24"/>
          <w:szCs w:val="24"/>
          <w:lang w:val="pt-BR"/>
        </w:rPr>
      </w:pPr>
      <w:r>
        <w:rPr>
          <w:rFonts w:hint="default" w:ascii="Arial" w:hAnsi="Arial"/>
          <w:b w:val="0"/>
          <w:bCs w:val="0"/>
          <w:sz w:val="24"/>
          <w:szCs w:val="24"/>
          <w:lang w:val="pt-BR"/>
        </w:rPr>
        <w:t>O DER conceitual modelado captura as entidades essenciais do minimundo e organiza as regras de forma normalizada. O modelo está pronto para ser convertido no Projeto Lógico na próxima etapa.</w:t>
      </w:r>
    </w:p>
    <w:sectPr>
      <w:pgSz w:w="11920" w:h="17340"/>
      <w:pgMar w:top="1440" w:right="1080" w:bottom="1440" w:left="1080" w:header="720" w:footer="720" w:gutter="0"/>
      <w:lnNumType w:countBy="0" w:distance="36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21C824"/>
    <w:multiLevelType w:val="singleLevel"/>
    <w:tmpl w:val="5621C82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172A27"/>
    <w:rsid w:val="1A4E51E2"/>
    <w:rsid w:val="37AE1D7C"/>
    <w:rsid w:val="42CC2EEA"/>
    <w:rsid w:val="557B69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285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3">
    <w:name w:val="heading 2"/>
    <w:basedOn w:val="1"/>
    <w:qFormat/>
    <w:uiPriority w:val="1"/>
    <w:pPr>
      <w:spacing w:before="80"/>
      <w:ind w:left="285"/>
      <w:outlineLvl w:val="2"/>
    </w:pPr>
    <w:rPr>
      <w:rFonts w:ascii="Arial" w:hAnsi="Arial" w:eastAsia="Arial" w:cs="Arial"/>
      <w:b/>
      <w:bCs/>
      <w:i/>
      <w:iCs/>
      <w:sz w:val="24"/>
      <w:szCs w:val="24"/>
      <w:lang w:val="pt-PT" w:eastAsia="en-US" w:bidi="ar-SA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pt-PT" w:eastAsia="en-US" w:bidi="ar-SA"/>
    </w:rPr>
  </w:style>
  <w:style w:type="paragraph" w:styleId="9">
    <w:name w:val="Title"/>
    <w:basedOn w:val="1"/>
    <w:qFormat/>
    <w:uiPriority w:val="1"/>
    <w:pPr>
      <w:ind w:left="3357" w:hanging="1167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11">
    <w:name w:val="header"/>
    <w:basedOn w:val="1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pPr>
      <w:spacing w:before="10"/>
      <w:ind w:left="409" w:hanging="124"/>
    </w:pPr>
    <w:rPr>
      <w:rFonts w:ascii="Arial MT" w:hAnsi="Arial MT" w:eastAsia="Arial MT" w:cs="Arial MT"/>
      <w:lang w:val="pt-PT" w:eastAsia="en-US" w:bidi="ar-SA"/>
    </w:rPr>
  </w:style>
  <w:style w:type="paragraph" w:customStyle="1" w:styleId="14">
    <w:name w:val="Table Paragraph"/>
    <w:basedOn w:val="1"/>
    <w:qFormat/>
    <w:uiPriority w:val="1"/>
    <w:pPr>
      <w:spacing w:before="60"/>
      <w:ind w:left="44"/>
      <w:jc w:val="center"/>
    </w:pPr>
    <w:rPr>
      <w:rFonts w:ascii="Arial MT" w:hAnsi="Arial MT" w:eastAsia="Arial MT" w:cs="Arial MT"/>
      <w:lang w:val="pt-PT" w:eastAsia="en-US" w:bidi="ar-SA"/>
    </w:rPr>
  </w:style>
  <w:style w:type="paragraph" w:customStyle="1" w:styleId="15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Arial" w:hAnsi="Arial" w:eastAsia="SimSun" w:cs="Times New Roman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22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2025-12-01T22:20:00Z</dcterms:created>
  <dc:creator>(anonymous)</dc:creator>
  <cp:lastModifiedBy>renato</cp:lastModifiedBy>
  <dcterms:modified xsi:type="dcterms:W3CDTF">2025-12-01T23:24:27Z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2025-12-01T00:00:00Z</vt:filetime>
  </property>
  <property fmtid="{D5CDD505-2E9C-101B-9397-08002B2CF9AE}" pid="5" name="SourceModified">
    <vt:lpwstr>D:20250906122629-03'00'</vt:lpwstr>
  </property>
  <property fmtid="{D5CDD505-2E9C-101B-9397-08002B2CF9AE}" pid="6" name="KSOProductBuildVer">
    <vt:lpwstr>1046-12.2.0.23155</vt:lpwstr>
  </property>
  <property fmtid="{D5CDD505-2E9C-101B-9397-08002B2CF9AE}" pid="7" name="ICV">
    <vt:lpwstr>291FB81E1F4F468A8BD7F4250BD7F090_13</vt:lpwstr>
  </property>
</Properties>
</file>