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hanging="2"/>
        <w:rPr>
          <w:rFonts w:ascii="Times New Roman" w:cs="Times New Roman" w:eastAsia="Times New Roman" w:hAnsi="Times New Roman"/>
          <w:sz w:val="24"/>
          <w:szCs w:val="24"/>
        </w:rPr>
      </w:pPr>
      <w:bookmarkStart w:colFirst="0" w:colLast="0" w:name="_heading=h.ewe2j6plzyvs" w:id="0"/>
      <w:bookmarkEnd w:id="0"/>
      <w:r w:rsidDel="00000000" w:rsidR="00000000" w:rsidRPr="00000000">
        <w:rPr>
          <w:rFonts w:ascii="Times New Roman" w:cs="Times New Roman" w:eastAsia="Times New Roman" w:hAnsi="Times New Roman"/>
          <w:sz w:val="24"/>
          <w:szCs w:val="24"/>
          <w:rtl w:val="0"/>
        </w:rPr>
        <w:t xml:space="preserve">                                  UNIVERSIDADE FEDERAL DO PARANÁ</w:t>
      </w:r>
    </w:p>
    <w:p w:rsidR="00000000" w:rsidDel="00000000" w:rsidP="00000000" w:rsidRDefault="00000000" w:rsidRPr="00000000" w14:paraId="00000002">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MESSAN KOMLANVI AKOUMANI</w:t>
      </w:r>
    </w:p>
    <w:p w:rsidR="00000000" w:rsidDel="00000000" w:rsidP="00000000" w:rsidRDefault="00000000" w:rsidRPr="00000000" w14:paraId="00000004">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-3806</wp:posOffset>
            </wp:positionH>
            <wp:positionV relativeFrom="paragraph">
              <wp:posOffset>187325</wp:posOffset>
            </wp:positionV>
            <wp:extent cx="5972175" cy="6767830"/>
            <wp:effectExtent b="0" l="0" r="0" t="0"/>
            <wp:wrapNone/>
            <wp:docPr descr="D:\PPGCONT\Pictures\capa.png" id="17" name="image5.png"/>
            <a:graphic>
              <a:graphicData uri="http://schemas.openxmlformats.org/drawingml/2006/picture">
                <pic:pic>
                  <pic:nvPicPr>
                    <pic:cNvPr descr="D:\PPGCONT\Pictures\capa.png" id="0" name="image5.png"/>
                    <pic:cNvPicPr preferRelativeResize="0"/>
                  </pic:nvPicPr>
                  <pic:blipFill>
                    <a:blip r:embed="rId7"/>
                    <a:srcRect b="0" l="0" r="0" t="0"/>
                    <a:stretch>
                      <a:fillRect/>
                    </a:stretch>
                  </pic:blipFill>
                  <pic:spPr>
                    <a:xfrm>
                      <a:off x="0" y="0"/>
                      <a:ext cx="5972175" cy="6767830"/>
                    </a:xfrm>
                    <a:prstGeom prst="rect"/>
                    <a:ln/>
                  </pic:spPr>
                </pic:pic>
              </a:graphicData>
            </a:graphic>
          </wp:anchor>
        </w:drawing>
      </w:r>
    </w:p>
    <w:p w:rsidR="00000000" w:rsidDel="00000000" w:rsidP="00000000" w:rsidRDefault="00000000" w:rsidRPr="00000000" w14:paraId="00000007">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ANTECEDENTES E CONSEQUENTES DA CRIATIVIDADE INDIVIDUAL: ESTUDO EM</w:t>
      </w:r>
    </w:p>
    <w:p w:rsidR="00000000" w:rsidDel="00000000" w:rsidP="00000000" w:rsidRDefault="00000000" w:rsidRPr="00000000" w14:paraId="0000000E">
      <w:pPr>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EMPRESAS INOVADORAS</w:t>
      </w:r>
    </w:p>
    <w:p w:rsidR="00000000" w:rsidDel="00000000" w:rsidP="00000000" w:rsidRDefault="00000000" w:rsidRPr="00000000" w14:paraId="0000000F">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0" w:hanging="2"/>
        <w:rPr>
          <w:rFonts w:ascii="Times New Roman" w:cs="Times New Roman" w:eastAsia="Times New Roman" w:hAnsi="Times New Roman"/>
          <w:sz w:val="20"/>
          <w:szCs w:val="20"/>
        </w:rPr>
      </w:pPr>
      <w:bookmarkStart w:colFirst="0" w:colLast="0" w:name="_heading=h.6xpdru9li0bf" w:id="1"/>
      <w:bookmarkEnd w:id="1"/>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7">
      <w:pPr>
        <w:ind w:left="0" w:hanging="2"/>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ind w:left="0" w:hanging="2"/>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ind w:left="0" w:hanging="2"/>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ind w:left="0" w:hanging="2"/>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CURITIBA – PR</w:t>
      </w:r>
    </w:p>
    <w:p w:rsidR="00000000" w:rsidDel="00000000" w:rsidP="00000000" w:rsidRDefault="00000000" w:rsidRPr="00000000" w14:paraId="0000001C">
      <w:pPr>
        <w:ind w:left="0" w:hanging="2"/>
        <w:rPr>
          <w:rFonts w:ascii="Times New Roman" w:cs="Times New Roman" w:eastAsia="Times New Roman" w:hAnsi="Times New Roman"/>
          <w:sz w:val="24"/>
          <w:szCs w:val="24"/>
        </w:rPr>
      </w:pPr>
      <w:bookmarkStart w:colFirst="0" w:colLast="0" w:name="_heading=h.35nkun2" w:id="2"/>
      <w:bookmarkEnd w:id="2"/>
      <w:r w:rsidDel="00000000" w:rsidR="00000000" w:rsidRPr="00000000">
        <w:rPr>
          <w:rFonts w:ascii="Times New Roman" w:cs="Times New Roman" w:eastAsia="Times New Roman" w:hAnsi="Times New Roman"/>
          <w:sz w:val="24"/>
          <w:szCs w:val="24"/>
          <w:rtl w:val="0"/>
        </w:rPr>
        <w:t xml:space="preserve">                                                                      2023</w:t>
      </w:r>
    </w:p>
    <w:p w:rsidR="00000000" w:rsidDel="00000000" w:rsidP="00000000" w:rsidRDefault="00000000" w:rsidRPr="00000000" w14:paraId="0000001D">
      <w:pPr>
        <w:ind w:left="0" w:hanging="2"/>
        <w:rPr>
          <w:rFonts w:ascii="Times New Roman" w:cs="Times New Roman" w:eastAsia="Times New Roman" w:hAnsi="Times New Roman"/>
          <w:b w:val="1"/>
          <w:sz w:val="24"/>
          <w:szCs w:val="24"/>
        </w:rPr>
      </w:pPr>
      <w:bookmarkStart w:colFirst="0" w:colLast="0" w:name="_heading=h.1ksv4uv" w:id="3"/>
      <w:bookmarkEnd w:id="3"/>
      <w:r w:rsidDel="00000000" w:rsidR="00000000" w:rsidRPr="00000000">
        <w:rPr>
          <w:rtl w:val="0"/>
        </w:rPr>
      </w:r>
    </w:p>
    <w:p w:rsidR="00000000" w:rsidDel="00000000" w:rsidP="00000000" w:rsidRDefault="00000000" w:rsidRPr="00000000" w14:paraId="0000001E">
      <w:pPr>
        <w:spacing w:after="0" w:lineRule="auto"/>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MESSAN KOMLANVI AKOUMANI</w:t>
      </w:r>
      <w:r w:rsidDel="00000000" w:rsidR="00000000" w:rsidRPr="00000000">
        <w:rPr>
          <w:rtl w:val="0"/>
        </w:rPr>
      </w:r>
    </w:p>
    <w:p w:rsidR="00000000" w:rsidDel="00000000" w:rsidP="00000000" w:rsidRDefault="00000000" w:rsidRPr="00000000" w14:paraId="0000001F">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ANTECEDENTES E CONSEQUENTES DA CRIATIVIDADE INDIVIDUAL: ESTUDO EM</w:t>
      </w:r>
    </w:p>
    <w:p w:rsidR="00000000" w:rsidDel="00000000" w:rsidP="00000000" w:rsidRDefault="00000000" w:rsidRPr="00000000" w14:paraId="00000026">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EMPRESAS INOVADORAS.</w:t>
      </w:r>
    </w:p>
    <w:p w:rsidR="00000000" w:rsidDel="00000000" w:rsidP="00000000" w:rsidRDefault="00000000" w:rsidRPr="00000000" w14:paraId="00000027">
      <w:pPr>
        <w:spacing w:after="0" w:lineRule="auto"/>
        <w:ind w:left="0" w:hanging="2"/>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spacing w:after="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9">
      <w:pPr>
        <w:spacing w:after="0" w:lineRule="auto"/>
        <w:ind w:left="0" w:hanging="2"/>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spacing w:after="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Dissertação apresentada ao Programa de Pós-Graduação</w:t>
        <w:br w:type="textWrapping"/>
        <w:t xml:space="preserve">                                                                                                 em Contabilidade, Setor de Ciências Sociais Aplicadas,</w:t>
        <w:br w:type="textWrapping"/>
        <w:t xml:space="preserve">                                                                                                 da Universidade Federal do Paraná, como requisito</w:t>
        <w:br w:type="textWrapping"/>
        <w:t xml:space="preserve">                                                                                                 parcial à obtenção do título de Mestre em Contabilidade.</w:t>
      </w:r>
    </w:p>
    <w:p w:rsidR="00000000" w:rsidDel="00000000" w:rsidP="00000000" w:rsidRDefault="00000000" w:rsidRPr="00000000" w14:paraId="0000002B">
      <w:pPr>
        <w:spacing w:after="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Orientadora: Prof.ª Dr.ª Luciana Klein</w:t>
      </w:r>
    </w:p>
    <w:p w:rsidR="00000000" w:rsidDel="00000000" w:rsidP="00000000" w:rsidRDefault="00000000" w:rsidRPr="00000000" w14:paraId="0000002C">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spacing w:after="0" w:lineRule="auto"/>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38">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Rule="auto"/>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CURITIBA- PR</w:t>
        <w:br w:type="textWrapping"/>
        <w:t xml:space="preserve">                                                                  2023</w:t>
      </w:r>
      <w:r w:rsidDel="00000000" w:rsidR="00000000" w:rsidRPr="00000000">
        <w:rPr>
          <w:rtl w:val="0"/>
        </w:rPr>
      </w:r>
    </w:p>
    <w:p w:rsidR="00000000" w:rsidDel="00000000" w:rsidP="00000000" w:rsidRDefault="00000000" w:rsidRPr="00000000" w14:paraId="00000044">
      <w:pPr>
        <w:ind w:left="1" w:hanging="3"/>
        <w:rPr>
          <w:rFonts w:ascii="Times New Roman" w:cs="Times New Roman" w:eastAsia="Times New Roman" w:hAnsi="Times New Roman"/>
          <w:sz w:val="24"/>
          <w:szCs w:val="24"/>
        </w:rPr>
      </w:pPr>
      <w:r w:rsidDel="00000000" w:rsidR="00000000" w:rsidRPr="00000000">
        <w:rPr>
          <w:rFonts w:ascii="Arial" w:cs="Arial" w:eastAsia="Arial" w:hAnsi="Arial"/>
          <w:sz w:val="30"/>
          <w:szCs w:val="30"/>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AGRADECIMENTOS</w:t>
      </w:r>
      <w:r w:rsidDel="00000000" w:rsidR="00000000" w:rsidRPr="00000000">
        <w:rPr>
          <w:rtl w:val="0"/>
        </w:rPr>
      </w:r>
    </w:p>
    <w:p w:rsidR="00000000" w:rsidDel="00000000" w:rsidP="00000000" w:rsidRDefault="00000000" w:rsidRPr="00000000" w14:paraId="0000004E">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À Coordenação do programa de pós- graduação em ciências contábeis da Universidade Federal do Paraná (UFPR), seu corpo docente,</w:t>
      </w:r>
      <w:bookmarkStart w:colFirst="0" w:colLast="0" w:name="bookmark=kix.4jmqspeb9t7" w:id="4"/>
      <w:bookmarkEnd w:id="4"/>
      <w:r w:rsidDel="00000000" w:rsidR="00000000" w:rsidRPr="00000000">
        <w:rPr>
          <w:rFonts w:ascii="Times New Roman" w:cs="Times New Roman" w:eastAsia="Times New Roman" w:hAnsi="Times New Roman"/>
          <w:sz w:val="24"/>
          <w:szCs w:val="24"/>
          <w:rtl w:val="0"/>
        </w:rPr>
        <w:t xml:space="preserve"> cuja abertura permitiu-me avistar novas oportunidades.</w:t>
      </w:r>
    </w:p>
    <w:p w:rsidR="00000000" w:rsidDel="00000000" w:rsidP="00000000" w:rsidRDefault="00000000" w:rsidRPr="00000000" w14:paraId="00000051">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À minha orientadora, prof. Dra.Luciana Klein, pelo suporte no tempo que lhe coube e por suas correções.</w:t>
      </w:r>
    </w:p>
    <w:p w:rsidR="00000000" w:rsidDel="00000000" w:rsidP="00000000" w:rsidRDefault="00000000" w:rsidRPr="00000000" w14:paraId="00000053">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Aos meus parentes e familiares, que se sacrificaram para que eu viva esse momento sensacional. Receba meu muito obrigado, e que Deus lhes abençoe. </w:t>
      </w:r>
      <w:r w:rsidDel="00000000" w:rsidR="00000000" w:rsidRPr="00000000">
        <w:rPr>
          <w:rtl w:val="0"/>
        </w:rPr>
      </w:r>
    </w:p>
    <w:p w:rsidR="00000000" w:rsidDel="00000000" w:rsidP="00000000" w:rsidRDefault="00000000" w:rsidRPr="00000000" w14:paraId="00000055">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A">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D">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E">
      <w:pPr>
        <w:spacing w:after="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RESUMO</w:t>
      </w:r>
    </w:p>
    <w:p w:rsidR="00000000" w:rsidDel="00000000" w:rsidP="00000000" w:rsidRDefault="00000000" w:rsidRPr="00000000" w14:paraId="0000006F">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pesquisa tem como objetivo analisar </w:t>
      </w:r>
      <w:r w:rsidDel="00000000" w:rsidR="00000000" w:rsidRPr="00000000">
        <w:rPr>
          <w:rFonts w:ascii="Times New Roman" w:cs="Times New Roman" w:eastAsia="Times New Roman" w:hAnsi="Times New Roman"/>
          <w:color w:val="000000"/>
          <w:sz w:val="24"/>
          <w:szCs w:val="24"/>
          <w:rtl w:val="0"/>
        </w:rPr>
        <w:t xml:space="preserve">a relação entre traços de personalidade e a criatividade individual, e seus reflexos no desempenho de gestores de empresas inovadoras</w:t>
      </w:r>
      <w:r w:rsidDel="00000000" w:rsidR="00000000" w:rsidRPr="00000000">
        <w:rPr>
          <w:rFonts w:ascii="Times New Roman" w:cs="Times New Roman" w:eastAsia="Times New Roman" w:hAnsi="Times New Roman"/>
          <w:sz w:val="24"/>
          <w:szCs w:val="24"/>
          <w:rtl w:val="0"/>
        </w:rPr>
        <w:t xml:space="preserve">. O estudo possui caráter descritivo e quantitativo, e sua operacionalização ocorreu por meio de um levantamento com 183 gestores. A analise descritiva das variáveis se deu por meio do </w:t>
      </w:r>
      <w:r w:rsidDel="00000000" w:rsidR="00000000" w:rsidRPr="00000000">
        <w:rPr>
          <w:rFonts w:ascii="Times New Roman" w:cs="Times New Roman" w:eastAsia="Times New Roman" w:hAnsi="Times New Roman"/>
          <w:i w:val="1"/>
          <w:sz w:val="24"/>
          <w:szCs w:val="24"/>
          <w:rtl w:val="0"/>
        </w:rPr>
        <w:t xml:space="preserve">software Rstudio</w:t>
      </w:r>
      <w:r w:rsidDel="00000000" w:rsidR="00000000" w:rsidRPr="00000000">
        <w:rPr>
          <w:rFonts w:ascii="Times New Roman" w:cs="Times New Roman" w:eastAsia="Times New Roman" w:hAnsi="Times New Roman"/>
          <w:sz w:val="24"/>
          <w:szCs w:val="24"/>
          <w:rtl w:val="0"/>
        </w:rPr>
        <w:t xml:space="preserve">, e para testar as hipóteses usou-se a técnica de Modelagem de Equações Estruturais empregando o </w:t>
      </w:r>
      <w:r w:rsidDel="00000000" w:rsidR="00000000" w:rsidRPr="00000000">
        <w:rPr>
          <w:rFonts w:ascii="Times New Roman" w:cs="Times New Roman" w:eastAsia="Times New Roman" w:hAnsi="Times New Roman"/>
          <w:i w:val="1"/>
          <w:sz w:val="24"/>
          <w:szCs w:val="24"/>
          <w:rtl w:val="0"/>
        </w:rPr>
        <w:t xml:space="preserve">software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Smartspls </w:t>
      </w:r>
      <w:r w:rsidDel="00000000" w:rsidR="00000000" w:rsidRPr="00000000">
        <w:rPr>
          <w:rFonts w:ascii="Times New Roman" w:cs="Times New Roman" w:eastAsia="Times New Roman" w:hAnsi="Times New Roman"/>
          <w:sz w:val="24"/>
          <w:szCs w:val="24"/>
          <w:rtl w:val="0"/>
        </w:rPr>
        <w:t xml:space="preserve">4. Os achados apontam que a abertura a experiência e o neuroticismo são preditores da criatividade individual, enquanto a amabilidade, extroversão e a conscienciosidade não apresentaram relação significativa com a criatividade individual. As evidências apontam, também, uma relação positiva entre a criatividade individual e as dimensões do desempenho, tanto contextual como de tarefas. Os resultados, ainda, uma relação positiva e indireta entre os traços de personalidade abertura a experiência e neuroticismo e os desempenhos de tarefa e contextual, reforçando o papel central da criatividade como variável mediadora.</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Desse modo, a pesquisa contribui com a contabilidade gerencial ao preencher lacunas identificadas na relação entre traços de personalidade e criatividade e desempenho gerencial, especificamente a relação entre criatividade e as dimensões do desempenho de gestores. Além disso, como implicações práticas os resultados apontam para uma necessidade de se promover a criatividade dos gestores a fim de estimular seu desempenho tanto de tarefas como contextual. Ainda, mapear os traços de personalidade dos funcionários possibilita um melhor direcionamento à funções e atividades a serem desenvolvidas.</w:t>
      </w:r>
    </w:p>
    <w:p w:rsidR="00000000" w:rsidDel="00000000" w:rsidP="00000000" w:rsidRDefault="00000000" w:rsidRPr="00000000" w14:paraId="00000070">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Palavras-chaves:</w:t>
      </w:r>
      <w:r w:rsidDel="00000000" w:rsidR="00000000" w:rsidRPr="00000000">
        <w:rPr>
          <w:rFonts w:ascii="Times New Roman" w:cs="Times New Roman" w:eastAsia="Times New Roman" w:hAnsi="Times New Roman"/>
          <w:sz w:val="24"/>
          <w:szCs w:val="24"/>
          <w:rtl w:val="0"/>
        </w:rPr>
        <w:t xml:space="preserve"> Traços de personalidade; criatividade individual; desempenho de tarefas; desempenho contextual.</w:t>
      </w:r>
      <w:r w:rsidDel="00000000" w:rsidR="00000000" w:rsidRPr="00000000">
        <w:rPr>
          <w:rtl w:val="0"/>
        </w:rPr>
      </w:r>
    </w:p>
    <w:p w:rsidR="00000000" w:rsidDel="00000000" w:rsidP="00000000" w:rsidRDefault="00000000" w:rsidRPr="00000000" w14:paraId="00000072">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3">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4">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5">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6">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7">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F">
      <w:pPr>
        <w:spacing w:after="0" w:lineRule="auto"/>
        <w:ind w:left="0" w:hanging="2"/>
        <w:jc w:val="both"/>
        <w:rPr>
          <w:rFonts w:ascii="Times New Roman" w:cs="Times New Roman" w:eastAsia="Times New Roman" w:hAnsi="Times New Roman"/>
          <w:b w:val="1"/>
          <w:sz w:val="24"/>
          <w:szCs w:val="24"/>
        </w:rPr>
      </w:pPr>
      <w:bookmarkStart w:colFirst="0" w:colLast="0" w:name="_heading=h.44sinio" w:id="5"/>
      <w:bookmarkEnd w:id="5"/>
      <w:r w:rsidDel="00000000" w:rsidR="00000000" w:rsidRPr="00000000">
        <w:rPr>
          <w:rtl w:val="0"/>
        </w:rPr>
      </w:r>
    </w:p>
    <w:p w:rsidR="00000000" w:rsidDel="00000000" w:rsidP="00000000" w:rsidRDefault="00000000" w:rsidRPr="00000000" w14:paraId="00000080">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1">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2">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3">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4">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5">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6">
      <w:pPr>
        <w:spacing w:after="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87">
      <w:pPr>
        <w:spacing w:after="0" w:lineRule="auto"/>
        <w:ind w:left="0" w:hanging="2"/>
        <w:jc w:val="both"/>
        <w:rPr>
          <w:rFonts w:ascii="Times New Roman" w:cs="Times New Roman" w:eastAsia="Times New Roman" w:hAnsi="Times New Roman"/>
          <w:sz w:val="24"/>
          <w:szCs w:val="24"/>
        </w:rPr>
      </w:pPr>
      <w:bookmarkStart w:colFirst="0" w:colLast="0" w:name="_heading=h.2jxsxqh" w:id="6"/>
      <w:bookmarkEnd w:id="6"/>
      <w:r w:rsidDel="00000000" w:rsidR="00000000" w:rsidRPr="00000000">
        <w:rPr>
          <w:rFonts w:ascii="Times New Roman" w:cs="Times New Roman" w:eastAsia="Times New Roman" w:hAnsi="Times New Roman"/>
          <w:sz w:val="24"/>
          <w:szCs w:val="24"/>
          <w:rtl w:val="0"/>
        </w:rPr>
        <w:t xml:space="preserve">This research aims to analyze the relationship between personality traits and individual creativity, and its impact on the performance of managers of innovative companies. The study has a descriptive and quantitative character, and its operationalization occurred through a survey with 183 managers. The descriptive analysis of the variables was carried out using the Rstudio software, and to test the hypotheses, the Structural Equation Modeling technique was used using the Smartspls 4 software. The findings indicate that openness to experience and neuroticism are predictors of individual creativity, while agreeableness, extraversion and conscientiousness did not show a significant relationship with individual creativity. Evidence also points to a positive relationship between individual creativity and dimensions of performance, both contextual and task. The results also found a positive and indirect relationship between the personality traits openness to experience and neuroticism and task and contextual performance, reinforcing the central role of creativity as a mediating variable. In this way, the research contributes to managerial accounting by filling gaps identified in the relationship between personality traits and creativity and managerial performance, specifically the relationship between creativity and the dimensions of managerial performance. In addition, as practical implications, the results point to a need to promote managers' creativity in order to stimulate their performance both in tasks and in context. Also, mapping the personality traits of employees enables a better targeting of functions and activities to be developed.</w:t>
      </w:r>
    </w:p>
    <w:p w:rsidR="00000000" w:rsidDel="00000000" w:rsidP="00000000" w:rsidRDefault="00000000" w:rsidRPr="00000000" w14:paraId="00000088">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Personality traits; individual creativity; task performance; contextual performance.</w:t>
      </w:r>
    </w:p>
    <w:p w:rsidR="00000000" w:rsidDel="00000000" w:rsidP="00000000" w:rsidRDefault="00000000" w:rsidRPr="00000000" w14:paraId="00000089">
      <w:pPr>
        <w:spacing w:after="0" w:lineRule="auto"/>
        <w:ind w:left="1" w:hanging="3"/>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spacing w:after="0" w:lineRule="auto"/>
        <w:ind w:left="1" w:hanging="3"/>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spacing w:after="0" w:lineRule="auto"/>
        <w:ind w:left="1" w:hanging="3"/>
        <w:rPr>
          <w:rFonts w:ascii="Times New Roman" w:cs="Times New Roman" w:eastAsia="Times New Roman" w:hAnsi="Times New Roman"/>
          <w:sz w:val="28"/>
          <w:szCs w:val="28"/>
        </w:rPr>
      </w:pPr>
      <w:bookmarkStart w:colFirst="0" w:colLast="0" w:name="_heading=h.3j2qqm3" w:id="7"/>
      <w:bookmarkEnd w:id="7"/>
      <w:r w:rsidDel="00000000" w:rsidR="00000000" w:rsidRPr="00000000">
        <w:rPr>
          <w:rtl w:val="0"/>
        </w:rPr>
      </w:r>
    </w:p>
    <w:p w:rsidR="00000000" w:rsidDel="00000000" w:rsidP="00000000" w:rsidRDefault="00000000" w:rsidRPr="00000000" w14:paraId="0000009C">
      <w:pPr>
        <w:spacing w:after="0" w:lineRule="auto"/>
        <w:ind w:left="0" w:hanging="2"/>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D">
      <w:pPr>
        <w:spacing w:after="0" w:lineRule="auto"/>
        <w:ind w:left="0" w:hanging="2"/>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LISTA DE FIGURAS</w:t>
      </w:r>
    </w:p>
    <w:p w:rsidR="00000000" w:rsidDel="00000000" w:rsidP="00000000" w:rsidRDefault="00000000" w:rsidRPr="00000000" w14:paraId="0000009E">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spacing w:after="0" w:line="360" w:lineRule="auto"/>
        <w:ind w:left="1" w:hanging="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Figura 1 traços de personalidade ............................................................................................26</w:t>
      </w:r>
    </w:p>
    <w:p w:rsidR="00000000" w:rsidDel="00000000" w:rsidP="00000000" w:rsidRDefault="00000000" w:rsidRPr="00000000" w14:paraId="000000A0">
      <w:p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2 Modelo teórico da pesquisa.......................................................................................36</w:t>
      </w:r>
    </w:p>
    <w:p w:rsidR="00000000" w:rsidDel="00000000" w:rsidP="00000000" w:rsidRDefault="00000000" w:rsidRPr="00000000" w14:paraId="000000A1">
      <w:p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3 Definições constitutivas e operacionais ....................................................................38</w:t>
      </w:r>
    </w:p>
    <w:p w:rsidR="00000000" w:rsidDel="00000000" w:rsidP="00000000" w:rsidRDefault="00000000" w:rsidRPr="00000000" w14:paraId="000000A2">
      <w:pPr>
        <w:spacing w:after="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4 Instrumento de pesquisa.............................................................................................40</w:t>
      </w:r>
    </w:p>
    <w:p w:rsidR="00000000" w:rsidDel="00000000" w:rsidP="00000000" w:rsidRDefault="00000000" w:rsidRPr="00000000" w14:paraId="000000A3">
      <w:p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5 Recomendações do pré-teste......................................................................................41</w:t>
      </w:r>
    </w:p>
    <w:p w:rsidR="00000000" w:rsidDel="00000000" w:rsidP="00000000" w:rsidRDefault="00000000" w:rsidRPr="00000000" w14:paraId="000000A4">
      <w:pPr>
        <w:spacing w:after="0" w:line="360" w:lineRule="auto"/>
        <w:ind w:left="0" w:hanging="2"/>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Figura 6 </w:t>
      </w:r>
      <w:r w:rsidDel="00000000" w:rsidR="00000000" w:rsidRPr="00000000">
        <w:rPr>
          <w:rFonts w:ascii="Times New Roman" w:cs="Times New Roman" w:eastAsia="Times New Roman" w:hAnsi="Times New Roman"/>
          <w:sz w:val="24"/>
          <w:szCs w:val="24"/>
          <w:rtl w:val="0"/>
        </w:rPr>
        <w:t xml:space="preserve">Pressupostos do modelo............................................................................................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44</w:t>
      </w:r>
      <w:r w:rsidDel="00000000" w:rsidR="00000000" w:rsidRPr="00000000">
        <w:rPr>
          <w:rtl w:val="0"/>
        </w:rPr>
      </w:r>
    </w:p>
    <w:p w:rsidR="00000000" w:rsidDel="00000000" w:rsidP="00000000" w:rsidRDefault="00000000" w:rsidRPr="00000000" w14:paraId="000000A5">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spacing w:after="0" w:lineRule="auto"/>
        <w:ind w:left="0" w:hanging="2"/>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A9">
      <w:pPr>
        <w:spacing w:after="0" w:lineRule="auto"/>
        <w:ind w:left="0" w:hanging="2"/>
        <w:rPr>
          <w:color w:val="000000"/>
        </w:rPr>
      </w:pPr>
      <w:r w:rsidDel="00000000" w:rsidR="00000000" w:rsidRPr="00000000">
        <w:rPr>
          <w:rtl w:val="0"/>
        </w:rPr>
      </w:r>
    </w:p>
    <w:p w:rsidR="00000000" w:rsidDel="00000000" w:rsidP="00000000" w:rsidRDefault="00000000" w:rsidRPr="00000000" w14:paraId="000000AA">
      <w:pPr>
        <w:spacing w:after="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B">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D">
      <w:pPr>
        <w:spacing w:after="0" w:lineRule="auto"/>
        <w:ind w:left="0" w:hanging="2"/>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E">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spacing w:after="0" w:lineRule="auto"/>
        <w:ind w:left="1" w:hanging="3"/>
        <w:rPr>
          <w:rFonts w:ascii="Arial" w:cs="Arial" w:eastAsia="Arial" w:hAnsi="Arial"/>
          <w:b w:val="1"/>
          <w:sz w:val="30"/>
          <w:szCs w:val="30"/>
        </w:rPr>
      </w:pPr>
      <w:r w:rsidDel="00000000" w:rsidR="00000000" w:rsidRPr="00000000">
        <w:rPr>
          <w:rFonts w:ascii="Arial" w:cs="Arial" w:eastAsia="Arial" w:hAnsi="Arial"/>
          <w:b w:val="1"/>
          <w:sz w:val="30"/>
          <w:szCs w:val="30"/>
          <w:rtl w:val="0"/>
        </w:rPr>
        <w:t xml:space="preserve">                                   </w:t>
      </w:r>
    </w:p>
    <w:p w:rsidR="00000000" w:rsidDel="00000000" w:rsidP="00000000" w:rsidRDefault="00000000" w:rsidRPr="00000000" w14:paraId="000000BF">
      <w:pPr>
        <w:spacing w:after="0" w:lineRule="auto"/>
        <w:ind w:left="1" w:hanging="3"/>
        <w:rPr>
          <w:rFonts w:ascii="Arial" w:cs="Arial" w:eastAsia="Arial" w:hAnsi="Arial"/>
          <w:b w:val="1"/>
          <w:sz w:val="30"/>
          <w:szCs w:val="30"/>
        </w:rPr>
      </w:pPr>
      <w:r w:rsidDel="00000000" w:rsidR="00000000" w:rsidRPr="00000000">
        <w:rPr>
          <w:rtl w:val="0"/>
        </w:rPr>
      </w:r>
    </w:p>
    <w:p w:rsidR="00000000" w:rsidDel="00000000" w:rsidP="00000000" w:rsidRDefault="00000000" w:rsidRPr="00000000" w14:paraId="000000C0">
      <w:pPr>
        <w:spacing w:after="0" w:lineRule="auto"/>
        <w:ind w:left="1" w:hanging="3"/>
        <w:rPr>
          <w:rFonts w:ascii="Arial" w:cs="Arial" w:eastAsia="Arial" w:hAnsi="Arial"/>
          <w:b w:val="1"/>
          <w:sz w:val="30"/>
          <w:szCs w:val="30"/>
        </w:rPr>
      </w:pPr>
      <w:r w:rsidDel="00000000" w:rsidR="00000000" w:rsidRPr="00000000">
        <w:rPr>
          <w:rtl w:val="0"/>
        </w:rPr>
      </w:r>
    </w:p>
    <w:p w:rsidR="00000000" w:rsidDel="00000000" w:rsidP="00000000" w:rsidRDefault="00000000" w:rsidRPr="00000000" w14:paraId="000000C1">
      <w:pPr>
        <w:spacing w:after="0" w:lineRule="auto"/>
        <w:ind w:left="0" w:hanging="2"/>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2">
      <w:pPr>
        <w:spacing w:after="0" w:lineRule="auto"/>
        <w:ind w:left="0" w:hanging="2"/>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LISTA DE TABELAS</w:t>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after="0" w:before="26" w:line="240" w:lineRule="auto"/>
        <w:ind w:left="1" w:hanging="3"/>
        <w:jc w:val="both"/>
        <w:rPr>
          <w:rFonts w:ascii="Times New Roman" w:cs="Times New Roman" w:eastAsia="Times New Roman" w:hAnsi="Times New Roman"/>
          <w:b w:val="1"/>
          <w:color w:val="231f20"/>
          <w:sz w:val="20"/>
          <w:szCs w:val="20"/>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0C4">
      <w:pPr>
        <w:spacing w:after="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31f20"/>
          <w:sz w:val="24"/>
          <w:szCs w:val="24"/>
          <w:rtl w:val="0"/>
        </w:rPr>
        <w:t xml:space="preserve">Tabela1 </w:t>
      </w:r>
      <w:r w:rsidDel="00000000" w:rsidR="00000000" w:rsidRPr="00000000">
        <w:rPr>
          <w:rFonts w:ascii="Times New Roman" w:cs="Times New Roman" w:eastAsia="Times New Roman" w:hAnsi="Times New Roman"/>
          <w:sz w:val="24"/>
          <w:szCs w:val="24"/>
          <w:rtl w:val="0"/>
        </w:rPr>
        <w:t xml:space="preserve">Perfil dos respondentes .........................................................................................43</w:t>
      </w:r>
    </w:p>
    <w:p w:rsidR="00000000" w:rsidDel="00000000" w:rsidP="00000000" w:rsidRDefault="00000000" w:rsidRPr="00000000" w14:paraId="000000C5">
      <w:pPr>
        <w:spacing w:after="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Tabela2 Características das empresas.................................................................................46</w:t>
      </w:r>
    </w:p>
    <w:p w:rsidR="00000000" w:rsidDel="00000000" w:rsidP="00000000" w:rsidRDefault="00000000" w:rsidRPr="00000000" w14:paraId="000000C6">
      <w:p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Tabela 3 Estatística descritiva dos traços de personalidade................................................47</w:t>
      </w:r>
    </w:p>
    <w:p w:rsidR="00000000" w:rsidDel="00000000" w:rsidP="00000000" w:rsidRDefault="00000000" w:rsidRPr="00000000" w14:paraId="000000C7">
      <w:pPr>
        <w:spacing w:after="0" w:line="360" w:lineRule="auto"/>
        <w:ind w:left="0" w:hanging="2"/>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31f20"/>
          <w:sz w:val="24"/>
          <w:szCs w:val="24"/>
          <w:rtl w:val="0"/>
        </w:rPr>
        <w:t xml:space="preserve">Tabela 4 Estatística</w:t>
      </w:r>
      <w:r w:rsidDel="00000000" w:rsidR="00000000" w:rsidRPr="00000000">
        <w:rPr>
          <w:rFonts w:ascii="Times New Roman" w:cs="Times New Roman" w:eastAsia="Times New Roman" w:hAnsi="Times New Roman"/>
          <w:sz w:val="24"/>
          <w:szCs w:val="24"/>
          <w:rtl w:val="0"/>
        </w:rPr>
        <w:t xml:space="preserve"> descritiva da criatividade individual...................................................49</w:t>
      </w:r>
      <w:r w:rsidDel="00000000" w:rsidR="00000000" w:rsidRPr="00000000">
        <w:rPr>
          <w:rtl w:val="0"/>
        </w:rPr>
      </w:r>
    </w:p>
    <w:p w:rsidR="00000000" w:rsidDel="00000000" w:rsidP="00000000" w:rsidRDefault="00000000" w:rsidRPr="00000000" w14:paraId="000000C8">
      <w:p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Tabela 5 Estatística descritiva do desempenho Gerencial................................................. 50</w:t>
      </w:r>
    </w:p>
    <w:p w:rsidR="00000000" w:rsidDel="00000000" w:rsidP="00000000" w:rsidRDefault="00000000" w:rsidRPr="00000000" w14:paraId="000000C9">
      <w:pPr>
        <w:spacing w:after="0" w:line="360" w:lineRule="auto"/>
        <w:ind w:left="0" w:hanging="2"/>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4"/>
          <w:szCs w:val="24"/>
          <w:rtl w:val="0"/>
        </w:rPr>
        <w:t xml:space="preserve">       Tabela 6:</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4"/>
          <w:szCs w:val="24"/>
          <w:rtl w:val="0"/>
        </w:rPr>
        <w:t xml:space="preserve">Avaliação do modelo de mensuração – sem ajustes...........................................51</w:t>
      </w:r>
      <w:r w:rsidDel="00000000" w:rsidR="00000000" w:rsidRPr="00000000">
        <w:rPr>
          <w:rtl w:val="0"/>
        </w:rPr>
      </w:r>
    </w:p>
    <w:p w:rsidR="00000000" w:rsidDel="00000000" w:rsidP="00000000" w:rsidRDefault="00000000" w:rsidRPr="00000000" w14:paraId="000000CA">
      <w:pPr>
        <w:spacing w:after="0" w:line="360" w:lineRule="auto"/>
        <w:ind w:left="0" w:hanging="2"/>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4"/>
          <w:szCs w:val="24"/>
          <w:rtl w:val="0"/>
        </w:rPr>
        <w:t xml:space="preserve">       Tabela 7. Modelo de mensuração ajustado.........................................................................53</w:t>
      </w:r>
      <w:r w:rsidDel="00000000" w:rsidR="00000000" w:rsidRPr="00000000">
        <w:rPr>
          <w:rtl w:val="0"/>
        </w:rPr>
      </w:r>
    </w:p>
    <w:p w:rsidR="00000000" w:rsidDel="00000000" w:rsidP="00000000" w:rsidRDefault="00000000" w:rsidRPr="00000000" w14:paraId="000000CB">
      <w:p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Tabela8: Validade discriminante .......................................................................................54</w:t>
      </w:r>
    </w:p>
    <w:p w:rsidR="00000000" w:rsidDel="00000000" w:rsidP="00000000" w:rsidRDefault="00000000" w:rsidRPr="00000000" w14:paraId="000000CC">
      <w:p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Tabela 9</w:t>
      </w:r>
      <w:r w:rsidDel="00000000" w:rsidR="00000000" w:rsidRPr="00000000">
        <w:rPr>
          <w:rFonts w:ascii="Times New Roman" w:cs="Times New Roman" w:eastAsia="Times New Roman" w:hAnsi="Times New Roman"/>
          <w:sz w:val="24"/>
          <w:szCs w:val="24"/>
          <w:rtl w:val="0"/>
        </w:rPr>
        <w:t xml:space="preserve"> Modelo estrutural.................................................................................................54</w:t>
      </w:r>
    </w:p>
    <w:p w:rsidR="00000000" w:rsidDel="00000000" w:rsidP="00000000" w:rsidRDefault="00000000" w:rsidRPr="00000000" w14:paraId="000000CD">
      <w:p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Tabela 10. Teste de hipóteses- efeitos diretos....................................................................55</w:t>
      </w:r>
    </w:p>
    <w:p w:rsidR="00000000" w:rsidDel="00000000" w:rsidP="00000000" w:rsidRDefault="00000000" w:rsidRPr="00000000" w14:paraId="000000CE">
      <w:pPr>
        <w:spacing w:after="0" w:line="360" w:lineRule="auto"/>
        <w:ind w:left="1" w:hanging="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Tabela 11. Teste de hipóteses- efeitos indiretos.................................................................55</w:t>
      </w:r>
    </w:p>
    <w:p w:rsidR="00000000" w:rsidDel="00000000" w:rsidP="00000000" w:rsidRDefault="00000000" w:rsidRPr="00000000" w14:paraId="000000CF">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B">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F">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0">
      <w:pPr>
        <w:spacing w:after="0" w:lineRule="auto"/>
        <w:ind w:left="-1.999999999999999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1">
      <w:pPr>
        <w:spacing w:after="0" w:lineRule="auto"/>
        <w:ind w:left="-1.999999999999999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spacing w:after="0" w:lineRule="auto"/>
        <w:ind w:left="1" w:hang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spacing w:after="0" w:line="360" w:lineRule="auto"/>
        <w:ind w:left="0" w:hanging="2"/>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4"/>
          <w:szCs w:val="24"/>
          <w:rtl w:val="0"/>
        </w:rPr>
        <w:t xml:space="preserve">SUMÁRIO</w:t>
      </w:r>
      <w:r w:rsidDel="00000000" w:rsidR="00000000" w:rsidRPr="00000000">
        <w:rPr>
          <w:rtl w:val="0"/>
        </w:rPr>
      </w:r>
    </w:p>
    <w:p w:rsidR="00000000" w:rsidDel="00000000" w:rsidP="00000000" w:rsidRDefault="00000000" w:rsidRPr="00000000" w14:paraId="000000E4">
      <w:p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5">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INTRODUÇÃO</w:t>
      </w: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p w:rsidR="00000000" w:rsidDel="00000000" w:rsidP="00000000" w:rsidRDefault="00000000" w:rsidRPr="00000000" w14:paraId="000000E6">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1.1 Contextualização e problema de pesquisa ...............................................................................9</w:t>
      </w:r>
      <w:r w:rsidDel="00000000" w:rsidR="00000000" w:rsidRPr="00000000">
        <w:rPr>
          <w:rtl w:val="0"/>
        </w:rPr>
      </w:r>
    </w:p>
    <w:p w:rsidR="00000000" w:rsidDel="00000000" w:rsidP="00000000" w:rsidRDefault="00000000" w:rsidRPr="00000000" w14:paraId="000000E7">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1.2 Objetivos da pesquisa ............................................................................................................13</w:t>
      </w:r>
      <w:r w:rsidDel="00000000" w:rsidR="00000000" w:rsidRPr="00000000">
        <w:rPr>
          <w:rtl w:val="0"/>
        </w:rPr>
      </w:r>
    </w:p>
    <w:p w:rsidR="00000000" w:rsidDel="00000000" w:rsidP="00000000" w:rsidRDefault="00000000" w:rsidRPr="00000000" w14:paraId="000000E8">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1.2.1 Objetivo geral......................................................................................................................13</w:t>
      </w:r>
      <w:r w:rsidDel="00000000" w:rsidR="00000000" w:rsidRPr="00000000">
        <w:rPr>
          <w:rtl w:val="0"/>
        </w:rPr>
      </w:r>
    </w:p>
    <w:p w:rsidR="00000000" w:rsidDel="00000000" w:rsidP="00000000" w:rsidRDefault="00000000" w:rsidRPr="00000000" w14:paraId="000000E9">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1.2.2 Objetivos específicos...........................................................................................................13</w:t>
      </w:r>
      <w:r w:rsidDel="00000000" w:rsidR="00000000" w:rsidRPr="00000000">
        <w:rPr>
          <w:rtl w:val="0"/>
        </w:rPr>
      </w:r>
    </w:p>
    <w:p w:rsidR="00000000" w:rsidDel="00000000" w:rsidP="00000000" w:rsidRDefault="00000000" w:rsidRPr="00000000" w14:paraId="000000EA">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1.3 Justificativa da pesquisa........................................................................................................ 13</w:t>
      </w:r>
      <w:r w:rsidDel="00000000" w:rsidR="00000000" w:rsidRPr="00000000">
        <w:rPr>
          <w:rtl w:val="0"/>
        </w:rPr>
      </w:r>
    </w:p>
    <w:p w:rsidR="00000000" w:rsidDel="00000000" w:rsidP="00000000" w:rsidRDefault="00000000" w:rsidRPr="00000000" w14:paraId="000000EB">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14 ESTRUTURA DA DISSERTAÇÃO......................................................................................15</w:t>
      </w:r>
      <w:r w:rsidDel="00000000" w:rsidR="00000000" w:rsidRPr="00000000">
        <w:rPr>
          <w:rtl w:val="0"/>
        </w:rPr>
      </w:r>
    </w:p>
    <w:p w:rsidR="00000000" w:rsidDel="00000000" w:rsidP="00000000" w:rsidRDefault="00000000" w:rsidRPr="00000000" w14:paraId="000000EC">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sz w:val="24"/>
          <w:szCs w:val="24"/>
          <w:rtl w:val="0"/>
        </w:rPr>
        <w:t xml:space="preserve">REFERENCIAL TEORICO</w:t>
      </w: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tl w:val="0"/>
        </w:rPr>
      </w:r>
    </w:p>
    <w:p w:rsidR="00000000" w:rsidDel="00000000" w:rsidP="00000000" w:rsidRDefault="00000000" w:rsidRPr="00000000" w14:paraId="000000ED">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2.1 DESEMPENHO NO TRABALHO.......................................................................................16</w:t>
      </w:r>
      <w:r w:rsidDel="00000000" w:rsidR="00000000" w:rsidRPr="00000000">
        <w:rPr>
          <w:rtl w:val="0"/>
        </w:rPr>
      </w:r>
    </w:p>
    <w:p w:rsidR="00000000" w:rsidDel="00000000" w:rsidP="00000000" w:rsidRDefault="00000000" w:rsidRPr="00000000" w14:paraId="000000EE">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2.1.1 Desempenho de tarefas ......................................................................................................18</w:t>
      </w:r>
      <w:r w:rsidDel="00000000" w:rsidR="00000000" w:rsidRPr="00000000">
        <w:rPr>
          <w:rtl w:val="0"/>
        </w:rPr>
      </w:r>
    </w:p>
    <w:p w:rsidR="00000000" w:rsidDel="00000000" w:rsidP="00000000" w:rsidRDefault="00000000" w:rsidRPr="00000000" w14:paraId="000000EF">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2.1.2 Desempenho contextual......................................................................................................18</w:t>
      </w:r>
      <w:r w:rsidDel="00000000" w:rsidR="00000000" w:rsidRPr="00000000">
        <w:rPr>
          <w:rtl w:val="0"/>
        </w:rPr>
      </w:r>
    </w:p>
    <w:p w:rsidR="00000000" w:rsidDel="00000000" w:rsidP="00000000" w:rsidRDefault="00000000" w:rsidRPr="00000000" w14:paraId="000000F0">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2.2 CRIATIVIDADE INDIVIDUAL..........................................................................................21</w:t>
      </w:r>
      <w:r w:rsidDel="00000000" w:rsidR="00000000" w:rsidRPr="00000000">
        <w:rPr>
          <w:rtl w:val="0"/>
        </w:rPr>
      </w:r>
    </w:p>
    <w:p w:rsidR="00000000" w:rsidDel="00000000" w:rsidP="00000000" w:rsidRDefault="00000000" w:rsidRPr="00000000" w14:paraId="000000F1">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2.3 TRAÇOS DE PERSONALIDADE.......................................................................................24</w:t>
      </w:r>
      <w:r w:rsidDel="00000000" w:rsidR="00000000" w:rsidRPr="00000000">
        <w:rPr>
          <w:rtl w:val="0"/>
        </w:rPr>
      </w:r>
    </w:p>
    <w:p w:rsidR="00000000" w:rsidDel="00000000" w:rsidP="00000000" w:rsidRDefault="00000000" w:rsidRPr="00000000" w14:paraId="000000F2">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2.4 HIPÓTESES E MODELO DE PESQUISA......................................................................... 28</w:t>
      </w:r>
      <w:r w:rsidDel="00000000" w:rsidR="00000000" w:rsidRPr="00000000">
        <w:rPr>
          <w:rtl w:val="0"/>
        </w:rPr>
      </w:r>
    </w:p>
    <w:p w:rsidR="00000000" w:rsidDel="00000000" w:rsidP="00000000" w:rsidRDefault="00000000" w:rsidRPr="00000000" w14:paraId="000000F3">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2.4.1Traços de personalidade e criatividade individual...............................................................28</w:t>
      </w:r>
      <w:r w:rsidDel="00000000" w:rsidR="00000000" w:rsidRPr="00000000">
        <w:rPr>
          <w:rtl w:val="0"/>
        </w:rPr>
      </w:r>
    </w:p>
    <w:p w:rsidR="00000000" w:rsidDel="00000000" w:rsidP="00000000" w:rsidRDefault="00000000" w:rsidRPr="00000000" w14:paraId="000000F4">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2.4.2 Criatividade individual e desempenho no trabalho.............................................................33</w:t>
      </w:r>
      <w:r w:rsidDel="00000000" w:rsidR="00000000" w:rsidRPr="00000000">
        <w:rPr>
          <w:rtl w:val="0"/>
        </w:rPr>
      </w:r>
    </w:p>
    <w:p w:rsidR="00000000" w:rsidDel="00000000" w:rsidP="00000000" w:rsidRDefault="00000000" w:rsidRPr="00000000" w14:paraId="000000F5">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2.4.3 Traços de personalidade, criatividade e desempenho individual........................................34</w:t>
      </w:r>
      <w:r w:rsidDel="00000000" w:rsidR="00000000" w:rsidRPr="00000000">
        <w:rPr>
          <w:rtl w:val="0"/>
        </w:rPr>
      </w:r>
    </w:p>
    <w:p w:rsidR="00000000" w:rsidDel="00000000" w:rsidP="00000000" w:rsidRDefault="00000000" w:rsidRPr="00000000" w14:paraId="000000F6">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METODOLOGIA DE PESQUISA</w:t>
      </w:r>
      <w:r w:rsidDel="00000000" w:rsidR="00000000" w:rsidRPr="00000000">
        <w:rPr>
          <w:rFonts w:ascii="Times New Roman" w:cs="Times New Roman" w:eastAsia="Times New Roman" w:hAnsi="Times New Roman"/>
          <w:sz w:val="24"/>
          <w:szCs w:val="24"/>
          <w:rtl w:val="0"/>
        </w:rPr>
        <w:t xml:space="preserve"> .......................................................................................35</w:t>
      </w:r>
      <w:r w:rsidDel="00000000" w:rsidR="00000000" w:rsidRPr="00000000">
        <w:rPr>
          <w:rtl w:val="0"/>
        </w:rPr>
      </w:r>
    </w:p>
    <w:p w:rsidR="00000000" w:rsidDel="00000000" w:rsidP="00000000" w:rsidRDefault="00000000" w:rsidRPr="00000000" w14:paraId="000000F7">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3.1 DELINEAMENTO METODOLÓGICO.............................................................................. 35</w:t>
      </w:r>
      <w:r w:rsidDel="00000000" w:rsidR="00000000" w:rsidRPr="00000000">
        <w:rPr>
          <w:rtl w:val="0"/>
        </w:rPr>
      </w:r>
    </w:p>
    <w:p w:rsidR="00000000" w:rsidDel="00000000" w:rsidP="00000000" w:rsidRDefault="00000000" w:rsidRPr="00000000" w14:paraId="000000F8">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3.2 DEFINIÇÕES CONSTITUTIVAS E OPERACIONAIS......................................................36</w:t>
      </w:r>
      <w:r w:rsidDel="00000000" w:rsidR="00000000" w:rsidRPr="00000000">
        <w:rPr>
          <w:rtl w:val="0"/>
        </w:rPr>
      </w:r>
    </w:p>
    <w:p w:rsidR="00000000" w:rsidDel="00000000" w:rsidP="00000000" w:rsidRDefault="00000000" w:rsidRPr="00000000" w14:paraId="000000F9">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3.3 INSTRUMENTO DE PESQUISA E PRÉ-TESTE................................................................39</w:t>
      </w:r>
      <w:r w:rsidDel="00000000" w:rsidR="00000000" w:rsidRPr="00000000">
        <w:rPr>
          <w:rtl w:val="0"/>
        </w:rPr>
      </w:r>
    </w:p>
    <w:p w:rsidR="00000000" w:rsidDel="00000000" w:rsidP="00000000" w:rsidRDefault="00000000" w:rsidRPr="00000000" w14:paraId="000000FA">
      <w:pPr>
        <w:spacing w:after="0" w:line="36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 POPULAÇÃO E AMOSTRA E PROCEDIMENTOS DE COLETA DE DADOS..............</w:t>
      </w:r>
      <w:r w:rsidDel="00000000" w:rsidR="00000000" w:rsidRPr="00000000">
        <w:rPr>
          <w:rFonts w:ascii="Times New Roman" w:cs="Times New Roman" w:eastAsia="Times New Roman" w:hAnsi="Times New Roman"/>
          <w:sz w:val="24"/>
          <w:szCs w:val="24"/>
          <w:rtl w:val="0"/>
        </w:rPr>
        <w:t xml:space="preserve">42</w:t>
      </w:r>
      <w:r w:rsidDel="00000000" w:rsidR="00000000" w:rsidRPr="00000000">
        <w:rPr>
          <w:rtl w:val="0"/>
        </w:rPr>
      </w:r>
    </w:p>
    <w:p w:rsidR="00000000" w:rsidDel="00000000" w:rsidP="00000000" w:rsidRDefault="00000000" w:rsidRPr="00000000" w14:paraId="000000FB">
      <w:pPr>
        <w:spacing w:after="0" w:line="36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 PROCEDIMENTOS DE ANÁLISE DOS DADOS..............................................................</w:t>
      </w:r>
      <w:r w:rsidDel="00000000" w:rsidR="00000000" w:rsidRPr="00000000">
        <w:rPr>
          <w:rFonts w:ascii="Times New Roman" w:cs="Times New Roman" w:eastAsia="Times New Roman" w:hAnsi="Times New Roman"/>
          <w:sz w:val="24"/>
          <w:szCs w:val="24"/>
          <w:rtl w:val="0"/>
        </w:rPr>
        <w:t xml:space="preserve">44</w:t>
      </w:r>
      <w:r w:rsidDel="00000000" w:rsidR="00000000" w:rsidRPr="00000000">
        <w:rPr>
          <w:rtl w:val="0"/>
        </w:rPr>
      </w:r>
    </w:p>
    <w:p w:rsidR="00000000" w:rsidDel="00000000" w:rsidP="00000000" w:rsidRDefault="00000000" w:rsidRPr="00000000" w14:paraId="000000FC">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3.6</w:t>
      </w:r>
      <w:r w:rsidDel="00000000" w:rsidR="00000000" w:rsidRPr="00000000">
        <w:rPr>
          <w:rFonts w:ascii="Times New Roman" w:cs="Times New Roman" w:eastAsia="Times New Roman" w:hAnsi="Times New Roman"/>
          <w:sz w:val="24"/>
          <w:szCs w:val="24"/>
          <w:rtl w:val="0"/>
        </w:rPr>
        <w:t xml:space="preserve"> PROCEDIMENTOS</w:t>
      </w:r>
      <w:r w:rsidDel="00000000" w:rsidR="00000000" w:rsidRPr="00000000">
        <w:rPr>
          <w:rFonts w:ascii="Times New Roman" w:cs="Times New Roman" w:eastAsia="Times New Roman" w:hAnsi="Times New Roman"/>
          <w:color w:val="000000"/>
          <w:sz w:val="24"/>
          <w:szCs w:val="24"/>
          <w:rtl w:val="0"/>
        </w:rPr>
        <w:t xml:space="preserve"> ÉTICOS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 TESTE DE VIÉS...............................................................44</w:t>
      </w:r>
    </w:p>
    <w:p w:rsidR="00000000" w:rsidDel="00000000" w:rsidP="00000000" w:rsidRDefault="00000000" w:rsidRPr="00000000" w14:paraId="000000FD">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ANÁLISE DE RESULTADOS</w:t>
      </w:r>
      <w:r w:rsidDel="00000000" w:rsidR="00000000" w:rsidRPr="00000000">
        <w:rPr>
          <w:rFonts w:ascii="Times New Roman" w:cs="Times New Roman" w:eastAsia="Times New Roman" w:hAnsi="Times New Roman"/>
          <w:sz w:val="24"/>
          <w:szCs w:val="24"/>
          <w:rtl w:val="0"/>
        </w:rPr>
        <w:t xml:space="preserve"> ..............................................................................................44</w:t>
      </w:r>
    </w:p>
    <w:p w:rsidR="00000000" w:rsidDel="00000000" w:rsidP="00000000" w:rsidRDefault="00000000" w:rsidRPr="00000000" w14:paraId="000000FE">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Apresentação do perfil dos gestores e as características das empresas. ................................45</w:t>
      </w:r>
    </w:p>
    <w:p w:rsidR="00000000" w:rsidDel="00000000" w:rsidP="00000000" w:rsidRDefault="00000000" w:rsidRPr="00000000" w14:paraId="000000FF">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Análise descritiva das variáveis da pesquisa. ........................................................................47</w:t>
      </w:r>
    </w:p>
    <w:p w:rsidR="00000000" w:rsidDel="00000000" w:rsidP="00000000" w:rsidRDefault="00000000" w:rsidRPr="00000000" w14:paraId="00000100">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Avaliação do modelo da pesquisa .................................................................................53</w:t>
      </w:r>
    </w:p>
    <w:p w:rsidR="00000000" w:rsidDel="00000000" w:rsidP="00000000" w:rsidRDefault="00000000" w:rsidRPr="00000000" w14:paraId="00000101">
      <w:p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4.3.1 Avaliação do modelo de mensuração..........................................................................53</w:t>
      </w:r>
    </w:p>
    <w:p w:rsidR="00000000" w:rsidDel="00000000" w:rsidP="00000000" w:rsidRDefault="00000000" w:rsidRPr="00000000" w14:paraId="00000102">
      <w:p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4.3.2 Avaliação do modelo estrutural ..................................................................................54</w:t>
      </w:r>
    </w:p>
    <w:p w:rsidR="00000000" w:rsidDel="00000000" w:rsidP="00000000" w:rsidRDefault="00000000" w:rsidRPr="00000000" w14:paraId="00000103">
      <w:pPr>
        <w:spacing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Teste de hipóteses e discussões dos resultados............................................................. 55</w:t>
      </w:r>
    </w:p>
    <w:p w:rsidR="00000000" w:rsidDel="00000000" w:rsidP="00000000" w:rsidRDefault="00000000" w:rsidRPr="00000000" w14:paraId="00000104">
      <w:pPr>
        <w:spacing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CONCLUSÕES...............................................................................................................58</w:t>
      </w:r>
    </w:p>
    <w:p w:rsidR="00000000" w:rsidDel="00000000" w:rsidP="00000000" w:rsidRDefault="00000000" w:rsidRPr="00000000" w14:paraId="00000105">
      <w:pPr>
        <w:spacing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Considerações finais .....................................................................................................58</w:t>
      </w:r>
    </w:p>
    <w:p w:rsidR="00000000" w:rsidDel="00000000" w:rsidP="00000000" w:rsidRDefault="00000000" w:rsidRPr="00000000" w14:paraId="00000106">
      <w:pPr>
        <w:spacing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Implicações teóricas e práticas .....................................................................................58</w:t>
      </w:r>
    </w:p>
    <w:p w:rsidR="00000000" w:rsidDel="00000000" w:rsidP="00000000" w:rsidRDefault="00000000" w:rsidRPr="00000000" w14:paraId="00000107">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Limitações e pesquisas futuras ....................................................................................60</w:t>
      </w:r>
    </w:p>
    <w:p w:rsidR="00000000" w:rsidDel="00000000" w:rsidP="00000000" w:rsidRDefault="00000000" w:rsidRPr="00000000" w14:paraId="00000108">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ind w:left="0" w:hanging="2"/>
        <w:rPr>
          <w:rFonts w:ascii="Times New Roman" w:cs="Times New Roman" w:eastAsia="Times New Roman" w:hAnsi="Times New Roman"/>
          <w:sz w:val="24"/>
          <w:szCs w:val="24"/>
        </w:rPr>
      </w:pPr>
      <w:bookmarkStart w:colFirst="0" w:colLast="0" w:name="_heading=h.30j0zll" w:id="8"/>
      <w:bookmarkEnd w:id="8"/>
      <w:r w:rsidDel="00000000" w:rsidR="00000000" w:rsidRPr="00000000">
        <w:rPr>
          <w:rFonts w:ascii="Times New Roman" w:cs="Times New Roman" w:eastAsia="Times New Roman" w:hAnsi="Times New Roman"/>
          <w:sz w:val="24"/>
          <w:szCs w:val="24"/>
          <w:rtl w:val="0"/>
        </w:rPr>
        <w:t xml:space="preserve">REFERÊNCIAS..................................................................................................................61</w:t>
      </w:r>
    </w:p>
    <w:p w:rsidR="00000000" w:rsidDel="00000000" w:rsidP="00000000" w:rsidRDefault="00000000" w:rsidRPr="00000000" w14:paraId="0000010A">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6">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7">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8">
      <w:pPr>
        <w:spacing w:after="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INTRODUÇÃO </w:t>
      </w:r>
    </w:p>
    <w:p w:rsidR="00000000" w:rsidDel="00000000" w:rsidP="00000000" w:rsidRDefault="00000000" w:rsidRPr="00000000" w14:paraId="00000129">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Neste primeiro capítulo da dissertação é apresentada a contextualização e o problema de pesquisa. Na sequência, formula-se os objetivos geral e específicos, bem como a justificativa para sua realização. Por fim, é apresentada a estrutura da dissertação.</w:t>
      </w:r>
    </w:p>
    <w:p w:rsidR="00000000" w:rsidDel="00000000" w:rsidP="00000000" w:rsidRDefault="00000000" w:rsidRPr="00000000" w14:paraId="0000012B">
      <w:pPr>
        <w:spacing w:after="0" w:lineRule="auto"/>
        <w:ind w:left="0" w:hanging="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spacing w:after="0" w:lineRule="auto"/>
        <w:ind w:left="0" w:hanging="2"/>
        <w:jc w:val="both"/>
        <w:rPr>
          <w:rFonts w:ascii="Times New Roman" w:cs="Times New Roman" w:eastAsia="Times New Roman" w:hAnsi="Times New Roman"/>
          <w:color w:val="000000"/>
          <w:sz w:val="24"/>
          <w:szCs w:val="24"/>
        </w:rPr>
      </w:pPr>
      <w:bookmarkStart w:colFirst="0" w:colLast="0" w:name="_heading=h.bchtnk9jhylu" w:id="9"/>
      <w:bookmarkEnd w:id="9"/>
      <w:r w:rsidDel="00000000" w:rsidR="00000000" w:rsidRPr="00000000">
        <w:rPr>
          <w:rFonts w:ascii="Times New Roman" w:cs="Times New Roman" w:eastAsia="Times New Roman" w:hAnsi="Times New Roman"/>
          <w:color w:val="000000"/>
          <w:sz w:val="24"/>
          <w:szCs w:val="24"/>
          <w:rtl w:val="0"/>
        </w:rPr>
        <w:t xml:space="preserve">1.1  CONTEXTUALIZAÇÃO E PROBLEMA DE PESQUISA</w:t>
      </w:r>
    </w:p>
    <w:p w:rsidR="00000000" w:rsidDel="00000000" w:rsidP="00000000" w:rsidRDefault="00000000" w:rsidRPr="00000000" w14:paraId="0000012D">
      <w:pPr>
        <w:spacing w:after="0" w:lineRule="auto"/>
        <w:ind w:left="0" w:hanging="2"/>
        <w:jc w:val="both"/>
        <w:rPr>
          <w:color w:val="000000"/>
          <w:sz w:val="24"/>
          <w:szCs w:val="24"/>
        </w:rPr>
      </w:pPr>
      <w:r w:rsidDel="00000000" w:rsidR="00000000" w:rsidRPr="00000000">
        <w:rPr>
          <w:rtl w:val="0"/>
        </w:rPr>
      </w:r>
    </w:p>
    <w:p w:rsidR="00000000" w:rsidDel="00000000" w:rsidP="00000000" w:rsidRDefault="00000000" w:rsidRPr="00000000" w14:paraId="0000012E">
      <w:pPr>
        <w:spacing w:after="0" w:line="360" w:lineRule="auto"/>
        <w:ind w:left="0"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 a finalidade de atingir os objetivos organizacionais</w:t>
      </w:r>
      <w:r w:rsidDel="00000000" w:rsidR="00000000" w:rsidRPr="00000000">
        <w:rPr>
          <w:rFonts w:ascii="Times New Roman" w:cs="Times New Roman" w:eastAsia="Times New Roman" w:hAnsi="Times New Roman"/>
          <w:sz w:val="24"/>
          <w:szCs w:val="24"/>
          <w:rtl w:val="0"/>
        </w:rPr>
        <w:t xml:space="preserve">, as empresas avaliam e monitoram regularmente o desempenho de seus funcionários. O desempenho individual, neste caso, diz respeito aos resultados alcançados pelo funcionário em um determinado período de tempo (Yang</w:t>
      </w:r>
      <w:r w:rsidDel="00000000" w:rsidR="00000000" w:rsidRPr="00000000">
        <w:rPr>
          <w:rFonts w:ascii="Times New Roman" w:cs="Times New Roman" w:eastAsia="Times New Roman" w:hAnsi="Times New Roman"/>
          <w:color w:val="222222"/>
          <w:sz w:val="24"/>
          <w:szCs w:val="24"/>
          <w:rtl w:val="0"/>
        </w:rPr>
        <w:t xml:space="preserve"> &amp; Hwang, 2014</w:t>
      </w:r>
      <w:r w:rsidDel="00000000" w:rsidR="00000000" w:rsidRPr="00000000">
        <w:rPr>
          <w:rFonts w:ascii="Times New Roman" w:cs="Times New Roman" w:eastAsia="Times New Roman" w:hAnsi="Times New Roman"/>
          <w:sz w:val="24"/>
          <w:szCs w:val="24"/>
          <w:rtl w:val="0"/>
        </w:rPr>
        <w:t xml:space="preserve">), podendo ser avaliado sob a perspectiva do desempenho de tarefas e, também, em relação ao desempenho contextual (</w:t>
      </w:r>
      <w:r w:rsidDel="00000000" w:rsidR="00000000" w:rsidRPr="00000000">
        <w:rPr>
          <w:rFonts w:ascii="Times New Roman" w:cs="Times New Roman" w:eastAsia="Times New Roman" w:hAnsi="Times New Roman"/>
          <w:sz w:val="24"/>
          <w:szCs w:val="24"/>
          <w:highlight w:val="white"/>
          <w:rtl w:val="0"/>
        </w:rPr>
        <w:t xml:space="preserve">Borman &amp; Motowidlo, 1997</w:t>
      </w:r>
      <w:r w:rsidDel="00000000" w:rsidR="00000000" w:rsidRPr="00000000">
        <w:rPr>
          <w:rFonts w:ascii="Times New Roman" w:cs="Times New Roman" w:eastAsia="Times New Roman" w:hAnsi="Times New Roman"/>
          <w:sz w:val="24"/>
          <w:szCs w:val="24"/>
          <w:rtl w:val="0"/>
        </w:rPr>
        <w:t xml:space="preserve">). O desempenho de tarefas refere-se à situação na qual o funcionário atinge as metas esperadas pela organização, adotando os comportamentos previamente definidos. Já o desempenho contextual relaciona-se à situação em que o funcionário de forma voluntária cumpre certas tarefas, na maioria das vezes, além das atividades organizacionais que lhe foram atribuídas (Yang</w:t>
      </w:r>
      <w:r w:rsidDel="00000000" w:rsidR="00000000" w:rsidRPr="00000000">
        <w:rPr>
          <w:rFonts w:ascii="Times New Roman" w:cs="Times New Roman" w:eastAsia="Times New Roman" w:hAnsi="Times New Roman"/>
          <w:color w:val="222222"/>
          <w:sz w:val="24"/>
          <w:szCs w:val="24"/>
          <w:rtl w:val="0"/>
        </w:rPr>
        <w:t xml:space="preserve"> &amp; Hwang, 2014</w:t>
      </w:r>
      <w:r w:rsidDel="00000000" w:rsidR="00000000" w:rsidRPr="00000000">
        <w:rPr>
          <w:rFonts w:ascii="Times New Roman" w:cs="Times New Roman" w:eastAsia="Times New Roman" w:hAnsi="Times New Roman"/>
          <w:sz w:val="24"/>
          <w:szCs w:val="24"/>
          <w:rtl w:val="0"/>
        </w:rPr>
        <w:t xml:space="preserve">). Diversas variáveis individuais foram consideradas como propulsoras do desempenho no trabalho (Pandey, 2018), sendo que em ambientes de negócios complexos e dinâmicos a criatividade individual é considerada um importante preditor do desempenho.</w:t>
      </w:r>
      <w:r w:rsidDel="00000000" w:rsidR="00000000" w:rsidRPr="00000000">
        <w:rPr>
          <w:rtl w:val="0"/>
        </w:rPr>
      </w:r>
    </w:p>
    <w:p w:rsidR="00000000" w:rsidDel="00000000" w:rsidP="00000000" w:rsidRDefault="00000000" w:rsidRPr="00000000" w14:paraId="0000012F">
      <w:pPr>
        <w:spacing w:after="0" w:line="36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Nesse contexto, a criatividade individual é considerada como um recurso para melhorar o desempenho individual e, por conseguinte, o desempenho organizacional. Segundo Ismail et al. (2019), espera-se que funcionários criativos sejam capazes de conceber novas soluções para problemas e desafios, o que lhes permite trabalhar de forma mais eficaz no cumprimento das tarefas e responsabilidades no trabalho e, consequentemente, melhoram seu desempenho no trabalho. No mesmo sentido, Santosa et al. (2022) apontam que se almeja que funcionários criativos utilizem suas habilidades, conhecimentos e experiências para gerar novas ideias na tomada de decisões, na resolução de problemas e na conclusão de tarefas com eficiência. Karaboga et al. (2022), também, afirmam que indivíduos criativos são mais propensos a gerarem novas ideias com intuito de superar os desafios das organizações que atuam em ambientes de alta incerteza e risco. Portanto, a criatividade individual é realizada na medida que o funcionário explora oportunidades, toma iniciativas e converte seus conhecimentos e </w:t>
      </w:r>
      <w:r w:rsidDel="00000000" w:rsidR="00000000" w:rsidRPr="00000000">
        <w:rPr>
          <w:rFonts w:ascii="Times New Roman" w:cs="Times New Roman" w:eastAsia="Times New Roman" w:hAnsi="Times New Roman"/>
          <w:i w:val="1"/>
          <w:sz w:val="24"/>
          <w:szCs w:val="24"/>
          <w:rtl w:val="0"/>
        </w:rPr>
        <w:t xml:space="preserve">insights</w:t>
      </w:r>
      <w:r w:rsidDel="00000000" w:rsidR="00000000" w:rsidRPr="00000000">
        <w:rPr>
          <w:rFonts w:ascii="Times New Roman" w:cs="Times New Roman" w:eastAsia="Times New Roman" w:hAnsi="Times New Roman"/>
          <w:sz w:val="24"/>
          <w:szCs w:val="24"/>
          <w:rtl w:val="0"/>
        </w:rPr>
        <w:t xml:space="preserve"> em ação, a fim de atingir os objetivos individuais, e/ou organizacionais.</w:t>
      </w:r>
    </w:p>
    <w:p w:rsidR="00000000" w:rsidDel="00000000" w:rsidP="00000000" w:rsidRDefault="00000000" w:rsidRPr="00000000" w14:paraId="00000130">
      <w:pPr>
        <w:spacing w:after="0" w:line="36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criatividade torna-se benéfica para organizações na medida que afeta o desempenho dos funcionários e gestores (Gong et al., 2009), nesse sentido, vários estudos empíricos demonstraram uma relação positiva entre criatividade e desempenho no trabalho. No cenário internacional, Pattnaik e Sahoo (2020), ao utilizar uma amostra composta por funcionários que atuam em uma grande empresa indiana de tecnologia da informação,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verificaram a relação entre criatividade individual e desempenho nas tarefas. Os resultados indicam que a criatividade dos funcionários afeta positivamente o desempenho de tarefas. Da mesma forma, Karaboga et al. (2022) investigam a relação entre a criatividade individual e o desempenho de tarefas, questionando os funcionários que trabalham em vários setores de atividades em Turquia (Educação, Finanças, Saúde, Têxtil, Alimentos e bebidas e outros). Os achados revelam que uma relação significativa e positiva entre a criatividade individual e desempenho de tarefas dos funcionários. </w:t>
      </w:r>
    </w:p>
    <w:p w:rsidR="00000000" w:rsidDel="00000000" w:rsidP="00000000" w:rsidRDefault="00000000" w:rsidRPr="00000000" w14:paraId="00000131">
      <w:pPr>
        <w:spacing w:after="0" w:line="36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Santosa et al. (2022) analisaram a relação entre a criatividade e o desempenho individual dos funcionários de empresas de comunicação da Indonésia. As evidências indicam que a criatividade dos funcionários estimula positivamente seus desempenhos e, consequentemente, melhora o desempenho organizacional. Jnaneswar e Ranji (2022), também, analisaram o impacto da criatividade no desempenho dos funcionários de um setor varejista na Índia e concluíram uma relação positiva entre a criatividade dos funcionários e seus desempenhos no trabalho. No Brasil, Kaveski e Beuren (2020) examinam o impacto da criatividade individual dos gestores das empresas inovadoras em seus desempenhos individuais. Os resultados revelam que a criatividade individual influencia o desempenho dos gestores. Suave e Aguiar (2021) investigaram os efeitos dos tipos de pensamento criativo (convergente e divergente) no desempenho dos gestores de </w:t>
      </w:r>
      <w:r w:rsidDel="00000000" w:rsidR="00000000" w:rsidRPr="00000000">
        <w:rPr>
          <w:rFonts w:ascii="Times New Roman" w:cs="Times New Roman" w:eastAsia="Times New Roman" w:hAnsi="Times New Roman"/>
          <w:i w:val="1"/>
          <w:sz w:val="24"/>
          <w:szCs w:val="24"/>
          <w:rtl w:val="0"/>
        </w:rPr>
        <w:t xml:space="preserve">startups</w:t>
      </w:r>
      <w:r w:rsidDel="00000000" w:rsidR="00000000" w:rsidRPr="00000000">
        <w:rPr>
          <w:rFonts w:ascii="Times New Roman" w:cs="Times New Roman" w:eastAsia="Times New Roman" w:hAnsi="Times New Roman"/>
          <w:sz w:val="24"/>
          <w:szCs w:val="24"/>
          <w:rtl w:val="0"/>
        </w:rPr>
        <w:t xml:space="preserve"> e concluíram que os estilos de pensamento criativos estão positivamente relacionados com o desempenho dos gestores. </w:t>
      </w:r>
    </w:p>
    <w:p w:rsidR="00000000" w:rsidDel="00000000" w:rsidP="00000000" w:rsidRDefault="00000000" w:rsidRPr="00000000" w14:paraId="00000132">
      <w:pPr>
        <w:spacing w:after="0" w:line="360" w:lineRule="auto"/>
        <w:ind w:left="0"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Apesar das relações positivas encontradas entre a criatividade e o desempenho individual, a literatura anterior, preponderantemente, aborda o desempenho individual como um constructo unidimensional, ou seja, consideram apenas o desempenho de tarefas e não o desempenho contextual. No entanto, ambas as dimensões do desempenho são identificadas como fatores cruciais para alcançar o desempenho organizacional dada alta competitividade que registra o mercado de negócios nos dias atuais (Kappagoda, 2018). </w:t>
      </w:r>
      <w:r w:rsidDel="00000000" w:rsidR="00000000" w:rsidRPr="00000000">
        <w:rPr>
          <w:rFonts w:ascii="Times New Roman" w:cs="Times New Roman" w:eastAsia="Times New Roman" w:hAnsi="Times New Roman"/>
          <w:color w:val="000000"/>
          <w:sz w:val="24"/>
          <w:szCs w:val="24"/>
          <w:rtl w:val="0"/>
        </w:rPr>
        <w:t xml:space="preserve">Scotter e Motowidlo (1996); </w:t>
      </w:r>
      <w:r w:rsidDel="00000000" w:rsidR="00000000" w:rsidRPr="00000000">
        <w:rPr>
          <w:rFonts w:ascii="Times New Roman" w:cs="Times New Roman" w:eastAsia="Times New Roman" w:hAnsi="Times New Roman"/>
          <w:color w:val="000000"/>
          <w:sz w:val="24"/>
          <w:szCs w:val="24"/>
          <w:highlight w:val="white"/>
          <w:rtl w:val="0"/>
        </w:rPr>
        <w:t xml:space="preserve">Conway (1999) apontam que além de cumprirem as tarefas rotineiras (desempenho de tarefas), o </w:t>
      </w:r>
      <w:r w:rsidDel="00000000" w:rsidR="00000000" w:rsidRPr="00000000">
        <w:rPr>
          <w:rFonts w:ascii="Times New Roman" w:cs="Times New Roman" w:eastAsia="Times New Roman" w:hAnsi="Times New Roman"/>
          <w:color w:val="000000"/>
          <w:sz w:val="24"/>
          <w:szCs w:val="24"/>
          <w:rtl w:val="0"/>
        </w:rPr>
        <w:t xml:space="preserve">desempenho contextual </w:t>
      </w:r>
      <w:r w:rsidDel="00000000" w:rsidR="00000000" w:rsidRPr="00000000">
        <w:rPr>
          <w:rFonts w:ascii="Times New Roman" w:cs="Times New Roman" w:eastAsia="Times New Roman" w:hAnsi="Times New Roman"/>
          <w:color w:val="000000"/>
          <w:sz w:val="24"/>
          <w:szCs w:val="24"/>
          <w:highlight w:val="white"/>
          <w:rtl w:val="0"/>
        </w:rPr>
        <w:t xml:space="preserve">deveria ser considerado como parte importante da avaliação de desempenho dos gestores</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33">
      <w:pPr>
        <w:spacing w:after="0" w:line="36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No desempenho de tarefas, os gestores apenas </w:t>
      </w:r>
      <w:r w:rsidDel="00000000" w:rsidR="00000000" w:rsidRPr="00000000">
        <w:rPr>
          <w:rFonts w:ascii="Times New Roman" w:cs="Times New Roman" w:eastAsia="Times New Roman" w:hAnsi="Times New Roman"/>
          <w:sz w:val="24"/>
          <w:szCs w:val="24"/>
          <w:rtl w:val="0"/>
        </w:rPr>
        <w:t xml:space="preserve">usam suas habilidades e conhecimentos técnicos para realizar tarefas que lhe cabem enquanto no desempenho contextual, ajudam a concluir tarefas alheias, cooperem com seus colegas e sugerem maneiras de melhorar os processos organizacionais (</w:t>
      </w:r>
      <w:r w:rsidDel="00000000" w:rsidR="00000000" w:rsidRPr="00000000">
        <w:rPr>
          <w:rFonts w:ascii="Times New Roman" w:cs="Times New Roman" w:eastAsia="Times New Roman" w:hAnsi="Times New Roman"/>
          <w:color w:val="000000"/>
          <w:sz w:val="24"/>
          <w:szCs w:val="24"/>
          <w:rtl w:val="0"/>
        </w:rPr>
        <w:t xml:space="preserve">Scotter e Motowidlo, 1996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Isso significa que </w:t>
      </w:r>
      <w:r w:rsidDel="00000000" w:rsidR="00000000" w:rsidRPr="00000000">
        <w:rPr>
          <w:rFonts w:ascii="Times New Roman" w:cs="Times New Roman" w:eastAsia="Times New Roman" w:hAnsi="Times New Roman"/>
          <w:sz w:val="24"/>
          <w:szCs w:val="24"/>
          <w:rtl w:val="0"/>
        </w:rPr>
        <w:t xml:space="preserve">o desempenho contextual captura elementos de comportamento pró-social, mas o desempenho de tarefas não.</w:t>
      </w:r>
      <w:r w:rsidDel="00000000" w:rsidR="00000000" w:rsidRPr="00000000">
        <w:rPr>
          <w:rFonts w:ascii="Times New Roman" w:cs="Times New Roman" w:eastAsia="Times New Roman" w:hAnsi="Times New Roman"/>
          <w:color w:val="000000"/>
          <w:sz w:val="24"/>
          <w:szCs w:val="24"/>
          <w:rtl w:val="0"/>
        </w:rPr>
        <w:t xml:space="preserve"> Os gestores que se empenham em melhorar o clima organizacional, </w:t>
      </w:r>
      <w:r w:rsidDel="00000000" w:rsidR="00000000" w:rsidRPr="00000000">
        <w:rPr>
          <w:rFonts w:ascii="Times New Roman" w:cs="Times New Roman" w:eastAsia="Times New Roman" w:hAnsi="Times New Roman"/>
          <w:sz w:val="24"/>
          <w:szCs w:val="24"/>
          <w:rtl w:val="0"/>
        </w:rPr>
        <w:t xml:space="preserve">dão suporte ao contexto psicológico e social no qual as tarefas principais da organização são executadas. Essa atitude estimula engajamento de outros funcionários (especificamente, de diferentes níveis hierárquicos) de agir no melhor interesse da organização, pois geralmente estes olham para seus gestores como referência e imitam seus comportamentos (</w:t>
      </w:r>
      <w:r w:rsidDel="00000000" w:rsidR="00000000" w:rsidRPr="00000000">
        <w:rPr>
          <w:rFonts w:ascii="Times New Roman" w:cs="Times New Roman" w:eastAsia="Times New Roman" w:hAnsi="Times New Roman"/>
          <w:color w:val="000000"/>
          <w:sz w:val="24"/>
          <w:szCs w:val="24"/>
          <w:highlight w:val="white"/>
          <w:rtl w:val="0"/>
        </w:rPr>
        <w:t xml:space="preserve">Conway, 1999</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Portanto, há necessidade de se colher evidências empíricas do efeito da criatividade dos funcionários, também, no desempenho contextual além do desempenho de tarefas.</w:t>
      </w:r>
    </w:p>
    <w:p w:rsidR="00000000" w:rsidDel="00000000" w:rsidP="00000000" w:rsidRDefault="00000000" w:rsidRPr="00000000" w14:paraId="00000134">
      <w:pPr>
        <w:spacing w:after="0" w:line="36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Destaca-se, também, que a relação entre criatividade e desempenho não é uma relação automática, mas depende de várias variáveis ​​pessoais e organizacionais que podem apoiar ou restringir a criatividade no trabalho (Amabile et al., 1996). De acordo com Sternberg e Lubart (1991), para um indivíduo ser considerado como criativo requer que o mesmo apresente certos atributos de personalidade como curiosidade, autoconfiança, tolerância à ambiguidade, empatia, perseverança. No mesmo sentido, Myszkowski et al. (2015) apontam que a capacidade cognitiva e os traços de personalidade são antecedentes da criatividade, e Sarma e Borooah (2021) vão além ao considerá-los como propulsora da criatividade individual. Portanto, a explicação do porquê certas pessoas se destacam das multidões e fazem as coisas de forma diferente, provavelmente, decorre dos traços de personalidade (Costa &amp; McCrae, 1992).</w:t>
      </w:r>
    </w:p>
    <w:p w:rsidR="00000000" w:rsidDel="00000000" w:rsidP="00000000" w:rsidRDefault="00000000" w:rsidRPr="00000000" w14:paraId="00000135">
      <w:pPr>
        <w:spacing w:after="0" w:line="36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Embora existam vários modelos que se concentram no estudo de traços de personalidade, o </w:t>
      </w:r>
      <w:r w:rsidDel="00000000" w:rsidR="00000000" w:rsidRPr="00000000">
        <w:rPr>
          <w:rFonts w:ascii="Times New Roman" w:cs="Times New Roman" w:eastAsia="Times New Roman" w:hAnsi="Times New Roman"/>
          <w:i w:val="1"/>
          <w:sz w:val="24"/>
          <w:szCs w:val="24"/>
          <w:rtl w:val="0"/>
        </w:rPr>
        <w:t xml:space="preserve">Big Five Model</w:t>
      </w:r>
      <w:r w:rsidDel="00000000" w:rsidR="00000000" w:rsidRPr="00000000">
        <w:rPr>
          <w:rFonts w:ascii="Times New Roman" w:cs="Times New Roman" w:eastAsia="Times New Roman" w:hAnsi="Times New Roman"/>
          <w:sz w:val="24"/>
          <w:szCs w:val="24"/>
          <w:rtl w:val="0"/>
        </w:rPr>
        <w:t xml:space="preserve"> tem sido amplamente utilizado para analisar as diferenças individuais de personalidade (Mucharreira et al., 2020). O </w:t>
      </w:r>
      <w:r w:rsidDel="00000000" w:rsidR="00000000" w:rsidRPr="00000000">
        <w:rPr>
          <w:rFonts w:ascii="Times New Roman" w:cs="Times New Roman" w:eastAsia="Times New Roman" w:hAnsi="Times New Roman"/>
          <w:i w:val="1"/>
          <w:sz w:val="24"/>
          <w:szCs w:val="24"/>
          <w:rtl w:val="0"/>
        </w:rPr>
        <w:t xml:space="preserve">big five</w:t>
      </w:r>
      <w:r w:rsidDel="00000000" w:rsidR="00000000" w:rsidRPr="00000000">
        <w:rPr>
          <w:rFonts w:ascii="Times New Roman" w:cs="Times New Roman" w:eastAsia="Times New Roman" w:hAnsi="Times New Roman"/>
          <w:sz w:val="24"/>
          <w:szCs w:val="24"/>
          <w:rtl w:val="0"/>
        </w:rPr>
        <w:t xml:space="preserve"> abrange cinco dimensões: i) amabilidade: percebida como a disposição das pessoas manterem relações interpessoais positivas com os outros; ii) extroversão: relacionada ao comportamento de um indivíduo assertivo, enérgico, social, falante e caloroso; iii)  conscienciosidade: refere-se às frequentes regularidades comportamentais de planejamento, organização, rigor, firmeza e eficiência; iv) abertura à experiência: ligada a receptividade a novas ideias e curiosidade intelectual; e v) neuroticismo: tendência de um indivíduo estar ansioso, depressivo, autoconsciente e impulsivo (Costa &amp; McCrae, 1992). </w:t>
      </w:r>
    </w:p>
    <w:p w:rsidR="00000000" w:rsidDel="00000000" w:rsidP="00000000" w:rsidRDefault="00000000" w:rsidRPr="00000000" w14:paraId="00000136">
      <w:pPr>
        <w:spacing w:after="0" w:line="360" w:lineRule="auto"/>
        <w:ind w:left="0" w:firstLine="709"/>
        <w:jc w:val="both"/>
        <w:rPr>
          <w:rFonts w:ascii="Times New Roman" w:cs="Times New Roman" w:eastAsia="Times New Roman" w:hAnsi="Times New Roman"/>
          <w:sz w:val="24"/>
          <w:szCs w:val="24"/>
        </w:rPr>
      </w:pPr>
      <w:bookmarkStart w:colFirst="0" w:colLast="0" w:name="_heading=h.xiu9gqx0a2rd" w:id="10"/>
      <w:bookmarkEnd w:id="10"/>
      <w:r w:rsidDel="00000000" w:rsidR="00000000" w:rsidRPr="00000000">
        <w:rPr>
          <w:rFonts w:ascii="Times New Roman" w:cs="Times New Roman" w:eastAsia="Times New Roman" w:hAnsi="Times New Roman"/>
          <w:sz w:val="24"/>
          <w:szCs w:val="24"/>
          <w:rtl w:val="0"/>
        </w:rPr>
        <w:t xml:space="preserve">Por mais que as pesquisas anteriores (Sternberg &amp; Lubart, 1991; Myszkowski et al., 2015; Sarma &amp; Borooah, 2021) afirmam que a personalidade é antecedente ou mesma propulsora da criatividade, a forma como a criatividade individual se relaciona com as dimensões dos </w:t>
      </w:r>
      <w:r w:rsidDel="00000000" w:rsidR="00000000" w:rsidRPr="00000000">
        <w:rPr>
          <w:rFonts w:ascii="Times New Roman" w:cs="Times New Roman" w:eastAsia="Times New Roman" w:hAnsi="Times New Roman"/>
          <w:i w:val="1"/>
          <w:sz w:val="24"/>
          <w:szCs w:val="24"/>
          <w:rtl w:val="0"/>
        </w:rPr>
        <w:t xml:space="preserve">Big Five Traits</w:t>
      </w:r>
      <w:r w:rsidDel="00000000" w:rsidR="00000000" w:rsidRPr="00000000">
        <w:rPr>
          <w:rFonts w:ascii="Times New Roman" w:cs="Times New Roman" w:eastAsia="Times New Roman" w:hAnsi="Times New Roman"/>
          <w:sz w:val="24"/>
          <w:szCs w:val="24"/>
          <w:rtl w:val="0"/>
        </w:rPr>
        <w:t xml:space="preserve"> está longe de ser conclusiva. Nesse sentido, Saihani et al. (2009) examinaram o impacto dos traços de personalidade na criatividade dos gestores em várias companhias da Malásia e concluem que os gestores neuróticos e aqueles com altos traços de amabilidade, extroversão e abertura são considerados mais criativos, enquanto seus colegas com altos traços de consciência possuem dificuldade em tomar decisões criativas. Furnham et al. (2009), por sua vez, analisaram a relação entre os traços de personalidade e a criatividade dos gerentes nível médio a sênior de várias multinacionais. Os resultados indicam que os traços de amabilidade e consciência não apresentam relevância na geração de ideias criativas; os traços de neuroticismo, abertura à experiência e extroversão se relacionam positivamente com a criatividade. </w:t>
      </w:r>
    </w:p>
    <w:p w:rsidR="00000000" w:rsidDel="00000000" w:rsidP="00000000" w:rsidRDefault="00000000" w:rsidRPr="00000000" w14:paraId="00000137">
      <w:pPr>
        <w:spacing w:after="0" w:line="36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Amin et al. (2020) investigaram a relação entre os traços de personalidade, a intenção criativa e criatividade dos funcionários, programadores de uma empresa de </w:t>
      </w:r>
      <w:r w:rsidDel="00000000" w:rsidR="00000000" w:rsidRPr="00000000">
        <w:rPr>
          <w:rFonts w:ascii="Times New Roman" w:cs="Times New Roman" w:eastAsia="Times New Roman" w:hAnsi="Times New Roman"/>
          <w:i w:val="1"/>
          <w:sz w:val="24"/>
          <w:szCs w:val="24"/>
          <w:rtl w:val="0"/>
        </w:rPr>
        <w:t xml:space="preserve">software</w:t>
      </w:r>
      <w:r w:rsidDel="00000000" w:rsidR="00000000" w:rsidRPr="00000000">
        <w:rPr>
          <w:rFonts w:ascii="Times New Roman" w:cs="Times New Roman" w:eastAsia="Times New Roman" w:hAnsi="Times New Roman"/>
          <w:sz w:val="24"/>
          <w:szCs w:val="24"/>
          <w:rtl w:val="0"/>
        </w:rPr>
        <w:t xml:space="preserve">. Os resultados indicam que apenas os funcionários abertos, conscientes e extrovertidos são propensos a gerar ideias criativas enquanto seus colegas neuróticos e agradáveis não tendem a se dedicar em exercícios criativos. Também, Yao e Li (2021) analisaram os traços de personalidade como antecedentes da criatividade dos funcionários em períodos de estágios e emprego formal nas empresas de desenvolvimento de produtos eletrônicos. Os achados mostram que abertura à experiência e a consciência se correlacionam com a criatividade em ambas as etapas do trabalho; a amabilidade correlaciona-se com a criatividade em períodos de experiência e a extroversão correlaciona-se com a criatividade em períodos de emprego formal. Portanto, a forma como a criatividade se relaciona com as dimensões dos </w:t>
      </w:r>
      <w:r w:rsidDel="00000000" w:rsidR="00000000" w:rsidRPr="00000000">
        <w:rPr>
          <w:rFonts w:ascii="Times New Roman" w:cs="Times New Roman" w:eastAsia="Times New Roman" w:hAnsi="Times New Roman"/>
          <w:i w:val="1"/>
          <w:sz w:val="24"/>
          <w:szCs w:val="24"/>
          <w:rtl w:val="0"/>
        </w:rPr>
        <w:t xml:space="preserve">Big Five Traits</w:t>
      </w:r>
      <w:r w:rsidDel="00000000" w:rsidR="00000000" w:rsidRPr="00000000">
        <w:rPr>
          <w:rFonts w:ascii="Times New Roman" w:cs="Times New Roman" w:eastAsia="Times New Roman" w:hAnsi="Times New Roman"/>
          <w:sz w:val="24"/>
          <w:szCs w:val="24"/>
          <w:rtl w:val="0"/>
        </w:rPr>
        <w:t xml:space="preserve">, ainda, são inconclusivas. </w:t>
      </w:r>
    </w:p>
    <w:p w:rsidR="00000000" w:rsidDel="00000000" w:rsidP="00000000" w:rsidRDefault="00000000" w:rsidRPr="00000000" w14:paraId="00000138">
      <w:pPr>
        <w:spacing w:after="0" w:line="360" w:lineRule="auto"/>
        <w:ind w:left="0" w:firstLine="709"/>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De forma geral, constata-se nas evidências anteriores que apenas o traço abertura à experiência é um forte antecedente de criatividade individual. A relação entre os traços de extroversão, consciência, amabilidade e neuroticismo e a criatividade individual tende a variar conforme as amostras e circunstâncias. Além disso, os estudos mais recentes como Amin et al. (2020) e Yao e Li (2021) que analisaram os traços de personalidade e criatividade em empresas inovadoras não discutiram os traços de personalidade como antecedentes da criatividade individual de gestores, especificamente indivíduos ocupando cargos estratégicos (diretores, supervisores e coordenadores), e seu reflexo no desempenho de tarefas e contextual. Diante do exposto, vislumbra-se a necessidade de explorar a seguinte questão pesquisa: </w:t>
      </w:r>
      <w:r w:rsidDel="00000000" w:rsidR="00000000" w:rsidRPr="00000000">
        <w:rPr>
          <w:rFonts w:ascii="Times New Roman" w:cs="Times New Roman" w:eastAsia="Times New Roman" w:hAnsi="Times New Roman"/>
          <w:b w:val="1"/>
          <w:color w:val="000000"/>
          <w:sz w:val="24"/>
          <w:szCs w:val="24"/>
          <w:rtl w:val="0"/>
        </w:rPr>
        <w:t xml:space="preserve">Qual a relação entre traços de personalidade e criatividade individual, e o reflexo deste no desempenho de gestores de empresas inovadoras?</w:t>
      </w:r>
    </w:p>
    <w:p w:rsidR="00000000" w:rsidDel="00000000" w:rsidP="00000000" w:rsidRDefault="00000000" w:rsidRPr="00000000" w14:paraId="00000139">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0" w:line="360" w:lineRule="auto"/>
        <w:ind w:left="0" w:hanging="2"/>
        <w:jc w:val="both"/>
        <w:rPr>
          <w:rFonts w:ascii="Times New Roman" w:cs="Times New Roman" w:eastAsia="Times New Roman" w:hAnsi="Times New Roman"/>
          <w:color w:val="000000"/>
          <w:sz w:val="24"/>
          <w:szCs w:val="24"/>
        </w:rPr>
      </w:pPr>
      <w:bookmarkStart w:colFirst="0" w:colLast="0" w:name="_heading=h.ctycbb5leqks" w:id="11"/>
      <w:bookmarkEnd w:id="11"/>
      <w:r w:rsidDel="00000000" w:rsidR="00000000" w:rsidRPr="00000000">
        <w:rPr>
          <w:rFonts w:ascii="Times New Roman" w:cs="Times New Roman" w:eastAsia="Times New Roman" w:hAnsi="Times New Roman"/>
          <w:color w:val="000000"/>
          <w:sz w:val="24"/>
          <w:szCs w:val="24"/>
          <w:rtl w:val="0"/>
        </w:rPr>
        <w:t xml:space="preserve">1.2 OBJETIVOS DA PESQUISA</w:t>
      </w:r>
    </w:p>
    <w:p w:rsidR="00000000" w:rsidDel="00000000" w:rsidP="00000000" w:rsidRDefault="00000000" w:rsidRPr="00000000" w14:paraId="0000013B">
      <w:pPr>
        <w:spacing w:after="0" w:line="36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C">
      <w:pPr>
        <w:spacing w:after="0" w:line="360" w:lineRule="auto"/>
        <w:ind w:left="0" w:firstLine="0"/>
        <w:jc w:val="both"/>
        <w:rPr>
          <w:rFonts w:ascii="Times New Roman" w:cs="Times New Roman" w:eastAsia="Times New Roman" w:hAnsi="Times New Roman"/>
          <w:sz w:val="24"/>
          <w:szCs w:val="24"/>
        </w:rPr>
      </w:pPr>
      <w:bookmarkStart w:colFirst="0" w:colLast="0" w:name="_heading=h.32hioqz" w:id="12"/>
      <w:bookmarkEnd w:id="12"/>
      <w:r w:rsidDel="00000000" w:rsidR="00000000" w:rsidRPr="00000000">
        <w:rPr>
          <w:rFonts w:ascii="Times New Roman" w:cs="Times New Roman" w:eastAsia="Times New Roman" w:hAnsi="Times New Roman"/>
          <w:sz w:val="24"/>
          <w:szCs w:val="24"/>
          <w:rtl w:val="0"/>
        </w:rPr>
        <w:t xml:space="preserve">Com base no problema de pesquisa, elabora-se o objetivo geral e os específicos, apresentados a seguir.</w:t>
      </w:r>
    </w:p>
    <w:p w:rsidR="00000000" w:rsidDel="00000000" w:rsidP="00000000" w:rsidRDefault="00000000" w:rsidRPr="00000000" w14:paraId="0000013D">
      <w:pPr>
        <w:spacing w:after="0" w:line="360" w:lineRule="auto"/>
        <w:ind w:left="0" w:hanging="2"/>
        <w:jc w:val="both"/>
        <w:rPr>
          <w:rFonts w:ascii="Times New Roman" w:cs="Times New Roman" w:eastAsia="Times New Roman" w:hAnsi="Times New Roman"/>
          <w:color w:val="000000"/>
        </w:rPr>
      </w:pPr>
      <w:bookmarkStart w:colFirst="0" w:colLast="0" w:name="_heading=h.3znysh7" w:id="13"/>
      <w:bookmarkEnd w:id="13"/>
      <w:r w:rsidDel="00000000" w:rsidR="00000000" w:rsidRPr="00000000">
        <w:rPr>
          <w:rtl w:val="0"/>
        </w:rPr>
      </w:r>
    </w:p>
    <w:p w:rsidR="00000000" w:rsidDel="00000000" w:rsidP="00000000" w:rsidRDefault="00000000" w:rsidRPr="00000000" w14:paraId="0000013E">
      <w:pPr>
        <w:spacing w:after="0" w:line="360" w:lineRule="auto"/>
        <w:ind w:left="0" w:hanging="2"/>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1.2.1 Objetivo Geral </w:t>
      </w:r>
    </w:p>
    <w:p w:rsidR="00000000" w:rsidDel="00000000" w:rsidP="00000000" w:rsidRDefault="00000000" w:rsidRPr="00000000" w14:paraId="0000013F">
      <w:pPr>
        <w:spacing w:after="0" w:line="360" w:lineRule="auto"/>
        <w:ind w:left="0" w:hanging="2"/>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40">
      <w:p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Analisar a relação dos traços de personalidade (amabilidade, extroversão, conscienciosidade, abertura à experiência e neuroticismo) e a criatividade individual, e o reflexo deste no desempenho contextual e de tarefas de gestores de empresas inovadoras.</w:t>
      </w:r>
    </w:p>
    <w:p w:rsidR="00000000" w:rsidDel="00000000" w:rsidP="00000000" w:rsidRDefault="00000000" w:rsidRPr="00000000" w14:paraId="00000141">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0" w:line="360" w:lineRule="auto"/>
        <w:ind w:left="0" w:hanging="2"/>
        <w:jc w:val="both"/>
        <w:rPr>
          <w:rFonts w:ascii="Times New Roman" w:cs="Times New Roman" w:eastAsia="Times New Roman" w:hAnsi="Times New Roman"/>
          <w:b w:val="1"/>
          <w:color w:val="000000"/>
          <w:sz w:val="24"/>
          <w:szCs w:val="24"/>
        </w:rPr>
      </w:pPr>
      <w:bookmarkStart w:colFirst="0" w:colLast="0" w:name="_heading=h.8zrk81yt8ag" w:id="14"/>
      <w:bookmarkEnd w:id="14"/>
      <w:r w:rsidDel="00000000" w:rsidR="00000000" w:rsidRPr="00000000">
        <w:rPr>
          <w:rFonts w:ascii="Times New Roman" w:cs="Times New Roman" w:eastAsia="Times New Roman" w:hAnsi="Times New Roman"/>
          <w:b w:val="1"/>
          <w:color w:val="000000"/>
          <w:sz w:val="24"/>
          <w:szCs w:val="24"/>
          <w:rtl w:val="0"/>
        </w:rPr>
        <w:t xml:space="preserve">1.2.2   Objetivos Específicos </w:t>
      </w:r>
    </w:p>
    <w:p w:rsidR="00000000" w:rsidDel="00000000" w:rsidP="00000000" w:rsidRDefault="00000000" w:rsidRPr="00000000" w14:paraId="00000143">
      <w:pPr>
        <w:spacing w:after="0" w:line="36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35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Investigar os traços de personalidade como antecedentes da criatividade individual dos gestores de empresas inovadoras;</w:t>
      </w:r>
    </w:p>
    <w:p w:rsidR="00000000" w:rsidDel="00000000" w:rsidP="00000000" w:rsidRDefault="00000000" w:rsidRPr="00000000" w14:paraId="000001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35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fwokq0" w:id="15"/>
      <w:bookmarkEnd w:id="1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Investigar o desempenho contextual e de tarefas como consequentes da criatividade individual de gestores de empresas inovadoras; </w:t>
      </w:r>
    </w:p>
    <w:p w:rsidR="00000000" w:rsidDel="00000000" w:rsidP="00000000" w:rsidRDefault="00000000" w:rsidRPr="00000000" w14:paraId="000001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35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lnxbz9" w:id="16"/>
      <w:bookmarkEnd w:id="1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Investigar o efeito mediador da criatividade individual na relação entre traços de personalidade e desempenho de tarefas e contextual de gestores de empresas inovadoras.</w:t>
      </w:r>
    </w:p>
    <w:p w:rsidR="00000000" w:rsidDel="00000000" w:rsidP="00000000" w:rsidRDefault="00000000" w:rsidRPr="00000000" w14:paraId="00000147">
      <w:pPr>
        <w:spacing w:after="0" w:line="36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8">
      <w:pPr>
        <w:spacing w:after="0" w:line="36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9">
      <w:pPr>
        <w:spacing w:after="0" w:line="36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A">
      <w:pPr>
        <w:spacing w:after="0" w:line="36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B">
      <w:pPr>
        <w:spacing w:after="0" w:line="360" w:lineRule="auto"/>
        <w:ind w:left="0" w:hanging="2"/>
        <w:jc w:val="both"/>
        <w:rPr>
          <w:rFonts w:ascii="Times New Roman" w:cs="Times New Roman" w:eastAsia="Times New Roman" w:hAnsi="Times New Roman"/>
          <w:b w:val="1"/>
          <w:color w:val="000000"/>
          <w:sz w:val="24"/>
          <w:szCs w:val="24"/>
        </w:rPr>
      </w:pPr>
      <w:bookmarkStart w:colFirst="0" w:colLast="0" w:name="_heading=h.1v1yuxt" w:id="17"/>
      <w:bookmarkEnd w:id="17"/>
      <w:r w:rsidDel="00000000" w:rsidR="00000000" w:rsidRPr="00000000">
        <w:rPr>
          <w:rtl w:val="0"/>
        </w:rPr>
      </w:r>
    </w:p>
    <w:p w:rsidR="00000000" w:rsidDel="00000000" w:rsidP="00000000" w:rsidRDefault="00000000" w:rsidRPr="00000000" w14:paraId="0000014C">
      <w:pPr>
        <w:spacing w:after="0" w:line="360" w:lineRule="auto"/>
        <w:ind w:left="0" w:hanging="2"/>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4D">
      <w:pPr>
        <w:spacing w:after="0" w:line="360" w:lineRule="auto"/>
        <w:ind w:left="0" w:hanging="2"/>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1.3     Justificativa da Pesquisa</w:t>
      </w:r>
    </w:p>
    <w:p w:rsidR="00000000" w:rsidDel="00000000" w:rsidP="00000000" w:rsidRDefault="00000000" w:rsidRPr="00000000" w14:paraId="0000014E">
      <w:pPr>
        <w:spacing w:after="0" w:line="360" w:lineRule="auto"/>
        <w:ind w:left="0" w:hanging="2"/>
        <w:jc w:val="both"/>
        <w:rPr>
          <w:rFonts w:ascii="Times New Roman" w:cs="Times New Roman" w:eastAsia="Times New Roman" w:hAnsi="Times New Roman"/>
          <w:sz w:val="24"/>
          <w:szCs w:val="24"/>
        </w:rPr>
      </w:pPr>
      <w:bookmarkStart w:colFirst="0" w:colLast="0" w:name="_heading=h.2p2csry" w:id="18"/>
      <w:bookmarkEnd w:id="18"/>
      <w:r w:rsidDel="00000000" w:rsidR="00000000" w:rsidRPr="00000000">
        <w:rPr>
          <w:rtl w:val="0"/>
        </w:rPr>
      </w:r>
    </w:p>
    <w:p w:rsidR="00000000" w:rsidDel="00000000" w:rsidP="00000000" w:rsidRDefault="00000000" w:rsidRPr="00000000" w14:paraId="0000014F">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Pesquisas em contabilidade gerencial, na última década, apontam a necessidade de se incluir a criatividade nos estudos, devido ao diferencial competitivo que confere às organizações (Aguiar &amp; Suave, 2020). Nesse sentido, a literatura aborda fatores organizacionais (contratos de incentivos, </w:t>
      </w:r>
      <w:r w:rsidDel="00000000" w:rsidR="00000000" w:rsidRPr="00000000">
        <w:rPr>
          <w:rFonts w:ascii="Times New Roman" w:cs="Times New Roman" w:eastAsia="Times New Roman" w:hAnsi="Times New Roman"/>
          <w:sz w:val="24"/>
          <w:szCs w:val="24"/>
          <w:highlight w:val="white"/>
          <w:rtl w:val="0"/>
        </w:rPr>
        <w:t xml:space="preserve">Kachelmeier &amp; Williamson, 2010</w:t>
      </w:r>
      <w:r w:rsidDel="00000000" w:rsidR="00000000" w:rsidRPr="00000000">
        <w:rPr>
          <w:rFonts w:ascii="Times New Roman" w:cs="Times New Roman" w:eastAsia="Times New Roman" w:hAnsi="Times New Roman"/>
          <w:sz w:val="24"/>
          <w:szCs w:val="24"/>
          <w:rtl w:val="0"/>
        </w:rPr>
        <w:t xml:space="preserve">; uso interativo do sistema de avaliação de desempenho, Moulang, 2015; </w:t>
      </w:r>
      <w:r w:rsidDel="00000000" w:rsidR="00000000" w:rsidRPr="00000000">
        <w:rPr>
          <w:rFonts w:ascii="Times New Roman" w:cs="Times New Roman" w:eastAsia="Times New Roman" w:hAnsi="Times New Roman"/>
          <w:sz w:val="24"/>
          <w:szCs w:val="24"/>
          <w:highlight w:val="white"/>
          <w:rtl w:val="0"/>
        </w:rPr>
        <w:t xml:space="preserve">alavancas de controle, </w:t>
      </w:r>
      <w:r w:rsidDel="00000000" w:rsidR="00000000" w:rsidRPr="00000000">
        <w:rPr>
          <w:rFonts w:ascii="Times New Roman" w:cs="Times New Roman" w:eastAsia="Times New Roman" w:hAnsi="Times New Roman"/>
          <w:sz w:val="24"/>
          <w:szCs w:val="24"/>
          <w:rtl w:val="0"/>
        </w:rPr>
        <w:t xml:space="preserve">Kaveski &amp; Beuren, 2020; estilos de liderança, Aguiar &amp; Sauve, 2021) e pessoais (empoderamento psicológico, S</w:t>
      </w:r>
      <w:r w:rsidDel="00000000" w:rsidR="00000000" w:rsidRPr="00000000">
        <w:rPr>
          <w:rFonts w:ascii="Times New Roman" w:cs="Times New Roman" w:eastAsia="Times New Roman" w:hAnsi="Times New Roman"/>
          <w:sz w:val="24"/>
          <w:szCs w:val="24"/>
          <w:highlight w:val="white"/>
          <w:rtl w:val="0"/>
        </w:rPr>
        <w:t xml:space="preserve">peklé et al., 2017; e traços de personalidade, </w:t>
      </w:r>
      <w:r w:rsidDel="00000000" w:rsidR="00000000" w:rsidRPr="00000000">
        <w:rPr>
          <w:rFonts w:ascii="Times New Roman" w:cs="Times New Roman" w:eastAsia="Times New Roman" w:hAnsi="Times New Roman"/>
          <w:sz w:val="24"/>
          <w:szCs w:val="24"/>
          <w:rtl w:val="0"/>
        </w:rPr>
        <w:t xml:space="preserve">Saihani et al., 2009; Furnham et al., 2009; Amin et al., 2020; Yao &amp; Li, 2021</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como antecedentes da criatividade individual. </w:t>
      </w:r>
    </w:p>
    <w:p w:rsidR="00000000" w:rsidDel="00000000" w:rsidP="00000000" w:rsidRDefault="00000000" w:rsidRPr="00000000" w14:paraId="00000150">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Yesil e Sozbilir (2013) destacam que a personalidade é um fator importante que precisa ser levado em consideração quando trata-se do comportamento inovador no trabalho. Portanto, esta pesquisa contribui, ao expandir a base empírica de estudos sobre antecedentes da criatividade, considerando os traços de personalidade dos gestores como antecedente da criatividade individual. Popoola e Mopelola (2018) afirmam que os gerentes criativos dentro das organizações são aqueles curiosos, tolerante à ambiguidade, objetivos, motivados por desafios e energéticos. Além disso, os autores complementam que os gestores criativos pensam intuitivamente, percebem as coisas de forma diferente, seriamente críticos, autorrealizáveis, não conformidade e disciplinados. Assim, deve-se considerar, também, que o desempenho das organizações depende da qualidade das decisões que são tomadas por seus gestores e estes devem ter certas características específicas de personalidade (Mucharreira et al., 2020). </w:t>
      </w:r>
    </w:p>
    <w:p w:rsidR="00000000" w:rsidDel="00000000" w:rsidP="00000000" w:rsidRDefault="00000000" w:rsidRPr="00000000" w14:paraId="00000151">
      <w:pPr>
        <w:spacing w:after="0" w:line="360" w:lineRule="auto"/>
        <w:ind w:left="-2" w:firstLine="709"/>
        <w:jc w:val="both"/>
        <w:rPr>
          <w:rFonts w:ascii="Times New Roman" w:cs="Times New Roman" w:eastAsia="Times New Roman" w:hAnsi="Times New Roman"/>
          <w:sz w:val="24"/>
          <w:szCs w:val="24"/>
        </w:rPr>
      </w:pPr>
      <w:bookmarkStart w:colFirst="0" w:colLast="0" w:name="_heading=h.2u6wntf" w:id="19"/>
      <w:bookmarkEnd w:id="19"/>
      <w:r w:rsidDel="00000000" w:rsidR="00000000" w:rsidRPr="00000000">
        <w:rPr>
          <w:rFonts w:ascii="Times New Roman" w:cs="Times New Roman" w:eastAsia="Times New Roman" w:hAnsi="Times New Roman"/>
          <w:sz w:val="24"/>
          <w:szCs w:val="24"/>
          <w:rtl w:val="0"/>
        </w:rPr>
        <w:t xml:space="preserve">A criatividade, por sua vez, é considerada componente que impulsiona o desempenho no trabalho, ou seja, o desempenho dos funcionários e gestores seria uma consequência de suas ações criativas (Liu, 2016; Atwongyeire, 2019). Liu (2016), por exemplo, afirma que os funcionários ou gestores que aplicam ideias novas e úteis em suas tarefas melhoram significativamente seus desempenhos individuais. Da mesma forma, Atwongyeire (2019) concluiu que a geração de novas ideias, produtos e processos pode melhorar o desempenho no trabalho. Além disso, outros estudos recentes (Kaveski &amp; Beuren, 2020; Pattnaik &amp; Sahoo, 2020; Suave &amp; Aguiar, 2021; Karaboga et al., 2022; Santosa et al., 2022) trazem evidências empíricas sobre a relação entre a criatividade individual e desempenho individual dos funcionários ou gestores. No entanto, esses estudos não consideraram o desempenho nas dimensões de tarefas e contextual. Nesse sentido, outra contribuição desta pesquisa é discutir a bidimensionalidade do desempenho individual assim como sugerido por Van Scotter &amp; Motowidlo (1996) e</w:t>
      </w:r>
      <w:r w:rsidDel="00000000" w:rsidR="00000000" w:rsidRPr="00000000">
        <w:rPr>
          <w:rFonts w:ascii="Times New Roman" w:cs="Times New Roman" w:eastAsia="Times New Roman" w:hAnsi="Times New Roman"/>
          <w:sz w:val="24"/>
          <w:szCs w:val="24"/>
          <w:highlight w:val="white"/>
          <w:rtl w:val="0"/>
        </w:rPr>
        <w:t xml:space="preserve"> Conway (1999</w:t>
      </w:r>
      <w:r w:rsidDel="00000000" w:rsidR="00000000" w:rsidRPr="00000000">
        <w:rPr>
          <w:rFonts w:ascii="Times New Roman" w:cs="Times New Roman" w:eastAsia="Times New Roman" w:hAnsi="Times New Roman"/>
          <w:sz w:val="24"/>
          <w:szCs w:val="24"/>
          <w:rtl w:val="0"/>
        </w:rPr>
        <w:t xml:space="preserve">), suprimindo, assim, a lacuna associada à criatividade e ao desempenho individual. </w:t>
      </w:r>
    </w:p>
    <w:p w:rsidR="00000000" w:rsidDel="00000000" w:rsidP="00000000" w:rsidRDefault="00000000" w:rsidRPr="00000000" w14:paraId="00000152">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outro aspecto, os traços de personalidade poderiam influenciar o desempenho no trabalho em proporções diversas (Judge &amp; Zapata, 2015; Dai et al., 2019; Gridwichai et al., 2020). Judge e Zapata (2015), por exemplo, funcionários agradáveis e extrovertidos demonstram seus desempenhos em tarefas com fortes habilidades sociais enquanto os extrovertidos apenas conseguem se destacar em tarefas com altos níveis de competição. Além disso, os autores indicam que os funcionários conscientes e abertos se destacam em tarefas mais abertas, enquanto apenas os abertos conseguem ter performance em tarefas com fortes requisitos de criatividade.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Dai et al (2019), por sua vez, destacam que a extroversão, amabilidade, consciência e abertura para experiências dos funcionários da equipe da alta administração têm um impacto positivo no desempenho no trabalho, mas o neuroticismo se encontra inconsistente com a performance. Gridwichai et al (2020) concluem que a consciência e a abertura e a amabilidade tendem a ser mais empenhados no trabalho enquanto a extroversão e o neuroticismo não têm efeitos sobre o desempenho no trabalho. </w:t>
      </w:r>
    </w:p>
    <w:p w:rsidR="00000000" w:rsidDel="00000000" w:rsidP="00000000" w:rsidRDefault="00000000" w:rsidRPr="00000000" w14:paraId="00000153">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Portanto, os resultados desta pesquisa podem auxiliar os gestores e, também, funcionários a descobrirem o impacto que diferentes personalidades podem ter na criatividade individual e consequentemente nos desempenhos individuais. Além disso, os achados decorrentes deste estudo têm potencial de contribuir com as organizações inovadoras a refinarem seus processos de recrutamento, identificando os traços de personalidade adequados a cada dimensão do desempenho (tarefas e contextual). </w:t>
      </w:r>
    </w:p>
    <w:p w:rsidR="00000000" w:rsidDel="00000000" w:rsidP="00000000" w:rsidRDefault="00000000" w:rsidRPr="00000000" w14:paraId="00000154">
      <w:pPr>
        <w:spacing w:after="0" w:line="360" w:lineRule="auto"/>
        <w:ind w:left="-2" w:firstLine="709"/>
        <w:jc w:val="both"/>
        <w:rPr>
          <w:rFonts w:ascii="Times New Roman" w:cs="Times New Roman" w:eastAsia="Times New Roman" w:hAnsi="Times New Roman"/>
        </w:rPr>
      </w:pPr>
      <w:bookmarkStart w:colFirst="0" w:colLast="0" w:name="_heading=h.3tbugp1" w:id="20"/>
      <w:bookmarkEnd w:id="20"/>
      <w:r w:rsidDel="00000000" w:rsidR="00000000" w:rsidRPr="00000000">
        <w:rPr>
          <w:rFonts w:ascii="Times New Roman" w:cs="Times New Roman" w:eastAsia="Times New Roman" w:hAnsi="Times New Roman"/>
          <w:sz w:val="24"/>
          <w:szCs w:val="24"/>
          <w:rtl w:val="0"/>
        </w:rPr>
        <w:t xml:space="preserve">Esta pesquisa contribui, também, para avanço das discussões acadêmicas desenvolvidas no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Laboratório de Pesquisa em Educação e Gerencial (LAPEG), explorando as relações entre traços de personalidade, criatividade</w:t>
      </w:r>
      <w:r w:rsidDel="00000000" w:rsidR="00000000" w:rsidRPr="00000000">
        <w:rPr>
          <w:rFonts w:ascii="Times New Roman" w:cs="Times New Roman" w:eastAsia="Times New Roman" w:hAnsi="Times New Roman"/>
          <w:rtl w:val="0"/>
        </w:rPr>
        <w:t xml:space="preserve"> individual </w:t>
      </w:r>
      <w:r w:rsidDel="00000000" w:rsidR="00000000" w:rsidRPr="00000000">
        <w:rPr>
          <w:rFonts w:ascii="Times New Roman" w:cs="Times New Roman" w:eastAsia="Times New Roman" w:hAnsi="Times New Roman"/>
          <w:sz w:val="24"/>
          <w:szCs w:val="24"/>
          <w:rtl w:val="0"/>
        </w:rPr>
        <w:t xml:space="preserve">e o desempenho, este sendo abordado nas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dimensões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de tarefas e contextual.</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5">
      <w:pPr>
        <w:spacing w:after="0" w:line="360" w:lineRule="auto"/>
        <w:ind w:left="-2"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0" w:line="360" w:lineRule="auto"/>
        <w:ind w:left="0" w:firstLine="0"/>
        <w:jc w:val="both"/>
        <w:rPr>
          <w:rFonts w:ascii="Times New Roman" w:cs="Times New Roman" w:eastAsia="Times New Roman" w:hAnsi="Times New Roman"/>
          <w:color w:val="000000"/>
          <w:sz w:val="24"/>
          <w:szCs w:val="24"/>
        </w:rPr>
      </w:pPr>
      <w:bookmarkStart w:colFirst="0" w:colLast="0" w:name="_heading=h.206ipza" w:id="21"/>
      <w:bookmarkEnd w:id="21"/>
      <w:r w:rsidDel="00000000" w:rsidR="00000000" w:rsidRPr="00000000">
        <w:rPr>
          <w:rFonts w:ascii="Times New Roman" w:cs="Times New Roman" w:eastAsia="Times New Roman" w:hAnsi="Times New Roman"/>
          <w:color w:val="000000"/>
          <w:sz w:val="24"/>
          <w:szCs w:val="24"/>
          <w:rtl w:val="0"/>
        </w:rPr>
        <w:t xml:space="preserve">1.4</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sz w:val="24"/>
          <w:szCs w:val="24"/>
          <w:rtl w:val="0"/>
        </w:rPr>
        <w:t xml:space="preserve">ESTRUTURA DA DISSERTAÇÃO</w:t>
      </w:r>
    </w:p>
    <w:p w:rsidR="00000000" w:rsidDel="00000000" w:rsidP="00000000" w:rsidRDefault="00000000" w:rsidRPr="00000000" w14:paraId="00000157">
      <w:pPr>
        <w:spacing w:after="0" w:line="360" w:lineRule="auto"/>
        <w:ind w:left="-2"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pesquisa está organizada em cinco capítulos. No primeiro capítulo, aborda-se o contexto e o problema de pesquisa, os objetivos geral e específicos, a justificativa, além da estrutura da pesquisa. No segundo capítulo, apresenta-se a revisão de literatura, ao abordar o desempenho individual, a criatividade individual e os traços de personalidade, conclui-se o capítulo com as hipóteses de pesquisa.</w:t>
      </w:r>
    </w:p>
    <w:p w:rsidR="00000000" w:rsidDel="00000000" w:rsidP="00000000" w:rsidRDefault="00000000" w:rsidRPr="00000000" w14:paraId="00000159">
      <w:pPr>
        <w:spacing w:after="0" w:line="360" w:lineRule="auto"/>
        <w:ind w:left="-2" w:firstLine="709"/>
        <w:jc w:val="both"/>
        <w:rPr>
          <w:rFonts w:ascii="Times New Roman" w:cs="Times New Roman" w:eastAsia="Times New Roman" w:hAnsi="Times New Roman"/>
          <w:sz w:val="24"/>
          <w:szCs w:val="24"/>
        </w:rPr>
      </w:pPr>
      <w:bookmarkStart w:colFirst="0" w:colLast="0" w:name="_heading=h.nmf14n" w:id="22"/>
      <w:bookmarkEnd w:id="22"/>
      <w:r w:rsidDel="00000000" w:rsidR="00000000" w:rsidRPr="00000000">
        <w:rPr>
          <w:rFonts w:ascii="Times New Roman" w:cs="Times New Roman" w:eastAsia="Times New Roman" w:hAnsi="Times New Roman"/>
          <w:sz w:val="24"/>
          <w:szCs w:val="24"/>
          <w:rtl w:val="0"/>
        </w:rPr>
        <w:t xml:space="preserve">A metodologia de pesquisa encontra-se no terceiro capítulo, o qual fornece sustentação à operacionalização da pesquisa, com destaque ao instrumento de pesquisa e pré-teste do instrumento; amostra e período de coleta de dados, além dos procedimentos e técnicas de análise dos dados. No quarto capítulo apresenta-se a análise dos dados e discussão dos resultados, e as considerações finais encontram-se no capítulo cinco, abordando as contribuições teóricas e práticas, destacando ainda as sugestões para futuras pesquisas.</w:t>
      </w:r>
    </w:p>
    <w:p w:rsidR="00000000" w:rsidDel="00000000" w:rsidP="00000000" w:rsidRDefault="00000000" w:rsidRPr="00000000" w14:paraId="0000015A">
      <w:pPr>
        <w:spacing w:after="0" w:line="360" w:lineRule="auto"/>
        <w:ind w:left="-2" w:firstLine="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0" w:line="360" w:lineRule="auto"/>
        <w:ind w:left="0" w:hanging="2"/>
        <w:jc w:val="both"/>
        <w:rPr>
          <w:rFonts w:ascii="Times New Roman" w:cs="Times New Roman" w:eastAsia="Times New Roman" w:hAnsi="Times New Roman"/>
          <w:b w:val="1"/>
          <w:sz w:val="24"/>
          <w:szCs w:val="24"/>
        </w:rPr>
      </w:pPr>
      <w:bookmarkStart w:colFirst="0" w:colLast="0" w:name="_heading=h.1t3h5sf" w:id="23"/>
      <w:bookmarkEnd w:id="23"/>
      <w:r w:rsidDel="00000000" w:rsidR="00000000" w:rsidRPr="00000000">
        <w:rPr>
          <w:rtl w:val="0"/>
        </w:rPr>
      </w:r>
    </w:p>
    <w:p w:rsidR="00000000" w:rsidDel="00000000" w:rsidP="00000000" w:rsidRDefault="00000000" w:rsidRPr="00000000" w14:paraId="0000015C">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D">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E">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F">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0">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1">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2">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3">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4">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5">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6">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7">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8">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9">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A">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B">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C">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D">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E">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F">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0">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REFERENCIAL TEÓRICO</w:t>
      </w:r>
    </w:p>
    <w:p w:rsidR="00000000" w:rsidDel="00000000" w:rsidP="00000000" w:rsidRDefault="00000000" w:rsidRPr="00000000" w14:paraId="00000171">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72">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capítulo inicia-se explorando os conceitos de desempenho individual, criatividade individual e traços de personalidade, e é encerrado com as hipóteses teóricas da pesquisa. </w:t>
      </w:r>
    </w:p>
    <w:p w:rsidR="00000000" w:rsidDel="00000000" w:rsidP="00000000" w:rsidRDefault="00000000" w:rsidRPr="00000000" w14:paraId="00000173">
      <w:pPr>
        <w:spacing w:after="0" w:line="360" w:lineRule="auto"/>
        <w:ind w:left="-2"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0" w:line="360" w:lineRule="auto"/>
        <w:ind w:left="0" w:firstLine="0"/>
        <w:jc w:val="both"/>
        <w:rPr>
          <w:rFonts w:ascii="Times New Roman" w:cs="Times New Roman" w:eastAsia="Times New Roman" w:hAnsi="Times New Roman"/>
          <w:color w:val="000000"/>
          <w:sz w:val="24"/>
          <w:szCs w:val="24"/>
        </w:rPr>
      </w:pPr>
      <w:bookmarkStart w:colFirst="0" w:colLast="0" w:name="_heading=h.37m2jsg" w:id="24"/>
      <w:bookmarkEnd w:id="24"/>
      <w:r w:rsidDel="00000000" w:rsidR="00000000" w:rsidRPr="00000000">
        <w:rPr>
          <w:rFonts w:ascii="Times New Roman" w:cs="Times New Roman" w:eastAsia="Times New Roman" w:hAnsi="Times New Roman"/>
          <w:color w:val="000000"/>
          <w:sz w:val="24"/>
          <w:szCs w:val="24"/>
          <w:rtl w:val="0"/>
        </w:rPr>
        <w:t xml:space="preserve">2.1   DESEMPENHO INDIVIDUAL</w:t>
      </w:r>
    </w:p>
    <w:p w:rsidR="00000000" w:rsidDel="00000000" w:rsidP="00000000" w:rsidRDefault="00000000" w:rsidRPr="00000000" w14:paraId="00000175">
      <w:pPr>
        <w:spacing w:after="0" w:line="360" w:lineRule="auto"/>
        <w:ind w:left="-2"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conceito de desempenho individual é relevante para as organizações, porém a definição de desempenho não é consensual, de forma geral, as definições consideram o desempenho sob uma perspectiva de comportamento ou de resultado, ou ainda, relacionado aspectos de ambas. Sob uma perspectiva de comportamento, o desempenho individual diz respeito ao que fazer e como fazer dentro de uma organização. Nesse sentido, Campbell (1990) define o desempenho individual como um conjunto de comportamentos expressos pelo funcionário que são relevantes para os objetivos da organização. Da mesma forma, Borman e Motowidlo (1993) referem-se ao desempenho no trabalho como todas as ações tomadas para atingir os objetivos organizacionais e indicaram que as contribuições feitas por tais comportamentos podem ser mensuradas. Motowidlo et al. (1997) definiram o desempenho individual como um valor agregado de comportamentos discretos que o funcionário realiza durante um período padrão de tempo. Além disso, Griffin (2007), Sturman (2007) e Fogaça</w:t>
      </w:r>
      <w:r w:rsidDel="00000000" w:rsidR="00000000" w:rsidRPr="00000000">
        <w:rPr>
          <w:rFonts w:ascii="Times New Roman" w:cs="Times New Roman" w:eastAsia="Times New Roman" w:hAnsi="Times New Roman"/>
          <w:color w:val="222222"/>
          <w:sz w:val="24"/>
          <w:szCs w:val="24"/>
          <w:rtl w:val="0"/>
        </w:rPr>
        <w:t xml:space="preserve">, et al. (2018) referem-se ao</w:t>
      </w:r>
      <w:r w:rsidDel="00000000" w:rsidR="00000000" w:rsidRPr="00000000">
        <w:rPr>
          <w:rFonts w:ascii="Times New Roman" w:cs="Times New Roman" w:eastAsia="Times New Roman" w:hAnsi="Times New Roman"/>
          <w:sz w:val="24"/>
          <w:szCs w:val="24"/>
          <w:rtl w:val="0"/>
        </w:rPr>
        <w:t xml:space="preserve"> desempenho individual como a soma dos comportamentos adotados por um funcionário que são projetados para atender aos objetivos organizacionais. </w:t>
      </w:r>
    </w:p>
    <w:p w:rsidR="00000000" w:rsidDel="00000000" w:rsidP="00000000" w:rsidRDefault="00000000" w:rsidRPr="00000000" w14:paraId="00000177">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Contudo, apesar da prevalência da utilização do desempenho como um construto comportamental, outra perspectiva considera o desempenho individual como resultado. Deadrick e Gardner (1999) definem o desempenho no trabalho como os resultados de trabalho alcançados por cada funcionário durante um período de tempo específico. Para Dessler (2000), o desempenho no trabalho refere-se a uma comparação entre os resultados reais do trabalho com os padrões de trabalho estabelecidos.  Da mesma forma, Mangkunegara (2009) afirma que o desempenho do funcionário é o resultado do trabalho, baseado na qualidade e quantidade, alcançado por um funcionário no desempenho das atividades que lhe foram atribuídas. Stewardt e Brown (2009), por fim, conceituam o desempenho como a contribuição que os funcionários fazem para a organização que os contrata. Nesse sentido, percebe-se que outra perspectiva de definição do desempenho individual considera o desempenho como um resultado do trabalho.  </w:t>
      </w:r>
    </w:p>
    <w:p w:rsidR="00000000" w:rsidDel="00000000" w:rsidP="00000000" w:rsidRDefault="00000000" w:rsidRPr="00000000" w14:paraId="00000178">
      <w:pPr>
        <w:spacing w:after="0" w:line="360" w:lineRule="auto"/>
        <w:ind w:left="-2" w:firstLine="70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Em outra perspectiva, os aspectos comportamentais e o resultado desses comportamentos são relacionados. Nesse sentido, Viswesvaran e Ones (2000) destacam que o desempenho individual se refere a um conjunto de ações ou comportamentos e resultados que os funcionários trazem e que contribuem para os objetivos organizacionais. Da mesma forma, Ramawickrama et al. (2017) indicam que o desempenho no trabalho é alcançado à medida em que o funcionário por meio dos seus comportamentos produz resultados que são apropriados aos propósitos da organização durante um determinado período de tempo.  Considerando as perspectivas, o desempenho dos gestores nesta pesquisa é mensurado com foco no comportamento, além de considerar os resultados dos comportamentos. </w:t>
      </w:r>
      <w:r w:rsidDel="00000000" w:rsidR="00000000" w:rsidRPr="00000000">
        <w:rPr>
          <w:rtl w:val="0"/>
        </w:rPr>
      </w:r>
    </w:p>
    <w:p w:rsidR="00000000" w:rsidDel="00000000" w:rsidP="00000000" w:rsidRDefault="00000000" w:rsidRPr="00000000" w14:paraId="00000179">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literatura indica que o desempenho dos gestores deve ser abordado como um conceito multidimensional por razão de aumento da eficácia organizacional (Borman &amp; Motowidlo, 1993; Conway, 1999). Os gerentes operam no contexto das organizações, planejando, organizando, coordenando e supervisionando, funções relacionadas ao desempenho de tarefas, que contribuem diretamente para a produção eficiente e eficaz de uma organização (Conway, 1999). Além disso, os gestores têm sob seu comando funcionários e em grande parte atingem seus objetivos por meio do trabalho desses (Conway, 1999). Nesse sentido, Borman &amp; Motowidlo (1993) destacam que os gestores devem desenvolver comportamentos voltados para facilidade interpessoal e dedicação ao trabalho, conhecidos como desempenho contextual para que seus subordinados saibam o que fazer e sejam capazes e motivados para fazê-lo. Portanto, as distinções entre os comportamentos de desempenho contextuais e os comportamentos de desempenho de tarefas permitem ter uma melhor compreensão do domínio de desempenho no trabalho (Borman &amp; Motowidlo, 1993). </w:t>
      </w:r>
    </w:p>
    <w:p w:rsidR="00000000" w:rsidDel="00000000" w:rsidP="00000000" w:rsidRDefault="00000000" w:rsidRPr="00000000" w14:paraId="0000017A">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17B">
      <w:pPr>
        <w:spacing w:after="0" w:line="360" w:lineRule="auto"/>
        <w:ind w:left="0" w:firstLine="0"/>
        <w:jc w:val="both"/>
        <w:rPr>
          <w:rFonts w:ascii="Times New Roman" w:cs="Times New Roman" w:eastAsia="Times New Roman" w:hAnsi="Times New Roman"/>
          <w:b w:val="1"/>
          <w:color w:val="000000"/>
          <w:sz w:val="24"/>
          <w:szCs w:val="24"/>
        </w:rPr>
      </w:pPr>
      <w:bookmarkStart w:colFirst="0" w:colLast="0" w:name="_heading=h.4i7ojhp" w:id="25"/>
      <w:bookmarkEnd w:id="25"/>
      <w:r w:rsidDel="00000000" w:rsidR="00000000" w:rsidRPr="00000000">
        <w:rPr>
          <w:rFonts w:ascii="Times New Roman" w:cs="Times New Roman" w:eastAsia="Times New Roman" w:hAnsi="Times New Roman"/>
          <w:b w:val="1"/>
          <w:color w:val="000000"/>
          <w:sz w:val="24"/>
          <w:szCs w:val="24"/>
          <w:rtl w:val="0"/>
        </w:rPr>
        <w:t xml:space="preserve">2.1.1   Desempenho de tarefas</w:t>
      </w:r>
    </w:p>
    <w:p w:rsidR="00000000" w:rsidDel="00000000" w:rsidP="00000000" w:rsidRDefault="00000000" w:rsidRPr="00000000" w14:paraId="0000017C">
      <w:pPr>
        <w:spacing w:after="0" w:line="360" w:lineRule="auto"/>
        <w:ind w:left="-2"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desempenho de tarefas refere-se à eficácia com que os funcionários realizam suas atividades principais no trabalho (Borman &amp; Motowidlo, 1997). Murphy (1989) define o desempenho de tarefas como a realização de tarefas dentro da descrição do cargo ocupado por um indivíduo. De acordo com Motowidlo e Van Scotter (1994), o desempenho de tarefas refere-se aos resultados e comportamentos necessários que atendem diretamente aos objetivos da organização. Nesse sentido, Halim et al. (2020) afirmam que o desempenho de tarefas é o componente mais básico na avaliação do desempenho no trabalho e tem uma relação direta com a eficácia do trabalho. </w:t>
      </w:r>
    </w:p>
    <w:p w:rsidR="00000000" w:rsidDel="00000000" w:rsidP="00000000" w:rsidRDefault="00000000" w:rsidRPr="00000000" w14:paraId="0000017E">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termos gerenciais, o desempenho de tarefas dos gestores está associado ao envolvimento em funções gerenciais, como planejamento, coordenação, delegação e controle (Ahadzie et al., 2008). Pradhan e Jena (2017) destacam que o desempenho de tarefas dos gestores refere-se às tarefas técnico-administrativas e de liderança. O primeiro tipo de tarefas concerne planejamento, organização e administração do trabalho no dia a dia, enquanto o segundo é rotulado por meio do estabelecimento de metas estratégicas, preservando as metas já cumpridas com sucesso e direcionando os subordinados a realizarem aquelas que não foram ainda superadas, por meio de motivações (Pradhan &amp; Jena, 2017). Nesse sentido, o desempenho de tarefas dos gestores necessita de sua capacidade cognitiva (Pradhan &amp; Jena, 2017). </w:t>
      </w:r>
    </w:p>
    <w:p w:rsidR="00000000" w:rsidDel="00000000" w:rsidP="00000000" w:rsidRDefault="00000000" w:rsidRPr="00000000" w14:paraId="0000017F">
      <w:pPr>
        <w:spacing w:after="0" w:line="360" w:lineRule="auto"/>
        <w:ind w:left="-2"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habilidade cognitiva está associada à capacidade de implementar perspectivas complexas de conclusão de tarefas. Os gestores ou funcionários com maior capacidade cognitiva tendem a valorizar mais a demonstração de sua competência, o que os encoraja a buscar níveis mais altos de desempenho do que aqueles com menor capacidade cognitiva (Kanfer, 1987). </w:t>
      </w:r>
      <w:r w:rsidDel="00000000" w:rsidR="00000000" w:rsidRPr="00000000">
        <w:rPr>
          <w:rFonts w:ascii="Times New Roman" w:cs="Times New Roman" w:eastAsia="Times New Roman" w:hAnsi="Times New Roman"/>
          <w:color w:val="000000"/>
          <w:sz w:val="24"/>
          <w:szCs w:val="24"/>
          <w:highlight w:val="white"/>
          <w:rtl w:val="0"/>
        </w:rPr>
        <w:t xml:space="preserve">Kalia e Bhardwaj (2019) realizaram um experimento entre funcionários onde descobriu-se que aqueles, possuindo alta capacidade cognitiva, tiveram melhor desempenho em seus respectivos empregos. </w:t>
      </w:r>
      <w:r w:rsidDel="00000000" w:rsidR="00000000" w:rsidRPr="00000000">
        <w:rPr>
          <w:rFonts w:ascii="Times New Roman" w:cs="Times New Roman" w:eastAsia="Times New Roman" w:hAnsi="Times New Roman"/>
          <w:color w:val="000000"/>
          <w:sz w:val="24"/>
          <w:szCs w:val="24"/>
          <w:rtl w:val="0"/>
        </w:rPr>
        <w:t xml:space="preserve">A capacidade cognitiva é, portanto, facilitada por meio do conhecimento da tarefa, que seriam princípios necessários para garantir a execução das tarefas; habilidade de tarefa, referindo-se à aplicação do conhecimento técnico para realizar a tarefa com sucesso; e hábitos de tarefa, dizendo respeito a habilidade natural para executar a tarefas (Pradhan &amp; Jena, 2017). </w:t>
      </w:r>
    </w:p>
    <w:p w:rsidR="00000000" w:rsidDel="00000000" w:rsidP="00000000" w:rsidRDefault="00000000" w:rsidRPr="00000000" w14:paraId="00000180">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da capacidade cognitiva, o desempenho de tarefas dos gestores requer experiência (Borman &amp; Motowidlo, 1993; </w:t>
      </w:r>
      <w:r w:rsidDel="00000000" w:rsidR="00000000" w:rsidRPr="00000000">
        <w:rPr>
          <w:rFonts w:ascii="Times New Roman" w:cs="Times New Roman" w:eastAsia="Times New Roman" w:hAnsi="Times New Roman"/>
          <w:color w:val="222222"/>
          <w:sz w:val="24"/>
          <w:szCs w:val="24"/>
          <w:highlight w:val="white"/>
          <w:rtl w:val="0"/>
        </w:rPr>
        <w:t xml:space="preserve">Kalia &amp; Bhardwaj, 2019</w:t>
      </w:r>
      <w:r w:rsidDel="00000000" w:rsidR="00000000" w:rsidRPr="00000000">
        <w:rPr>
          <w:rFonts w:ascii="Times New Roman" w:cs="Times New Roman" w:eastAsia="Times New Roman" w:hAnsi="Times New Roman"/>
          <w:sz w:val="24"/>
          <w:szCs w:val="24"/>
          <w:rtl w:val="0"/>
        </w:rPr>
        <w:t xml:space="preserve">). A experiência refere-se ao período de tempo em que uma pessoa trabalhou e tipos de cargos ocupados em determinados momentos (</w:t>
      </w:r>
      <w:r w:rsidDel="00000000" w:rsidR="00000000" w:rsidRPr="00000000">
        <w:rPr>
          <w:rFonts w:ascii="Times New Roman" w:cs="Times New Roman" w:eastAsia="Times New Roman" w:hAnsi="Times New Roman"/>
          <w:color w:val="222222"/>
          <w:sz w:val="24"/>
          <w:szCs w:val="24"/>
          <w:highlight w:val="white"/>
          <w:rtl w:val="0"/>
        </w:rPr>
        <w:t xml:space="preserve">Mahaputra, 2022</w:t>
      </w:r>
      <w:r w:rsidDel="00000000" w:rsidR="00000000" w:rsidRPr="00000000">
        <w:rPr>
          <w:rFonts w:ascii="Times New Roman" w:cs="Times New Roman" w:eastAsia="Times New Roman" w:hAnsi="Times New Roman"/>
          <w:sz w:val="24"/>
          <w:szCs w:val="24"/>
          <w:rtl w:val="0"/>
        </w:rPr>
        <w:t xml:space="preserve">). A decisão de colocar indivíduos experientes em determinado cargo, pode melhorar o desempenho destes e consequentemente aumentar o desempenho da empresa (</w:t>
      </w:r>
      <w:r w:rsidDel="00000000" w:rsidR="00000000" w:rsidRPr="00000000">
        <w:rPr>
          <w:rFonts w:ascii="Times New Roman" w:cs="Times New Roman" w:eastAsia="Times New Roman" w:hAnsi="Times New Roman"/>
          <w:color w:val="222222"/>
          <w:sz w:val="24"/>
          <w:szCs w:val="24"/>
          <w:highlight w:val="white"/>
          <w:rtl w:val="0"/>
        </w:rPr>
        <w:t xml:space="preserve">Mahaputra, 2022</w:t>
      </w:r>
      <w:r w:rsidDel="00000000" w:rsidR="00000000" w:rsidRPr="00000000">
        <w:rPr>
          <w:rFonts w:ascii="Times New Roman" w:cs="Times New Roman" w:eastAsia="Times New Roman" w:hAnsi="Times New Roman"/>
          <w:sz w:val="24"/>
          <w:szCs w:val="24"/>
          <w:rtl w:val="0"/>
        </w:rPr>
        <w:t xml:space="preserve">). Borman e Motowidlo (1993) enfatizam que a experiência aumenta o conhecimento do trabalho, o que leva a um melhor desempenho de tarefas. Da mesma forma, </w:t>
      </w:r>
      <w:r w:rsidDel="00000000" w:rsidR="00000000" w:rsidRPr="00000000">
        <w:rPr>
          <w:rFonts w:ascii="Times New Roman" w:cs="Times New Roman" w:eastAsia="Times New Roman" w:hAnsi="Times New Roman"/>
          <w:color w:val="222222"/>
          <w:sz w:val="24"/>
          <w:szCs w:val="24"/>
          <w:highlight w:val="white"/>
          <w:rtl w:val="0"/>
        </w:rPr>
        <w:t xml:space="preserve">Kalia e Bhardwaj (2019) </w:t>
      </w:r>
      <w:r w:rsidDel="00000000" w:rsidR="00000000" w:rsidRPr="00000000">
        <w:rPr>
          <w:rFonts w:ascii="Times New Roman" w:cs="Times New Roman" w:eastAsia="Times New Roman" w:hAnsi="Times New Roman"/>
          <w:sz w:val="24"/>
          <w:szCs w:val="24"/>
          <w:rtl w:val="0"/>
        </w:rPr>
        <w:t xml:space="preserve">indicam que o desempenho de tarefas dos funcionários melhora à medida que seus tempos de firma aumentam. Os autores conseguiram demonstrar que os funcionários com tempo elevado de empresa, em virtude de sua experiência, apresentaram maior desempenho no trabalho em comparação com seus colegas com menor tempo de atuação. </w:t>
      </w:r>
    </w:p>
    <w:p w:rsidR="00000000" w:rsidDel="00000000" w:rsidP="00000000" w:rsidRDefault="00000000" w:rsidRPr="00000000" w14:paraId="00000181">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Van Scotter e Motowidlo (1996) indicam que a experiência profissional, e o conhecimento do trabalho se relacionam mais com o desempenho de tarefas.  Ahadzie et al. (2008) apontam que desempenho de tarefas requer fatores como habilidade cognitiva, conhecimento do trabalho, proficiência em tarefas e experiência. Também, Pradhan e Jena (2017) afirmam que a capacidade de fazer as tarefas e as experiências anteriores são antecedentes primários de desempenho de tarefas. Portanto, o desempenho de tarefas dos gestores é atribuído principalmente às suas capacidades cognitivas e experiências (</w:t>
      </w:r>
      <w:r w:rsidDel="00000000" w:rsidR="00000000" w:rsidRPr="00000000">
        <w:rPr>
          <w:rFonts w:ascii="Times New Roman" w:cs="Times New Roman" w:eastAsia="Times New Roman" w:hAnsi="Times New Roman"/>
          <w:color w:val="222222"/>
          <w:sz w:val="24"/>
          <w:szCs w:val="24"/>
          <w:rtl w:val="0"/>
        </w:rPr>
        <w:t xml:space="preserve">Hosie et al., 2012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2">
      <w:pPr>
        <w:spacing w:after="0" w:line="360" w:lineRule="auto"/>
        <w:ind w:left="-2"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0" w:line="360" w:lineRule="auto"/>
        <w:ind w:left="0" w:firstLine="0"/>
        <w:jc w:val="both"/>
        <w:rPr>
          <w:rFonts w:ascii="Times New Roman" w:cs="Times New Roman" w:eastAsia="Times New Roman" w:hAnsi="Times New Roman"/>
          <w:b w:val="1"/>
          <w:color w:val="000000"/>
          <w:sz w:val="24"/>
          <w:szCs w:val="24"/>
        </w:rPr>
      </w:pPr>
      <w:bookmarkStart w:colFirst="0" w:colLast="0" w:name="_heading=h.49x2ik5" w:id="26"/>
      <w:bookmarkEnd w:id="26"/>
      <w:r w:rsidDel="00000000" w:rsidR="00000000" w:rsidRPr="00000000">
        <w:rPr>
          <w:rFonts w:ascii="Times New Roman" w:cs="Times New Roman" w:eastAsia="Times New Roman" w:hAnsi="Times New Roman"/>
          <w:b w:val="1"/>
          <w:color w:val="000000"/>
          <w:sz w:val="24"/>
          <w:szCs w:val="24"/>
          <w:rtl w:val="0"/>
        </w:rPr>
        <w:t xml:space="preserve">2.1.2 Desempenho Contextual</w:t>
      </w:r>
    </w:p>
    <w:p w:rsidR="00000000" w:rsidDel="00000000" w:rsidP="00000000" w:rsidRDefault="00000000" w:rsidRPr="00000000" w14:paraId="00000184">
      <w:pPr>
        <w:spacing w:after="0" w:line="360" w:lineRule="auto"/>
        <w:ind w:left="-2" w:firstLine="709"/>
        <w:jc w:val="both"/>
        <w:rPr>
          <w:sz w:val="24"/>
          <w:szCs w:val="24"/>
        </w:rPr>
      </w:pPr>
      <w:r w:rsidDel="00000000" w:rsidR="00000000" w:rsidRPr="00000000">
        <w:rPr>
          <w:rtl w:val="0"/>
        </w:rPr>
      </w:r>
    </w:p>
    <w:p w:rsidR="00000000" w:rsidDel="00000000" w:rsidP="00000000" w:rsidRDefault="00000000" w:rsidRPr="00000000" w14:paraId="00000185">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desempenho contextual é alcançado à medida que o funcionário busca manter boas relações psicológicas entre seus colegas no ambiente organizacional (Borman &amp; Brush, 1993). De acordo com Borman e Motowidlo (1997) o desempenho contextual refere-se ao comportamento de cortesia, este não contribui diretamente para o desempenho organizacional, mas melhora os aspectos psicológicos e sociais da organização. Nesse sentido, Pradhan e Jena (2017) o conceituam como um tipo de comportamento pró-social demonstrado por indivíduos em um ambiente de trabalho. Portanto, seriam comportamentos esperados de um funcionário, mas não são mencionados abertamente no contrato do trabalho, tais como a capacidade de ajudar e trabalhar com colegas na conclusão de um trabalho, voluntariado para trabalho extra (Halim et al., 2020).</w:t>
      </w:r>
    </w:p>
    <w:p w:rsidR="00000000" w:rsidDel="00000000" w:rsidP="00000000" w:rsidRDefault="00000000" w:rsidRPr="00000000" w14:paraId="00000186">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Stone-Romero et al. (2009), o desempenho contextual é identificado por itens que tratam de comportamentos como (a) voluntariado para realizar tarefas que não fazem parte formal do trabalho; (b) persistir com entusiasmo extra quando necessário para concluir suas próprias tarefas com sucesso; (c) ajudar e cooperar com os outros; (d) seguir regras e procedimentos organizacionais mesmo quando for pessoalmente inconveniente; e (e) endossar, apoiar e defender os objetivos organizacionais. Já para Ahadzie et al. (2008), os comportamentos de desempenho contextual são representados por facilitação interpessoal e dedicação ao trabalho. A facilitação interpessoal é definida como atributos que ajudam a manter a conexão interpessoal e social necessária para apoiar a eficácia do trabalho enquanto a dedicação no trabalho refere-se aos comportamentos autodisciplinados, tais como, seguir regras, trabalhar duro e tomar a iniciativa de resolver um problema no trabalho (Ahadzie et al., 2008). Van Scotter e Motowidlo (1996) afirmam que a dedicação ao trabalho e a facilitação interpessoal requerem características da personalidade. Por exemplo, os autores indicam que os traços como extroversão, amabilidade, se correlacionam mais com a facilitação interpessoal do que dedicação ao trabalho enquanto a consciência, orientação para objetivos e expectativa generalizada de sucesso na tarefa como traços que se relacionam mais com a dedicação ao trabalho do que a facilitação interpessoal. </w:t>
      </w:r>
    </w:p>
    <w:p w:rsidR="00000000" w:rsidDel="00000000" w:rsidP="00000000" w:rsidRDefault="00000000" w:rsidRPr="00000000" w14:paraId="00000187">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 mesma forma, Borman e Motowidlo (1997) concluem que a relação entre personalidade e desempenho no trabalho é principalmente o resultado da personalidade relacionada ao desempenho contextual. No entanto, outros fatores como as linguagens motivadoras poderiam impactar positivamente os comportamentos em que os funcionários se envolvem e que são de natureza mais discricionária ou voluntária (</w:t>
      </w:r>
      <w:r w:rsidDel="00000000" w:rsidR="00000000" w:rsidRPr="00000000">
        <w:rPr>
          <w:rFonts w:ascii="Times New Roman" w:cs="Times New Roman" w:eastAsia="Times New Roman" w:hAnsi="Times New Roman"/>
          <w:color w:val="222222"/>
          <w:sz w:val="24"/>
          <w:szCs w:val="24"/>
          <w:rtl w:val="0"/>
        </w:rPr>
        <w:t xml:space="preserve">Elsne et al., 2021</w:t>
      </w:r>
      <w:r w:rsidDel="00000000" w:rsidR="00000000" w:rsidRPr="00000000">
        <w:rPr>
          <w:rFonts w:ascii="Times New Roman" w:cs="Times New Roman" w:eastAsia="Times New Roman" w:hAnsi="Times New Roman"/>
          <w:sz w:val="24"/>
          <w:szCs w:val="24"/>
          <w:rtl w:val="0"/>
        </w:rPr>
        <w:t xml:space="preserve">). Além disso, a orientação de </w:t>
      </w:r>
      <w:r w:rsidDel="00000000" w:rsidR="00000000" w:rsidRPr="00000000">
        <w:rPr>
          <w:rFonts w:ascii="Times New Roman" w:cs="Times New Roman" w:eastAsia="Times New Roman" w:hAnsi="Times New Roman"/>
          <w:i w:val="1"/>
          <w:sz w:val="24"/>
          <w:szCs w:val="24"/>
          <w:rtl w:val="0"/>
        </w:rPr>
        <w:t xml:space="preserve">feedback</w:t>
      </w:r>
      <w:r w:rsidDel="00000000" w:rsidR="00000000" w:rsidRPr="00000000">
        <w:rPr>
          <w:rFonts w:ascii="Times New Roman" w:cs="Times New Roman" w:eastAsia="Times New Roman" w:hAnsi="Times New Roman"/>
          <w:sz w:val="24"/>
          <w:szCs w:val="24"/>
          <w:rtl w:val="0"/>
        </w:rPr>
        <w:t xml:space="preserve">, também, contribui para comportamentos contextuais de desempenho. Os indivíduos que são mais orientados para o </w:t>
      </w:r>
      <w:r w:rsidDel="00000000" w:rsidR="00000000" w:rsidRPr="00000000">
        <w:rPr>
          <w:rFonts w:ascii="Times New Roman" w:cs="Times New Roman" w:eastAsia="Times New Roman" w:hAnsi="Times New Roman"/>
          <w:i w:val="1"/>
          <w:sz w:val="24"/>
          <w:szCs w:val="24"/>
          <w:rtl w:val="0"/>
        </w:rPr>
        <w:t xml:space="preserve">feedback</w:t>
      </w:r>
      <w:r w:rsidDel="00000000" w:rsidR="00000000" w:rsidRPr="00000000">
        <w:rPr>
          <w:rFonts w:ascii="Times New Roman" w:cs="Times New Roman" w:eastAsia="Times New Roman" w:hAnsi="Times New Roman"/>
          <w:sz w:val="24"/>
          <w:szCs w:val="24"/>
          <w:rtl w:val="0"/>
        </w:rPr>
        <w:t xml:space="preserve"> relatam envolver-se em níveis mais altos de desempenho contextual (</w:t>
      </w:r>
      <w:r w:rsidDel="00000000" w:rsidR="00000000" w:rsidRPr="00000000">
        <w:rPr>
          <w:rFonts w:ascii="Times New Roman" w:cs="Times New Roman" w:eastAsia="Times New Roman" w:hAnsi="Times New Roman"/>
          <w:color w:val="222222"/>
          <w:sz w:val="24"/>
          <w:szCs w:val="24"/>
          <w:rtl w:val="0"/>
        </w:rPr>
        <w:t xml:space="preserve">Elsne et al., 2021</w:t>
      </w:r>
      <w:r w:rsidDel="00000000" w:rsidR="00000000" w:rsidRPr="00000000">
        <w:rPr>
          <w:rFonts w:ascii="Times New Roman" w:cs="Times New Roman" w:eastAsia="Times New Roman" w:hAnsi="Times New Roman"/>
          <w:sz w:val="24"/>
          <w:szCs w:val="24"/>
          <w:rtl w:val="0"/>
        </w:rPr>
        <w:t xml:space="preserve">). Portanto, o desempenho contextual requer características de personalidade e de motivação. </w:t>
      </w:r>
    </w:p>
    <w:p w:rsidR="00000000" w:rsidDel="00000000" w:rsidP="00000000" w:rsidRDefault="00000000" w:rsidRPr="00000000" w14:paraId="00000188">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desempenho individual dos gestores depende das características de desempenho contextual. Mais especificamente, os relatos indicam que os comportamentos contextuais de desempenho podem ser responsáveis ​​por aproximadamente 30% da variação do desempenho no trabalho (Conway, 1996). Além disso, a tarefa importante associada à maioria dos cargos gerenciais é garantir que o clima social e psicológico da unidade de trabalho ou organização seja favorável à realização do trabalho (Stone-Romero et al., 2009). </w:t>
      </w:r>
      <w:r w:rsidDel="00000000" w:rsidR="00000000" w:rsidRPr="00000000">
        <w:rPr>
          <w:rFonts w:ascii="Times New Roman" w:cs="Times New Roman" w:eastAsia="Times New Roman" w:hAnsi="Times New Roman"/>
          <w:color w:val="222222"/>
          <w:sz w:val="24"/>
          <w:szCs w:val="24"/>
          <w:highlight w:val="white"/>
          <w:rtl w:val="0"/>
        </w:rPr>
        <w:t xml:space="preserve">Van Scotter (2000) afirma que </w:t>
      </w:r>
      <w:r w:rsidDel="00000000" w:rsidR="00000000" w:rsidRPr="00000000">
        <w:rPr>
          <w:rFonts w:ascii="Times New Roman" w:cs="Times New Roman" w:eastAsia="Times New Roman" w:hAnsi="Times New Roman"/>
          <w:sz w:val="24"/>
          <w:szCs w:val="24"/>
          <w:rtl w:val="0"/>
        </w:rPr>
        <w:t xml:space="preserve">os comportamentos contextuais de desempenho dos funcionários subordinados aos gestores influenciam atuações destes em relação às suas contribuições para a organização.  Portanto, além do desempenho de tarefas, a facilitação interpessoal e a dedicação ao trabalho são componentes importantes do julgamento do desempenho gerencial (Van Scotter &amp; Motowidlo,1996). </w:t>
      </w:r>
    </w:p>
    <w:p w:rsidR="00000000" w:rsidDel="00000000" w:rsidP="00000000" w:rsidRDefault="00000000" w:rsidRPr="00000000" w14:paraId="00000189">
      <w:pPr>
        <w:spacing w:after="0" w:line="360" w:lineRule="auto"/>
        <w:ind w:left="-2"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after="0" w:line="360" w:lineRule="auto"/>
        <w:ind w:left="-2" w:firstLine="709"/>
        <w:jc w:val="both"/>
        <w:rPr>
          <w:rFonts w:ascii="Times New Roman" w:cs="Times New Roman" w:eastAsia="Times New Roman" w:hAnsi="Times New Roman"/>
          <w:sz w:val="24"/>
          <w:szCs w:val="24"/>
        </w:rPr>
      </w:pPr>
      <w:bookmarkStart w:colFirst="0" w:colLast="0" w:name="_heading=h.mymfsory1n00" w:id="27"/>
      <w:bookmarkEnd w:id="27"/>
      <w:r w:rsidDel="00000000" w:rsidR="00000000" w:rsidRPr="00000000">
        <w:rPr>
          <w:rtl w:val="0"/>
        </w:rPr>
      </w:r>
    </w:p>
    <w:p w:rsidR="00000000" w:rsidDel="00000000" w:rsidP="00000000" w:rsidRDefault="00000000" w:rsidRPr="00000000" w14:paraId="0000018B">
      <w:pPr>
        <w:spacing w:after="0"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CRIATIVIDADE INDIVIDUAL</w:t>
      </w:r>
    </w:p>
    <w:p w:rsidR="00000000" w:rsidDel="00000000" w:rsidP="00000000" w:rsidRDefault="00000000" w:rsidRPr="00000000" w14:paraId="0000018C">
      <w:pPr>
        <w:spacing w:after="0" w:line="360" w:lineRule="auto"/>
        <w:ind w:left="-2"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0" w:line="360" w:lineRule="auto"/>
        <w:ind w:left="-2" w:firstLine="709"/>
        <w:jc w:val="both"/>
        <w:rPr>
          <w:rFonts w:ascii="Times New Roman" w:cs="Times New Roman" w:eastAsia="Times New Roman" w:hAnsi="Times New Roman"/>
          <w:color w:val="0c0c0d"/>
          <w:sz w:val="24"/>
          <w:szCs w:val="24"/>
        </w:rPr>
      </w:pPr>
      <w:r w:rsidDel="00000000" w:rsidR="00000000" w:rsidRPr="00000000">
        <w:rPr>
          <w:rFonts w:ascii="Times New Roman" w:cs="Times New Roman" w:eastAsia="Times New Roman" w:hAnsi="Times New Roman"/>
          <w:color w:val="222222"/>
          <w:sz w:val="24"/>
          <w:szCs w:val="24"/>
          <w:rtl w:val="0"/>
        </w:rPr>
        <w:t xml:space="preserve">Nos tempos antigos, as pessoas acreditavam</w:t>
      </w:r>
      <w:r w:rsidDel="00000000" w:rsidR="00000000" w:rsidRPr="00000000">
        <w:rPr>
          <w:rFonts w:ascii="Times New Roman" w:cs="Times New Roman" w:eastAsia="Times New Roman" w:hAnsi="Times New Roman"/>
          <w:color w:val="0c0c0d"/>
          <w:sz w:val="24"/>
          <w:szCs w:val="24"/>
          <w:rtl w:val="0"/>
        </w:rPr>
        <w:t xml:space="preserve"> que a criatividade era uma espécie de inspiração sobrenatural, ou seja, algo divino. Desta forma, as pessoas criativas eram consideradas como um templo em que um ser divino depositava inspiração para criar produtos ou ideias. Na era moderna, essa concepção divina da criatividade é abertamente rejeitada, o que deu início às pesquisas que buscaram compreender elementos explicativos da criatividade (</w:t>
      </w:r>
      <w:r w:rsidDel="00000000" w:rsidR="00000000" w:rsidRPr="00000000">
        <w:rPr>
          <w:rFonts w:ascii="Times New Roman" w:cs="Times New Roman" w:eastAsia="Times New Roman" w:hAnsi="Times New Roman"/>
          <w:sz w:val="24"/>
          <w:szCs w:val="24"/>
          <w:rtl w:val="0"/>
        </w:rPr>
        <w:t xml:space="preserve">Albert &amp; Runco, 1999</w:t>
      </w:r>
      <w:r w:rsidDel="00000000" w:rsidR="00000000" w:rsidRPr="00000000">
        <w:rPr>
          <w:rFonts w:ascii="Times New Roman" w:cs="Times New Roman" w:eastAsia="Times New Roman" w:hAnsi="Times New Roman"/>
          <w:color w:val="0c0c0d"/>
          <w:sz w:val="24"/>
          <w:szCs w:val="24"/>
          <w:rtl w:val="0"/>
        </w:rPr>
        <w:t xml:space="preserve">). </w:t>
      </w:r>
    </w:p>
    <w:p w:rsidR="00000000" w:rsidDel="00000000" w:rsidP="00000000" w:rsidRDefault="00000000" w:rsidRPr="00000000" w14:paraId="0000018E">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estudo sobre a criatividade em si começou na década de 1950 com o psicólogo Gilford, onde a definição da criatividade era baseada no conceito de personalidade criativa. Nesse sentido, a criatividade seria concebida como um traço latente subjacente ao comportamento criativo e os indivíduos altamente criativos são aqueles que possuem os traços específicos de personalidade (Oldham e Cummings, 1996). Assim, a curiosidade; a tolerância à ambiguidade; autoconfiança, a independência de pensamento, a imaginação, a abertura a novas experiências; a empatia e resiliência foram destacadas como características individuais capazes de levar as pessoas a serem criativas (Carson, 1999). </w:t>
      </w:r>
    </w:p>
    <w:p w:rsidR="00000000" w:rsidDel="00000000" w:rsidP="00000000" w:rsidRDefault="00000000" w:rsidRPr="00000000" w14:paraId="0000018F">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Nesse sentido, os traços como curiosidade e autoconfiança (independência de pensamento, imaginação e abertura a novas experiências) aumentariam a motivação intrínseca de um indivíduo em relação à novidade e, portanto, estimulariam comportamentos inovadores (King et al, 1996). A tolerância à ambiguidade também estaria relacionada aos comportamentos inovadores (King et al, 1996), pois indivíduos possuindo esse traço acreditam que </w:t>
      </w:r>
      <w:r w:rsidDel="00000000" w:rsidR="00000000" w:rsidRPr="00000000">
        <w:rPr>
          <w:rFonts w:ascii="Times New Roman" w:cs="Times New Roman" w:eastAsia="Times New Roman" w:hAnsi="Times New Roman"/>
          <w:sz w:val="24"/>
          <w:szCs w:val="24"/>
          <w:highlight w:val="white"/>
          <w:rtl w:val="0"/>
        </w:rPr>
        <w:t xml:space="preserve">existem certas coisas sem respostas, ou pelo menos sem respostas definitivas.  </w:t>
      </w:r>
      <w:r w:rsidDel="00000000" w:rsidR="00000000" w:rsidRPr="00000000">
        <w:rPr>
          <w:rFonts w:ascii="Times New Roman" w:cs="Times New Roman" w:eastAsia="Times New Roman" w:hAnsi="Times New Roman"/>
          <w:sz w:val="24"/>
          <w:szCs w:val="24"/>
          <w:rtl w:val="0"/>
        </w:rPr>
        <w:t xml:space="preserve">A empatia refere-se à apreciação, compreensão e emoção de uma situação que, por sua vez, poderia levar à ação para resolver a situação. A criatividade e empatia possuem características semelhantes onde uma é necessária para que a outra floresça, pois, um dos atributos que descreve a criatividade diz respeito à sensibilidade (habilidade de perceber problemas) (Torrance, 1966). Já a resiliência conferiria ao indivíduo a capacidade de fortalecer sua autoconfiança; desenvolver graus mais altos de tolerância à ambiguidade e também responder positivamente a situações de risco, criando uma maior propensão para ajudar e cuidar dos indivíduos (</w:t>
      </w:r>
      <w:r w:rsidDel="00000000" w:rsidR="00000000" w:rsidRPr="00000000">
        <w:rPr>
          <w:rFonts w:ascii="Times New Roman" w:cs="Times New Roman" w:eastAsia="Times New Roman" w:hAnsi="Times New Roman"/>
          <w:color w:val="222222"/>
          <w:sz w:val="24"/>
          <w:szCs w:val="24"/>
          <w:highlight w:val="white"/>
          <w:rtl w:val="0"/>
        </w:rPr>
        <w:t xml:space="preserve">Hallak et al., 2018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0">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entanto, não necessariamente todas essas características anteriormente mencionadas se manifestariam em todas as pessoas criativas, pois existem diversas formas de demonstrar criatividade (Davis, 1999). Nesse sentido, a partir da década de 90, a análise da criatividade foi orientada para um paradigma multivariado que se desenvolveu e desde então, a criatividade passou a ser conceituada sob a perspectiva de processo, produto e contexto social (Amabile, 1996).</w:t>
      </w:r>
    </w:p>
    <w:p w:rsidR="00000000" w:rsidDel="00000000" w:rsidP="00000000" w:rsidRDefault="00000000" w:rsidRPr="00000000" w14:paraId="00000191">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necessidade de comprovar a ideia de que a criatividade não é apenas uma função da personalidade levou Guilford (1950) e alguns estudiosos como Barron (1988), Koberg e Bagnall (1981) a analisarem o conceito de processo criativo, que seria uma sequência de pensamentos capazes de induzir a realizações inéditas. Guilford (1950) indicava que a criatividade era equivalente à alta inteligência. Em sua teoria da Estrutura do Intelecto publicada na década de 1950, o autor afirmou que o pensamento criativo era uma habilidade mental envolvendo pensamento divergente, referindo-se à geração de diversas novas ideias para solucionar um problema; e o pensamento convergente que visaria encontrar uma única nova ideia satisfatória, para resolver o problema. Estudos (Barron, 1988), Koberg &amp; Bagnall, 1981) seguiram o trabalho de Guilford produzindo evidências de que a criatividade estaria subjacente às pontuações dos testes de pensamento divergentes e que a inteligência estaria intimamente relacionada ao comportamento inovador. </w:t>
      </w:r>
    </w:p>
    <w:p w:rsidR="00000000" w:rsidDel="00000000" w:rsidP="00000000" w:rsidRDefault="00000000" w:rsidRPr="00000000" w14:paraId="00000192">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outros pesquisadores indicam que o conhecimento do domínio é um fator chave para um comportamento inovador (Csikszentmihayli, 1988; Amabile, 1996). O conhecimento do domínio reflete o quanto um indivíduo sabe sobre uma determinada área e isso é essencial para se fazer contribuições inovadoras naquele campo (Csikszentmihayli, 1988). Amabile (1996) apontam que a expertise é a base de todas tarefas criativas e pode ser vista como o conjunto de capacidades cognitivas que podem definir resolução de problema ou realizar uma determinada tarefa. Portanto, a criatividade seria um produto da mente. No entanto, o conhecimento de domínio, assim como a inteligência, é necessário, mas não suficiente para que a criatividade ocorra (Simonton, 1980). </w:t>
      </w:r>
    </w:p>
    <w:p w:rsidR="00000000" w:rsidDel="00000000" w:rsidP="00000000" w:rsidRDefault="00000000" w:rsidRPr="00000000" w14:paraId="00000193">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Nesse sentido, alguns autores sugerem que a criatividade seja compreendida em termos dos seus produtos (Ford, 1996; Martim, 2007; Ma, 2009; Kozbelt et al., 2010). Martim (2007) afirma que os produtos criativos são produtos novos que surgem de atividades intencionais. Ma (2009) aponta que o produto criativo pode incluir ideias e soluções desenvolvidas a partir dos processos criativos e que podem ser mensurados de acordo com sua fluência, flexibilidade, elaboração e originalidade. Da mesma forma, Ford (1996) e Kozbelt et al. (2010) indicam o fator produto como único fator que poderia fornecer evidências concretas do que pode ser considerado processo criativo. Os autores complementam que a forma em que os indivíduos pensam não é o que é criativo, mas o que eles produzem. Portanto, os autores rejeitam a conexão da criatividade com visões mais abstratas.  </w:t>
      </w:r>
    </w:p>
    <w:p w:rsidR="00000000" w:rsidDel="00000000" w:rsidP="00000000" w:rsidRDefault="00000000" w:rsidRPr="00000000" w14:paraId="00000194">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Simonton (1975) e Amabile (1983), por sua vez, concentraram-se no componente ambiente, conhecido como determinante externo no qual a criatividade pode ser gerada. De acordo com os autores esse fator desempenharia um papel crucial no pensamento e produto criativo. Nesse sentido, os indivíduos passaram a ser criativos com apoios, por exemplo dos fatores externos, tais como orientação motivacional, recompensas, reconhecimento social, pares, famílias e colegas de trabalho (Amabile, 1983). Kumiega (1992) afirma que o ambiente é um componente fundamental, e o primeiro “estágio” pelo qual as ideias passam. O autor complementa que o ambiente de trabalho potencializa ou pode inibir a criatividade, sendo que comentários e reações, sugestões e parecer dos indivíduos podem fazer a diferença. </w:t>
      </w:r>
    </w:p>
    <w:p w:rsidR="00000000" w:rsidDel="00000000" w:rsidP="00000000" w:rsidRDefault="00000000" w:rsidRPr="00000000" w14:paraId="00000195">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visão multiperspectiva ampliou o escopo de estudos sobre criatividade gerando discussões polêmicas sobre uma possível definição, consensual, da criatividade (Malik &amp; Butt, 2017). No entanto, independente do qual for a perspectiva em que a criatividade é abordada, dois elementos fundamentais devem ser considerados: a novidade e a utilidade (Amabile, 1997; Zhou &amp; George, 2001; Mainemelis, 2010). Nesse sentido, Amabile (1997) conceitua a criatividade como a produção de ideias novas e adequadas a oportunidades ou problemas. Zhou e George (2001) indicam que a criatividade significa produzir novas ideias e potencialmente úteis. Mainemelis (2010) entende que a criatividade, é um processo que se manifesta em um produto novo e útil aceito pelo contexto social. Da mesma maneira, Choi et al. (2010) refere-se à criatividade como o desenvolvimento de produtos, processos ou soluções novos e potencialmente úteis. Portanto, nesta pesquisa, a abordagem de criatividade considerada é quando algo é novo e útil. </w:t>
      </w:r>
    </w:p>
    <w:p w:rsidR="00000000" w:rsidDel="00000000" w:rsidP="00000000" w:rsidRDefault="00000000" w:rsidRPr="00000000" w14:paraId="00000196">
      <w:pPr>
        <w:spacing w:after="0" w:line="360" w:lineRule="auto"/>
        <w:ind w:left="-2"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criatividade confere enormes vantagens competitivas para organizações (Gong et al., 2009). Por meio desta, as empresas conseguem aumentar a quantidade e qualidade dos produtos e serviços oferecidos; reduzir seus custos, perdas e desperdícios de recursos; reduzir a burocracia administrativa e melhorar a produtividade (Shoghi &amp; Kian, 2022). </w:t>
      </w:r>
      <w:r w:rsidDel="00000000" w:rsidR="00000000" w:rsidRPr="00000000">
        <w:rPr>
          <w:rFonts w:ascii="Times New Roman" w:cs="Times New Roman" w:eastAsia="Times New Roman" w:hAnsi="Times New Roman"/>
          <w:color w:val="000000"/>
          <w:sz w:val="24"/>
          <w:szCs w:val="24"/>
          <w:rtl w:val="0"/>
        </w:rPr>
        <w:t xml:space="preserve">Nesse sentido, muitas organizações têm como prioridade aprimorar a criatividade de seus gestores (Shoghi &amp; Kian, 2022). Grabner (2014); Ctl e Thomas (2013) afirmam que a excelência organizacional depende de ideias inovadoras dos gestores. Da mesma forma, Popoola e Mopelola (2018) indicam que a sobrevivência e o crescimento das organizações dependem das capacidades de criatividade da sua força de trabalho, principalmente dos gerentes. </w:t>
      </w:r>
    </w:p>
    <w:p w:rsidR="00000000" w:rsidDel="00000000" w:rsidP="00000000" w:rsidRDefault="00000000" w:rsidRPr="00000000" w14:paraId="00000197">
      <w:pPr>
        <w:spacing w:after="0" w:line="360" w:lineRule="auto"/>
        <w:ind w:left="-2"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García-Vidal, et al (2019), por sua vez, destacam que o papel central dos gerentes dentro das organizações deve ser a criação de ideias e métodos novos e inovadores, e também a promoção da criatividade entre os colaboradores de suas empresas para impactar positivamente seus próprios desempenhos individuais. Conforme Shoghi e Kian. (2022), os gerentes criativos são mais eficientes do que os não criativos no sentido de que superam desafios e resolvem problemas de forma inovadora. Além disso, os gestores criativos criam oportunidades de trabalho adequadas e um ambiente organizacional no qual eles e seus subordinados possam melhorar sua produtividade (Shoghi &amp; Kian, 2022).</w:t>
      </w:r>
    </w:p>
    <w:p w:rsidR="00000000" w:rsidDel="00000000" w:rsidP="00000000" w:rsidRDefault="00000000" w:rsidRPr="00000000" w14:paraId="00000198">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realizações criativas dos gestores dependem da personalidade destes (Gupta &amp; Banerjee, 2016). Saihani et al. (2009) e Furnham et al. (2009) sugeriram que a personalidade dos gestores tem uma forte influência em sua criatividade individual. No entanto, ainda é difícil para as organizações terem um modelo personalizado para absorver a criatividade na personalidade do funcionário, pois é uma abordagem baseada em traços (Gupta &amp; Banerjee, 2016).</w:t>
      </w:r>
    </w:p>
    <w:p w:rsidR="00000000" w:rsidDel="00000000" w:rsidP="00000000" w:rsidRDefault="00000000" w:rsidRPr="00000000" w14:paraId="00000199">
      <w:pPr>
        <w:spacing w:after="0" w:line="360" w:lineRule="auto"/>
        <w:ind w:left="-2"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after="0" w:line="360" w:lineRule="auto"/>
        <w:ind w:left="0" w:firstLine="0"/>
        <w:jc w:val="both"/>
        <w:rPr>
          <w:b w:val="1"/>
          <w:sz w:val="24"/>
          <w:szCs w:val="24"/>
        </w:rPr>
      </w:pPr>
      <w:bookmarkStart w:colFirst="0" w:colLast="0" w:name="_heading=h.q4207zd1b859" w:id="28"/>
      <w:bookmarkEnd w:id="28"/>
      <w:r w:rsidDel="00000000" w:rsidR="00000000" w:rsidRPr="00000000">
        <w:rPr>
          <w:rFonts w:ascii="Times New Roman" w:cs="Times New Roman" w:eastAsia="Times New Roman" w:hAnsi="Times New Roman"/>
          <w:color w:val="000000"/>
          <w:sz w:val="24"/>
          <w:szCs w:val="24"/>
          <w:rtl w:val="0"/>
        </w:rPr>
        <w:t xml:space="preserve">2.3    TRAÇOS DE PERSONALIDADE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b w:val="1"/>
          <w:sz w:val="24"/>
          <w:szCs w:val="24"/>
          <w:rtl w:val="0"/>
        </w:rPr>
        <w:t xml:space="preserve">  </w:t>
      </w:r>
    </w:p>
    <w:p w:rsidR="00000000" w:rsidDel="00000000" w:rsidP="00000000" w:rsidRDefault="00000000" w:rsidRPr="00000000" w14:paraId="0000019B">
      <w:pPr>
        <w:spacing w:after="0" w:line="360" w:lineRule="auto"/>
        <w:ind w:left="-2" w:firstLine="709"/>
        <w:jc w:val="both"/>
        <w:rPr>
          <w:sz w:val="24"/>
          <w:szCs w:val="24"/>
        </w:rPr>
      </w:pPr>
      <w:r w:rsidDel="00000000" w:rsidR="00000000" w:rsidRPr="00000000">
        <w:rPr>
          <w:rtl w:val="0"/>
        </w:rPr>
      </w:r>
    </w:p>
    <w:p w:rsidR="00000000" w:rsidDel="00000000" w:rsidP="00000000" w:rsidRDefault="00000000" w:rsidRPr="00000000" w14:paraId="0000019C">
      <w:pPr>
        <w:spacing w:after="0" w:line="360" w:lineRule="auto"/>
        <w:ind w:left="-2" w:firstLine="709"/>
        <w:jc w:val="both"/>
        <w:rPr>
          <w:rFonts w:ascii="Times New Roman" w:cs="Times New Roman" w:eastAsia="Times New Roman" w:hAnsi="Times New Roman"/>
          <w:sz w:val="24"/>
          <w:szCs w:val="24"/>
        </w:rPr>
      </w:pPr>
      <w:bookmarkStart w:colFirst="0" w:colLast="0" w:name="_heading=h.iia8zrbytygx" w:id="29"/>
      <w:bookmarkEnd w:id="29"/>
      <w:r w:rsidDel="00000000" w:rsidR="00000000" w:rsidRPr="00000000">
        <w:rPr>
          <w:rFonts w:ascii="Times New Roman" w:cs="Times New Roman" w:eastAsia="Times New Roman" w:hAnsi="Times New Roman"/>
          <w:sz w:val="24"/>
          <w:szCs w:val="24"/>
          <w:rtl w:val="0"/>
        </w:rPr>
        <w:t xml:space="preserve">A personalidade é um conjunto de caráter, temperamento, disposições cognitivas e éticas inerentes ao indivíduo, que afetam seu comportamento diário, e que às vezes o distinguem das outras pessoas (Abood, 2019). Pervin et al. (2005) definem a personalidade referindo-se às características da pessoa que expressa padrões consistentes de sentimentos, pensamentos e comportamentos. Para Larsen e Buss (2017), a personalidade é um conjunto de traços e mecanismos psicológicos inerentes a um indivíduo, estáveis e que influenciam suas interações e adaptações a diferentes ambientes. McCrae e Costa (1994) também destacam o caráter estável dos traços de personalidade que ajudam a prever a forma como os indivíduos se comportam no decorrer do tempo quando colocados em diferentes situações.</w:t>
      </w:r>
    </w:p>
    <w:p w:rsidR="00000000" w:rsidDel="00000000" w:rsidP="00000000" w:rsidRDefault="00000000" w:rsidRPr="00000000" w14:paraId="0000019D">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traços de personalidade registraram uma evolução ao longo dos tempos (Yang &amp; Hang, 2014). Inicialmente, Carl Gustav Jung (1921) propôs uma taxonomia de quatro funções psicológicas (sensação, intuição, sentimento e pensamento) conhecidas como as principais que afetam os comportamentos dos indivíduos. Essa taxonomia foi retomada e desenvolvida por Isabel Briggs Myers (1962), onde a autora destaca a personalidade de uma pessoa sob quatro dimensões, a dimensão da concentração (Introvertido vs. Extrovertido), a dimensão da compreensão da informação (Sensação vs. Intuição), a dimensão da tomada de decisão e conclusões (Pensamento vs. Sentimento) e a dimensão do estilo de vida (Julgando vs. Percebendo). </w:t>
      </w:r>
    </w:p>
    <w:p w:rsidR="00000000" w:rsidDel="00000000" w:rsidP="00000000" w:rsidRDefault="00000000" w:rsidRPr="00000000" w14:paraId="0000019E">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dessas quatro dimensões, Cattell (1943) desenvolveu uma taxonomia de personalidade mais complexa que consiste em um questionário de 16 fatores, onde o autor acreditava que os traços de personalidade predizem o comportamento interno e externo de uma pessoa em ambientes específicos. Tupes e Christal (1961), por sua vez, analisaram o questionário elaborado por Cattell (1943) e encontraram cinco fatores, a saber, urgência, estabilidade emocional, amabilidade, confiabilidade e cultura. Posteriormente, Norman (1993) formulou um modelo consensual (validado por Costa e McCrae, 1992; Goldberg, 1990) chamado “</w:t>
      </w:r>
      <w:r w:rsidDel="00000000" w:rsidR="00000000" w:rsidRPr="00000000">
        <w:rPr>
          <w:rFonts w:ascii="Times New Roman" w:cs="Times New Roman" w:eastAsia="Times New Roman" w:hAnsi="Times New Roman"/>
          <w:i w:val="1"/>
          <w:sz w:val="24"/>
          <w:szCs w:val="24"/>
          <w:rtl w:val="0"/>
        </w:rPr>
        <w:t xml:space="preserve">Big Five Norman</w:t>
      </w:r>
      <w:r w:rsidDel="00000000" w:rsidR="00000000" w:rsidRPr="00000000">
        <w:rPr>
          <w:rFonts w:ascii="Times New Roman" w:cs="Times New Roman" w:eastAsia="Times New Roman" w:hAnsi="Times New Roman"/>
          <w:sz w:val="24"/>
          <w:szCs w:val="24"/>
          <w:rtl w:val="0"/>
        </w:rPr>
        <w:t xml:space="preserve">” que abrange cincos fatores tais como extroversão, neurtocismo, amabilidade, consciência e cultura. </w:t>
      </w:r>
    </w:p>
    <w:p w:rsidR="00000000" w:rsidDel="00000000" w:rsidP="00000000" w:rsidRDefault="00000000" w:rsidRPr="00000000" w14:paraId="0000019F">
      <w:pPr>
        <w:spacing w:after="0" w:line="360" w:lineRule="auto"/>
        <w:ind w:left="-2" w:firstLine="709"/>
        <w:jc w:val="both"/>
        <w:rPr>
          <w:rFonts w:ascii="Times New Roman" w:cs="Times New Roman" w:eastAsia="Times New Roman" w:hAnsi="Times New Roman"/>
          <w:sz w:val="24"/>
          <w:szCs w:val="24"/>
        </w:rPr>
      </w:pPr>
      <w:bookmarkStart w:colFirst="0" w:colLast="0" w:name="_heading=h.2dlolyb" w:id="30"/>
      <w:bookmarkEnd w:id="30"/>
      <w:r w:rsidDel="00000000" w:rsidR="00000000" w:rsidRPr="00000000">
        <w:rPr>
          <w:rFonts w:ascii="Times New Roman" w:cs="Times New Roman" w:eastAsia="Times New Roman" w:hAnsi="Times New Roman"/>
          <w:sz w:val="24"/>
          <w:szCs w:val="24"/>
          <w:rtl w:val="0"/>
        </w:rPr>
        <w:t xml:space="preserve">No entanto, o fator “cultura” é a dimensão da personalidade mais difícil de ser identificada, isso levou a Goldberg (1990) o denominar de “Intelecto” enquanto Costa &amp; McCrae (1992) o designou como “abertura à experiência”. Finalmente, pesquisas recentes (Yang &amp; Hang, 2014; Judge &amp; Zapata, 2015; Dai et al., 2019; Gridwichai et al., 2020; Amin et al., 2020; Li e Yao, 2021) foram unânimes em relação à última denominação (abertura à experiência) e usaram os seguintes nomes para a taxonomia da personalidade: extroversão, neuroticismo, abertura à experiência consciência e amabilidade, conforme Figura 1:</w:t>
      </w:r>
    </w:p>
    <w:p w:rsidR="00000000" w:rsidDel="00000000" w:rsidP="00000000" w:rsidRDefault="00000000" w:rsidRPr="00000000" w14:paraId="000001A0">
      <w:pPr>
        <w:spacing w:after="0" w:line="360" w:lineRule="auto"/>
        <w:ind w:left="0" w:hanging="2"/>
        <w:jc w:val="both"/>
        <w:rPr>
          <w:rFonts w:ascii="Times New Roman" w:cs="Times New Roman" w:eastAsia="Times New Roman" w:hAnsi="Times New Roman"/>
          <w:b w:val="1"/>
          <w:sz w:val="24"/>
          <w:szCs w:val="24"/>
        </w:rPr>
      </w:pPr>
      <w:bookmarkStart w:colFirst="0" w:colLast="0" w:name="_heading=h.2xcytpi" w:id="31"/>
      <w:bookmarkEnd w:id="31"/>
      <w:r w:rsidDel="00000000" w:rsidR="00000000" w:rsidRPr="00000000">
        <w:rPr>
          <w:rtl w:val="0"/>
        </w:rPr>
      </w:r>
    </w:p>
    <w:p w:rsidR="00000000" w:rsidDel="00000000" w:rsidP="00000000" w:rsidRDefault="00000000" w:rsidRPr="00000000" w14:paraId="000001A1">
      <w:pPr>
        <w:spacing w:after="0" w:line="36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Figura 1</w:t>
      </w:r>
      <w:r w:rsidDel="00000000" w:rsidR="00000000" w:rsidRPr="00000000">
        <w:rPr>
          <w:rtl w:val="0"/>
        </w:rPr>
      </w:r>
    </w:p>
    <w:p w:rsidR="00000000" w:rsidDel="00000000" w:rsidP="00000000" w:rsidRDefault="00000000" w:rsidRPr="00000000" w14:paraId="000001A2">
      <w:pPr>
        <w:spacing w:after="0" w:line="360" w:lineRule="auto"/>
        <w:ind w:left="0" w:hanging="2"/>
        <w:jc w:val="both"/>
        <w:rPr>
          <w:rFonts w:ascii="Times New Roman" w:cs="Times New Roman" w:eastAsia="Times New Roman" w:hAnsi="Times New Roman"/>
          <w:i w:val="1"/>
          <w:sz w:val="20"/>
          <w:szCs w:val="20"/>
        </w:rPr>
      </w:pPr>
      <w:bookmarkStart w:colFirst="0" w:colLast="0" w:name="_heading=h.1ci93xb" w:id="32"/>
      <w:bookmarkEnd w:id="32"/>
      <w:r w:rsidDel="00000000" w:rsidR="00000000" w:rsidRPr="00000000">
        <w:rPr>
          <w:rFonts w:ascii="Times New Roman" w:cs="Times New Roman" w:eastAsia="Times New Roman" w:hAnsi="Times New Roman"/>
          <w:i w:val="1"/>
          <w:sz w:val="20"/>
          <w:szCs w:val="20"/>
          <w:rtl w:val="0"/>
        </w:rPr>
        <w:t xml:space="preserve">Traços de personalidade</w:t>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8"/>
        <w:gridCol w:w="6237"/>
        <w:gridCol w:w="1276"/>
        <w:tblGridChange w:id="0">
          <w:tblGrid>
            <w:gridCol w:w="1838"/>
            <w:gridCol w:w="6237"/>
            <w:gridCol w:w="1276"/>
          </w:tblGrid>
        </w:tblGridChange>
      </w:tblGrid>
      <w:tr>
        <w:trPr>
          <w:cantSplit w:val="0"/>
          <w:tblHeader w:val="0"/>
        </w:trPr>
        <w:tc>
          <w:tcPr/>
          <w:p w:rsidR="00000000" w:rsidDel="00000000" w:rsidP="00000000" w:rsidRDefault="00000000" w:rsidRPr="00000000" w14:paraId="000001A3">
            <w:pPr>
              <w:ind w:left="0" w:hanging="2"/>
              <w:jc w:val="center"/>
              <w:rPr>
                <w:b w:val="1"/>
                <w:i w:val="1"/>
              </w:rPr>
            </w:pPr>
            <w:bookmarkStart w:colFirst="0" w:colLast="0" w:name="_heading=h.46r0co2" w:id="33"/>
            <w:bookmarkEnd w:id="33"/>
            <w:r w:rsidDel="00000000" w:rsidR="00000000" w:rsidRPr="00000000">
              <w:rPr>
                <w:b w:val="1"/>
                <w:i w:val="1"/>
                <w:rtl w:val="0"/>
              </w:rPr>
              <w:t xml:space="preserve">Big five personality</w:t>
            </w:r>
          </w:p>
        </w:tc>
        <w:tc>
          <w:tcPr/>
          <w:p w:rsidR="00000000" w:rsidDel="00000000" w:rsidP="00000000" w:rsidRDefault="00000000" w:rsidRPr="00000000" w14:paraId="000001A4">
            <w:pPr>
              <w:ind w:left="0" w:hanging="2"/>
              <w:jc w:val="center"/>
              <w:rPr>
                <w:b w:val="1"/>
              </w:rPr>
            </w:pPr>
            <w:bookmarkStart w:colFirst="0" w:colLast="0" w:name="_heading=h.2lwamvv" w:id="34"/>
            <w:bookmarkEnd w:id="34"/>
            <w:r w:rsidDel="00000000" w:rsidR="00000000" w:rsidRPr="00000000">
              <w:rPr>
                <w:b w:val="1"/>
                <w:rtl w:val="0"/>
              </w:rPr>
              <w:t xml:space="preserve">Características</w:t>
            </w:r>
          </w:p>
        </w:tc>
        <w:tc>
          <w:tcPr/>
          <w:p w:rsidR="00000000" w:rsidDel="00000000" w:rsidP="00000000" w:rsidRDefault="00000000" w:rsidRPr="00000000" w14:paraId="000001A5">
            <w:pPr>
              <w:ind w:left="0" w:hanging="2"/>
              <w:jc w:val="center"/>
              <w:rPr>
                <w:b w:val="1"/>
              </w:rPr>
            </w:pPr>
            <w:bookmarkStart w:colFirst="0" w:colLast="0" w:name="_heading=h.111kx3o" w:id="35"/>
            <w:bookmarkEnd w:id="35"/>
            <w:r w:rsidDel="00000000" w:rsidR="00000000" w:rsidRPr="00000000">
              <w:rPr>
                <w:b w:val="1"/>
                <w:rtl w:val="0"/>
              </w:rPr>
              <w:t xml:space="preserve">Autores</w:t>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ind w:left="0" w:hanging="2"/>
              <w:jc w:val="center"/>
              <w:rPr>
                <w:b w:val="1"/>
              </w:rPr>
            </w:pPr>
            <w:bookmarkStart w:colFirst="0" w:colLast="0" w:name="_heading=h.3whwml4" w:id="36"/>
            <w:bookmarkEnd w:id="36"/>
            <w:r w:rsidDel="00000000" w:rsidR="00000000" w:rsidRPr="00000000">
              <w:rPr>
                <w:b w:val="1"/>
                <w:rtl w:val="0"/>
              </w:rPr>
              <w:t xml:space="preserve">Extroversão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ind w:left="0" w:hanging="2"/>
              <w:jc w:val="both"/>
              <w:rPr/>
            </w:pPr>
            <w:bookmarkStart w:colFirst="0" w:colLast="0" w:name="_heading=h.sqyw64" w:id="37"/>
            <w:bookmarkEnd w:id="37"/>
            <w:r w:rsidDel="00000000" w:rsidR="00000000" w:rsidRPr="00000000">
              <w:rPr>
                <w:rtl w:val="0"/>
              </w:rPr>
              <w:t xml:space="preserve">Refere-se às pessoas sociais. Propensão a ser falante, assertivo.</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1A8">
            <w:pPr>
              <w:ind w:left="0" w:hanging="2"/>
              <w:jc w:val="both"/>
              <w:rPr/>
            </w:pPr>
            <w:bookmarkStart w:colFirst="0" w:colLast="0" w:name="_heading=h.3cqmetx" w:id="38"/>
            <w:bookmarkEnd w:id="38"/>
            <w:r w:rsidDel="00000000" w:rsidR="00000000" w:rsidRPr="00000000">
              <w:rPr>
                <w:rtl w:val="0"/>
              </w:rPr>
            </w:r>
          </w:p>
          <w:p w:rsidR="00000000" w:rsidDel="00000000" w:rsidP="00000000" w:rsidRDefault="00000000" w:rsidRPr="00000000" w14:paraId="000001A9">
            <w:pPr>
              <w:ind w:left="0" w:hanging="2"/>
              <w:jc w:val="both"/>
              <w:rPr/>
            </w:pPr>
            <w:r w:rsidDel="00000000" w:rsidR="00000000" w:rsidRPr="00000000">
              <w:rPr>
                <w:rtl w:val="0"/>
              </w:rPr>
            </w:r>
          </w:p>
          <w:p w:rsidR="00000000" w:rsidDel="00000000" w:rsidP="00000000" w:rsidRDefault="00000000" w:rsidRPr="00000000" w14:paraId="000001AA">
            <w:pPr>
              <w:ind w:left="0" w:hanging="2"/>
              <w:jc w:val="center"/>
              <w:rPr/>
            </w:pPr>
            <w:bookmarkStart w:colFirst="0" w:colLast="0" w:name="_heading=h.147n2zr" w:id="39"/>
            <w:bookmarkEnd w:id="39"/>
            <w:r w:rsidDel="00000000" w:rsidR="00000000" w:rsidRPr="00000000">
              <w:rPr>
                <w:rtl w:val="0"/>
              </w:rPr>
              <w:t xml:space="preserve">Costa e McCrae (1992); </w:t>
            </w:r>
          </w:p>
          <w:p w:rsidR="00000000" w:rsidDel="00000000" w:rsidP="00000000" w:rsidRDefault="00000000" w:rsidRPr="00000000" w14:paraId="000001AB">
            <w:pPr>
              <w:ind w:left="0" w:hanging="2"/>
              <w:jc w:val="center"/>
              <w:rPr/>
            </w:pPr>
            <w:bookmarkStart w:colFirst="0" w:colLast="0" w:name="_heading=h.ihv636" w:id="40"/>
            <w:bookmarkEnd w:id="40"/>
            <w:r w:rsidDel="00000000" w:rsidR="00000000" w:rsidRPr="00000000">
              <w:rPr>
                <w:rtl w:val="0"/>
              </w:rPr>
              <w:t xml:space="preserve">Yao e Li (2021)</w:t>
            </w:r>
          </w:p>
        </w:tc>
      </w:tr>
      <w:tr>
        <w:trPr>
          <w:cantSplit w:val="0"/>
          <w:tblHeader w:val="0"/>
        </w:trPr>
        <w:tc>
          <w:tcPr/>
          <w:p w:rsidR="00000000" w:rsidDel="00000000" w:rsidP="00000000" w:rsidRDefault="00000000" w:rsidRPr="00000000" w14:paraId="000001AC">
            <w:pPr>
              <w:ind w:left="0" w:hanging="2"/>
              <w:jc w:val="center"/>
              <w:rPr>
                <w:b w:val="1"/>
              </w:rPr>
            </w:pPr>
            <w:bookmarkStart w:colFirst="0" w:colLast="0" w:name="_heading=h.1rvwp1q" w:id="41"/>
            <w:bookmarkEnd w:id="41"/>
            <w:r w:rsidDel="00000000" w:rsidR="00000000" w:rsidRPr="00000000">
              <w:rPr>
                <w:b w:val="1"/>
                <w:rtl w:val="0"/>
              </w:rPr>
              <w:t xml:space="preserve">Neuroticismo</w:t>
            </w:r>
          </w:p>
        </w:tc>
        <w:tc>
          <w:tcPr>
            <w:tcBorders>
              <w:right w:color="000000" w:space="0" w:sz="4" w:val="single"/>
            </w:tcBorders>
          </w:tcPr>
          <w:p w:rsidR="00000000" w:rsidDel="00000000" w:rsidP="00000000" w:rsidRDefault="00000000" w:rsidRPr="00000000" w14:paraId="000001AD">
            <w:pPr>
              <w:ind w:left="0" w:hanging="2"/>
              <w:jc w:val="both"/>
              <w:rPr/>
            </w:pPr>
            <w:bookmarkStart w:colFirst="0" w:colLast="0" w:name="_heading=h.2r0uhxc" w:id="42"/>
            <w:bookmarkEnd w:id="42"/>
            <w:r w:rsidDel="00000000" w:rsidR="00000000" w:rsidRPr="00000000">
              <w:rPr>
                <w:rtl w:val="0"/>
              </w:rPr>
              <w:t xml:space="preserve">Tendência em estar ansioso, defensivo e inseguro.</w:t>
            </w:r>
          </w:p>
          <w:p w:rsidR="00000000" w:rsidDel="00000000" w:rsidP="00000000" w:rsidRDefault="00000000" w:rsidRPr="00000000" w14:paraId="000001AE">
            <w:pPr>
              <w:ind w:left="0" w:hanging="2"/>
              <w:jc w:val="both"/>
              <w:rPr/>
            </w:pPr>
            <w:bookmarkStart w:colFirst="0" w:colLast="0" w:name="_heading=h.25b2l0r" w:id="43"/>
            <w:bookmarkEnd w:id="43"/>
            <w:r w:rsidDel="00000000" w:rsidR="00000000" w:rsidRPr="00000000">
              <w:rPr>
                <w:rtl w:val="0"/>
              </w:rPr>
              <w:t xml:space="preserve">Disposição a ter poucas interações sociais.</w:t>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16" w:hRule="atLeast"/>
          <w:tblHeader w:val="0"/>
        </w:trPr>
        <w:tc>
          <w:tcPr/>
          <w:p w:rsidR="00000000" w:rsidDel="00000000" w:rsidP="00000000" w:rsidRDefault="00000000" w:rsidRPr="00000000" w14:paraId="000001B0">
            <w:pPr>
              <w:ind w:left="0" w:hanging="2"/>
              <w:jc w:val="center"/>
              <w:rPr>
                <w:b w:val="1"/>
              </w:rPr>
            </w:pPr>
            <w:bookmarkStart w:colFirst="0" w:colLast="0" w:name="_heading=h.3ygebqi" w:id="44"/>
            <w:bookmarkEnd w:id="44"/>
            <w:r w:rsidDel="00000000" w:rsidR="00000000" w:rsidRPr="00000000">
              <w:rPr>
                <w:b w:val="1"/>
                <w:rtl w:val="0"/>
              </w:rPr>
              <w:t xml:space="preserve">Abertura à experiência</w:t>
            </w:r>
          </w:p>
        </w:tc>
        <w:tc>
          <w:tcPr>
            <w:tcBorders>
              <w:right w:color="000000" w:space="0" w:sz="4" w:val="single"/>
            </w:tcBorders>
          </w:tcPr>
          <w:p w:rsidR="00000000" w:rsidDel="00000000" w:rsidP="00000000" w:rsidRDefault="00000000" w:rsidRPr="00000000" w14:paraId="000001B1">
            <w:pPr>
              <w:ind w:left="0" w:hanging="2"/>
              <w:jc w:val="both"/>
              <w:rPr/>
            </w:pPr>
            <w:bookmarkStart w:colFirst="0" w:colLast="0" w:name="_heading=h.1jlao46" w:id="45"/>
            <w:bookmarkEnd w:id="45"/>
            <w:r w:rsidDel="00000000" w:rsidR="00000000" w:rsidRPr="00000000">
              <w:rPr>
                <w:rtl w:val="0"/>
              </w:rPr>
              <w:t xml:space="preserve">Propensão a ser proativo. Disposição para a inteligência, ser imaginativo. Tendência a ser inovador, não conformar com o status quo.</w:t>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B3">
            <w:pPr>
              <w:ind w:left="0" w:hanging="2"/>
              <w:jc w:val="center"/>
              <w:rPr>
                <w:b w:val="1"/>
              </w:rPr>
            </w:pPr>
            <w:bookmarkStart w:colFirst="0" w:colLast="0" w:name="_heading=h.4bvk7pj" w:id="46"/>
            <w:bookmarkEnd w:id="46"/>
            <w:r w:rsidDel="00000000" w:rsidR="00000000" w:rsidRPr="00000000">
              <w:rPr>
                <w:b w:val="1"/>
                <w:rtl w:val="0"/>
              </w:rPr>
              <w:t xml:space="preserve">Conscienciosidade</w:t>
            </w:r>
          </w:p>
        </w:tc>
        <w:tc>
          <w:tcPr>
            <w:tcBorders>
              <w:right w:color="000000" w:space="0" w:sz="4" w:val="single"/>
            </w:tcBorders>
          </w:tcPr>
          <w:p w:rsidR="00000000" w:rsidDel="00000000" w:rsidP="00000000" w:rsidRDefault="00000000" w:rsidRPr="00000000" w14:paraId="000001B4">
            <w:pPr>
              <w:ind w:left="0" w:hanging="2"/>
              <w:jc w:val="both"/>
              <w:rPr/>
            </w:pPr>
            <w:bookmarkStart w:colFirst="0" w:colLast="0" w:name="_heading=h.1664s55" w:id="47"/>
            <w:bookmarkEnd w:id="47"/>
            <w:r w:rsidDel="00000000" w:rsidR="00000000" w:rsidRPr="00000000">
              <w:rPr>
                <w:rtl w:val="0"/>
              </w:rPr>
              <w:t xml:space="preserve">Refere-se à indivíduo organizado, autodisciplinado, persistente e previsível. Propensão a executar as tarefas de trabalho de forma completa e correta.</w:t>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B6">
            <w:pPr>
              <w:ind w:left="0" w:hanging="2"/>
              <w:jc w:val="center"/>
              <w:rPr>
                <w:b w:val="1"/>
              </w:rPr>
            </w:pPr>
            <w:bookmarkStart w:colFirst="0" w:colLast="0" w:name="_heading=h.kgcv8k" w:id="48"/>
            <w:bookmarkEnd w:id="48"/>
            <w:r w:rsidDel="00000000" w:rsidR="00000000" w:rsidRPr="00000000">
              <w:rPr>
                <w:b w:val="1"/>
                <w:rtl w:val="0"/>
              </w:rPr>
              <w:t xml:space="preserve">Amabilidade</w:t>
            </w:r>
          </w:p>
        </w:tc>
        <w:tc>
          <w:tcPr>
            <w:tcBorders>
              <w:right w:color="000000" w:space="0" w:sz="4" w:val="single"/>
            </w:tcBorders>
          </w:tcPr>
          <w:p w:rsidR="00000000" w:rsidDel="00000000" w:rsidP="00000000" w:rsidRDefault="00000000" w:rsidRPr="00000000" w14:paraId="000001B7">
            <w:pPr>
              <w:ind w:left="0" w:hanging="2"/>
              <w:jc w:val="both"/>
              <w:rPr/>
            </w:pPr>
            <w:bookmarkStart w:colFirst="0" w:colLast="0" w:name="_heading=h.vvub1mw8l4l8" w:id="49"/>
            <w:bookmarkEnd w:id="49"/>
            <w:r w:rsidDel="00000000" w:rsidR="00000000" w:rsidRPr="00000000">
              <w:rPr>
                <w:rtl w:val="0"/>
              </w:rPr>
              <w:t xml:space="preserve">Tendência a ser atencioso, solidário com os outros, prestativo.</w:t>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1B9">
      <w:pPr>
        <w:spacing w:after="0" w:line="360" w:lineRule="auto"/>
        <w:ind w:left="-2" w:firstLine="709"/>
        <w:jc w:val="both"/>
        <w:rPr>
          <w:rFonts w:ascii="Times New Roman" w:cs="Times New Roman" w:eastAsia="Times New Roman" w:hAnsi="Times New Roman"/>
          <w:sz w:val="20"/>
          <w:szCs w:val="20"/>
        </w:rPr>
      </w:pPr>
      <w:bookmarkStart w:colFirst="0" w:colLast="0" w:name="_heading=h.3hv69ve" w:id="50"/>
      <w:bookmarkEnd w:id="50"/>
      <w:r w:rsidDel="00000000" w:rsidR="00000000" w:rsidRPr="00000000">
        <w:rPr>
          <w:rtl w:val="0"/>
        </w:rPr>
      </w:r>
    </w:p>
    <w:p w:rsidR="00000000" w:rsidDel="00000000" w:rsidP="00000000" w:rsidRDefault="00000000" w:rsidRPr="00000000" w14:paraId="000001BA">
      <w:pPr>
        <w:spacing w:after="0" w:line="36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extroversão refere-se a indivíduos sociais, ativos, de alta energia, assertivos e interativos (Yao &amp; Li, 2021), muitas vezes envolvidos no processo de autodesenvolvimento (Sarwoko &amp; Nurfarida, 2021).  Sarma e Borooah (2021) destacam que indivíduos que pontuam alto em extroversão gostam de pessoas e preferem estar em grandes grupos e reuniões. Gridwichai et al. (2020) afirmam que funcionários extrovertidos são mais ambiciosos para buscar um nível mais alto de atividades em rede, dedicados e comprometidos à sua organização na medida que encontram oportunidades de crescimento. A característica de personalidade extrovertida é recomendada aos gestores e proprietários de empresas, pois permitem que estes foquem sua energia interagindo com seus ambientes externos ou com outras pessoas para que seus negócios se expandam (Moni &amp; Chipunza, 2021). Han et al (2017) indicam que a personalidade extrovertida dos gestores contribui para o aprendizado e crescimento das empresas. </w:t>
      </w:r>
    </w:p>
    <w:p w:rsidR="00000000" w:rsidDel="00000000" w:rsidP="00000000" w:rsidRDefault="00000000" w:rsidRPr="00000000" w14:paraId="000001BB">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Já a abertura a experiência é o estado de um indivíduo curioso, imaginativo, criativo, de mente aberta, em busca de novidades, visionário, ou seja, não convencional (Yao &amp; Li, 2021). Feist (1998) destaca que abertura a experiência está relacionada a ter imaginação para pensar em como as coisas poderiam ser, não apenas como são. Conforme Sarwoko e Nurfarida (2021), as pessoas abertas são capazes de ter à sua disposição uma ampla gama de pensamentos, cuja combinação pode gerar resultados criativos. Além disso, pessoas com alto nível de abertura a experiências são atraídas por novas demandas no trabalho e tendem a buscar papéis diferentes, além das atividades de trabalho que lhe foram atribuídas dentro da organização (Gridwichai et al., 2020).  Han et al. (2017) enfatizam que gestores com alto traços de abertura a experiência geram o espírito de inovação dentro das organizações. Além disso, os gestores abertos conseguem lidar com o desempenho das tarefas de forma justa, dando papéis claros aos funcionários e enfatizando mudanças e inovações, o que facilita, portanto, o aprendizado e crescimento nas empresas (Han et al., 2017). </w:t>
      </w:r>
    </w:p>
    <w:p w:rsidR="00000000" w:rsidDel="00000000" w:rsidP="00000000" w:rsidRDefault="00000000" w:rsidRPr="00000000" w14:paraId="000001BC">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conscienciosidade é relacionada à autodisciplina, à conquista de esforços, competência e persistência, características importantes para realizar tarefas ou atingir objetivos com sucesso (Mucharreira et al., 2020). Conforme Yao e Li (2021), os indivíduos conscientes são aqueles determinados, organizados, controlados, comprometidos, orientados para a realização, confiáveis e autodisciplinados. De acordo com Sarwoko e Nurfarida (2021), indivíduos conscientes possuem senso de otimismo para lidar com um ambiente de trabalho dinâmico. Também, funcionários conscientes são confiáveis ​​e mais persistentes devido aos seus esforços extras para trabalhar, e se dedicam para dar o seu melhor, em relação à produtividade, às suas organizações (Gridwichai et al., 2020). Os gestores conscientes tomam decisões e buscam as melhores estratégias para resolver problemas, portanto, necessitam constantemente desenvolver suas capacidades de perseverança, resistência e resiliência (Mucharreira et al., 2020).</w:t>
      </w:r>
    </w:p>
    <w:p w:rsidR="00000000" w:rsidDel="00000000" w:rsidP="00000000" w:rsidRDefault="00000000" w:rsidRPr="00000000" w14:paraId="000001BD">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contrapartida, a amabilidade refere-se à tendência a se esforçar para manter afiliações sociais (Yao &amp; Li, 2021). A pessoa agradável é altruísta, simpática e ansiosa para ajudar os outros (Sarma &amp; Borooah, 2021), mais propensa a desenvolver a continuidade nas tarefas (Sarwoko &amp; Nurfarida, 2021). Gridwichai et al. (2020) destacam que funcionários agradáveis ​​prestam atenção para a qualidade do seu relacionamento com os outros, priorizando a confiança e a cooperação. Da mesma forma, os gestores altamente agradáveis tendem a ser atenciosos em seus relacionamentos com os funcionários e fazem esforços para fornecer apoio a seus subordinados (Han et al., 2017). Portanto, nas organizações, as pessoas mais agradáveis tendem a buscar resolver problemas alheios, obtendo assim uma satisfação pessoal (Brown et al., 2002). </w:t>
      </w:r>
    </w:p>
    <w:p w:rsidR="00000000" w:rsidDel="00000000" w:rsidP="00000000" w:rsidRDefault="00000000" w:rsidRPr="00000000" w14:paraId="000001BE">
      <w:pPr>
        <w:spacing w:after="0" w:line="360" w:lineRule="auto"/>
        <w:ind w:left="-2" w:firstLine="709"/>
        <w:jc w:val="both"/>
        <w:rPr>
          <w:rFonts w:ascii="Times New Roman" w:cs="Times New Roman" w:eastAsia="Times New Roman" w:hAnsi="Times New Roman"/>
          <w:sz w:val="24"/>
          <w:szCs w:val="24"/>
        </w:rPr>
      </w:pPr>
      <w:bookmarkStart w:colFirst="0" w:colLast="0" w:name="_heading=h.2afmg28" w:id="51"/>
      <w:bookmarkEnd w:id="51"/>
      <w:r w:rsidDel="00000000" w:rsidR="00000000" w:rsidRPr="00000000">
        <w:rPr>
          <w:rFonts w:ascii="Times New Roman" w:cs="Times New Roman" w:eastAsia="Times New Roman" w:hAnsi="Times New Roman"/>
          <w:sz w:val="24"/>
          <w:szCs w:val="24"/>
          <w:rtl w:val="0"/>
        </w:rPr>
        <w:t xml:space="preserve">Diferentemente, o neuroticismo é o traço de personalidade em que a pessoa é impulsiva; experimenta mudanças de humor, sentimentos de ansiedade e nervosismo (Yao &amp; Li, 2021). Sarma e Borooah (2021) afirmam que indivíduos com altas pontuações de neuroticismo são mal-humorados, sensíveis, inquietos, angustiados e hipertensos. São pessoas que tendem a não gostar de situações que exigiam compromisso de longo prazo e habilidades sociais (Gridwichai et al., 2020). Isso indica que indivíduos altamente neuróticos não têm grandes expectativas em relação à interação social (King et al., 1996).  Sarwoko e Nurfarida (2021) destacam que esses tipos de indivíduos tendem a não ter coragem de assumir riscos. Os gestores neuróticos depositam maior confiança em seus sentimentos e senso intuitivo e geralmente usa-os como norte na sua tomada de decisões (Saihani et al., 2009).</w:t>
      </w:r>
    </w:p>
    <w:p w:rsidR="00000000" w:rsidDel="00000000" w:rsidP="00000000" w:rsidRDefault="00000000" w:rsidRPr="00000000" w14:paraId="000001BF">
      <w:pPr>
        <w:spacing w:after="0" w:line="360" w:lineRule="auto"/>
        <w:ind w:left="-2" w:firstLine="709"/>
        <w:jc w:val="both"/>
        <w:rPr>
          <w:rFonts w:ascii="Times New Roman" w:cs="Times New Roman" w:eastAsia="Times New Roman" w:hAnsi="Times New Roman"/>
          <w:sz w:val="24"/>
          <w:szCs w:val="24"/>
        </w:rPr>
      </w:pPr>
      <w:bookmarkStart w:colFirst="0" w:colLast="0" w:name="_heading=h.2fsxgywri4am" w:id="52"/>
      <w:bookmarkEnd w:id="52"/>
      <w:r w:rsidDel="00000000" w:rsidR="00000000" w:rsidRPr="00000000">
        <w:rPr>
          <w:rtl w:val="0"/>
        </w:rPr>
      </w:r>
    </w:p>
    <w:p w:rsidR="00000000" w:rsidDel="00000000" w:rsidP="00000000" w:rsidRDefault="00000000" w:rsidRPr="00000000" w14:paraId="000001C0">
      <w:pPr>
        <w:spacing w:after="0" w:line="360" w:lineRule="auto"/>
        <w:ind w:left="0" w:firstLine="0"/>
        <w:jc w:val="both"/>
        <w:rPr>
          <w:rFonts w:ascii="Times New Roman" w:cs="Times New Roman" w:eastAsia="Times New Roman" w:hAnsi="Times New Roman"/>
          <w:color w:val="000000"/>
          <w:sz w:val="24"/>
          <w:szCs w:val="24"/>
        </w:rPr>
      </w:pPr>
      <w:bookmarkStart w:colFirst="0" w:colLast="0" w:name="_heading=h.4ss3ft9dyj04" w:id="53"/>
      <w:bookmarkEnd w:id="53"/>
      <w:r w:rsidDel="00000000" w:rsidR="00000000" w:rsidRPr="00000000">
        <w:rPr>
          <w:rFonts w:ascii="Times New Roman" w:cs="Times New Roman" w:eastAsia="Times New Roman" w:hAnsi="Times New Roman"/>
          <w:color w:val="000000"/>
          <w:sz w:val="24"/>
          <w:szCs w:val="24"/>
          <w:rtl w:val="0"/>
        </w:rPr>
        <w:t xml:space="preserve">2.4   HIPÓTESES DE PESQUISAS E MODELO TEÓRICO </w:t>
      </w:r>
    </w:p>
    <w:p w:rsidR="00000000" w:rsidDel="00000000" w:rsidP="00000000" w:rsidRDefault="00000000" w:rsidRPr="00000000" w14:paraId="000001C1">
      <w:pPr>
        <w:spacing w:after="0" w:line="360" w:lineRule="auto"/>
        <w:ind w:left="-2"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Neste tópico discute-se, com base nas evidências teóricas e empíricas, as relações entres traços de personalidade, criatividade individual e desempenho individual a fim de elaborar o modelo teórico desta pesquisa.</w:t>
      </w:r>
    </w:p>
    <w:p w:rsidR="00000000" w:rsidDel="00000000" w:rsidP="00000000" w:rsidRDefault="00000000" w:rsidRPr="00000000" w14:paraId="000001C3">
      <w:pPr>
        <w:spacing w:after="0" w:line="360" w:lineRule="auto"/>
        <w:ind w:left="-2"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after="0" w:line="360" w:lineRule="auto"/>
        <w:ind w:left="0" w:firstLine="0"/>
        <w:jc w:val="both"/>
        <w:rPr>
          <w:rFonts w:ascii="Times New Roman" w:cs="Times New Roman" w:eastAsia="Times New Roman" w:hAnsi="Times New Roman"/>
          <w:b w:val="1"/>
          <w:color w:val="000000"/>
          <w:sz w:val="24"/>
          <w:szCs w:val="24"/>
        </w:rPr>
      </w:pPr>
      <w:bookmarkStart w:colFirst="0" w:colLast="0" w:name="_heading=h.2bn6wsx" w:id="54"/>
      <w:bookmarkEnd w:id="54"/>
      <w:r w:rsidDel="00000000" w:rsidR="00000000" w:rsidRPr="00000000">
        <w:rPr>
          <w:rFonts w:ascii="Times New Roman" w:cs="Times New Roman" w:eastAsia="Times New Roman" w:hAnsi="Times New Roman"/>
          <w:b w:val="1"/>
          <w:color w:val="000000"/>
          <w:sz w:val="24"/>
          <w:szCs w:val="24"/>
          <w:rtl w:val="0"/>
        </w:rPr>
        <w:t xml:space="preserve">2.4.1 Traços de personalidade e a criatividade individual</w:t>
      </w:r>
    </w:p>
    <w:p w:rsidR="00000000" w:rsidDel="00000000" w:rsidP="00000000" w:rsidRDefault="00000000" w:rsidRPr="00000000" w14:paraId="000001C5">
      <w:pPr>
        <w:spacing w:after="0" w:line="360" w:lineRule="auto"/>
        <w:ind w:left="-2" w:firstLine="70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6">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modelo de personalidade de cinco fatores (abertura à experiência, extroversão, neuroticismo, amabilidade e consciência) é comumente utilizado para entender como a criatividade se relaciona com a personalidade (Costa &amp; McCrae, 1992; Jirásek &amp; Sudzina, 2021). A abertura à experiência é caracterizada pela receptividade a novas ideias e flexibilidade, essa característica indica o grau de curiosidade intelectual (Costa &amp; McCrae, 1992). Pessoas abertas possuem imensa capacidade adaptativa, habilidade de processamento de informações e resolução de problemas (Yao &amp; Li, 2021).  Elas são descritas como receptivas a novas ideias, experiências e perspectivas, fazendo com que se envolvam com atividades criativas (Yao &amp; Li, 2021; Sarma &amp; Borooah, 2021). Com base nas características de pessoas com altos traços de abertura a experiência, King et al. (1996) destacam que indivíduos abertos possuem grande capacidade criativa.</w:t>
      </w:r>
    </w:p>
    <w:p w:rsidR="00000000" w:rsidDel="00000000" w:rsidP="00000000" w:rsidRDefault="00000000" w:rsidRPr="00000000" w14:paraId="000001C7">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Jirásek e Sudzina (2021) indicam que a relação positiva entre abertura à experiência e criatividade não é apenas teórica, mas também empírica. </w:t>
      </w:r>
      <w:r w:rsidDel="00000000" w:rsidR="00000000" w:rsidRPr="00000000">
        <w:rPr>
          <w:rFonts w:ascii="Times New Roman" w:cs="Times New Roman" w:eastAsia="Times New Roman" w:hAnsi="Times New Roman"/>
          <w:sz w:val="24"/>
          <w:szCs w:val="24"/>
          <w:highlight w:val="white"/>
          <w:rtl w:val="0"/>
        </w:rPr>
        <w:t xml:space="preserve">Scratchley e Hakstian (2001)</w:t>
      </w:r>
      <w:r w:rsidDel="00000000" w:rsidR="00000000" w:rsidRPr="00000000">
        <w:rPr>
          <w:rFonts w:ascii="Times New Roman" w:cs="Times New Roman" w:eastAsia="Times New Roman" w:hAnsi="Times New Roman"/>
          <w:sz w:val="24"/>
          <w:szCs w:val="24"/>
          <w:rtl w:val="0"/>
        </w:rPr>
        <w:t xml:space="preserve"> exploraram as relações entre o desempenho da gestão criativa e os construtos dos domínios da habilidade cognitiva e da personalidade, usando uma amostra de 221 gestores de uma variedade de organizações. Os autores indicam que a abertura à experiência fornece uma previsão sólida para criatividade gerencial. Saihani et al. (2009) examinaram a relação entre os traços de personalidade e a criatividade de 482 executivos atuando em várias indústrias. Os achados indicam que os gestores com traços de abertura são considerados mais criativos e tendem a tomar decisões criativas. Da mesma forma, Furnham et al. (2009), analisaram a relação entre os traços de personalidade e a criatividade de 2.603 gerentes nível médio a sênior de várias multinacionais de comunicação. Os resultados indicam que abertura à experiência se relaciona positivamente com a criatividade.  Kaufman et al. (2016), em quatro amostras composto por 1.035 participantes, investigaram as relações entre a personalidade (abertura à experiência, intelecto) e realização criativa nas artes e área científica. Os achados pontuam que abertura prevê realizações criativas nas artes enquanto intelecto prevê realizações criativas na área científica. </w:t>
      </w:r>
    </w:p>
    <w:p w:rsidR="00000000" w:rsidDel="00000000" w:rsidP="00000000" w:rsidRDefault="00000000" w:rsidRPr="00000000" w14:paraId="000001C8">
      <w:pPr>
        <w:spacing w:after="0" w:line="360" w:lineRule="auto"/>
        <w:ind w:left="-2" w:firstLine="709"/>
        <w:jc w:val="both"/>
        <w:rPr>
          <w:rFonts w:ascii="Times New Roman" w:cs="Times New Roman" w:eastAsia="Times New Roman" w:hAnsi="Times New Roman"/>
          <w:sz w:val="24"/>
          <w:szCs w:val="24"/>
        </w:rPr>
      </w:pPr>
      <w:bookmarkStart w:colFirst="0" w:colLast="0" w:name="_heading=h.bs6tvr9jp4a" w:id="55"/>
      <w:bookmarkEnd w:id="55"/>
      <w:r w:rsidDel="00000000" w:rsidR="00000000" w:rsidRPr="00000000">
        <w:rPr>
          <w:rFonts w:ascii="Times New Roman" w:cs="Times New Roman" w:eastAsia="Times New Roman" w:hAnsi="Times New Roman"/>
          <w:sz w:val="24"/>
          <w:szCs w:val="24"/>
          <w:rtl w:val="0"/>
        </w:rPr>
        <w:t xml:space="preserve">Amin et al. (2020) analisaram o impacto dos cinco grandes traços de personalidade bem como o comportamento de coleta de conhecimentos na intenção de criatividade de 294   programadores (funcionários, trabalhando em projetos de desenvolvimento de software). Os resultados indicaram que a abertura à experiência e comportamento de coleta de conhecimento predizem positivamente a intenção de criatividade dos programadores. </w:t>
      </w:r>
    </w:p>
    <w:p w:rsidR="00000000" w:rsidDel="00000000" w:rsidP="00000000" w:rsidRDefault="00000000" w:rsidRPr="00000000" w14:paraId="000001C9">
      <w:pPr>
        <w:spacing w:after="0" w:line="360" w:lineRule="auto"/>
        <w:ind w:left="-2" w:firstLine="709"/>
        <w:jc w:val="both"/>
        <w:rPr>
          <w:rFonts w:ascii="Times New Roman" w:cs="Times New Roman" w:eastAsia="Times New Roman" w:hAnsi="Times New Roman"/>
          <w:sz w:val="24"/>
          <w:szCs w:val="24"/>
        </w:rPr>
      </w:pPr>
      <w:bookmarkStart w:colFirst="0" w:colLast="0" w:name="_heading=h.kgh9uvsp3qd4" w:id="56"/>
      <w:bookmarkEnd w:id="56"/>
      <w:r w:rsidDel="00000000" w:rsidR="00000000" w:rsidRPr="00000000">
        <w:rPr>
          <w:rFonts w:ascii="Times New Roman" w:cs="Times New Roman" w:eastAsia="Times New Roman" w:hAnsi="Times New Roman"/>
          <w:sz w:val="24"/>
          <w:szCs w:val="24"/>
          <w:rtl w:val="0"/>
        </w:rPr>
        <w:t xml:space="preserve">Yao e Li (2021) examinaram os efeitos dos traços de personalidade na criatividade de 507 funcionários em períodos de experiência e emprego formal em companhias de telefonia móvel. As evidências indicam que a abertura à experiência se correlaciona com a criatividade dos funcionários em ambos os estágios do trabalho. No mesmo sentido, Sarma e Borooah (2021) analisaram o impacto dos traços de personalidade na criatividade em várias áreas como ciência e tecnologia. Os resultados apontam que os profissionais inovadores tiveram um valor médio significativamente mais alto em abertura à experiência. Além disso, concluiu-se que os executivos mais criativos são aqueles que possuem alto traço de abertura à experiência.  Portanto, elabora-se a primeira hipótese de pesquisa: </w:t>
      </w:r>
    </w:p>
    <w:p w:rsidR="00000000" w:rsidDel="00000000" w:rsidP="00000000" w:rsidRDefault="00000000" w:rsidRPr="00000000" w14:paraId="000001CA">
      <w:pPr>
        <w:spacing w:after="0" w:line="360" w:lineRule="auto"/>
        <w:ind w:left="-2"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after="0" w:line="360" w:lineRule="auto"/>
        <w:ind w:left="0" w:firstLine="0"/>
        <w:jc w:val="both"/>
        <w:rPr>
          <w:rFonts w:ascii="Times New Roman" w:cs="Times New Roman" w:eastAsia="Times New Roman" w:hAnsi="Times New Roman"/>
          <w:sz w:val="24"/>
          <w:szCs w:val="24"/>
        </w:rPr>
      </w:pPr>
      <w:bookmarkStart w:colFirst="0" w:colLast="0" w:name="_heading=h.3mzq4wv" w:id="57"/>
      <w:bookmarkEnd w:id="57"/>
      <w:r w:rsidDel="00000000" w:rsidR="00000000" w:rsidRPr="00000000">
        <w:rPr>
          <w:rFonts w:ascii="Times New Roman" w:cs="Times New Roman" w:eastAsia="Times New Roman" w:hAnsi="Times New Roman"/>
          <w:b w:val="1"/>
          <w:sz w:val="24"/>
          <w:szCs w:val="24"/>
          <w:rtl w:val="0"/>
        </w:rPr>
        <w:t xml:space="preserve">H</w:t>
      </w:r>
      <w:r w:rsidDel="00000000" w:rsidR="00000000" w:rsidRPr="00000000">
        <w:rPr>
          <w:rFonts w:ascii="Times New Roman" w:cs="Times New Roman" w:eastAsia="Times New Roman" w:hAnsi="Times New Roman"/>
          <w:b w:val="1"/>
          <w:sz w:val="24"/>
          <w:szCs w:val="24"/>
          <w:vertAlign w:val="subscript"/>
          <w:rtl w:val="0"/>
        </w:rPr>
        <w:t xml:space="preserve">1a</w:t>
      </w:r>
      <w:r w:rsidDel="00000000" w:rsidR="00000000" w:rsidRPr="00000000">
        <w:rPr>
          <w:rFonts w:ascii="Times New Roman" w:cs="Times New Roman" w:eastAsia="Times New Roman" w:hAnsi="Times New Roman"/>
          <w:sz w:val="24"/>
          <w:szCs w:val="24"/>
          <w:rtl w:val="0"/>
        </w:rPr>
        <w:t xml:space="preserve">: Abertura a experiência se relaciona positivamente à criatividade individual.</w:t>
      </w:r>
    </w:p>
    <w:p w:rsidR="00000000" w:rsidDel="00000000" w:rsidP="00000000" w:rsidRDefault="00000000" w:rsidRPr="00000000" w14:paraId="000001CC">
      <w:pPr>
        <w:spacing w:after="0" w:line="360" w:lineRule="auto"/>
        <w:ind w:left="-2" w:firstLine="709"/>
        <w:jc w:val="both"/>
        <w:rPr>
          <w:rFonts w:ascii="Times New Roman" w:cs="Times New Roman" w:eastAsia="Times New Roman" w:hAnsi="Times New Roman"/>
          <w:sz w:val="24"/>
          <w:szCs w:val="24"/>
        </w:rPr>
      </w:pPr>
      <w:bookmarkStart w:colFirst="0" w:colLast="0" w:name="_heading=h.sgpnj5s4dyk" w:id="58"/>
      <w:bookmarkEnd w:id="58"/>
      <w:r w:rsidDel="00000000" w:rsidR="00000000" w:rsidRPr="00000000">
        <w:rPr>
          <w:rtl w:val="0"/>
        </w:rPr>
      </w:r>
    </w:p>
    <w:p w:rsidR="00000000" w:rsidDel="00000000" w:rsidP="00000000" w:rsidRDefault="00000000" w:rsidRPr="00000000" w14:paraId="000001CD">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traço de personalidade extroversão representa assertividade, sociabilidade, energia e emoções positivas (Mucharreira et al., 2020). Os indivíduos extrovertidos possuem um alto grau de interação social (Kaspi‐Baruch, 2017), portanto, são interativos, entusiasmados e amigáveis (Yao &amp; Li, 2021). A extroversão está ligada a geração de novas ideias (Goclowska et al., 2019), motivo pelo qual além da abertura à experiência, é considerado como um traço que se relaciona positivamente à criatividade (Goclowska et al., 2019; Jirásek &amp; Sudzina, 2021). Evidências empíricas anteriores que indicam relação positiva entre abertura à experiência e a criatividade, apontam também uma relação positiva e significativa entre a extroversão e ações criativas (Furnham et al., 2009; Saihani et al., 2009; Amin et al., 2020; Yao &amp; Li, 2021). Saihani et al. (2009) e Furnham et al. (2009) examinaram a relação entre os traços de personalidade e a criatividade de gestores, atuando em várias organizações. Os achados indicam que a extroversão se relaciona positivamente com a criatividade. Amin et al. (2020), Yao e Li (2021) destacam a existência de uma relação positiva entre extroversão e criatividade dos funcionários nas organizações de tecnologia.</w:t>
      </w:r>
    </w:p>
    <w:p w:rsidR="00000000" w:rsidDel="00000000" w:rsidP="00000000" w:rsidRDefault="00000000" w:rsidRPr="00000000" w14:paraId="000001CE">
      <w:pPr>
        <w:spacing w:after="0" w:line="360" w:lineRule="auto"/>
        <w:ind w:left="-2" w:firstLine="709"/>
        <w:jc w:val="both"/>
        <w:rPr>
          <w:rFonts w:ascii="Times New Roman" w:cs="Times New Roman" w:eastAsia="Times New Roman" w:hAnsi="Times New Roman"/>
          <w:sz w:val="24"/>
          <w:szCs w:val="24"/>
        </w:rPr>
      </w:pPr>
      <w:bookmarkStart w:colFirst="0" w:colLast="0" w:name="_heading=h.yy0v4880vjdz" w:id="59"/>
      <w:bookmarkEnd w:id="59"/>
      <w:r w:rsidDel="00000000" w:rsidR="00000000" w:rsidRPr="00000000">
        <w:rPr>
          <w:rFonts w:ascii="Times New Roman" w:cs="Times New Roman" w:eastAsia="Times New Roman" w:hAnsi="Times New Roman"/>
          <w:sz w:val="24"/>
          <w:szCs w:val="24"/>
          <w:rtl w:val="0"/>
        </w:rPr>
        <w:t xml:space="preserve">Da mesma forma, Chen et al. (2010), ao analisar a influência dos traços de personalidade no comportamento inovador de 215 funcionários das indústrias de turismo, descobrem que a extroversão está significativamente relacionada com o fator de geração de ideias no comportamento inovador. Também, </w:t>
      </w:r>
      <w:r w:rsidDel="00000000" w:rsidR="00000000" w:rsidRPr="00000000">
        <w:rPr>
          <w:rFonts w:ascii="Times New Roman" w:cs="Times New Roman" w:eastAsia="Times New Roman" w:hAnsi="Times New Roman"/>
          <w:sz w:val="24"/>
          <w:szCs w:val="24"/>
          <w:highlight w:val="white"/>
          <w:rtl w:val="0"/>
        </w:rPr>
        <w:t xml:space="preserve">Hsieh et al. (2011) investigaram a relação entre os big five, inovação e o papel mediador da gestão do conhecimento, empregando 550 funcionários da indústria de biotecnologia. Os resultados apontam que a extroversão está positivamente relacionada com o comportamento criativo e inovação tecnológica.</w:t>
      </w:r>
      <w:r w:rsidDel="00000000" w:rsidR="00000000" w:rsidRPr="00000000">
        <w:rPr>
          <w:rFonts w:ascii="Times New Roman" w:cs="Times New Roman" w:eastAsia="Times New Roman" w:hAnsi="Times New Roman"/>
          <w:sz w:val="24"/>
          <w:szCs w:val="24"/>
          <w:rtl w:val="0"/>
        </w:rPr>
        <w:t xml:space="preserve"> Nesse sentido, promulga-se a seguinte hipótese</w:t>
      </w:r>
    </w:p>
    <w:p w:rsidR="00000000" w:rsidDel="00000000" w:rsidP="00000000" w:rsidRDefault="00000000" w:rsidRPr="00000000" w14:paraId="000001CF">
      <w:pPr>
        <w:spacing w:after="0" w:line="360" w:lineRule="auto"/>
        <w:ind w:left="-2"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w:t>
      </w:r>
      <w:r w:rsidDel="00000000" w:rsidR="00000000" w:rsidRPr="00000000">
        <w:rPr>
          <w:rFonts w:ascii="Times New Roman" w:cs="Times New Roman" w:eastAsia="Times New Roman" w:hAnsi="Times New Roman"/>
          <w:b w:val="1"/>
          <w:sz w:val="24"/>
          <w:szCs w:val="24"/>
          <w:vertAlign w:val="subscript"/>
          <w:rtl w:val="0"/>
        </w:rPr>
        <w:t xml:space="preserve">1b</w:t>
      </w:r>
      <w:r w:rsidDel="00000000" w:rsidR="00000000" w:rsidRPr="00000000">
        <w:rPr>
          <w:rFonts w:ascii="Times New Roman" w:cs="Times New Roman" w:eastAsia="Times New Roman" w:hAnsi="Times New Roman"/>
          <w:sz w:val="24"/>
          <w:szCs w:val="24"/>
          <w:vertAlign w:val="subscript"/>
          <w:rtl w:val="0"/>
        </w:rPr>
        <w:t xml:space="preser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Extroversão se relaciona positivamente à criatividade individual.</w:t>
      </w:r>
    </w:p>
    <w:p w:rsidR="00000000" w:rsidDel="00000000" w:rsidP="00000000" w:rsidRDefault="00000000" w:rsidRPr="00000000" w14:paraId="000001D1">
      <w:pPr>
        <w:spacing w:after="0" w:line="360" w:lineRule="auto"/>
        <w:ind w:left="-2"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Já o traço de neuroticismo refere-se à situação em que o indivíduo é inseguro, ansioso e mais suscetível ao estresse (Kaspi-Baruch et al, 2017), por isso estudos têm apontado sua relação negativa com a criatividade (</w:t>
      </w:r>
      <w:r w:rsidDel="00000000" w:rsidR="00000000" w:rsidRPr="00000000">
        <w:rPr>
          <w:rFonts w:ascii="Times New Roman" w:cs="Times New Roman" w:eastAsia="Times New Roman" w:hAnsi="Times New Roman"/>
          <w:sz w:val="24"/>
          <w:szCs w:val="24"/>
          <w:highlight w:val="white"/>
          <w:rtl w:val="0"/>
        </w:rPr>
        <w:t xml:space="preserve">Myszkowski et al., 2015; Amin</w:t>
      </w:r>
      <w:r w:rsidDel="00000000" w:rsidR="00000000" w:rsidRPr="00000000">
        <w:rPr>
          <w:rFonts w:ascii="Times New Roman" w:cs="Times New Roman" w:eastAsia="Times New Roman" w:hAnsi="Times New Roman"/>
          <w:sz w:val="24"/>
          <w:szCs w:val="24"/>
          <w:rtl w:val="0"/>
        </w:rPr>
        <w:t xml:space="preserve"> et al., 2020; Yao &amp; Li, 2021). </w:t>
      </w:r>
      <w:r w:rsidDel="00000000" w:rsidR="00000000" w:rsidRPr="00000000">
        <w:rPr>
          <w:rFonts w:ascii="Times New Roman" w:cs="Times New Roman" w:eastAsia="Times New Roman" w:hAnsi="Times New Roman"/>
          <w:sz w:val="24"/>
          <w:szCs w:val="24"/>
          <w:highlight w:val="white"/>
          <w:rtl w:val="0"/>
        </w:rPr>
        <w:t xml:space="preserve">Myszkowski et al. (2015) </w:t>
      </w:r>
      <w:r w:rsidDel="00000000" w:rsidR="00000000" w:rsidRPr="00000000">
        <w:rPr>
          <w:rFonts w:ascii="Times New Roman" w:cs="Times New Roman" w:eastAsia="Times New Roman" w:hAnsi="Times New Roman"/>
          <w:sz w:val="24"/>
          <w:szCs w:val="24"/>
          <w:rtl w:val="0"/>
        </w:rPr>
        <w:t xml:space="preserve">examinaram a personalidade como preditor da resolução criativa de problemas gerenciais e descobrem que o neuroticismo não se relaciona positivamente com a criatividade gerencial.  Amin et al. (2020) destacam que os funcionários, programadores com alto traços de neuroticismo não têm intenções criativas. Da mesma forma, Yao e Li (2021) sustentam que funcionários possuindo alto traço neurótico não se dediquem a criatividade independente dos estágios de trabalho (período de experiência e emprego formal). </w:t>
      </w:r>
    </w:p>
    <w:p w:rsidR="00000000" w:rsidDel="00000000" w:rsidP="00000000" w:rsidRDefault="00000000" w:rsidRPr="00000000" w14:paraId="000001D3">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entanto, outros estudos (Gotz &amp; Gotz, 1979; Gelade, 1997; Saihani et al., 2009; Gao et al., 2020) apontam uma relação positiva entre o neuroticismo e a criatividade individual. Gotz e Gotz (1979) investigaram algumas características de personalidade dos profissionais da área artística especialmente renomados em comparação com as de profissionais menos renomados. A experiência contou com 257 profissionais (pintores e escultores) que responderam questionário relacionado à personalidade. Os resultados revelaram que os profissionais renomados pelas suas criações possuem traços altamente neuróticos. Da mesma forma, Gelade (1997) realizou um experimento com dois grupos de profissionais das indústrias de publicidade e design, onde o primeiro grupo atua em cargos criativos enquanto segundo grupo composto por gerentes em ocupações que não eram evidentemente criativas. Os autores percebem que os profissionais que ocupam funções criativas são mais neuróticos. </w:t>
      </w:r>
    </w:p>
    <w:p w:rsidR="00000000" w:rsidDel="00000000" w:rsidP="00000000" w:rsidRDefault="00000000" w:rsidRPr="00000000" w14:paraId="000001D4">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Saihani et al. (2009), por sua vez, analisaram a influência das características da personalidade de 500 executivos nas suas tomadas de decisões criativas e concluíram que os gestores neuróticos tendem a realizar ações criativas. Por fim, Gao et al. (2020), ao utilizar uma amostra de 202 gestores das industrias criativas, examinaram os antecedentes e consequentes da criatividade individual. Os resultados apontam que um certo grau de neurotcismo seria a melhor forma de estimular a criatividade dos gestores nas indústrias criativas. Com base nos resultados das pesquisas teórico-empíricas apontadas, formula-se a terceira hipótese da pesquisa: </w:t>
      </w:r>
    </w:p>
    <w:p w:rsidR="00000000" w:rsidDel="00000000" w:rsidP="00000000" w:rsidRDefault="00000000" w:rsidRPr="00000000" w14:paraId="000001D5">
      <w:pPr>
        <w:spacing w:after="0" w:line="360" w:lineRule="auto"/>
        <w:ind w:left="-2"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after="0" w:line="360" w:lineRule="auto"/>
        <w:ind w:left="0" w:firstLine="0"/>
        <w:jc w:val="both"/>
        <w:rPr>
          <w:rFonts w:ascii="Times New Roman" w:cs="Times New Roman" w:eastAsia="Times New Roman" w:hAnsi="Times New Roman"/>
          <w:sz w:val="24"/>
          <w:szCs w:val="24"/>
        </w:rPr>
      </w:pPr>
      <w:bookmarkStart w:colFirst="0" w:colLast="0" w:name="_heading=h.2ega2aw14mvw" w:id="60"/>
      <w:bookmarkEnd w:id="60"/>
      <w:r w:rsidDel="00000000" w:rsidR="00000000" w:rsidRPr="00000000">
        <w:rPr>
          <w:rFonts w:ascii="Times New Roman" w:cs="Times New Roman" w:eastAsia="Times New Roman" w:hAnsi="Times New Roman"/>
          <w:b w:val="1"/>
          <w:sz w:val="24"/>
          <w:szCs w:val="24"/>
          <w:rtl w:val="0"/>
        </w:rPr>
        <w:t xml:space="preserve">H</w:t>
      </w:r>
      <w:r w:rsidDel="00000000" w:rsidR="00000000" w:rsidRPr="00000000">
        <w:rPr>
          <w:rFonts w:ascii="Times New Roman" w:cs="Times New Roman" w:eastAsia="Times New Roman" w:hAnsi="Times New Roman"/>
          <w:b w:val="1"/>
          <w:sz w:val="24"/>
          <w:szCs w:val="24"/>
          <w:vertAlign w:val="subscript"/>
          <w:rtl w:val="0"/>
        </w:rPr>
        <w:t xml:space="preserve">1c</w:t>
      </w:r>
      <w:r w:rsidDel="00000000" w:rsidR="00000000" w:rsidRPr="00000000">
        <w:rPr>
          <w:rFonts w:ascii="Times New Roman" w:cs="Times New Roman" w:eastAsia="Times New Roman" w:hAnsi="Times New Roman"/>
          <w:sz w:val="24"/>
          <w:szCs w:val="24"/>
          <w:rtl w:val="0"/>
        </w:rPr>
        <w:t xml:space="preserve">: Neuroticismo está positivamente relacionado à criatividade individual. </w:t>
      </w:r>
    </w:p>
    <w:p w:rsidR="00000000" w:rsidDel="00000000" w:rsidP="00000000" w:rsidRDefault="00000000" w:rsidRPr="00000000" w14:paraId="000001D7">
      <w:pPr>
        <w:spacing w:after="0" w:line="360" w:lineRule="auto"/>
        <w:ind w:left="-2"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traço de amabilidade diz respeito à tendência de procurar aceitação alheia, querer manter afiliações sociais (Kaspi-Baruch et al, 2017), é um traço que leva à conformidade, ou seja, tendência a ser menos propensos a se envolver em contradições. Nessa perspectiva, a amabilidade não se encaixa com a criatividade, que exige muitas vezes a rejeição das coisas convencionais (Feist, 1998). Nesse sentido, Furnham et al. (2009) analisaram a relação entre os traços de personalidade e a criatividade dos gerentes nível médio a sênior e concluíram que o traço de amabilidade não apresenta relevância na geração de ideias criativas.  </w:t>
      </w:r>
      <w:r w:rsidDel="00000000" w:rsidR="00000000" w:rsidRPr="00000000">
        <w:rPr>
          <w:rFonts w:ascii="Times New Roman" w:cs="Times New Roman" w:eastAsia="Times New Roman" w:hAnsi="Times New Roman"/>
          <w:sz w:val="24"/>
          <w:szCs w:val="24"/>
          <w:highlight w:val="white"/>
          <w:rtl w:val="0"/>
        </w:rPr>
        <w:t xml:space="preserve">Hsieh et al. (2011) </w:t>
      </w:r>
      <w:r w:rsidDel="00000000" w:rsidR="00000000" w:rsidRPr="00000000">
        <w:rPr>
          <w:rFonts w:ascii="Times New Roman" w:cs="Times New Roman" w:eastAsia="Times New Roman" w:hAnsi="Times New Roman"/>
          <w:sz w:val="24"/>
          <w:szCs w:val="24"/>
          <w:rtl w:val="0"/>
        </w:rPr>
        <w:t xml:space="preserve">indicam que os traços de personalidade, exceto a amabilidade impactam positivamente a capacidade de inovação dentro da organização. Da mesma forma, Amin et al. (2020) não encontram relação positiva e significativa entre a amabilidade e a criatividade. </w:t>
      </w:r>
    </w:p>
    <w:p w:rsidR="00000000" w:rsidDel="00000000" w:rsidP="00000000" w:rsidRDefault="00000000" w:rsidRPr="00000000" w14:paraId="000001D9">
      <w:pPr>
        <w:spacing w:after="0" w:line="360" w:lineRule="auto"/>
        <w:ind w:left="-2" w:firstLine="709"/>
        <w:jc w:val="both"/>
        <w:rPr>
          <w:rFonts w:ascii="Times New Roman" w:cs="Times New Roman" w:eastAsia="Times New Roman" w:hAnsi="Times New Roman"/>
          <w:sz w:val="24"/>
          <w:szCs w:val="24"/>
        </w:rPr>
      </w:pPr>
      <w:bookmarkStart w:colFirst="0" w:colLast="0" w:name="_heading=h.3gnlt4p" w:id="61"/>
      <w:bookmarkEnd w:id="61"/>
      <w:r w:rsidDel="00000000" w:rsidR="00000000" w:rsidRPr="00000000">
        <w:rPr>
          <w:rFonts w:ascii="Times New Roman" w:cs="Times New Roman" w:eastAsia="Times New Roman" w:hAnsi="Times New Roman"/>
          <w:sz w:val="24"/>
          <w:szCs w:val="24"/>
          <w:rtl w:val="0"/>
        </w:rPr>
        <w:t xml:space="preserve">Entretanto, outras evidências encontraram amabilidade significativa e positivamente relacionado à criatividade individual (Saihani et al., 2009; Chen et al., 2010; Myszkowski</w:t>
      </w:r>
      <w:r w:rsidDel="00000000" w:rsidR="00000000" w:rsidRPr="00000000">
        <w:rPr>
          <w:rFonts w:ascii="Times New Roman" w:cs="Times New Roman" w:eastAsia="Times New Roman" w:hAnsi="Times New Roman"/>
          <w:sz w:val="24"/>
          <w:szCs w:val="24"/>
          <w:highlight w:val="white"/>
          <w:rtl w:val="0"/>
        </w:rPr>
        <w:t xml:space="preserve"> et al., 2015;</w:t>
      </w:r>
      <w:r w:rsidDel="00000000" w:rsidR="00000000" w:rsidRPr="00000000">
        <w:rPr>
          <w:rFonts w:ascii="Times New Roman" w:cs="Times New Roman" w:eastAsia="Times New Roman" w:hAnsi="Times New Roman"/>
          <w:sz w:val="24"/>
          <w:szCs w:val="24"/>
          <w:rtl w:val="0"/>
        </w:rPr>
        <w:t xml:space="preserve"> Yao &amp; Li, 2021) Saihani et al. (2009) destacam que gestores agradáveis tomam decisões criativas. Chen et al. (2010) indicam que a amabilidade facilita a geração de novas ideias e a promoção de comportamentos inovadores. Da mesma forma, </w:t>
      </w:r>
      <w:r w:rsidDel="00000000" w:rsidR="00000000" w:rsidRPr="00000000">
        <w:rPr>
          <w:rFonts w:ascii="Times New Roman" w:cs="Times New Roman" w:eastAsia="Times New Roman" w:hAnsi="Times New Roman"/>
          <w:sz w:val="24"/>
          <w:szCs w:val="24"/>
          <w:highlight w:val="white"/>
          <w:rtl w:val="0"/>
        </w:rPr>
        <w:t xml:space="preserve">Myszkowski et al. (2015) </w:t>
      </w:r>
      <w:r w:rsidDel="00000000" w:rsidR="00000000" w:rsidRPr="00000000">
        <w:rPr>
          <w:rFonts w:ascii="Times New Roman" w:cs="Times New Roman" w:eastAsia="Times New Roman" w:hAnsi="Times New Roman"/>
          <w:sz w:val="24"/>
          <w:szCs w:val="24"/>
          <w:rtl w:val="0"/>
        </w:rPr>
        <w:t xml:space="preserve">examinaram a personalidade como preditor da resolução criativa de problemas gerenciais e descobrem que a amabilidade prevê a resolução criativa de problemas gerenciais. Yao e Li (2021) investigaram como os traços de personalidade preveem a criatividade dos funcionários em períodos de experiência e emprego formal. Os autores concluíram que a funcionários agradáveis têm comportamentos criativos apenas em período de experiência. Diante do exposto, enuncia-se a seguinte hipótese da pesquisa.</w:t>
      </w:r>
    </w:p>
    <w:p w:rsidR="00000000" w:rsidDel="00000000" w:rsidP="00000000" w:rsidRDefault="00000000" w:rsidRPr="00000000" w14:paraId="000001DA">
      <w:pPr>
        <w:spacing w:after="0" w:line="360" w:lineRule="auto"/>
        <w:ind w:left="-2"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w:t>
      </w:r>
      <w:r w:rsidDel="00000000" w:rsidR="00000000" w:rsidRPr="00000000">
        <w:rPr>
          <w:rFonts w:ascii="Times New Roman" w:cs="Times New Roman" w:eastAsia="Times New Roman" w:hAnsi="Times New Roman"/>
          <w:b w:val="1"/>
          <w:sz w:val="24"/>
          <w:szCs w:val="24"/>
          <w:vertAlign w:val="subscript"/>
          <w:rtl w:val="0"/>
        </w:rPr>
        <w:t xml:space="preserve">1d:</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Amabilidade se relaciona positivamente à criatividade individual.</w:t>
      </w:r>
    </w:p>
    <w:p w:rsidR="00000000" w:rsidDel="00000000" w:rsidP="00000000" w:rsidRDefault="00000000" w:rsidRPr="00000000" w14:paraId="000001DC">
      <w:pPr>
        <w:spacing w:after="0" w:line="360" w:lineRule="auto"/>
        <w:ind w:left="-2" w:firstLine="709"/>
        <w:jc w:val="both"/>
        <w:rPr>
          <w:rFonts w:ascii="Times New Roman" w:cs="Times New Roman" w:eastAsia="Times New Roman" w:hAnsi="Times New Roman"/>
          <w:sz w:val="24"/>
          <w:szCs w:val="24"/>
        </w:rPr>
      </w:pPr>
      <w:bookmarkStart w:colFirst="0" w:colLast="0" w:name="_heading=h.4fsjm0b" w:id="62"/>
      <w:bookmarkEnd w:id="62"/>
      <w:r w:rsidDel="00000000" w:rsidR="00000000" w:rsidRPr="00000000">
        <w:rPr>
          <w:rtl w:val="0"/>
        </w:rPr>
      </w:r>
    </w:p>
    <w:p w:rsidR="00000000" w:rsidDel="00000000" w:rsidP="00000000" w:rsidRDefault="00000000" w:rsidRPr="00000000" w14:paraId="000001DD">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conscienciosidade é a tendência de ser organizado, responsável dedicado às tarefas árduas; controlar os impulsos, e seguir devidamente regras e procedimentos convencionais (Kaspi-Baruch et al., 2017). A relação entre consciência e criatividade, também, apresenta achados contraditórios (Jirásek &amp; Sudzina, 2021). O fato de os indivíduos conscientes serem convencionais poderia inibir suas capacidades de gerar novas ideias e de pensar de forma inovadora (Kaspi-Baruch et al., 2017). Nesse sentido, Saihani et al. (2009) apontaram que gestores conscientes não tomam decisões criativas. Raja e Johns (2010) indicam que os atributos da consciência podem tornar os indivíduos que a possuem passivos em relação à criatividade. Da mesma forma, Yesil e Sozbilir (2013) analisaram a influência das características de personalidade no comportamento inovadores de 215 funcionários atuando em estruturas hoteleiras de pequeno e médio porte que funcionários e concluíram que aqueles com altos traços de consciência são passivos em relação ao comportamento inovador. Também, </w:t>
      </w:r>
      <w:r w:rsidDel="00000000" w:rsidR="00000000" w:rsidRPr="00000000">
        <w:rPr>
          <w:rFonts w:ascii="Times New Roman" w:cs="Times New Roman" w:eastAsia="Times New Roman" w:hAnsi="Times New Roman"/>
          <w:sz w:val="24"/>
          <w:szCs w:val="24"/>
          <w:highlight w:val="white"/>
          <w:rtl w:val="0"/>
        </w:rPr>
        <w:t xml:space="preserve">Myszkowski et al. (2015</w:t>
      </w:r>
      <w:r w:rsidDel="00000000" w:rsidR="00000000" w:rsidRPr="00000000">
        <w:rPr>
          <w:rFonts w:ascii="Times New Roman" w:cs="Times New Roman" w:eastAsia="Times New Roman" w:hAnsi="Times New Roman"/>
          <w:sz w:val="24"/>
          <w:szCs w:val="24"/>
          <w:rtl w:val="0"/>
        </w:rPr>
        <w:t xml:space="preserve">) descobriram que os indivíduos com alto traço de consciência têm maior dificuldade de gerar ideias para resolver problemas gerenciais. </w:t>
      </w:r>
    </w:p>
    <w:p w:rsidR="00000000" w:rsidDel="00000000" w:rsidP="00000000" w:rsidRDefault="00000000" w:rsidRPr="00000000" w14:paraId="000001DE">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Já King et al. (1996) indicam que pessoas que não têm capacidade criativa ainda podem produzir atos criativos por meio da alta consciência. </w:t>
      </w:r>
      <w:r w:rsidDel="00000000" w:rsidR="00000000" w:rsidRPr="00000000">
        <w:rPr>
          <w:rFonts w:ascii="Times New Roman" w:cs="Times New Roman" w:eastAsia="Times New Roman" w:hAnsi="Times New Roman"/>
          <w:sz w:val="24"/>
          <w:szCs w:val="24"/>
          <w:highlight w:val="white"/>
          <w:rtl w:val="0"/>
        </w:rPr>
        <w:t xml:space="preserve">Hsieh et al. (2011) indicam que a consciência impacta positivamente a capacidade de inovação, isso significa que os funcionários com esse traço de personalidade são mais criativos. </w:t>
      </w:r>
      <w:r w:rsidDel="00000000" w:rsidR="00000000" w:rsidRPr="00000000">
        <w:rPr>
          <w:rFonts w:ascii="Times New Roman" w:cs="Times New Roman" w:eastAsia="Times New Roman" w:hAnsi="Times New Roman"/>
          <w:sz w:val="24"/>
          <w:szCs w:val="24"/>
          <w:rtl w:val="0"/>
        </w:rPr>
        <w:t xml:space="preserve">Amin et al. (2020) destacam que os funcionários com alto traço de consciência têm intenções criativas que induzem seus comportamentos criativos. Yao e Li (2021), por sua vez, apontam que funcionários conscientes são criativos no trabalho. Assim, afirma-se o seguinte direcionamento. </w:t>
      </w:r>
    </w:p>
    <w:p w:rsidR="00000000" w:rsidDel="00000000" w:rsidP="00000000" w:rsidRDefault="00000000" w:rsidRPr="00000000" w14:paraId="000001DF">
      <w:pPr>
        <w:spacing w:after="0" w:line="360" w:lineRule="auto"/>
        <w:ind w:left="-2"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w:t>
      </w:r>
      <w:r w:rsidDel="00000000" w:rsidR="00000000" w:rsidRPr="00000000">
        <w:rPr>
          <w:rFonts w:ascii="Times New Roman" w:cs="Times New Roman" w:eastAsia="Times New Roman" w:hAnsi="Times New Roman"/>
          <w:b w:val="1"/>
          <w:sz w:val="24"/>
          <w:szCs w:val="24"/>
          <w:vertAlign w:val="subscript"/>
          <w:rtl w:val="0"/>
        </w:rPr>
        <w:t xml:space="preserve">1e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conscienciosidade se relaciona positivamente com a criatividade individual.</w:t>
      </w:r>
    </w:p>
    <w:p w:rsidR="00000000" w:rsidDel="00000000" w:rsidP="00000000" w:rsidRDefault="00000000" w:rsidRPr="00000000" w14:paraId="000001E1">
      <w:pPr>
        <w:spacing w:after="0" w:line="360" w:lineRule="auto"/>
        <w:ind w:left="-2"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after="0" w:line="360" w:lineRule="auto"/>
        <w:ind w:left="0" w:firstLine="0"/>
        <w:jc w:val="both"/>
        <w:rPr>
          <w:rFonts w:ascii="Times New Roman" w:cs="Times New Roman" w:eastAsia="Times New Roman" w:hAnsi="Times New Roman"/>
          <w:b w:val="1"/>
          <w:color w:val="000000"/>
          <w:sz w:val="24"/>
          <w:szCs w:val="24"/>
        </w:rPr>
      </w:pPr>
      <w:bookmarkStart w:colFirst="0" w:colLast="0" w:name="_heading=h.qsh70q" w:id="63"/>
      <w:bookmarkEnd w:id="63"/>
      <w:r w:rsidDel="00000000" w:rsidR="00000000" w:rsidRPr="00000000">
        <w:rPr>
          <w:rFonts w:ascii="Times New Roman" w:cs="Times New Roman" w:eastAsia="Times New Roman" w:hAnsi="Times New Roman"/>
          <w:b w:val="1"/>
          <w:color w:val="000000"/>
          <w:sz w:val="24"/>
          <w:szCs w:val="24"/>
          <w:rtl w:val="0"/>
        </w:rPr>
        <w:t xml:space="preserve">2.4.2   Criatividade individual e o desempenho no trabalho</w:t>
      </w:r>
    </w:p>
    <w:p w:rsidR="00000000" w:rsidDel="00000000" w:rsidP="00000000" w:rsidRDefault="00000000" w:rsidRPr="00000000" w14:paraId="000001E3">
      <w:pPr>
        <w:spacing w:after="0" w:line="360" w:lineRule="auto"/>
        <w:ind w:left="-2" w:firstLine="70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4">
      <w:pPr>
        <w:spacing w:after="0" w:line="360" w:lineRule="auto"/>
        <w:ind w:left="-2" w:firstLine="709"/>
        <w:jc w:val="both"/>
        <w:rPr>
          <w:rFonts w:ascii="Times New Roman" w:cs="Times New Roman" w:eastAsia="Times New Roman" w:hAnsi="Times New Roman"/>
          <w:sz w:val="24"/>
          <w:szCs w:val="24"/>
        </w:rPr>
      </w:pPr>
      <w:bookmarkStart w:colFirst="0" w:colLast="0" w:name="_heading=h.1ljsd9k" w:id="64"/>
      <w:bookmarkEnd w:id="64"/>
      <w:r w:rsidDel="00000000" w:rsidR="00000000" w:rsidRPr="00000000">
        <w:rPr>
          <w:rFonts w:ascii="Times New Roman" w:cs="Times New Roman" w:eastAsia="Times New Roman" w:hAnsi="Times New Roman"/>
          <w:sz w:val="24"/>
          <w:szCs w:val="24"/>
          <w:rtl w:val="0"/>
        </w:rPr>
        <w:t xml:space="preserve">A literatura aponta que funcionários criativos são capazes de conceber novas soluções para problemas, que lhes permitam atuar de forma mais eficaz no cumprimento das tarefas e consequentemente, melhorar seu desempenho (</w:t>
      </w:r>
      <w:r w:rsidDel="00000000" w:rsidR="00000000" w:rsidRPr="00000000">
        <w:rPr>
          <w:rFonts w:ascii="Times New Roman" w:cs="Times New Roman" w:eastAsia="Times New Roman" w:hAnsi="Times New Roman"/>
          <w:sz w:val="24"/>
          <w:szCs w:val="24"/>
          <w:highlight w:val="white"/>
          <w:rtl w:val="0"/>
        </w:rPr>
        <w:t xml:space="preserve">Ribeiro et al., 2018</w:t>
      </w:r>
      <w:r w:rsidDel="00000000" w:rsidR="00000000" w:rsidRPr="00000000">
        <w:rPr>
          <w:rFonts w:ascii="Times New Roman" w:cs="Times New Roman" w:eastAsia="Times New Roman" w:hAnsi="Times New Roman"/>
          <w:sz w:val="24"/>
          <w:szCs w:val="24"/>
          <w:rtl w:val="0"/>
        </w:rPr>
        <w:t xml:space="preserve">; Ismail et al., 2019). Vários estudos empíricos mostraram uma relação positiva entre criatividade e desempenho no trabalho (</w:t>
      </w:r>
      <w:r w:rsidDel="00000000" w:rsidR="00000000" w:rsidRPr="00000000">
        <w:rPr>
          <w:rFonts w:ascii="Times New Roman" w:cs="Times New Roman" w:eastAsia="Times New Roman" w:hAnsi="Times New Roman"/>
          <w:sz w:val="24"/>
          <w:szCs w:val="24"/>
          <w:highlight w:val="white"/>
          <w:rtl w:val="0"/>
        </w:rPr>
        <w:t xml:space="preserve">Ribeiro et al., 2018; </w:t>
      </w:r>
      <w:r w:rsidDel="00000000" w:rsidR="00000000" w:rsidRPr="00000000">
        <w:rPr>
          <w:rFonts w:ascii="Times New Roman" w:cs="Times New Roman" w:eastAsia="Times New Roman" w:hAnsi="Times New Roman"/>
          <w:sz w:val="24"/>
          <w:szCs w:val="24"/>
          <w:rtl w:val="0"/>
        </w:rPr>
        <w:t xml:space="preserve">Ismail et al., 2019; Kaveski &amp; Beuren, 2020). </w:t>
      </w:r>
    </w:p>
    <w:p w:rsidR="00000000" w:rsidDel="00000000" w:rsidP="00000000" w:rsidRDefault="00000000" w:rsidRPr="00000000" w14:paraId="000001E5">
      <w:pPr>
        <w:spacing w:after="0" w:line="360" w:lineRule="auto"/>
        <w:ind w:left="-2" w:firstLine="709"/>
        <w:jc w:val="both"/>
        <w:rPr>
          <w:rFonts w:ascii="Times New Roman" w:cs="Times New Roman" w:eastAsia="Times New Roman" w:hAnsi="Times New Roman"/>
          <w:sz w:val="24"/>
          <w:szCs w:val="24"/>
        </w:rPr>
      </w:pPr>
      <w:bookmarkStart w:colFirst="0" w:colLast="0" w:name="_heading=h.ou2cgxf6lye8" w:id="65"/>
      <w:bookmarkEnd w:id="65"/>
      <w:r w:rsidDel="00000000" w:rsidR="00000000" w:rsidRPr="00000000">
        <w:rPr>
          <w:rFonts w:ascii="Times New Roman" w:cs="Times New Roman" w:eastAsia="Times New Roman" w:hAnsi="Times New Roman"/>
          <w:sz w:val="24"/>
          <w:szCs w:val="24"/>
          <w:highlight w:val="white"/>
          <w:rtl w:val="0"/>
        </w:rPr>
        <w:t xml:space="preserve">Ribeiro et al. (2018) fornecem uma compreensão mais abrangente de como a liderança autêntica pode afetar o desempenho individual por meio da criatividade, utilizando 177 duplas líder-seguidor de 26 organizações privadas e de pequeno e médio porte. Os resultados indicam que a criatividade dos superiores e seus </w:t>
      </w:r>
      <w:r w:rsidDel="00000000" w:rsidR="00000000" w:rsidRPr="00000000">
        <w:rPr>
          <w:rFonts w:ascii="Times New Roman" w:cs="Times New Roman" w:eastAsia="Times New Roman" w:hAnsi="Times New Roman"/>
          <w:i w:val="1"/>
          <w:sz w:val="24"/>
          <w:szCs w:val="24"/>
          <w:highlight w:val="white"/>
          <w:rtl w:val="0"/>
        </w:rPr>
        <w:t xml:space="preserve">followers</w:t>
      </w:r>
      <w:r w:rsidDel="00000000" w:rsidR="00000000" w:rsidRPr="00000000">
        <w:rPr>
          <w:rFonts w:ascii="Times New Roman" w:cs="Times New Roman" w:eastAsia="Times New Roman" w:hAnsi="Times New Roman"/>
          <w:sz w:val="24"/>
          <w:szCs w:val="24"/>
          <w:highlight w:val="white"/>
          <w:rtl w:val="0"/>
        </w:rPr>
        <w:t xml:space="preserve"> promovem seus desempenhos individuais.</w:t>
      </w:r>
      <w:r w:rsidDel="00000000" w:rsidR="00000000" w:rsidRPr="00000000">
        <w:rPr>
          <w:rFonts w:ascii="Times New Roman" w:cs="Times New Roman" w:eastAsia="Times New Roman" w:hAnsi="Times New Roman"/>
          <w:sz w:val="24"/>
          <w:szCs w:val="24"/>
          <w:rtl w:val="0"/>
        </w:rPr>
        <w:t xml:space="preserve"> Ismail et al. (2019) exploraram o impacto do comprometimento e criatividade no desempenho de 186 funcionários. Os autores descobrem que ideias criativas são mais propensas a atingir níveis mais elevados de desempenho no trabalho, tornando assim a criatividade um dos componentes que afeta diretamente o desempenho dos funcionários. Da mesma forma, Kaveski e Beuren (2020) analisaram a influência dos sistemas de controle gerencial (SCG) sobre o desempenho no trabalho, mediada pela criatividade individual e descobriram que há uma relação positiva entre a criatividade e o desempenho individual dos gestores. </w:t>
      </w:r>
    </w:p>
    <w:p w:rsidR="00000000" w:rsidDel="00000000" w:rsidP="00000000" w:rsidRDefault="00000000" w:rsidRPr="00000000" w14:paraId="000001E6">
      <w:pPr>
        <w:spacing w:after="0" w:line="360" w:lineRule="auto"/>
        <w:ind w:left="-2" w:firstLine="709"/>
        <w:jc w:val="both"/>
        <w:rPr>
          <w:rFonts w:ascii="Times New Roman" w:cs="Times New Roman" w:eastAsia="Times New Roman" w:hAnsi="Times New Roman"/>
          <w:sz w:val="24"/>
          <w:szCs w:val="24"/>
        </w:rPr>
      </w:pPr>
      <w:bookmarkStart w:colFirst="0" w:colLast="0" w:name="_heading=h.rad51afbgnu8" w:id="66"/>
      <w:bookmarkEnd w:id="66"/>
      <w:r w:rsidDel="00000000" w:rsidR="00000000" w:rsidRPr="00000000">
        <w:rPr>
          <w:rFonts w:ascii="Times New Roman" w:cs="Times New Roman" w:eastAsia="Times New Roman" w:hAnsi="Times New Roman"/>
          <w:sz w:val="24"/>
          <w:szCs w:val="24"/>
          <w:rtl w:val="0"/>
        </w:rPr>
        <w:t xml:space="preserve">Especificamente, Pattnaik e Sahoo (2020) examinaram o efeito mediador da criatividade na relação entre comprometimento do funcionário e o desempenho de tarefas, utilizando 396 funcionários de uma organização de tecnologia da informação (TI). Os resultados indicam que a criatividade dos funcionários medeia a relação entre seu engajamento e o desempenho de suas tarefas. Da mesma forma, Karaboga et al. (2022) coletaram dados de 322 indivíduos de diferentes setores de atividades para analisar a relação existente entre realização pessoal e criatividade individual e desempenho de tarefas. As evidências demonstram que a criatividade teve um papel mediador na relação entre a realização pessoal e o desempenho de tarefas. </w:t>
      </w:r>
    </w:p>
    <w:p w:rsidR="00000000" w:rsidDel="00000000" w:rsidP="00000000" w:rsidRDefault="00000000" w:rsidRPr="00000000" w14:paraId="000001E7">
      <w:pPr>
        <w:spacing w:after="0" w:line="360" w:lineRule="auto"/>
        <w:ind w:left="-2" w:firstLine="709"/>
        <w:jc w:val="both"/>
        <w:rPr>
          <w:rFonts w:ascii="Times New Roman" w:cs="Times New Roman" w:eastAsia="Times New Roman" w:hAnsi="Times New Roman"/>
          <w:sz w:val="24"/>
          <w:szCs w:val="24"/>
        </w:rPr>
      </w:pPr>
      <w:bookmarkStart w:colFirst="0" w:colLast="0" w:name="_heading=h.3j5h9dojk9v4" w:id="67"/>
      <w:bookmarkEnd w:id="67"/>
      <w:r w:rsidDel="00000000" w:rsidR="00000000" w:rsidRPr="00000000">
        <w:rPr>
          <w:rFonts w:ascii="Times New Roman" w:cs="Times New Roman" w:eastAsia="Times New Roman" w:hAnsi="Times New Roman"/>
          <w:sz w:val="24"/>
          <w:szCs w:val="24"/>
          <w:highlight w:val="white"/>
          <w:rtl w:val="0"/>
        </w:rPr>
        <w:t xml:space="preserve"> Yıldız e Dirik (2017) analisaram o impacto da inovação gerencial e satisfação no trabalho no desempenho contextual de 166 funcionários profissionais atuando em tempo integral numa organização. Os resultados indicam contribuições positivas da inovação gerencial dos funcionários em seu desempenho contextual. Da mesma forma, González (2021), ao utilizar uma amostra de 95 funcionários de uma organização de ensino superior, analisou a influência que o capital humano, mensurado por meio da criatividade, competências e colaboração, tem no desempenho contextual. Os achados mostram que quanto maior for a capacidade de inovar e ser criativo dos funcionários, melhor desempenho contextual pode ser alcançado por esses dentro da organização.</w:t>
      </w:r>
      <w:r w:rsidDel="00000000" w:rsidR="00000000" w:rsidRPr="00000000">
        <w:rPr>
          <w:rFonts w:ascii="Times New Roman" w:cs="Times New Roman" w:eastAsia="Times New Roman" w:hAnsi="Times New Roman"/>
          <w:sz w:val="24"/>
          <w:szCs w:val="24"/>
          <w:rtl w:val="0"/>
        </w:rPr>
        <w:t xml:space="preserve"> Diante das evidências, em que a criatividade é abordada como antecedente do desempenho individual, promulga-se as seguintes hipóteses: </w:t>
      </w:r>
    </w:p>
    <w:p w:rsidR="00000000" w:rsidDel="00000000" w:rsidP="00000000" w:rsidRDefault="00000000" w:rsidRPr="00000000" w14:paraId="000001E8">
      <w:pPr>
        <w:spacing w:after="0" w:line="360" w:lineRule="auto"/>
        <w:ind w:left="-2"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after="0" w:line="360" w:lineRule="auto"/>
        <w:ind w:left="0" w:firstLine="0"/>
        <w:jc w:val="both"/>
        <w:rPr>
          <w:rFonts w:ascii="Times New Roman" w:cs="Times New Roman" w:eastAsia="Times New Roman" w:hAnsi="Times New Roman"/>
          <w:sz w:val="24"/>
          <w:szCs w:val="24"/>
        </w:rPr>
      </w:pPr>
      <w:bookmarkStart w:colFirst="0" w:colLast="0" w:name="_heading=h.2koq656" w:id="68"/>
      <w:bookmarkEnd w:id="68"/>
      <w:r w:rsidDel="00000000" w:rsidR="00000000" w:rsidRPr="00000000">
        <w:rPr>
          <w:rFonts w:ascii="Times New Roman" w:cs="Times New Roman" w:eastAsia="Times New Roman" w:hAnsi="Times New Roman"/>
          <w:b w:val="1"/>
          <w:sz w:val="24"/>
          <w:szCs w:val="24"/>
          <w:rtl w:val="0"/>
        </w:rPr>
        <w:t xml:space="preserve">H</w:t>
      </w:r>
      <w:r w:rsidDel="00000000" w:rsidR="00000000" w:rsidRPr="00000000">
        <w:rPr>
          <w:rFonts w:ascii="Times New Roman" w:cs="Times New Roman" w:eastAsia="Times New Roman" w:hAnsi="Times New Roman"/>
          <w:b w:val="1"/>
          <w:sz w:val="24"/>
          <w:szCs w:val="24"/>
          <w:vertAlign w:val="subscript"/>
          <w:rtl w:val="0"/>
        </w:rPr>
        <w:t xml:space="preserve">2a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criatividade individual se relaciona positivamente com o desempenho de tarefas.     </w:t>
      </w:r>
    </w:p>
    <w:p w:rsidR="00000000" w:rsidDel="00000000" w:rsidP="00000000" w:rsidRDefault="00000000" w:rsidRPr="00000000" w14:paraId="000001EA">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w:t>
      </w:r>
      <w:r w:rsidDel="00000000" w:rsidR="00000000" w:rsidRPr="00000000">
        <w:rPr>
          <w:rFonts w:ascii="Times New Roman" w:cs="Times New Roman" w:eastAsia="Times New Roman" w:hAnsi="Times New Roman"/>
          <w:b w:val="1"/>
          <w:sz w:val="24"/>
          <w:szCs w:val="24"/>
          <w:vertAlign w:val="subscript"/>
          <w:rtl w:val="0"/>
        </w:rPr>
        <w:t xml:space="preserve">2b</w:t>
      </w:r>
      <w:r w:rsidDel="00000000" w:rsidR="00000000" w:rsidRPr="00000000">
        <w:rPr>
          <w:rFonts w:ascii="Times New Roman" w:cs="Times New Roman" w:eastAsia="Times New Roman" w:hAnsi="Times New Roman"/>
          <w:sz w:val="24"/>
          <w:szCs w:val="24"/>
          <w:rtl w:val="0"/>
        </w:rPr>
        <w:t xml:space="preserve">: A criatividade individual se relaciona positivamente com desempenho contextual.</w:t>
      </w:r>
    </w:p>
    <w:p w:rsidR="00000000" w:rsidDel="00000000" w:rsidP="00000000" w:rsidRDefault="00000000" w:rsidRPr="00000000" w14:paraId="000001EB">
      <w:pPr>
        <w:spacing w:after="0" w:line="360" w:lineRule="auto"/>
        <w:ind w:left="-2"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after="0" w:line="360" w:lineRule="auto"/>
        <w:ind w:left="0" w:firstLine="0"/>
        <w:jc w:val="both"/>
        <w:rPr>
          <w:rFonts w:ascii="Times New Roman" w:cs="Times New Roman" w:eastAsia="Times New Roman" w:hAnsi="Times New Roman"/>
          <w:b w:val="1"/>
          <w:color w:val="000000"/>
          <w:sz w:val="24"/>
          <w:szCs w:val="24"/>
        </w:rPr>
      </w:pPr>
      <w:bookmarkStart w:colFirst="0" w:colLast="0" w:name="_heading=h.h2d4os9aatm8" w:id="69"/>
      <w:bookmarkEnd w:id="69"/>
      <w:r w:rsidDel="00000000" w:rsidR="00000000" w:rsidRPr="00000000">
        <w:rPr>
          <w:rFonts w:ascii="Times New Roman" w:cs="Times New Roman" w:eastAsia="Times New Roman" w:hAnsi="Times New Roman"/>
          <w:b w:val="1"/>
          <w:color w:val="000000"/>
          <w:sz w:val="24"/>
          <w:szCs w:val="24"/>
          <w:rtl w:val="0"/>
        </w:rPr>
        <w:t xml:space="preserve">2.4.3   Traços de personalidade, criatividade e desempenho individual</w:t>
      </w:r>
    </w:p>
    <w:p w:rsidR="00000000" w:rsidDel="00000000" w:rsidP="00000000" w:rsidRDefault="00000000" w:rsidRPr="00000000" w14:paraId="000001ED">
      <w:pPr>
        <w:spacing w:after="0" w:line="360" w:lineRule="auto"/>
        <w:ind w:left="-2" w:firstLine="70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E">
      <w:pPr>
        <w:spacing w:after="0" w:line="360" w:lineRule="auto"/>
        <w:ind w:left="-2" w:firstLine="709"/>
        <w:jc w:val="both"/>
        <w:rPr>
          <w:rFonts w:ascii="Times New Roman" w:cs="Times New Roman" w:eastAsia="Times New Roman" w:hAnsi="Times New Roman"/>
          <w:sz w:val="24"/>
          <w:szCs w:val="24"/>
        </w:rPr>
      </w:pPr>
      <w:bookmarkStart w:colFirst="0" w:colLast="0" w:name="_heading=h.zu0gcz" w:id="70"/>
      <w:bookmarkEnd w:id="70"/>
      <w:r w:rsidDel="00000000" w:rsidR="00000000" w:rsidRPr="00000000">
        <w:rPr>
          <w:rFonts w:ascii="Times New Roman" w:cs="Times New Roman" w:eastAsia="Times New Roman" w:hAnsi="Times New Roman"/>
          <w:sz w:val="24"/>
          <w:szCs w:val="24"/>
          <w:rtl w:val="0"/>
        </w:rPr>
        <w:t xml:space="preserve">Shahreki et al. (2020) afirmam que os funcionários cumprem as tarefas que lhe foram atribuídas com base em seus comportamentos pessoais, de modo que personalidades diferentes podem levar a resultados ou desempenhos diferentes. Desta forma, a relação entre os traços de personalidade e desempenho não é linear (Sartori et al., 2017; Bhatia &amp; Rawat, 2019; Dai et al., 2019; Gupta &amp; Gupta, 2020; Gridwichai et al., 2020; Sarwoko &amp; Nurfarida, 2021). </w:t>
      </w:r>
    </w:p>
    <w:p w:rsidR="00000000" w:rsidDel="00000000" w:rsidP="00000000" w:rsidRDefault="00000000" w:rsidRPr="00000000" w14:paraId="000001EF">
      <w:pPr>
        <w:spacing w:after="0" w:line="360" w:lineRule="auto"/>
        <w:ind w:left="-2" w:firstLine="709"/>
        <w:jc w:val="both"/>
        <w:rPr>
          <w:rFonts w:ascii="Times New Roman" w:cs="Times New Roman" w:eastAsia="Times New Roman" w:hAnsi="Times New Roman"/>
          <w:sz w:val="24"/>
          <w:szCs w:val="24"/>
        </w:rPr>
      </w:pPr>
      <w:bookmarkStart w:colFirst="0" w:colLast="0" w:name="_heading=h.j0alrmf7k50i" w:id="71"/>
      <w:bookmarkEnd w:id="71"/>
      <w:r w:rsidDel="00000000" w:rsidR="00000000" w:rsidRPr="00000000">
        <w:rPr>
          <w:rFonts w:ascii="Times New Roman" w:cs="Times New Roman" w:eastAsia="Times New Roman" w:hAnsi="Times New Roman"/>
          <w:sz w:val="24"/>
          <w:szCs w:val="24"/>
          <w:rtl w:val="0"/>
        </w:rPr>
        <w:t xml:space="preserve">Sartori et al. (2017) investigaram a relação entre o </w:t>
      </w:r>
      <w:r w:rsidDel="00000000" w:rsidR="00000000" w:rsidRPr="00000000">
        <w:rPr>
          <w:rFonts w:ascii="Times New Roman" w:cs="Times New Roman" w:eastAsia="Times New Roman" w:hAnsi="Times New Roman"/>
          <w:i w:val="1"/>
          <w:sz w:val="24"/>
          <w:szCs w:val="24"/>
          <w:rtl w:val="0"/>
        </w:rPr>
        <w:t xml:space="preserve">big five</w:t>
      </w:r>
      <w:r w:rsidDel="00000000" w:rsidR="00000000" w:rsidRPr="00000000">
        <w:rPr>
          <w:rFonts w:ascii="Times New Roman" w:cs="Times New Roman" w:eastAsia="Times New Roman" w:hAnsi="Times New Roman"/>
          <w:sz w:val="24"/>
          <w:szCs w:val="24"/>
          <w:rtl w:val="0"/>
        </w:rPr>
        <w:t xml:space="preserve"> e desempenho no trabalho realizado por meio de uma amostra composta por funcionários. Os resultados apontam que os traços comportamentais de consciência e extroversão fazem diferença em termos de desempenho, enquanto a amabilidade e abertura não parecem fazer muita diferença no desempenho no trabalho. Bhatia e Rawat (2019) descobriram que traços de personalidade como extroversão, neuroticismo, abertura tiveram impactos positivos significativos no desempenho no trabalho enquanto a amabilidade e consciência teve impacto negativo no desempenho do trabalho. Dai et al. (2019), por sua vez, destacam que a extroversão, amabilidade, consciência e abertura para experiências dos funcionários da equipe da alta administração têm um impacto positivo no desempenho no trabalho, mas o neuroticismo se encontra inconsistente com a performance. </w:t>
      </w:r>
    </w:p>
    <w:p w:rsidR="00000000" w:rsidDel="00000000" w:rsidP="00000000" w:rsidRDefault="00000000" w:rsidRPr="00000000" w14:paraId="000001F0">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Gupta e Gupta (2020) descobriram uma relação positiva e estatisticamente significativa entre o traço de amabilidade e consciência e o desempenho no trabalho dos funcionários. Gridwichai et al. (2020) examinam a influência dos traços de personalidade no desempenho do trabalho com funcionários das indústrias farmacêuticas e descobrem que a consciência e a abertura e amabilidade tendem a ser mais empenhados no trabalho enquanto a extroversão e o neuroticismo não têm efeitos sobre o desempenho no trabalho. Sarwoko e Nurfarida (2021) indicam que apenas os gestores das pequenas e médias empresas que possuem altos traços de extroversão, consciência e abertura à experiência têm maior desempenho nos negócios.</w:t>
      </w:r>
    </w:p>
    <w:p w:rsidR="00000000" w:rsidDel="00000000" w:rsidP="00000000" w:rsidRDefault="00000000" w:rsidRPr="00000000" w14:paraId="000001F1">
      <w:pPr>
        <w:spacing w:after="0" w:line="360" w:lineRule="auto"/>
        <w:ind w:left="-2" w:firstLine="709"/>
        <w:jc w:val="both"/>
        <w:rPr>
          <w:rFonts w:ascii="Times New Roman" w:cs="Times New Roman" w:eastAsia="Times New Roman" w:hAnsi="Times New Roman"/>
          <w:sz w:val="24"/>
          <w:szCs w:val="24"/>
        </w:rPr>
      </w:pPr>
      <w:bookmarkStart w:colFirst="0" w:colLast="0" w:name="_heading=h.3jtnz0s" w:id="72"/>
      <w:bookmarkEnd w:id="72"/>
      <w:r w:rsidDel="00000000" w:rsidR="00000000" w:rsidRPr="00000000">
        <w:rPr>
          <w:rFonts w:ascii="Times New Roman" w:cs="Times New Roman" w:eastAsia="Times New Roman" w:hAnsi="Times New Roman"/>
          <w:sz w:val="24"/>
          <w:szCs w:val="24"/>
          <w:rtl w:val="0"/>
        </w:rPr>
        <w:t xml:space="preserve">Diante dessa inconsistência, a criatividade pode ser utilizada como fator mediador, pois à medida que os funcionários se tornam criativos, desenvolvem comportamentos inovadores de resolver problemas diários no trabalho, o que, por sua vez, afeta positivamente seu desempenho geral no trabalho (Ismail et al., 2019). Amabile (1996) afirma que funcionários, possuindo traços criativos são evidentemente capazes de aplicar novos métodos para lidar com problemas e desafios relacionados ao trabalho e, portanto, são mais propensos a melhorar seu desempenho por meio do processo de geração de novas ideias. Por outro lado, tarefas encontradas desinteressantes pelos funcionários podem reduzir sua motivação para pensar criativamente na resolução de problemas de trabalho e, portanto, levar a problemas de desempenho (Ismail et al., 2019). Portanto, enuncia-se a hipótese três:</w:t>
      </w:r>
    </w:p>
    <w:p w:rsidR="00000000" w:rsidDel="00000000" w:rsidP="00000000" w:rsidRDefault="00000000" w:rsidRPr="00000000" w14:paraId="000001F2">
      <w:pPr>
        <w:spacing w:after="0" w:line="360" w:lineRule="auto"/>
        <w:ind w:left="-2" w:firstLine="709"/>
        <w:jc w:val="both"/>
        <w:rPr>
          <w:rFonts w:ascii="Times New Roman" w:cs="Times New Roman" w:eastAsia="Times New Roman" w:hAnsi="Times New Roman"/>
          <w:b w:val="1"/>
          <w:sz w:val="24"/>
          <w:szCs w:val="24"/>
        </w:rPr>
      </w:pPr>
      <w:bookmarkStart w:colFirst="0" w:colLast="0" w:name="_heading=h.1yyy98l" w:id="73"/>
      <w:bookmarkEnd w:id="73"/>
      <w:r w:rsidDel="00000000" w:rsidR="00000000" w:rsidRPr="00000000">
        <w:rPr>
          <w:rtl w:val="0"/>
        </w:rPr>
      </w:r>
    </w:p>
    <w:p w:rsidR="00000000" w:rsidDel="00000000" w:rsidP="00000000" w:rsidRDefault="00000000" w:rsidRPr="00000000" w14:paraId="000001F3">
      <w:pPr>
        <w:spacing w:after="0" w:line="360" w:lineRule="auto"/>
        <w:ind w:left="-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w:t>
      </w:r>
      <w:r w:rsidDel="00000000" w:rsidR="00000000" w:rsidRPr="00000000">
        <w:rPr>
          <w:rFonts w:ascii="Times New Roman" w:cs="Times New Roman" w:eastAsia="Times New Roman" w:hAnsi="Times New Roman"/>
          <w:b w:val="1"/>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A criatividade individual medeia a relação entre os traços de personalidade e desempenho individual. </w:t>
      </w:r>
    </w:p>
    <w:p w:rsidR="00000000" w:rsidDel="00000000" w:rsidP="00000000" w:rsidRDefault="00000000" w:rsidRPr="00000000" w14:paraId="000001F4">
      <w:pPr>
        <w:spacing w:after="0" w:line="360" w:lineRule="auto"/>
        <w:ind w:left="-2" w:firstLine="709"/>
        <w:jc w:val="both"/>
        <w:rPr>
          <w:rFonts w:ascii="Times New Roman" w:cs="Times New Roman" w:eastAsia="Times New Roman" w:hAnsi="Times New Roman"/>
          <w:sz w:val="24"/>
          <w:szCs w:val="24"/>
        </w:rPr>
      </w:pPr>
      <w:bookmarkStart w:colFirst="0" w:colLast="0" w:name="_heading=h.398ydovaprmm" w:id="74"/>
      <w:bookmarkEnd w:id="74"/>
      <w:r w:rsidDel="00000000" w:rsidR="00000000" w:rsidRPr="00000000">
        <w:rPr>
          <w:rtl w:val="0"/>
        </w:rPr>
      </w:r>
    </w:p>
    <w:p w:rsidR="00000000" w:rsidDel="00000000" w:rsidP="00000000" w:rsidRDefault="00000000" w:rsidRPr="00000000" w14:paraId="000001F5">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base nas evidências apresentadas e nas hipóteses de pesquisa delineadas, ilustra-se o modelo teórico proposto nesta pesquisa.</w:t>
      </w:r>
    </w:p>
    <w:p w:rsidR="00000000" w:rsidDel="00000000" w:rsidP="00000000" w:rsidRDefault="00000000" w:rsidRPr="00000000" w14:paraId="000001F6">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after="0" w:line="240" w:lineRule="auto"/>
        <w:ind w:left="0" w:hanging="2"/>
        <w:jc w:val="both"/>
        <w:rPr>
          <w:rFonts w:ascii="Times New Roman" w:cs="Times New Roman" w:eastAsia="Times New Roman" w:hAnsi="Times New Roman"/>
          <w:b w:val="1"/>
          <w:sz w:val="20"/>
          <w:szCs w:val="20"/>
        </w:rPr>
      </w:pPr>
      <w:bookmarkStart w:colFirst="0" w:colLast="0" w:name="_heading=h.3as4poj" w:id="75"/>
      <w:bookmarkEnd w:id="75"/>
      <w:r w:rsidDel="00000000" w:rsidR="00000000" w:rsidRPr="00000000">
        <w:rPr>
          <w:rFonts w:ascii="Times New Roman" w:cs="Times New Roman" w:eastAsia="Times New Roman" w:hAnsi="Times New Roman"/>
          <w:b w:val="1"/>
          <w:sz w:val="20"/>
          <w:szCs w:val="20"/>
          <w:rtl w:val="0"/>
        </w:rPr>
        <w:t xml:space="preserve">Figura 2</w:t>
      </w:r>
    </w:p>
    <w:p w:rsidR="00000000" w:rsidDel="00000000" w:rsidP="00000000" w:rsidRDefault="00000000" w:rsidRPr="00000000" w14:paraId="000001F8">
      <w:pPr>
        <w:spacing w:after="0" w:line="240" w:lineRule="auto"/>
        <w:ind w:left="0" w:hanging="2"/>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Modelo teórico da pesquisa</w:t>
      </w:r>
    </w:p>
    <w:p w:rsidR="00000000" w:rsidDel="00000000" w:rsidP="00000000" w:rsidRDefault="00000000" w:rsidRPr="00000000" w14:paraId="000001F9">
      <w:pPr>
        <w:spacing w:after="0" w:line="240" w:lineRule="auto"/>
        <w:ind w:left="0" w:hanging="2"/>
        <w:jc w:val="both"/>
        <w:rPr>
          <w:rFonts w:ascii="Times New Roman" w:cs="Times New Roman" w:eastAsia="Times New Roman" w:hAnsi="Times New Roman"/>
          <w:sz w:val="20"/>
          <w:szCs w:val="20"/>
        </w:rPr>
      </w:pPr>
      <w:r w:rsidDel="00000000" w:rsidR="00000000" w:rsidRPr="00000000">
        <w:rPr/>
        <w:drawing>
          <wp:inline distB="0" distT="0" distL="0" distR="0">
            <wp:extent cx="6242532" cy="3571472"/>
            <wp:effectExtent b="0" l="0" r="0" t="0"/>
            <wp:docPr id="19" name="image4.png"/>
            <a:graphic>
              <a:graphicData uri="http://schemas.openxmlformats.org/drawingml/2006/picture">
                <pic:pic>
                  <pic:nvPicPr>
                    <pic:cNvPr id="0" name="image4.png"/>
                    <pic:cNvPicPr preferRelativeResize="0"/>
                  </pic:nvPicPr>
                  <pic:blipFill>
                    <a:blip r:embed="rId8"/>
                    <a:srcRect b="0" l="5423" r="0" t="0"/>
                    <a:stretch>
                      <a:fillRect/>
                    </a:stretch>
                  </pic:blipFill>
                  <pic:spPr>
                    <a:xfrm>
                      <a:off x="0" y="0"/>
                      <a:ext cx="6242532" cy="3571472"/>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Fonte: Elaborado pelos autores</w:t>
      </w:r>
    </w:p>
    <w:p w:rsidR="00000000" w:rsidDel="00000000" w:rsidP="00000000" w:rsidRDefault="00000000" w:rsidRPr="00000000" w14:paraId="000001FA">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after="0" w:line="360" w:lineRule="auto"/>
        <w:ind w:left="0" w:hanging="2"/>
        <w:jc w:val="both"/>
        <w:rPr>
          <w:rFonts w:ascii="Times New Roman" w:cs="Times New Roman" w:eastAsia="Times New Roman" w:hAnsi="Times New Roman"/>
          <w:b w:val="1"/>
          <w:sz w:val="24"/>
          <w:szCs w:val="24"/>
        </w:rPr>
      </w:pPr>
      <w:bookmarkStart w:colFirst="0" w:colLast="0" w:name="_heading=h.1mrcu09" w:id="76"/>
      <w:bookmarkEnd w:id="76"/>
      <w:r w:rsidDel="00000000" w:rsidR="00000000" w:rsidRPr="00000000">
        <w:rPr>
          <w:rFonts w:ascii="Times New Roman" w:cs="Times New Roman" w:eastAsia="Times New Roman" w:hAnsi="Times New Roman"/>
          <w:sz w:val="24"/>
          <w:szCs w:val="24"/>
          <w:rtl w:val="0"/>
        </w:rPr>
        <w:t xml:space="preserve">Conforme o modelo teórico da pesquisa, promulga-se que além dos efeitos indiretos dos traços de personalidade (Abertura à experiência, extroversão, neuroticismo, amabilidade e consciência) no desempenho de tarefas e contextual, a criatividade individual funciona como mecanismo interveniente entre essas variáveis. </w:t>
      </w:r>
      <w:r w:rsidDel="00000000" w:rsidR="00000000" w:rsidRPr="00000000">
        <w:rPr>
          <w:rtl w:val="0"/>
        </w:rPr>
      </w:r>
    </w:p>
    <w:p w:rsidR="00000000" w:rsidDel="00000000" w:rsidP="00000000" w:rsidRDefault="00000000" w:rsidRPr="00000000" w14:paraId="000001FC">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4">
      <w:pPr>
        <w:spacing w:after="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rPr>
          <w:rFonts w:ascii="Times New Roman" w:cs="Times New Roman" w:eastAsia="Times New Roman" w:hAnsi="Times New Roman"/>
          <w:b w:val="1"/>
          <w:sz w:val="24"/>
          <w:szCs w:val="24"/>
          <w:rtl w:val="0"/>
        </w:rPr>
        <w:t xml:space="preserve">METODOLOGIA DA PESQUISA</w:t>
      </w:r>
    </w:p>
    <w:p w:rsidR="00000000" w:rsidDel="00000000" w:rsidP="00000000" w:rsidRDefault="00000000" w:rsidRPr="00000000" w14:paraId="00000205">
      <w:pPr>
        <w:spacing w:after="0" w:line="360" w:lineRule="auto"/>
        <w:ind w:left="-2" w:firstLine="709"/>
        <w:jc w:val="both"/>
        <w:rPr>
          <w:rFonts w:ascii="Times New Roman" w:cs="Times New Roman" w:eastAsia="Times New Roman" w:hAnsi="Times New Roman"/>
          <w:sz w:val="24"/>
          <w:szCs w:val="24"/>
        </w:rPr>
      </w:pPr>
      <w:bookmarkStart w:colFirst="0" w:colLast="0" w:name="_heading=h.3z7bk57" w:id="77"/>
      <w:bookmarkEnd w:id="77"/>
      <w:r w:rsidDel="00000000" w:rsidR="00000000" w:rsidRPr="00000000">
        <w:rPr>
          <w:rtl w:val="0"/>
        </w:rPr>
      </w:r>
    </w:p>
    <w:p w:rsidR="00000000" w:rsidDel="00000000" w:rsidP="00000000" w:rsidRDefault="00000000" w:rsidRPr="00000000" w14:paraId="00000206">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Neste capítulo, apresentam-se o delineamento da pesquisa, o instrumento de pesquisa, em seguida a população e amostra e os procedimentos de coleta e análise dos dados.</w:t>
      </w:r>
    </w:p>
    <w:p w:rsidR="00000000" w:rsidDel="00000000" w:rsidP="00000000" w:rsidRDefault="00000000" w:rsidRPr="00000000" w14:paraId="00000207">
      <w:pPr>
        <w:spacing w:after="0" w:line="360" w:lineRule="auto"/>
        <w:ind w:left="-2" w:firstLine="709"/>
        <w:jc w:val="both"/>
        <w:rPr/>
      </w:pPr>
      <w:r w:rsidDel="00000000" w:rsidR="00000000" w:rsidRPr="00000000">
        <w:rPr>
          <w:rtl w:val="0"/>
        </w:rPr>
      </w:r>
    </w:p>
    <w:p w:rsidR="00000000" w:rsidDel="00000000" w:rsidP="00000000" w:rsidRDefault="00000000" w:rsidRPr="00000000" w14:paraId="00000208">
      <w:pPr>
        <w:spacing w:after="0"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sz w:val="24"/>
          <w:szCs w:val="24"/>
          <w:rtl w:val="0"/>
        </w:rPr>
        <w:t xml:space="preserve">DELINEAMENTO METODOLÓGICO</w:t>
      </w:r>
    </w:p>
    <w:p w:rsidR="00000000" w:rsidDel="00000000" w:rsidP="00000000" w:rsidRDefault="00000000" w:rsidRPr="00000000" w14:paraId="00000209">
      <w:pPr>
        <w:spacing w:after="0" w:line="360" w:lineRule="auto"/>
        <w:ind w:left="-2"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r>
    </w:p>
    <w:p w:rsidR="00000000" w:rsidDel="00000000" w:rsidP="00000000" w:rsidRDefault="00000000" w:rsidRPr="00000000" w14:paraId="0000020A">
      <w:pPr>
        <w:spacing w:after="0" w:line="360" w:lineRule="auto"/>
        <w:ind w:left="-2" w:firstLine="709"/>
        <w:jc w:val="both"/>
        <w:rPr>
          <w:rFonts w:ascii="Times New Roman" w:cs="Times New Roman" w:eastAsia="Times New Roman" w:hAnsi="Times New Roman"/>
          <w:color w:val="000000"/>
          <w:sz w:val="24"/>
          <w:szCs w:val="24"/>
        </w:rPr>
      </w:pPr>
      <w:bookmarkStart w:colFirst="0" w:colLast="0" w:name="_heading=h.2eclud0" w:id="78"/>
      <w:bookmarkEnd w:id="78"/>
      <w:r w:rsidDel="00000000" w:rsidR="00000000" w:rsidRPr="00000000">
        <w:rPr>
          <w:rFonts w:ascii="Times New Roman" w:cs="Times New Roman" w:eastAsia="Times New Roman" w:hAnsi="Times New Roman"/>
          <w:sz w:val="24"/>
          <w:szCs w:val="24"/>
          <w:rtl w:val="0"/>
        </w:rPr>
        <w:t xml:space="preserve">Esta</w:t>
      </w:r>
      <w:r w:rsidDel="00000000" w:rsidR="00000000" w:rsidRPr="00000000">
        <w:rPr>
          <w:rFonts w:ascii="Times New Roman" w:cs="Times New Roman" w:eastAsia="Times New Roman" w:hAnsi="Times New Roman"/>
          <w:color w:val="000000"/>
          <w:sz w:val="24"/>
          <w:szCs w:val="24"/>
          <w:rtl w:val="0"/>
        </w:rPr>
        <w:t xml:space="preserve"> pesquisa caracteriza-se como descritiva e quantitativa, sendo operacionalizada por uma </w:t>
      </w:r>
      <w:r w:rsidDel="00000000" w:rsidR="00000000" w:rsidRPr="00000000">
        <w:rPr>
          <w:rFonts w:ascii="Times New Roman" w:cs="Times New Roman" w:eastAsia="Times New Roman" w:hAnsi="Times New Roman"/>
          <w:i w:val="1"/>
          <w:color w:val="000000"/>
          <w:sz w:val="24"/>
          <w:szCs w:val="24"/>
          <w:rtl w:val="0"/>
        </w:rPr>
        <w:t xml:space="preserve">survey</w:t>
      </w:r>
      <w:r w:rsidDel="00000000" w:rsidR="00000000" w:rsidRPr="00000000">
        <w:rPr>
          <w:rFonts w:ascii="Times New Roman" w:cs="Times New Roman" w:eastAsia="Times New Roman" w:hAnsi="Times New Roman"/>
          <w:color w:val="000000"/>
          <w:sz w:val="24"/>
          <w:szCs w:val="24"/>
          <w:rtl w:val="0"/>
        </w:rPr>
        <w:t xml:space="preserve">.  À luz dos objetivos da pesquisa, utiliza-se uma abordagem descritiva, cujo propósito central é explicar os fatores determinantes para a ocorrência de um fenômeno (</w:t>
      </w:r>
      <w:r w:rsidDel="00000000" w:rsidR="00000000" w:rsidRPr="00000000">
        <w:rPr>
          <w:rFonts w:ascii="Times New Roman" w:cs="Times New Roman" w:eastAsia="Times New Roman" w:hAnsi="Times New Roman"/>
          <w:color w:val="000000"/>
          <w:sz w:val="24"/>
          <w:szCs w:val="24"/>
          <w:highlight w:val="white"/>
          <w:rtl w:val="0"/>
        </w:rPr>
        <w:t xml:space="preserve">Fontelles et al., 2009</w:t>
      </w:r>
      <w:r w:rsidDel="00000000" w:rsidR="00000000" w:rsidRPr="00000000">
        <w:rPr>
          <w:rFonts w:ascii="Times New Roman" w:cs="Times New Roman" w:eastAsia="Times New Roman" w:hAnsi="Times New Roman"/>
          <w:color w:val="000000"/>
          <w:sz w:val="24"/>
          <w:szCs w:val="24"/>
          <w:rtl w:val="0"/>
        </w:rPr>
        <w:t xml:space="preserve">). Assim, o desempenho individual é a variável a ser explicada neste estudo; os traços de personalidade são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as variáveis independentes e a criatividade individual é a variável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mediadora, ou seja, que afeta totalmente ou parcialmente a relação entre os traços de personalidade e desempenho individual.</w:t>
      </w:r>
    </w:p>
    <w:p w:rsidR="00000000" w:rsidDel="00000000" w:rsidP="00000000" w:rsidRDefault="00000000" w:rsidRPr="00000000" w14:paraId="0000020B">
      <w:pPr>
        <w:spacing w:after="0" w:line="360" w:lineRule="auto"/>
        <w:ind w:left="-2" w:firstLine="709"/>
        <w:jc w:val="both"/>
        <w:rPr>
          <w:rFonts w:ascii="Times New Roman" w:cs="Times New Roman" w:eastAsia="Times New Roman" w:hAnsi="Times New Roman"/>
          <w:sz w:val="24"/>
          <w:szCs w:val="24"/>
        </w:rPr>
      </w:pPr>
      <w:bookmarkStart w:colFirst="0" w:colLast="0" w:name="_heading=h.u1wyscvxdpfq" w:id="79"/>
      <w:bookmarkEnd w:id="79"/>
      <w:r w:rsidDel="00000000" w:rsidR="00000000" w:rsidRPr="00000000">
        <w:rPr>
          <w:rFonts w:ascii="Times New Roman" w:cs="Times New Roman" w:eastAsia="Times New Roman" w:hAnsi="Times New Roman"/>
          <w:sz w:val="24"/>
          <w:szCs w:val="24"/>
          <w:highlight w:val="white"/>
          <w:rtl w:val="0"/>
        </w:rPr>
        <w:t xml:space="preserve">Em relação ao problema, este estudo é de natureza quantitativa. Esta abordagem refere-se à situação em que as variáveis investigadas (</w:t>
      </w:r>
      <w:r w:rsidDel="00000000" w:rsidR="00000000" w:rsidRPr="00000000">
        <w:rPr>
          <w:rFonts w:ascii="Times New Roman" w:cs="Times New Roman" w:eastAsia="Times New Roman" w:hAnsi="Times New Roman"/>
          <w:sz w:val="24"/>
          <w:szCs w:val="24"/>
          <w:rtl w:val="0"/>
        </w:rPr>
        <w:t xml:space="preserve">desempenho individual, traços de personalidade e criatividade individual</w:t>
      </w:r>
      <w:r w:rsidDel="00000000" w:rsidR="00000000" w:rsidRPr="00000000">
        <w:rPr>
          <w:rFonts w:ascii="Times New Roman" w:cs="Times New Roman" w:eastAsia="Times New Roman" w:hAnsi="Times New Roman"/>
          <w:sz w:val="24"/>
          <w:szCs w:val="24"/>
          <w:highlight w:val="white"/>
          <w:rtl w:val="0"/>
        </w:rPr>
        <w:t xml:space="preserve">) são mensuradas. Fontelles et al. (2009) afirmam que pesquisa quantitativa</w:t>
      </w:r>
      <w:r w:rsidDel="00000000" w:rsidR="00000000" w:rsidRPr="00000000">
        <w:rPr>
          <w:rFonts w:ascii="Times New Roman" w:cs="Times New Roman" w:eastAsia="Times New Roman" w:hAnsi="Times New Roman"/>
          <w:sz w:val="24"/>
          <w:szCs w:val="24"/>
          <w:rtl w:val="0"/>
        </w:rPr>
        <w:t xml:space="preserve"> é aquela que trabalha com variáveis expressas sob a forma de dados numéricos e utiliza técnicas estatísticas para classificá-los e analisá-los, tais como a porcentagem, a média, o desvio padrão, o coeficiente de correlação e as regressões etc.</w:t>
      </w:r>
    </w:p>
    <w:p w:rsidR="00000000" w:rsidDel="00000000" w:rsidP="00000000" w:rsidRDefault="00000000" w:rsidRPr="00000000" w14:paraId="0000020C">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Quanto aos procedimentos técnicos, utiliza-se </w:t>
      </w:r>
      <w:r w:rsidDel="00000000" w:rsidR="00000000" w:rsidRPr="00000000">
        <w:rPr>
          <w:rFonts w:ascii="Times New Roman" w:cs="Times New Roman" w:eastAsia="Times New Roman" w:hAnsi="Times New Roman"/>
          <w:i w:val="1"/>
          <w:color w:val="000000"/>
          <w:sz w:val="24"/>
          <w:szCs w:val="24"/>
          <w:rtl w:val="0"/>
        </w:rPr>
        <w:t xml:space="preserve">survey</w:t>
      </w:r>
      <w:r w:rsidDel="00000000" w:rsidR="00000000" w:rsidRPr="00000000">
        <w:rPr>
          <w:rFonts w:ascii="Times New Roman" w:cs="Times New Roman" w:eastAsia="Times New Roman" w:hAnsi="Times New Roman"/>
          <w:color w:val="000000"/>
          <w:sz w:val="24"/>
          <w:szCs w:val="24"/>
          <w:rtl w:val="0"/>
        </w:rPr>
        <w:t xml:space="preserve"> ou levantamento,</w:t>
      </w:r>
      <w:r w:rsidDel="00000000" w:rsidR="00000000" w:rsidRPr="00000000">
        <w:rPr>
          <w:rFonts w:ascii="Times New Roman" w:cs="Times New Roman" w:eastAsia="Times New Roman" w:hAnsi="Times New Roman"/>
          <w:sz w:val="24"/>
          <w:szCs w:val="24"/>
          <w:highlight w:val="white"/>
          <w:rtl w:val="0"/>
        </w:rPr>
        <w:t xml:space="preserve"> estratégia</w:t>
      </w:r>
      <w:r w:rsidDel="00000000" w:rsidR="00000000" w:rsidRPr="00000000">
        <w:rPr>
          <w:rFonts w:ascii="Times New Roman" w:cs="Times New Roman" w:eastAsia="Times New Roman" w:hAnsi="Times New Roman"/>
          <w:color w:val="000000"/>
          <w:sz w:val="24"/>
          <w:szCs w:val="24"/>
          <w:highlight w:val="white"/>
          <w:rtl w:val="0"/>
        </w:rPr>
        <w:t xml:space="preserve"> amplamente </w:t>
      </w:r>
      <w:r w:rsidDel="00000000" w:rsidR="00000000" w:rsidRPr="00000000">
        <w:rPr>
          <w:rFonts w:ascii="Times New Roman" w:cs="Times New Roman" w:eastAsia="Times New Roman" w:hAnsi="Times New Roman"/>
          <w:sz w:val="24"/>
          <w:szCs w:val="24"/>
          <w:highlight w:val="white"/>
          <w:rtl w:val="0"/>
        </w:rPr>
        <w:t xml:space="preserve">usada</w:t>
      </w:r>
      <w:r w:rsidDel="00000000" w:rsidR="00000000" w:rsidRPr="00000000">
        <w:rPr>
          <w:rFonts w:ascii="Times New Roman" w:cs="Times New Roman" w:eastAsia="Times New Roman" w:hAnsi="Times New Roman"/>
          <w:color w:val="000000"/>
          <w:sz w:val="24"/>
          <w:szCs w:val="24"/>
          <w:highlight w:val="white"/>
          <w:rtl w:val="0"/>
        </w:rPr>
        <w:t xml:space="preserve"> em ciências sociais </w:t>
      </w:r>
      <w:r w:rsidDel="00000000" w:rsidR="00000000" w:rsidRPr="00000000">
        <w:rPr>
          <w:rFonts w:ascii="Times New Roman" w:cs="Times New Roman" w:eastAsia="Times New Roman" w:hAnsi="Times New Roman"/>
          <w:color w:val="000000"/>
          <w:sz w:val="24"/>
          <w:szCs w:val="24"/>
          <w:rtl w:val="0"/>
        </w:rPr>
        <w:t xml:space="preserve">cuja finalidade é fornecer</w:t>
      </w:r>
      <w:r w:rsidDel="00000000" w:rsidR="00000000" w:rsidRPr="00000000">
        <w:rPr>
          <w:rFonts w:ascii="Times New Roman" w:cs="Times New Roman" w:eastAsia="Times New Roman" w:hAnsi="Times New Roman"/>
          <w:sz w:val="24"/>
          <w:szCs w:val="24"/>
          <w:rtl w:val="0"/>
        </w:rPr>
        <w:t xml:space="preserve"> dados quantitativos ou numéricos </w:t>
      </w:r>
      <w:r w:rsidDel="00000000" w:rsidR="00000000" w:rsidRPr="00000000">
        <w:rPr>
          <w:rFonts w:ascii="Times New Roman" w:cs="Times New Roman" w:eastAsia="Times New Roman" w:hAnsi="Times New Roman"/>
          <w:color w:val="000000"/>
          <w:sz w:val="24"/>
          <w:szCs w:val="24"/>
          <w:rtl w:val="0"/>
        </w:rPr>
        <w:t xml:space="preserve">de pessoas por meio de questionário normalmente aplicada em uma amostra (</w:t>
      </w:r>
      <w:r w:rsidDel="00000000" w:rsidR="00000000" w:rsidRPr="00000000">
        <w:rPr>
          <w:rFonts w:ascii="Times New Roman" w:cs="Times New Roman" w:eastAsia="Times New Roman" w:hAnsi="Times New Roman"/>
          <w:color w:val="000000"/>
          <w:sz w:val="24"/>
          <w:szCs w:val="24"/>
          <w:highlight w:val="white"/>
          <w:rtl w:val="0"/>
        </w:rPr>
        <w:t xml:space="preserve">Mineiro, 2020</w:t>
      </w:r>
      <w:r w:rsidDel="00000000" w:rsidR="00000000" w:rsidRPr="00000000">
        <w:rPr>
          <w:rFonts w:ascii="Times New Roman" w:cs="Times New Roman" w:eastAsia="Times New Roman" w:hAnsi="Times New Roman"/>
          <w:color w:val="000000"/>
          <w:sz w:val="24"/>
          <w:szCs w:val="24"/>
          <w:rtl w:val="0"/>
        </w:rPr>
        <w:t xml:space="preserve">). Cooper e Schindler (2011) indicam que o levantamento é </w:t>
      </w:r>
      <w:r w:rsidDel="00000000" w:rsidR="00000000" w:rsidRPr="00000000">
        <w:rPr>
          <w:rFonts w:ascii="Times New Roman" w:cs="Times New Roman" w:eastAsia="Times New Roman" w:hAnsi="Times New Roman"/>
          <w:sz w:val="24"/>
          <w:szCs w:val="24"/>
          <w:rtl w:val="0"/>
        </w:rPr>
        <w:t xml:space="preserve">recomendado</w:t>
      </w:r>
      <w:r w:rsidDel="00000000" w:rsidR="00000000" w:rsidRPr="00000000">
        <w:rPr>
          <w:rFonts w:ascii="Times New Roman" w:cs="Times New Roman" w:eastAsia="Times New Roman" w:hAnsi="Times New Roman"/>
          <w:color w:val="000000"/>
          <w:sz w:val="24"/>
          <w:szCs w:val="24"/>
          <w:rtl w:val="0"/>
        </w:rPr>
        <w:t xml:space="preserve"> em pesquisa quantitativa, pois busca obter dados comparáveis, de forma a evidenciar semelhanças ou diferenças entre os respondentes de uma mesma amostra. </w:t>
      </w:r>
      <w:r w:rsidDel="00000000" w:rsidR="00000000" w:rsidRPr="00000000">
        <w:rPr>
          <w:rtl w:val="0"/>
        </w:rPr>
      </w:r>
    </w:p>
    <w:p w:rsidR="00000000" w:rsidDel="00000000" w:rsidP="00000000" w:rsidRDefault="00000000" w:rsidRPr="00000000" w14:paraId="0000020D">
      <w:pPr>
        <w:spacing w:after="0" w:line="360" w:lineRule="auto"/>
        <w:ind w:left="-2" w:firstLine="709"/>
        <w:jc w:val="both"/>
        <w:rPr>
          <w:rFonts w:ascii="Times New Roman" w:cs="Times New Roman" w:eastAsia="Times New Roman" w:hAnsi="Times New Roman"/>
          <w:b w:val="1"/>
          <w:sz w:val="24"/>
          <w:szCs w:val="24"/>
        </w:rPr>
      </w:pPr>
      <w:bookmarkStart w:colFirst="0" w:colLast="0" w:name="_heading=h.thw4kt" w:id="80"/>
      <w:bookmarkEnd w:id="80"/>
      <w:r w:rsidDel="00000000" w:rsidR="00000000" w:rsidRPr="00000000">
        <w:rPr>
          <w:rtl w:val="0"/>
        </w:rPr>
      </w:r>
    </w:p>
    <w:p w:rsidR="00000000" w:rsidDel="00000000" w:rsidP="00000000" w:rsidRDefault="00000000" w:rsidRPr="00000000" w14:paraId="0000020E">
      <w:pPr>
        <w:spacing w:after="0"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DEFINIÇÕES CONSTITUTIVAS E OPERACIONAIS</w:t>
      </w:r>
    </w:p>
    <w:p w:rsidR="00000000" w:rsidDel="00000000" w:rsidP="00000000" w:rsidRDefault="00000000" w:rsidRPr="00000000" w14:paraId="0000020F">
      <w:pPr>
        <w:spacing w:after="0" w:line="360" w:lineRule="auto"/>
        <w:ind w:left="-2" w:firstLine="709"/>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0">
      <w:pPr>
        <w:spacing w:after="0" w:line="360" w:lineRule="auto"/>
        <w:ind w:firstLine="709"/>
        <w:jc w:val="both"/>
        <w:rPr>
          <w:rFonts w:ascii="Times New Roman" w:cs="Times New Roman" w:eastAsia="Times New Roman" w:hAnsi="Times New Roman"/>
          <w:color w:val="000000"/>
          <w:sz w:val="24"/>
          <w:szCs w:val="24"/>
        </w:rPr>
      </w:pPr>
      <w:bookmarkStart w:colFirst="0" w:colLast="0" w:name="_heading=h.3dhjn8m" w:id="81"/>
      <w:bookmarkEnd w:id="81"/>
      <w:r w:rsidDel="00000000" w:rsidR="00000000" w:rsidRPr="00000000">
        <w:rPr>
          <w:rFonts w:ascii="Times New Roman" w:cs="Times New Roman" w:eastAsia="Times New Roman" w:hAnsi="Times New Roman"/>
          <w:color w:val="000000"/>
          <w:sz w:val="24"/>
          <w:szCs w:val="24"/>
          <w:highlight w:val="white"/>
          <w:rtl w:val="0"/>
        </w:rPr>
        <w:t xml:space="preserve">Marconi e Lakatos (1996) afirmam que é importante definir todos os termos que possam dar margem a interpretações errôneas. O uso de termos apropriados de definições corretas, contribui para a melhor compreensão da realidade observada. Desta forma, a seguir são apresentadas as definições constitutivas e operacionais dos </w:t>
      </w:r>
      <w:r w:rsidDel="00000000" w:rsidR="00000000" w:rsidRPr="00000000">
        <w:rPr>
          <w:rFonts w:ascii="Times New Roman" w:cs="Times New Roman" w:eastAsia="Times New Roman" w:hAnsi="Times New Roman"/>
          <w:sz w:val="24"/>
          <w:szCs w:val="24"/>
          <w:highlight w:val="white"/>
          <w:rtl w:val="0"/>
        </w:rPr>
        <w:t xml:space="preserve">construtos</w:t>
      </w:r>
      <w:r w:rsidDel="00000000" w:rsidR="00000000" w:rsidRPr="00000000">
        <w:rPr>
          <w:rFonts w:ascii="Times New Roman" w:cs="Times New Roman" w:eastAsia="Times New Roman" w:hAnsi="Times New Roman"/>
          <w:color w:val="000000"/>
          <w:sz w:val="24"/>
          <w:szCs w:val="24"/>
          <w:highlight w:val="white"/>
          <w:rtl w:val="0"/>
        </w:rPr>
        <w:t xml:space="preserve"> da pesquisa. A definição constitutiva traduz o significado do conceito, expressão ou termo enquanto </w:t>
      </w:r>
      <w:r w:rsidDel="00000000" w:rsidR="00000000" w:rsidRPr="00000000">
        <w:rPr>
          <w:rFonts w:ascii="Times New Roman" w:cs="Times New Roman" w:eastAsia="Times New Roman" w:hAnsi="Times New Roman"/>
          <w:color w:val="000000"/>
          <w:sz w:val="24"/>
          <w:szCs w:val="24"/>
          <w:rtl w:val="0"/>
        </w:rPr>
        <w:t xml:space="preserve">a definição operacional é uma descrição precisa de o que algo é e de como mensurá-lo. As definições constitutivas e operacionais das variáveis empregadas nesta pesquisa são apresentadas na Figura 3.</w:t>
      </w:r>
    </w:p>
    <w:p w:rsidR="00000000" w:rsidDel="00000000" w:rsidP="00000000" w:rsidRDefault="00000000" w:rsidRPr="00000000" w14:paraId="00000211">
      <w:pPr>
        <w:spacing w:after="0" w:line="36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2">
      <w:pPr>
        <w:spacing w:after="0" w:line="360" w:lineRule="auto"/>
        <w:ind w:left="0" w:hanging="2"/>
        <w:jc w:val="both"/>
        <w:rPr>
          <w:rFonts w:ascii="Times New Roman" w:cs="Times New Roman" w:eastAsia="Times New Roman" w:hAnsi="Times New Roman"/>
          <w:b w:val="1"/>
          <w:sz w:val="20"/>
          <w:szCs w:val="20"/>
        </w:rPr>
      </w:pPr>
      <w:bookmarkStart w:colFirst="0" w:colLast="0" w:name="_heading=h.1smtxgf" w:id="82"/>
      <w:bookmarkEnd w:id="82"/>
      <w:r w:rsidDel="00000000" w:rsidR="00000000" w:rsidRPr="00000000">
        <w:rPr>
          <w:rFonts w:ascii="Times New Roman" w:cs="Times New Roman" w:eastAsia="Times New Roman" w:hAnsi="Times New Roman"/>
          <w:b w:val="1"/>
          <w:sz w:val="20"/>
          <w:szCs w:val="20"/>
          <w:rtl w:val="0"/>
        </w:rPr>
        <w:t xml:space="preserve">Figura 3</w:t>
      </w:r>
    </w:p>
    <w:p w:rsidR="00000000" w:rsidDel="00000000" w:rsidP="00000000" w:rsidRDefault="00000000" w:rsidRPr="00000000" w14:paraId="00000213">
      <w:pPr>
        <w:spacing w:after="0" w:line="360" w:lineRule="auto"/>
        <w:ind w:left="0" w:hanging="2"/>
        <w:jc w:val="both"/>
        <w:rPr>
          <w:rFonts w:ascii="Times New Roman" w:cs="Times New Roman" w:eastAsia="Times New Roman" w:hAnsi="Times New Roman"/>
          <w:i w:val="1"/>
          <w:sz w:val="20"/>
          <w:szCs w:val="20"/>
        </w:rPr>
      </w:pPr>
      <w:bookmarkStart w:colFirst="0" w:colLast="0" w:name="_heading=h.aldrx3h6xnms" w:id="83"/>
      <w:bookmarkEnd w:id="83"/>
      <w:r w:rsidDel="00000000" w:rsidR="00000000" w:rsidRPr="00000000">
        <w:rPr>
          <w:rFonts w:ascii="Times New Roman" w:cs="Times New Roman" w:eastAsia="Times New Roman" w:hAnsi="Times New Roman"/>
          <w:i w:val="1"/>
          <w:sz w:val="20"/>
          <w:szCs w:val="20"/>
          <w:rtl w:val="0"/>
        </w:rPr>
        <w:t xml:space="preserve">Definições constitutivas e operacionais </w:t>
      </w:r>
    </w:p>
    <w:tbl>
      <w:tblPr>
        <w:tblStyle w:val="Table2"/>
        <w:tblW w:w="9493.0" w:type="dxa"/>
        <w:jc w:val="left"/>
        <w:tblLayout w:type="fixed"/>
        <w:tblLook w:val="0000"/>
      </w:tblPr>
      <w:tblGrid>
        <w:gridCol w:w="1526"/>
        <w:gridCol w:w="1446"/>
        <w:gridCol w:w="2268"/>
        <w:gridCol w:w="2977"/>
        <w:gridCol w:w="1276"/>
        <w:tblGridChange w:id="0">
          <w:tblGrid>
            <w:gridCol w:w="1526"/>
            <w:gridCol w:w="1446"/>
            <w:gridCol w:w="2268"/>
            <w:gridCol w:w="2977"/>
            <w:gridCol w:w="1276"/>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14">
            <w:pPr>
              <w:ind w:left="0" w:hanging="2"/>
              <w:jc w:val="center"/>
              <w:rPr>
                <w:b w:val="1"/>
              </w:rPr>
            </w:pPr>
            <w:bookmarkStart w:colFirst="0" w:colLast="0" w:name="_heading=h.4cmhg48" w:id="84"/>
            <w:bookmarkEnd w:id="84"/>
            <w:r w:rsidDel="00000000" w:rsidR="00000000" w:rsidRPr="00000000">
              <w:rPr>
                <w:b w:val="1"/>
                <w:rtl w:val="0"/>
              </w:rPr>
              <w:t xml:space="preserve">Construto</w:t>
            </w:r>
          </w:p>
          <w:p w:rsidR="00000000" w:rsidDel="00000000" w:rsidP="00000000" w:rsidRDefault="00000000" w:rsidRPr="00000000" w14:paraId="00000215">
            <w:pPr>
              <w:ind w:left="0" w:hanging="2"/>
              <w:jc w:val="center"/>
              <w:rPr>
                <w:b w:val="1"/>
              </w:rPr>
            </w:pPr>
            <w:bookmarkStart w:colFirst="0" w:colLast="0" w:name="_heading=h.1hmsyys" w:id="85"/>
            <w:bookmarkEnd w:id="85"/>
            <w:r w:rsidDel="00000000" w:rsidR="00000000" w:rsidRPr="00000000">
              <w:rPr>
                <w:b w:val="1"/>
                <w:rtl w:val="0"/>
              </w:rPr>
              <w:t xml:space="preserve">de 2</w:t>
            </w:r>
            <w:r w:rsidDel="00000000" w:rsidR="00000000" w:rsidRPr="00000000">
              <w:rPr>
                <w:b w:val="1"/>
                <w:color w:val="202124"/>
                <w:highlight w:val="white"/>
                <w:rtl w:val="0"/>
              </w:rPr>
              <w:t xml:space="preserve">ª Ordem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16">
            <w:pPr>
              <w:ind w:left="0" w:hanging="2"/>
              <w:jc w:val="center"/>
              <w:rPr>
                <w:b w:val="1"/>
              </w:rPr>
            </w:pPr>
            <w:bookmarkStart w:colFirst="0" w:colLast="0" w:name="_heading=h.2grqrue" w:id="86"/>
            <w:bookmarkEnd w:id="86"/>
            <w:r w:rsidDel="00000000" w:rsidR="00000000" w:rsidRPr="00000000">
              <w:rPr>
                <w:b w:val="1"/>
                <w:rtl w:val="0"/>
              </w:rPr>
              <w:t xml:space="preserve">Construto de 1</w:t>
            </w:r>
            <w:r w:rsidDel="00000000" w:rsidR="00000000" w:rsidRPr="00000000">
              <w:rPr>
                <w:b w:val="1"/>
                <w:color w:val="202124"/>
                <w:highlight w:val="white"/>
                <w:rtl w:val="0"/>
              </w:rPr>
              <w:t xml:space="preserve">ª Ordem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17">
            <w:pPr>
              <w:ind w:left="0" w:hanging="2"/>
              <w:jc w:val="center"/>
              <w:rPr>
                <w:b w:val="1"/>
              </w:rPr>
            </w:pPr>
            <w:bookmarkStart w:colFirst="0" w:colLast="0" w:name="_heading=h.2rrrqc1" w:id="87"/>
            <w:bookmarkEnd w:id="87"/>
            <w:r w:rsidDel="00000000" w:rsidR="00000000" w:rsidRPr="00000000">
              <w:rPr>
                <w:b w:val="1"/>
                <w:rtl w:val="0"/>
              </w:rPr>
              <w:t xml:space="preserve">Definição constitutiva</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18">
            <w:pPr>
              <w:ind w:left="0" w:hanging="2"/>
              <w:jc w:val="center"/>
              <w:rPr>
                <w:b w:val="1"/>
              </w:rPr>
            </w:pPr>
            <w:bookmarkStart w:colFirst="0" w:colLast="0" w:name="_heading=h.16x20ju" w:id="88"/>
            <w:bookmarkEnd w:id="88"/>
            <w:r w:rsidDel="00000000" w:rsidR="00000000" w:rsidRPr="00000000">
              <w:rPr>
                <w:b w:val="1"/>
                <w:rtl w:val="0"/>
              </w:rPr>
              <w:t xml:space="preserve">Definição operacional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19">
            <w:pPr>
              <w:ind w:left="0" w:hanging="2"/>
              <w:jc w:val="center"/>
              <w:rPr>
                <w:b w:val="1"/>
              </w:rPr>
            </w:pPr>
            <w:r w:rsidDel="00000000" w:rsidR="00000000" w:rsidRPr="00000000">
              <w:rPr>
                <w:b w:val="1"/>
                <w:rtl w:val="0"/>
              </w:rPr>
              <w:t xml:space="preserve">Referência</w:t>
            </w:r>
          </w:p>
        </w:tc>
      </w:tr>
      <w:tr>
        <w:trPr>
          <w:cantSplit w:val="0"/>
          <w:trHeight w:val="1124" w:hRule="atLeast"/>
          <w:tblHeader w:val="0"/>
        </w:trPr>
        <w:tc>
          <w:tcPr>
            <w:vMerge w:val="restart"/>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21A">
            <w:pPr>
              <w:ind w:left="0" w:hanging="2"/>
              <w:jc w:val="center"/>
              <w:rPr>
                <w:b w:val="1"/>
              </w:rPr>
            </w:pPr>
            <w:bookmarkStart w:colFirst="0" w:colLast="0" w:name="_heading=h.vx1227" w:id="89"/>
            <w:bookmarkEnd w:id="89"/>
            <w:r w:rsidDel="00000000" w:rsidR="00000000" w:rsidRPr="00000000">
              <w:rPr>
                <w:b w:val="1"/>
                <w:rtl w:val="0"/>
              </w:rPr>
              <w:t xml:space="preserve">Traços de</w:t>
            </w:r>
          </w:p>
          <w:p w:rsidR="00000000" w:rsidDel="00000000" w:rsidP="00000000" w:rsidRDefault="00000000" w:rsidRPr="00000000" w14:paraId="0000021B">
            <w:pPr>
              <w:ind w:left="0" w:hanging="2"/>
              <w:jc w:val="center"/>
              <w:rPr>
                <w:b w:val="1"/>
              </w:rPr>
            </w:pPr>
            <w:bookmarkStart w:colFirst="0" w:colLast="0" w:name="_heading=h.4f1mdlm" w:id="90"/>
            <w:bookmarkEnd w:id="90"/>
            <w:r w:rsidDel="00000000" w:rsidR="00000000" w:rsidRPr="00000000">
              <w:rPr>
                <w:b w:val="1"/>
                <w:rtl w:val="0"/>
              </w:rPr>
              <w:t xml:space="preserve">Personalidade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C">
            <w:pPr>
              <w:ind w:left="0" w:hanging="2"/>
              <w:jc w:val="center"/>
              <w:rPr>
                <w:b w:val="1"/>
              </w:rPr>
            </w:pPr>
            <w:bookmarkStart w:colFirst="0" w:colLast="0" w:name="_heading=h.19c6y18" w:id="91"/>
            <w:bookmarkEnd w:id="91"/>
            <w:r w:rsidDel="00000000" w:rsidR="00000000" w:rsidRPr="00000000">
              <w:rPr>
                <w:b w:val="1"/>
                <w:rtl w:val="0"/>
              </w:rPr>
              <w:t xml:space="preserve">Amabilidade</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1D">
            <w:pPr>
              <w:ind w:left="0" w:hanging="2"/>
              <w:jc w:val="both"/>
              <w:rPr/>
            </w:pPr>
            <w:bookmarkStart w:colFirst="0" w:colLast="0" w:name="_heading=h.2hio093" w:id="92"/>
            <w:bookmarkEnd w:id="92"/>
            <w:r w:rsidDel="00000000" w:rsidR="00000000" w:rsidRPr="00000000">
              <w:rPr>
                <w:rtl w:val="0"/>
              </w:rPr>
              <w:t xml:space="preserve">Propensão a ser proativo; Disposição para a inteligência, ser imaginativo, curioso, de mente aberta; e Tendência a ser inovador, não se conformar com o status quo.</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1E">
            <w:pPr>
              <w:ind w:left="0" w:hanging="2"/>
              <w:jc w:val="both"/>
              <w:rPr/>
            </w:pPr>
            <w:bookmarkStart w:colFirst="0" w:colLast="0" w:name="_heading=h.1a346fx" w:id="93"/>
            <w:bookmarkEnd w:id="93"/>
            <w:r w:rsidDel="00000000" w:rsidR="00000000" w:rsidRPr="00000000">
              <w:rPr>
                <w:rtl w:val="0"/>
              </w:rPr>
              <w:t xml:space="preserve">Possuir autonomia e tendência a ser adaptável e inovador; e</w:t>
            </w:r>
          </w:p>
          <w:p w:rsidR="00000000" w:rsidDel="00000000" w:rsidP="00000000" w:rsidRDefault="00000000" w:rsidRPr="00000000" w14:paraId="0000021F">
            <w:pPr>
              <w:ind w:left="0" w:hanging="2"/>
              <w:jc w:val="both"/>
              <w:rPr/>
            </w:pPr>
            <w:bookmarkStart w:colFirst="0" w:colLast="0" w:name="_heading=h.28h4qwu" w:id="94"/>
            <w:bookmarkEnd w:id="94"/>
            <w:r w:rsidDel="00000000" w:rsidR="00000000" w:rsidRPr="00000000">
              <w:rPr>
                <w:rtl w:val="0"/>
              </w:rPr>
              <w:t xml:space="preserve">Participar ativamente do processo decisório.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20">
            <w:pPr>
              <w:ind w:left="0" w:hanging="2"/>
              <w:jc w:val="center"/>
              <w:rPr/>
            </w:pPr>
            <w:r w:rsidDel="00000000" w:rsidR="00000000" w:rsidRPr="00000000">
              <w:rPr>
                <w:highlight w:val="white"/>
                <w:rtl w:val="0"/>
              </w:rPr>
              <w:t xml:space="preserve">Costa &amp; McCrae (1992)</w:t>
            </w:r>
            <w:r w:rsidDel="00000000" w:rsidR="00000000" w:rsidRPr="00000000">
              <w:rPr>
                <w:rtl w:val="0"/>
              </w:rPr>
            </w:r>
          </w:p>
        </w:tc>
      </w:tr>
      <w:tr>
        <w:trPr>
          <w:cantSplit w:val="0"/>
          <w:trHeight w:val="1" w:hRule="atLeast"/>
          <w:tblHeader w:val="0"/>
        </w:trPr>
        <w:tc>
          <w:tcPr>
            <w:vMerge w:val="continue"/>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2">
            <w:pPr>
              <w:ind w:left="0" w:hanging="2"/>
              <w:jc w:val="center"/>
              <w:rPr>
                <w:b w:val="1"/>
              </w:rPr>
            </w:pPr>
            <w:bookmarkStart w:colFirst="0" w:colLast="0" w:name="_heading=h.2zbgiuw" w:id="95"/>
            <w:bookmarkEnd w:id="95"/>
            <w:r w:rsidDel="00000000" w:rsidR="00000000" w:rsidRPr="00000000">
              <w:rPr>
                <w:b w:val="1"/>
                <w:rtl w:val="0"/>
              </w:rPr>
              <w:t xml:space="preserve">Consciência</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23">
            <w:pPr>
              <w:ind w:left="0" w:hanging="2"/>
              <w:jc w:val="both"/>
              <w:rPr/>
            </w:pPr>
            <w:bookmarkStart w:colFirst="0" w:colLast="0" w:name="_heading=h.261ztfg" w:id="96"/>
            <w:bookmarkEnd w:id="96"/>
            <w:r w:rsidDel="00000000" w:rsidR="00000000" w:rsidRPr="00000000">
              <w:rPr>
                <w:rtl w:val="0"/>
              </w:rPr>
              <w:t xml:space="preserve">Tendência a ser atencioso, solidário com os outros, prestativo e espera que os outros também sejam cooperativos.</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24">
            <w:pPr>
              <w:ind w:left="0" w:hanging="2"/>
              <w:jc w:val="both"/>
              <w:rPr/>
            </w:pPr>
            <w:bookmarkStart w:colFirst="0" w:colLast="0" w:name="_heading=h.uoaxjeet56b4" w:id="97"/>
            <w:bookmarkEnd w:id="97"/>
            <w:r w:rsidDel="00000000" w:rsidR="00000000" w:rsidRPr="00000000">
              <w:rPr>
                <w:rtl w:val="0"/>
              </w:rPr>
              <w:t xml:space="preserve">Desenvolver relacionamento interpessoal; ser compassivos com seus pares; comprometimento afetivo; e alta satisfação no trabalho.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25">
            <w:pPr>
              <w:ind w:left="0" w:hanging="2"/>
              <w:jc w:val="center"/>
              <w:rPr/>
            </w:pPr>
            <w:r w:rsidDel="00000000" w:rsidR="00000000" w:rsidRPr="00000000">
              <w:rPr>
                <w:highlight w:val="white"/>
                <w:rtl w:val="0"/>
              </w:rPr>
              <w:t xml:space="preserve">Costa &amp; McCrae (1992)</w:t>
            </w:r>
            <w:r w:rsidDel="00000000" w:rsidR="00000000" w:rsidRPr="00000000">
              <w:rPr>
                <w:rtl w:val="0"/>
              </w:rPr>
            </w:r>
          </w:p>
        </w:tc>
      </w:tr>
      <w:tr>
        <w:trPr>
          <w:cantSplit w:val="0"/>
          <w:trHeight w:val="1" w:hRule="atLeast"/>
          <w:tblHeader w:val="0"/>
        </w:trPr>
        <w:tc>
          <w:tcPr>
            <w:vMerge w:val="continue"/>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7">
            <w:pPr>
              <w:ind w:left="0" w:hanging="2"/>
              <w:jc w:val="center"/>
              <w:rPr>
                <w:b w:val="1"/>
              </w:rPr>
            </w:pPr>
            <w:bookmarkStart w:colFirst="0" w:colLast="0" w:name="_heading=h.1egqt2p" w:id="98"/>
            <w:bookmarkEnd w:id="98"/>
            <w:r w:rsidDel="00000000" w:rsidR="00000000" w:rsidRPr="00000000">
              <w:rPr>
                <w:b w:val="1"/>
                <w:rtl w:val="0"/>
              </w:rPr>
              <w:t xml:space="preserve">Neuroticismo</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28">
            <w:pPr>
              <w:ind w:left="0" w:hanging="2"/>
              <w:jc w:val="both"/>
              <w:rPr/>
            </w:pPr>
            <w:bookmarkStart w:colFirst="0" w:colLast="0" w:name="_heading=h.sm24bfajvduy" w:id="99"/>
            <w:bookmarkEnd w:id="99"/>
            <w:r w:rsidDel="00000000" w:rsidR="00000000" w:rsidRPr="00000000">
              <w:rPr>
                <w:rtl w:val="0"/>
              </w:rPr>
              <w:t xml:space="preserve">Refere-se ao indivíduo organizado, trabalhador, confiável, consistente, autodisciplinado e persistente.</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29">
            <w:pPr>
              <w:ind w:left="0" w:hanging="2"/>
              <w:jc w:val="both"/>
              <w:rPr/>
            </w:pPr>
            <w:bookmarkStart w:colFirst="0" w:colLast="0" w:name="_heading=h.iridp5b7d9d" w:id="100"/>
            <w:bookmarkEnd w:id="100"/>
            <w:r w:rsidDel="00000000" w:rsidR="00000000" w:rsidRPr="00000000">
              <w:rPr>
                <w:rtl w:val="0"/>
              </w:rPr>
              <w:t xml:space="preserve">Estar altamente comprometido; confiante ​​e mais persistente devido aos esforços extras para trabalhar; lealdade e acompanhamento às iniciativas de mudança no trabalho.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2A">
            <w:pPr>
              <w:ind w:left="0" w:hanging="2"/>
              <w:jc w:val="center"/>
              <w:rPr/>
            </w:pPr>
            <w:r w:rsidDel="00000000" w:rsidR="00000000" w:rsidRPr="00000000">
              <w:rPr>
                <w:highlight w:val="white"/>
                <w:rtl w:val="0"/>
              </w:rPr>
              <w:t xml:space="preserve">Costa &amp; McCrae (1992)</w:t>
            </w:r>
            <w:r w:rsidDel="00000000" w:rsidR="00000000" w:rsidRPr="00000000">
              <w:rPr>
                <w:rtl w:val="0"/>
              </w:rPr>
            </w:r>
          </w:p>
        </w:tc>
      </w:tr>
      <w:tr>
        <w:trPr>
          <w:cantSplit w:val="0"/>
          <w:trHeight w:val="1" w:hRule="atLeast"/>
          <w:tblHeader w:val="0"/>
        </w:trPr>
        <w:tc>
          <w:tcPr>
            <w:vMerge w:val="continue"/>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C">
            <w:pPr>
              <w:ind w:left="0" w:hanging="2"/>
              <w:jc w:val="center"/>
              <w:rPr>
                <w:b w:val="1"/>
              </w:rPr>
            </w:pPr>
            <w:bookmarkStart w:colFirst="0" w:colLast="0" w:name="_heading=h.3q5sasy" w:id="101"/>
            <w:bookmarkEnd w:id="101"/>
            <w:r w:rsidDel="00000000" w:rsidR="00000000" w:rsidRPr="00000000">
              <w:rPr>
                <w:b w:val="1"/>
                <w:rtl w:val="0"/>
              </w:rPr>
              <w:t xml:space="preserve">Abertura à experiência</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2D">
            <w:pPr>
              <w:ind w:left="0" w:hanging="2"/>
              <w:jc w:val="both"/>
              <w:rPr/>
            </w:pPr>
            <w:bookmarkStart w:colFirst="0" w:colLast="0" w:name="_heading=h.krtheefjgpzh" w:id="102"/>
            <w:bookmarkEnd w:id="102"/>
            <w:r w:rsidDel="00000000" w:rsidR="00000000" w:rsidRPr="00000000">
              <w:rPr>
                <w:rtl w:val="0"/>
              </w:rPr>
              <w:t xml:space="preserve">Tendências a ser ansioso, defensivo, inseguro.</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2E">
            <w:pPr>
              <w:ind w:left="0" w:hanging="2"/>
              <w:jc w:val="both"/>
              <w:rPr/>
            </w:pPr>
            <w:bookmarkStart w:colFirst="0" w:colLast="0" w:name="_heading=h.e39z1kbk8hli" w:id="103"/>
            <w:bookmarkEnd w:id="103"/>
            <w:r w:rsidDel="00000000" w:rsidR="00000000" w:rsidRPr="00000000">
              <w:rPr>
                <w:rtl w:val="0"/>
              </w:rPr>
              <w:t xml:space="preserve">Não gostar de situações difíceis que exigiam comprometimento de longo prazo, habilidades de iniciativa, habilidades sociais; sentir-se ansioso para enfrentar novos ambientes; e baixa satisfação em relação às coisas.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2F">
            <w:pPr>
              <w:ind w:left="0" w:hanging="2"/>
              <w:jc w:val="center"/>
              <w:rPr/>
            </w:pPr>
            <w:r w:rsidDel="00000000" w:rsidR="00000000" w:rsidRPr="00000000">
              <w:rPr>
                <w:highlight w:val="white"/>
                <w:rtl w:val="0"/>
              </w:rPr>
              <w:t xml:space="preserve">Costa &amp; McCrae (1992)</w:t>
            </w:r>
            <w:r w:rsidDel="00000000" w:rsidR="00000000" w:rsidRPr="00000000">
              <w:rPr>
                <w:rtl w:val="0"/>
              </w:rPr>
            </w:r>
          </w:p>
        </w:tc>
      </w:tr>
      <w:tr>
        <w:trPr>
          <w:cantSplit w:val="0"/>
          <w:trHeight w:val="835" w:hRule="atLeast"/>
          <w:tblHeader w:val="0"/>
        </w:trPr>
        <w:tc>
          <w:tcPr>
            <w:vMerge w:val="continue"/>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1">
            <w:pPr>
              <w:ind w:left="0" w:hanging="2"/>
              <w:jc w:val="center"/>
              <w:rPr>
                <w:b w:val="1"/>
              </w:rPr>
            </w:pPr>
            <w:bookmarkStart w:colFirst="0" w:colLast="0" w:name="_heading=h.34g0dwd" w:id="104"/>
            <w:bookmarkEnd w:id="104"/>
            <w:r w:rsidDel="00000000" w:rsidR="00000000" w:rsidRPr="00000000">
              <w:rPr>
                <w:b w:val="1"/>
                <w:rtl w:val="0"/>
              </w:rPr>
              <w:t xml:space="preserve">Extroversão</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32">
            <w:pPr>
              <w:ind w:left="0" w:hanging="2"/>
              <w:jc w:val="both"/>
              <w:rPr/>
            </w:pPr>
            <w:bookmarkStart w:colFirst="0" w:colLast="0" w:name="_heading=h.43ky6rz" w:id="105"/>
            <w:bookmarkEnd w:id="105"/>
            <w:r w:rsidDel="00000000" w:rsidR="00000000" w:rsidRPr="00000000">
              <w:rPr>
                <w:rtl w:val="0"/>
              </w:rPr>
              <w:t xml:space="preserve">Refere-se às pessoas sociais; ambiciosas; e propensão a ser falante e assertivo.</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33">
            <w:pPr>
              <w:ind w:left="0" w:hanging="2"/>
              <w:jc w:val="both"/>
              <w:rPr/>
            </w:pPr>
            <w:bookmarkStart w:colFirst="0" w:colLast="0" w:name="_heading=h.odc9jc" w:id="106"/>
            <w:bookmarkEnd w:id="106"/>
            <w:r w:rsidDel="00000000" w:rsidR="00000000" w:rsidRPr="00000000">
              <w:rPr>
                <w:rtl w:val="0"/>
              </w:rPr>
              <w:t xml:space="preserve">Ambição de buscar um nível mais alto de </w:t>
            </w:r>
            <w:r w:rsidDel="00000000" w:rsidR="00000000" w:rsidRPr="00000000">
              <w:rPr>
                <w:i w:val="1"/>
                <w:rtl w:val="0"/>
              </w:rPr>
              <w:t xml:space="preserve">networking</w:t>
            </w:r>
            <w:r w:rsidDel="00000000" w:rsidR="00000000" w:rsidRPr="00000000">
              <w:rPr>
                <w:rtl w:val="0"/>
              </w:rPr>
              <w:t xml:space="preserve">; buscar constantemente melhores oportunidades; ser dedicado e comprometido.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4">
            <w:pPr>
              <w:ind w:left="0" w:hanging="2"/>
              <w:jc w:val="center"/>
              <w:rPr/>
            </w:pPr>
            <w:r w:rsidDel="00000000" w:rsidR="00000000" w:rsidRPr="00000000">
              <w:rPr>
                <w:highlight w:val="white"/>
                <w:rtl w:val="0"/>
              </w:rPr>
              <w:t xml:space="preserve">Costa &amp; McCrae (1992)</w:t>
            </w:r>
            <w:r w:rsidDel="00000000" w:rsidR="00000000" w:rsidRPr="00000000">
              <w:rPr>
                <w:rtl w:val="0"/>
              </w:rPr>
            </w:r>
          </w:p>
        </w:tc>
      </w:tr>
      <w:tr>
        <w:trPr>
          <w:cantSplit w:val="0"/>
          <w:trHeight w:val="66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5">
            <w:pPr>
              <w:ind w:left="0" w:hanging="2"/>
              <w:jc w:val="center"/>
              <w:rPr>
                <w:b w:val="1"/>
              </w:rPr>
            </w:pPr>
            <w:bookmarkStart w:colFirst="0" w:colLast="0" w:name="_heading=h.2iq8gzs" w:id="107"/>
            <w:bookmarkEnd w:id="107"/>
            <w:r w:rsidDel="00000000" w:rsidR="00000000" w:rsidRPr="00000000">
              <w:rPr>
                <w:b w:val="1"/>
                <w:rtl w:val="0"/>
              </w:rPr>
              <w:t xml:space="preserve">Criatividade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6">
            <w:pPr>
              <w:ind w:left="0" w:hanging="2"/>
              <w:jc w:val="center"/>
              <w:rPr>
                <w:b w:val="1"/>
              </w:rPr>
            </w:pPr>
            <w:r w:rsidDel="00000000" w:rsidR="00000000" w:rsidRPr="00000000">
              <w:rPr>
                <w:rtl w:val="0"/>
              </w:rPr>
            </w:r>
          </w:p>
          <w:p w:rsidR="00000000" w:rsidDel="00000000" w:rsidP="00000000" w:rsidRDefault="00000000" w:rsidRPr="00000000" w14:paraId="00000237">
            <w:pPr>
              <w:ind w:left="0" w:hanging="2"/>
              <w:jc w:val="center"/>
              <w:rPr>
                <w:b w:val="1"/>
              </w:rPr>
            </w:pPr>
            <w:bookmarkStart w:colFirst="0" w:colLast="0" w:name="_heading=h.4h042r0" w:id="108"/>
            <w:bookmarkEnd w:id="108"/>
            <w:r w:rsidDel="00000000" w:rsidR="00000000" w:rsidRPr="00000000">
              <w:rPr>
                <w:b w:val="1"/>
                <w:rtl w:val="0"/>
              </w:rPr>
              <w:t xml:space="preserve">Criatividade individual</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38">
            <w:pPr>
              <w:ind w:left="0" w:hanging="2"/>
              <w:jc w:val="both"/>
              <w:rPr/>
            </w:pPr>
            <w:bookmarkStart w:colFirst="0" w:colLast="0" w:name="_heading=h.2mn7vak" w:id="109"/>
            <w:bookmarkEnd w:id="109"/>
            <w:r w:rsidDel="00000000" w:rsidR="00000000" w:rsidRPr="00000000">
              <w:rPr>
                <w:rtl w:val="0"/>
              </w:rPr>
              <w:t xml:space="preserve">Geração de resposta nova apropriada, útil, ou detalhada para a tarefa em questão.</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39">
            <w:pPr>
              <w:ind w:left="0" w:hanging="2"/>
              <w:jc w:val="both"/>
              <w:rPr/>
            </w:pPr>
            <w:bookmarkStart w:colFirst="0" w:colLast="0" w:name="_heading=h.4ij9rpbleo8f" w:id="110"/>
            <w:bookmarkEnd w:id="110"/>
            <w:r w:rsidDel="00000000" w:rsidR="00000000" w:rsidRPr="00000000">
              <w:rPr>
                <w:rtl w:val="0"/>
              </w:rPr>
              <w:t xml:space="preserve">Geração de ideias novas e úteis para resolver problemas, melhorar os processos dentro da organização.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A">
            <w:pPr>
              <w:ind w:left="0" w:hanging="2"/>
              <w:jc w:val="center"/>
              <w:rPr/>
            </w:pPr>
            <w:r w:rsidDel="00000000" w:rsidR="00000000" w:rsidRPr="00000000">
              <w:rPr>
                <w:rtl w:val="0"/>
              </w:rPr>
              <w:t xml:space="preserve">Moulang, (</w:t>
            </w:r>
            <w:r w:rsidDel="00000000" w:rsidR="00000000" w:rsidRPr="00000000">
              <w:rPr>
                <w:highlight w:val="white"/>
                <w:rtl w:val="0"/>
              </w:rPr>
              <w:t xml:space="preserve">2015</w:t>
            </w:r>
            <w:r w:rsidDel="00000000" w:rsidR="00000000" w:rsidRPr="00000000">
              <w:rPr>
                <w:rtl w:val="0"/>
              </w:rPr>
              <w:t xml:space="preserve">)</w:t>
            </w:r>
          </w:p>
        </w:tc>
      </w:tr>
      <w:tr>
        <w:trPr>
          <w:cantSplit w:val="0"/>
          <w:trHeight w:val="1124"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B">
            <w:pPr>
              <w:ind w:left="0" w:hanging="2"/>
              <w:jc w:val="center"/>
              <w:rPr>
                <w:b w:val="1"/>
              </w:rPr>
            </w:pPr>
            <w:bookmarkStart w:colFirst="0" w:colLast="0" w:name="_heading=h.2w5ecyt" w:id="111"/>
            <w:bookmarkEnd w:id="111"/>
            <w:r w:rsidDel="00000000" w:rsidR="00000000" w:rsidRPr="00000000">
              <w:rPr>
                <w:b w:val="1"/>
                <w:rtl w:val="0"/>
              </w:rPr>
              <w:t xml:space="preserve">Desempenho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C">
            <w:pPr>
              <w:ind w:left="0" w:hanging="2"/>
              <w:jc w:val="center"/>
              <w:rPr>
                <w:b w:val="1"/>
              </w:rPr>
            </w:pPr>
            <w:bookmarkStart w:colFirst="0" w:colLast="0" w:name="_heading=h.1baon6m" w:id="112"/>
            <w:bookmarkEnd w:id="112"/>
            <w:r w:rsidDel="00000000" w:rsidR="00000000" w:rsidRPr="00000000">
              <w:rPr>
                <w:b w:val="1"/>
                <w:rtl w:val="0"/>
              </w:rPr>
              <w:t xml:space="preserve">Desempenho contextual</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3D">
            <w:pPr>
              <w:ind w:left="0" w:hanging="2"/>
              <w:jc w:val="both"/>
              <w:rPr/>
            </w:pPr>
            <w:bookmarkStart w:colFirst="0" w:colLast="0" w:name="_heading=h.pkwqa1" w:id="113"/>
            <w:bookmarkEnd w:id="113"/>
            <w:r w:rsidDel="00000000" w:rsidR="00000000" w:rsidRPr="00000000">
              <w:rPr>
                <w:rtl w:val="0"/>
              </w:rPr>
              <w:t xml:space="preserve">Comportamentos de cortesia, que não contribui diretamente para o desempenho geral, mas melhora os aspectos psicológicos e sociais da organização.</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3E">
            <w:pPr>
              <w:ind w:left="0" w:hanging="2"/>
              <w:jc w:val="both"/>
              <w:rPr/>
            </w:pPr>
            <w:bookmarkStart w:colFirst="0" w:colLast="0" w:name="_heading=h.2nusc19" w:id="114"/>
            <w:bookmarkEnd w:id="114"/>
            <w:r w:rsidDel="00000000" w:rsidR="00000000" w:rsidRPr="00000000">
              <w:rPr>
                <w:rtl w:val="0"/>
              </w:rPr>
              <w:t xml:space="preserve">Voluntariado para realizar tarefas que não fazem parte formalmente do trabalho; ajudar e cooperar com os outros; apoiar e defender as iniciativas da organização.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F">
            <w:pPr>
              <w:ind w:left="0" w:hanging="2"/>
              <w:jc w:val="center"/>
              <w:rPr/>
            </w:pPr>
            <w:r w:rsidDel="00000000" w:rsidR="00000000" w:rsidRPr="00000000">
              <w:rPr>
                <w:rtl w:val="0"/>
              </w:rPr>
              <w:t xml:space="preserve">Yang &amp; </w:t>
            </w:r>
            <w:r w:rsidDel="00000000" w:rsidR="00000000" w:rsidRPr="00000000">
              <w:rPr>
                <w:highlight w:val="white"/>
                <w:rtl w:val="0"/>
              </w:rPr>
              <w:t xml:space="preserve">Hwang</w:t>
            </w:r>
            <w:r w:rsidDel="00000000" w:rsidR="00000000" w:rsidRPr="00000000">
              <w:rPr>
                <w:rtl w:val="0"/>
              </w:rPr>
              <w:t xml:space="preserve">, (2014)</w:t>
            </w:r>
          </w:p>
        </w:tc>
      </w:tr>
      <w:tr>
        <w:trPr>
          <w:cantSplit w:val="0"/>
          <w:trHeight w:val="96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1">
            <w:pPr>
              <w:ind w:left="0" w:hanging="2"/>
              <w:jc w:val="center"/>
              <w:rPr>
                <w:b w:val="1"/>
              </w:rPr>
            </w:pPr>
            <w:bookmarkStart w:colFirst="0" w:colLast="0" w:name="_heading=h.2250f4o" w:id="115"/>
            <w:bookmarkEnd w:id="115"/>
            <w:r w:rsidDel="00000000" w:rsidR="00000000" w:rsidRPr="00000000">
              <w:rPr>
                <w:b w:val="1"/>
                <w:rtl w:val="0"/>
              </w:rPr>
              <w:t xml:space="preserve">Desempenho de tarefas</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42">
            <w:pPr>
              <w:ind w:left="0" w:hanging="2"/>
              <w:jc w:val="both"/>
              <w:rPr/>
            </w:pPr>
            <w:bookmarkStart w:colFirst="0" w:colLast="0" w:name="_heading=h.haapch" w:id="116"/>
            <w:bookmarkEnd w:id="116"/>
            <w:r w:rsidDel="00000000" w:rsidR="00000000" w:rsidRPr="00000000">
              <w:rPr>
                <w:rtl w:val="0"/>
              </w:rPr>
              <w:t xml:space="preserve">Realização de tarefas dentro da descrição do cargo ocupado.</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43">
            <w:pPr>
              <w:ind w:left="0" w:hanging="2"/>
              <w:jc w:val="both"/>
              <w:rPr/>
            </w:pPr>
            <w:bookmarkStart w:colFirst="0" w:colLast="0" w:name="_heading=h.m83x78v6ihr0" w:id="117"/>
            <w:bookmarkEnd w:id="117"/>
            <w:r w:rsidDel="00000000" w:rsidR="00000000" w:rsidRPr="00000000">
              <w:rPr>
                <w:highlight w:val="white"/>
                <w:rtl w:val="0"/>
              </w:rPr>
              <w:t xml:space="preserve">C</w:t>
            </w:r>
            <w:r w:rsidDel="00000000" w:rsidR="00000000" w:rsidRPr="00000000">
              <w:rPr>
                <w:rtl w:val="0"/>
              </w:rPr>
              <w:t xml:space="preserve">omportamentos definidos pela organização e que atendem diretamente seus objetivos; </w:t>
            </w:r>
            <w:r w:rsidDel="00000000" w:rsidR="00000000" w:rsidRPr="00000000">
              <w:rPr>
                <w:highlight w:val="white"/>
                <w:rtl w:val="0"/>
              </w:rPr>
              <w:t xml:space="preserve">cumprimento das metas definidas pela organização.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44">
            <w:pPr>
              <w:ind w:left="0" w:hanging="2"/>
              <w:jc w:val="center"/>
              <w:rPr>
                <w:highlight w:val="white"/>
              </w:rPr>
            </w:pPr>
            <w:r w:rsidDel="00000000" w:rsidR="00000000" w:rsidRPr="00000000">
              <w:rPr>
                <w:rtl w:val="0"/>
              </w:rPr>
              <w:t xml:space="preserve">Yang &amp; </w:t>
            </w:r>
            <w:r w:rsidDel="00000000" w:rsidR="00000000" w:rsidRPr="00000000">
              <w:rPr>
                <w:highlight w:val="white"/>
                <w:rtl w:val="0"/>
              </w:rPr>
              <w:t xml:space="preserve">Hwang</w:t>
            </w:r>
            <w:r w:rsidDel="00000000" w:rsidR="00000000" w:rsidRPr="00000000">
              <w:rPr>
                <w:rtl w:val="0"/>
              </w:rPr>
              <w:t xml:space="preserve">, (2014)</w:t>
            </w:r>
            <w:r w:rsidDel="00000000" w:rsidR="00000000" w:rsidRPr="00000000">
              <w:rPr>
                <w:rtl w:val="0"/>
              </w:rPr>
            </w:r>
          </w:p>
        </w:tc>
      </w:tr>
    </w:tbl>
    <w:p w:rsidR="00000000" w:rsidDel="00000000" w:rsidP="00000000" w:rsidRDefault="00000000" w:rsidRPr="00000000" w14:paraId="00000245">
      <w:pPr>
        <w:spacing w:after="0" w:line="360" w:lineRule="auto"/>
        <w:ind w:left="0" w:hanging="2"/>
        <w:jc w:val="both"/>
        <w:rPr>
          <w:rFonts w:ascii="Times New Roman" w:cs="Times New Roman" w:eastAsia="Times New Roman" w:hAnsi="Times New Roman"/>
          <w:sz w:val="20"/>
          <w:szCs w:val="20"/>
        </w:rPr>
      </w:pPr>
      <w:bookmarkStart w:colFirst="0" w:colLast="0" w:name="_heading=h.320vgez" w:id="118"/>
      <w:bookmarkEnd w:id="118"/>
      <w:r w:rsidDel="00000000" w:rsidR="00000000" w:rsidRPr="00000000">
        <w:rPr>
          <w:rtl w:val="0"/>
        </w:rPr>
      </w:r>
    </w:p>
    <w:p w:rsidR="00000000" w:rsidDel="00000000" w:rsidP="00000000" w:rsidRDefault="00000000" w:rsidRPr="00000000" w14:paraId="00000246">
      <w:pPr>
        <w:spacing w:after="0" w:line="360" w:lineRule="auto"/>
        <w:ind w:left="-2" w:firstLine="2"/>
        <w:jc w:val="both"/>
        <w:rPr>
          <w:rFonts w:ascii="Times New Roman" w:cs="Times New Roman" w:eastAsia="Times New Roman" w:hAnsi="Times New Roman"/>
          <w:sz w:val="24"/>
          <w:szCs w:val="24"/>
        </w:rPr>
      </w:pPr>
      <w:bookmarkStart w:colFirst="0" w:colLast="0" w:name="_heading=h.1h65qms" w:id="119"/>
      <w:bookmarkEnd w:id="119"/>
      <w:r w:rsidDel="00000000" w:rsidR="00000000" w:rsidRPr="00000000">
        <w:rPr>
          <w:rFonts w:ascii="Times New Roman" w:cs="Times New Roman" w:eastAsia="Times New Roman" w:hAnsi="Times New Roman"/>
          <w:sz w:val="24"/>
          <w:szCs w:val="24"/>
          <w:rtl w:val="0"/>
        </w:rPr>
        <w:t xml:space="preserve">Com base nas definições constitutivas e operacionais, elaborou-se o instrumento de</w:t>
        <w:br w:type="textWrapping"/>
        <w:t xml:space="preserve">pesquisa descrito a seguir.</w:t>
      </w:r>
    </w:p>
    <w:p w:rsidR="00000000" w:rsidDel="00000000" w:rsidP="00000000" w:rsidRDefault="00000000" w:rsidRPr="00000000" w14:paraId="00000247">
      <w:pPr>
        <w:spacing w:after="0" w:line="360" w:lineRule="auto"/>
        <w:ind w:left="-2" w:firstLine="2"/>
        <w:jc w:val="both"/>
        <w:rPr/>
      </w:pPr>
      <w:r w:rsidDel="00000000" w:rsidR="00000000" w:rsidRPr="00000000">
        <w:rPr>
          <w:rtl w:val="0"/>
        </w:rPr>
      </w:r>
    </w:p>
    <w:p w:rsidR="00000000" w:rsidDel="00000000" w:rsidP="00000000" w:rsidRDefault="00000000" w:rsidRPr="00000000" w14:paraId="00000248">
      <w:pPr>
        <w:spacing w:after="0" w:line="360" w:lineRule="auto"/>
        <w:ind w:left="-2" w:firstLine="2"/>
        <w:jc w:val="both"/>
        <w:rPr>
          <w:rFonts w:ascii="Times New Roman" w:cs="Times New Roman" w:eastAsia="Times New Roman" w:hAnsi="Times New Roman"/>
          <w:color w:val="000000"/>
          <w:sz w:val="24"/>
          <w:szCs w:val="24"/>
        </w:rPr>
      </w:pPr>
      <w:bookmarkStart w:colFirst="0" w:colLast="0" w:name="_heading=h.anc4v92e6lw9" w:id="120"/>
      <w:bookmarkEnd w:id="120"/>
      <w:r w:rsidDel="00000000" w:rsidR="00000000" w:rsidRPr="00000000">
        <w:rPr>
          <w:rFonts w:ascii="Times New Roman" w:cs="Times New Roman" w:eastAsia="Times New Roman" w:hAnsi="Times New Roman"/>
          <w:color w:val="000000"/>
          <w:sz w:val="24"/>
          <w:szCs w:val="24"/>
          <w:rtl w:val="0"/>
        </w:rPr>
        <w:t xml:space="preserve">3.3   INSTRUMENTO DE PESQUISA E PRÉ-TESTE</w:t>
      </w:r>
    </w:p>
    <w:p w:rsidR="00000000" w:rsidDel="00000000" w:rsidP="00000000" w:rsidRDefault="00000000" w:rsidRPr="00000000" w14:paraId="00000249">
      <w:pPr>
        <w:spacing w:after="0" w:line="360" w:lineRule="auto"/>
        <w:ind w:left="-2" w:firstLine="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A">
      <w:pPr>
        <w:spacing w:after="0" w:line="360" w:lineRule="auto"/>
        <w:ind w:left="-2" w:firstLine="709"/>
        <w:jc w:val="both"/>
        <w:rPr>
          <w:rFonts w:ascii="Times New Roman" w:cs="Times New Roman" w:eastAsia="Times New Roman" w:hAnsi="Times New Roman"/>
          <w:color w:val="000000"/>
          <w:sz w:val="24"/>
          <w:szCs w:val="24"/>
        </w:rPr>
      </w:pPr>
      <w:bookmarkStart w:colFirst="0" w:colLast="0" w:name="_heading=h.4kx3h1s" w:id="121"/>
      <w:bookmarkEnd w:id="121"/>
      <w:r w:rsidDel="00000000" w:rsidR="00000000" w:rsidRPr="00000000">
        <w:rPr>
          <w:rFonts w:ascii="Times New Roman" w:cs="Times New Roman" w:eastAsia="Times New Roman" w:hAnsi="Times New Roman"/>
          <w:color w:val="000000"/>
          <w:sz w:val="24"/>
          <w:szCs w:val="24"/>
          <w:highlight w:val="white"/>
          <w:rtl w:val="0"/>
        </w:rPr>
        <w:t xml:space="preserve">Nesta pesquisa, utilizou-se o questionário como instrumento de coleta dos dados. Conforme Vergara (2009) o questionário é um método de coleta de dados no campo, composto por uma série ordenada de assertivas ou questões a respeito de variáveis e situações que o pesquisador deseja investigar.</w:t>
      </w:r>
      <w:r w:rsidDel="00000000" w:rsidR="00000000" w:rsidRPr="00000000">
        <w:rPr>
          <w:rFonts w:ascii="Times New Roman" w:cs="Times New Roman" w:eastAsia="Times New Roman" w:hAnsi="Times New Roman"/>
          <w:color w:val="000000"/>
          <w:sz w:val="23"/>
          <w:szCs w:val="23"/>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O instrumento desta pesquisa é dividido em duas partes: 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primeira parte é composta por três blocos: traços de personalidade (bloco I), criatividade individual (bloco II) e desempenho individual (bloco III). A segunda parte refere-se </w:t>
      </w:r>
      <w:r w:rsidDel="00000000" w:rsidR="00000000" w:rsidRPr="00000000">
        <w:rPr>
          <w:rFonts w:ascii="Times New Roman" w:cs="Times New Roman" w:eastAsia="Times New Roman" w:hAnsi="Times New Roman"/>
          <w:sz w:val="24"/>
          <w:szCs w:val="24"/>
          <w:rtl w:val="0"/>
        </w:rPr>
        <w:t xml:space="preserve">às perguntas</w:t>
      </w:r>
      <w:r w:rsidDel="00000000" w:rsidR="00000000" w:rsidRPr="00000000">
        <w:rPr>
          <w:rFonts w:ascii="Times New Roman" w:cs="Times New Roman" w:eastAsia="Times New Roman" w:hAnsi="Times New Roman"/>
          <w:color w:val="000000"/>
          <w:sz w:val="24"/>
          <w:szCs w:val="24"/>
          <w:rtl w:val="0"/>
        </w:rPr>
        <w:t xml:space="preserve"> de caracterização do respondente e da organização em que desempenha suas funções.</w:t>
      </w:r>
    </w:p>
    <w:p w:rsidR="00000000" w:rsidDel="00000000" w:rsidP="00000000" w:rsidRDefault="00000000" w:rsidRPr="00000000" w14:paraId="0000024B">
      <w:pPr>
        <w:spacing w:after="0" w:line="360" w:lineRule="auto"/>
        <w:ind w:left="-2" w:firstLine="709"/>
        <w:jc w:val="both"/>
        <w:rPr/>
      </w:pPr>
      <w:r w:rsidDel="00000000" w:rsidR="00000000" w:rsidRPr="00000000">
        <w:rPr>
          <w:rFonts w:ascii="Times New Roman" w:cs="Times New Roman" w:eastAsia="Times New Roman" w:hAnsi="Times New Roman"/>
          <w:color w:val="000000"/>
          <w:sz w:val="24"/>
          <w:szCs w:val="24"/>
          <w:rtl w:val="0"/>
        </w:rPr>
        <w:t xml:space="preserve">Os indicadores para mensurar os traços de personalidade foram adaptadas do estudo de </w:t>
      </w:r>
      <w:r w:rsidDel="00000000" w:rsidR="00000000" w:rsidRPr="00000000">
        <w:rPr>
          <w:rFonts w:ascii="Times New Roman" w:cs="Times New Roman" w:eastAsia="Times New Roman" w:hAnsi="Times New Roman"/>
          <w:color w:val="000000"/>
          <w:sz w:val="24"/>
          <w:szCs w:val="24"/>
          <w:highlight w:val="white"/>
          <w:rtl w:val="0"/>
        </w:rPr>
        <w:t xml:space="preserve">Costa e McCrae</w:t>
      </w:r>
      <w:r w:rsidDel="00000000" w:rsidR="00000000" w:rsidRPr="00000000">
        <w:rPr>
          <w:rFonts w:ascii="Times New Roman" w:cs="Times New Roman" w:eastAsia="Times New Roman" w:hAnsi="Times New Roman"/>
          <w:color w:val="000000"/>
          <w:sz w:val="23"/>
          <w:szCs w:val="23"/>
          <w:highlight w:val="white"/>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(1992)</w:t>
      </w:r>
      <w:r w:rsidDel="00000000" w:rsidR="00000000" w:rsidRPr="00000000">
        <w:rPr>
          <w:rFonts w:ascii="Times New Roman" w:cs="Times New Roman" w:eastAsia="Times New Roman" w:hAnsi="Times New Roman"/>
          <w:color w:val="000000"/>
          <w:sz w:val="24"/>
          <w:szCs w:val="24"/>
          <w:rtl w:val="0"/>
        </w:rPr>
        <w:t xml:space="preserve">, que totalizam (20) vinte assertivas, quatro referentes a cada traço de personalidade, por exemplo: amabilidade </w:t>
      </w:r>
      <w:r w:rsidDel="00000000" w:rsidR="00000000" w:rsidRPr="00000000">
        <w:rPr>
          <w:rFonts w:ascii="Times New Roman" w:cs="Times New Roman" w:eastAsia="Times New Roman" w:hAnsi="Times New Roman"/>
          <w:sz w:val="24"/>
          <w:szCs w:val="24"/>
          <w:rtl w:val="0"/>
        </w:rPr>
        <w:t xml:space="preserve">“Eu sempre faço o meu melhor para ajudar os outros”</w:t>
      </w:r>
      <w:r w:rsidDel="00000000" w:rsidR="00000000" w:rsidRPr="00000000">
        <w:rPr>
          <w:rFonts w:ascii="Times New Roman" w:cs="Times New Roman" w:eastAsia="Times New Roman" w:hAnsi="Times New Roman"/>
          <w:color w:val="000000"/>
          <w:sz w:val="24"/>
          <w:szCs w:val="24"/>
          <w:rtl w:val="0"/>
        </w:rPr>
        <w:t xml:space="preserve">; consciência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Eu</w:t>
      </w:r>
      <w:r w:rsidDel="00000000" w:rsidR="00000000" w:rsidRPr="00000000">
        <w:rPr>
          <w:rFonts w:ascii="Times New Roman" w:cs="Times New Roman" w:eastAsia="Times New Roman" w:hAnsi="Times New Roman"/>
          <w:sz w:val="24"/>
          <w:szCs w:val="24"/>
          <w:rtl w:val="0"/>
        </w:rPr>
        <w:t xml:space="preserve"> procuro dar meu melhor em tudo que faço”</w:t>
      </w:r>
      <w:r w:rsidDel="00000000" w:rsidR="00000000" w:rsidRPr="00000000">
        <w:rPr>
          <w:rFonts w:ascii="Times New Roman" w:cs="Times New Roman" w:eastAsia="Times New Roman" w:hAnsi="Times New Roman"/>
          <w:color w:val="000000"/>
          <w:sz w:val="24"/>
          <w:szCs w:val="24"/>
          <w:rtl w:val="0"/>
        </w:rPr>
        <w:t xml:space="preserve">, neuroticismo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Eu normalmente fico ansioso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abertura à experiência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Gosto de experimentar coisas novas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e extroversão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Sou comunicativo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As assertivas são mensuradas com base em uma escala </w:t>
      </w:r>
      <w:r w:rsidDel="00000000" w:rsidR="00000000" w:rsidRPr="00000000">
        <w:rPr>
          <w:rFonts w:ascii="Times New Roman" w:cs="Times New Roman" w:eastAsia="Times New Roman" w:hAnsi="Times New Roman"/>
          <w:i w:val="1"/>
          <w:color w:val="000000"/>
          <w:sz w:val="24"/>
          <w:szCs w:val="24"/>
          <w:rtl w:val="0"/>
        </w:rPr>
        <w:t xml:space="preserve">likert</w:t>
      </w:r>
      <w:r w:rsidDel="00000000" w:rsidR="00000000" w:rsidRPr="00000000">
        <w:rPr>
          <w:rFonts w:ascii="Times New Roman" w:cs="Times New Roman" w:eastAsia="Times New Roman" w:hAnsi="Times New Roman"/>
          <w:color w:val="000000"/>
          <w:sz w:val="24"/>
          <w:szCs w:val="24"/>
          <w:rtl w:val="0"/>
        </w:rPr>
        <w:t xml:space="preserve"> de 5 pontos, onde: (1) discordo totalmente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concordo totalmente.</w:t>
      </w:r>
      <w:r w:rsidDel="00000000" w:rsidR="00000000" w:rsidRPr="00000000">
        <w:rPr>
          <w:rFonts w:ascii="Times New Roman" w:cs="Times New Roman" w:eastAsia="Times New Roman" w:hAnsi="Times New Roman"/>
          <w:color w:val="000000"/>
          <w:sz w:val="24"/>
          <w:szCs w:val="24"/>
          <w:rtl w:val="0"/>
        </w:rPr>
        <w:t xml:space="preserve"> Quanto maior a pontuação, mais inclinado o gestor está para um determinado traço de personalidade.</w:t>
      </w:r>
      <w:r w:rsidDel="00000000" w:rsidR="00000000" w:rsidRPr="00000000">
        <w:rPr>
          <w:rtl w:val="0"/>
        </w:rPr>
      </w:r>
    </w:p>
    <w:p w:rsidR="00000000" w:rsidDel="00000000" w:rsidP="00000000" w:rsidRDefault="00000000" w:rsidRPr="00000000" w14:paraId="0000024C">
      <w:pPr>
        <w:spacing w:after="0" w:line="360" w:lineRule="auto"/>
        <w:ind w:left="-2" w:firstLine="709"/>
        <w:jc w:val="both"/>
        <w:rPr>
          <w:rFonts w:ascii="Times New Roman" w:cs="Times New Roman" w:eastAsia="Times New Roman" w:hAnsi="Times New Roman"/>
          <w:color w:val="000000"/>
          <w:sz w:val="24"/>
          <w:szCs w:val="24"/>
        </w:rPr>
      </w:pPr>
      <w:bookmarkStart w:colFirst="0" w:colLast="0" w:name="_heading=h.4ekz59m" w:id="122"/>
      <w:bookmarkEnd w:id="122"/>
      <w:r w:rsidDel="00000000" w:rsidR="00000000" w:rsidRPr="00000000">
        <w:rPr>
          <w:rFonts w:ascii="Times New Roman" w:cs="Times New Roman" w:eastAsia="Times New Roman" w:hAnsi="Times New Roman"/>
          <w:color w:val="000000"/>
          <w:sz w:val="24"/>
          <w:szCs w:val="24"/>
          <w:rtl w:val="0"/>
        </w:rPr>
        <w:t xml:space="preserve">Para mensurar a criatividade individual, utilizou-se (8) oito assertivas baseadas em Moulang (2015). Buscou-se avaliar em que medida as assertivas caracterizam a criatividade dos gestores na organização, por exemplo</w:t>
      </w:r>
      <w:r w:rsidDel="00000000" w:rsidR="00000000" w:rsidRPr="00000000">
        <w:rPr>
          <w:rFonts w:ascii="Times New Roman" w:cs="Times New Roman" w:eastAsia="Times New Roman" w:hAnsi="Times New Roman"/>
          <w:sz w:val="24"/>
          <w:szCs w:val="24"/>
          <w:rtl w:val="0"/>
        </w:rPr>
        <w:t xml:space="preserve"> “Tenho frequentemente ideias criativas”</w:t>
      </w:r>
      <w:r w:rsidDel="00000000" w:rsidR="00000000" w:rsidRPr="00000000">
        <w:rPr>
          <w:rFonts w:ascii="Times New Roman" w:cs="Times New Roman" w:eastAsia="Times New Roman" w:hAnsi="Times New Roman"/>
          <w:color w:val="000000"/>
          <w:sz w:val="24"/>
          <w:szCs w:val="24"/>
          <w:rtl w:val="0"/>
        </w:rPr>
        <w:t xml:space="preserve">, sendo mensuradas com base em uma escala </w:t>
      </w:r>
      <w:r w:rsidDel="00000000" w:rsidR="00000000" w:rsidRPr="00000000">
        <w:rPr>
          <w:rFonts w:ascii="Times New Roman" w:cs="Times New Roman" w:eastAsia="Times New Roman" w:hAnsi="Times New Roman"/>
          <w:i w:val="1"/>
          <w:color w:val="000000"/>
          <w:sz w:val="24"/>
          <w:szCs w:val="24"/>
          <w:rtl w:val="0"/>
        </w:rPr>
        <w:t xml:space="preserve">likert</w:t>
      </w:r>
      <w:r w:rsidDel="00000000" w:rsidR="00000000" w:rsidRPr="00000000">
        <w:rPr>
          <w:rFonts w:ascii="Times New Roman" w:cs="Times New Roman" w:eastAsia="Times New Roman" w:hAnsi="Times New Roman"/>
          <w:color w:val="000000"/>
          <w:sz w:val="24"/>
          <w:szCs w:val="24"/>
          <w:rtl w:val="0"/>
        </w:rPr>
        <w:t xml:space="preserve"> de 5 pontos, onde: (1) quase nunca e (5) quase sempre. Quanto maior a pontuação, maior a criatividade individual. </w:t>
      </w:r>
    </w:p>
    <w:p w:rsidR="00000000" w:rsidDel="00000000" w:rsidP="00000000" w:rsidRDefault="00000000" w:rsidRPr="00000000" w14:paraId="0000024D">
      <w:pPr>
        <w:spacing w:after="0" w:line="360" w:lineRule="auto"/>
        <w:ind w:left="-2" w:firstLine="709"/>
        <w:jc w:val="both"/>
        <w:rPr/>
      </w:pPr>
      <w:bookmarkStart w:colFirst="0" w:colLast="0" w:name="_heading=h.hpd65f93yb71" w:id="123"/>
      <w:bookmarkEnd w:id="123"/>
      <w:r w:rsidDel="00000000" w:rsidR="00000000" w:rsidRPr="00000000">
        <w:rPr>
          <w:rFonts w:ascii="Times New Roman" w:cs="Times New Roman" w:eastAsia="Times New Roman" w:hAnsi="Times New Roman"/>
          <w:color w:val="000000"/>
          <w:sz w:val="24"/>
          <w:szCs w:val="24"/>
          <w:rtl w:val="0"/>
        </w:rPr>
        <w:t xml:space="preserve">O desempenho individual </w:t>
      </w:r>
      <w:r w:rsidDel="00000000" w:rsidR="00000000" w:rsidRPr="00000000">
        <w:rPr>
          <w:rFonts w:ascii="Times New Roman" w:cs="Times New Roman" w:eastAsia="Times New Roman" w:hAnsi="Times New Roman"/>
          <w:sz w:val="24"/>
          <w:szCs w:val="24"/>
          <w:rtl w:val="0"/>
        </w:rPr>
        <w:t xml:space="preserve">nesta pesquisa, segue a perspectiva bidimensional, incluindo assertivas tanto de desempenho de tarefas quanto de desempenho contextual, </w:t>
      </w:r>
      <w:r w:rsidDel="00000000" w:rsidR="00000000" w:rsidRPr="00000000">
        <w:rPr>
          <w:rFonts w:ascii="Times New Roman" w:cs="Times New Roman" w:eastAsia="Times New Roman" w:hAnsi="Times New Roman"/>
          <w:color w:val="000000"/>
          <w:sz w:val="24"/>
          <w:szCs w:val="24"/>
          <w:rtl w:val="0"/>
        </w:rPr>
        <w:t xml:space="preserve">baseadas em Yang e Hwang (2014)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A escala de desempenho de tarefas contém (5) cinco </w:t>
      </w:r>
      <w:r w:rsidDel="00000000" w:rsidR="00000000" w:rsidRPr="00000000">
        <w:rPr>
          <w:rFonts w:ascii="Times New Roman" w:cs="Times New Roman" w:eastAsia="Times New Roman" w:hAnsi="Times New Roman"/>
          <w:sz w:val="24"/>
          <w:szCs w:val="24"/>
          <w:rtl w:val="0"/>
        </w:rPr>
        <w:t xml:space="preserve">itens</w:t>
      </w:r>
      <w:r w:rsidDel="00000000" w:rsidR="00000000" w:rsidRPr="00000000">
        <w:rPr>
          <w:rFonts w:ascii="Times New Roman" w:cs="Times New Roman" w:eastAsia="Times New Roman" w:hAnsi="Times New Roman"/>
          <w:color w:val="000000"/>
          <w:sz w:val="24"/>
          <w:szCs w:val="24"/>
          <w:rtl w:val="0"/>
        </w:rPr>
        <w:t xml:space="preserve">, por exemplo </w:t>
      </w:r>
      <w:r w:rsidDel="00000000" w:rsidR="00000000" w:rsidRPr="00000000">
        <w:rPr>
          <w:rFonts w:ascii="Times New Roman" w:cs="Times New Roman" w:eastAsia="Times New Roman" w:hAnsi="Times New Roman"/>
          <w:sz w:val="24"/>
          <w:szCs w:val="24"/>
          <w:rtl w:val="0"/>
        </w:rPr>
        <w:t xml:space="preserve">“Eu alcanço os objetivos que me são atribuídos”. A mensuração do desempenho</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contextual compõe-se de (8) oito assertivas, referindo-se ao mesmo estudo, onde “Eu ajudo ativamente meus colegas com seu trabalho” consta como exemplo de assertiva. Nesses itens, buscou-se avaliar em que medida o desempenho individual dos gestores corresponde com as situações apontadas, sendo</w:t>
      </w:r>
      <w:r w:rsidDel="00000000" w:rsidR="00000000" w:rsidRPr="00000000">
        <w:rPr>
          <w:rFonts w:ascii="Times New Roman" w:cs="Times New Roman" w:eastAsia="Times New Roman" w:hAnsi="Times New Roman"/>
          <w:color w:val="000000"/>
          <w:sz w:val="24"/>
          <w:szCs w:val="24"/>
          <w:rtl w:val="0"/>
        </w:rPr>
        <w:t xml:space="preserve">: (1) discordo totalmente até (5) concordo totalmente.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Quanto maior a pontuação, melhor o desempenho individual do gestor. Os </w:t>
      </w:r>
      <w:r w:rsidDel="00000000" w:rsidR="00000000" w:rsidRPr="00000000">
        <w:rPr>
          <w:rFonts w:ascii="Times New Roman" w:cs="Times New Roman" w:eastAsia="Times New Roman" w:hAnsi="Times New Roman"/>
          <w:sz w:val="24"/>
          <w:szCs w:val="24"/>
          <w:rtl w:val="0"/>
        </w:rPr>
        <w:t xml:space="preserve">construtos</w:t>
      </w:r>
      <w:r w:rsidDel="00000000" w:rsidR="00000000" w:rsidRPr="00000000">
        <w:rPr>
          <w:rFonts w:ascii="Times New Roman" w:cs="Times New Roman" w:eastAsia="Times New Roman" w:hAnsi="Times New Roman"/>
          <w:color w:val="000000"/>
          <w:sz w:val="24"/>
          <w:szCs w:val="24"/>
          <w:rtl w:val="0"/>
        </w:rPr>
        <w:t xml:space="preserve"> e as respectivas assertivas estão evidenciados na Figura 4.</w:t>
      </w:r>
      <w:r w:rsidDel="00000000" w:rsidR="00000000" w:rsidRPr="00000000">
        <w:rPr>
          <w:rtl w:val="0"/>
        </w:rPr>
      </w:r>
    </w:p>
    <w:p w:rsidR="00000000" w:rsidDel="00000000" w:rsidP="00000000" w:rsidRDefault="00000000" w:rsidRPr="00000000" w14:paraId="0000024E">
      <w:pPr>
        <w:spacing w:after="0" w:lineRule="auto"/>
        <w:ind w:left="0" w:hanging="2"/>
        <w:rPr>
          <w:color w:val="000000"/>
        </w:rPr>
      </w:pPr>
      <w:r w:rsidDel="00000000" w:rsidR="00000000" w:rsidRPr="00000000">
        <w:rPr>
          <w:rtl w:val="0"/>
        </w:rPr>
      </w:r>
    </w:p>
    <w:p w:rsidR="00000000" w:rsidDel="00000000" w:rsidP="00000000" w:rsidRDefault="00000000" w:rsidRPr="00000000" w14:paraId="0000024F">
      <w:pPr>
        <w:spacing w:after="0" w:line="240" w:lineRule="auto"/>
        <w:ind w:left="0" w:hanging="2"/>
        <w:rPr>
          <w:rFonts w:ascii="Times New Roman" w:cs="Times New Roman" w:eastAsia="Times New Roman" w:hAnsi="Times New Roman"/>
          <w:b w:val="1"/>
          <w:sz w:val="20"/>
          <w:szCs w:val="20"/>
        </w:rPr>
      </w:pPr>
      <w:bookmarkStart w:colFirst="0" w:colLast="0" w:name="_heading=h.2tq9fhf" w:id="124"/>
      <w:bookmarkEnd w:id="124"/>
      <w:r w:rsidDel="00000000" w:rsidR="00000000" w:rsidRPr="00000000">
        <w:rPr>
          <w:rFonts w:ascii="Times New Roman" w:cs="Times New Roman" w:eastAsia="Times New Roman" w:hAnsi="Times New Roman"/>
          <w:b w:val="1"/>
          <w:sz w:val="20"/>
          <w:szCs w:val="20"/>
          <w:rtl w:val="0"/>
        </w:rPr>
        <w:t xml:space="preserve">Figura 4</w:t>
      </w:r>
    </w:p>
    <w:p w:rsidR="00000000" w:rsidDel="00000000" w:rsidP="00000000" w:rsidRDefault="00000000" w:rsidRPr="00000000" w14:paraId="00000250">
      <w:pPr>
        <w:spacing w:after="0" w:line="240" w:lineRule="auto"/>
        <w:ind w:left="0" w:hanging="2"/>
        <w:rPr>
          <w:rFonts w:ascii="Times New Roman" w:cs="Times New Roman" w:eastAsia="Times New Roman" w:hAnsi="Times New Roman"/>
          <w:i w:val="1"/>
          <w:sz w:val="20"/>
          <w:szCs w:val="20"/>
        </w:rPr>
      </w:pPr>
      <w:bookmarkStart w:colFirst="0" w:colLast="0" w:name="_heading=h.grq43xkd2e8n" w:id="125"/>
      <w:bookmarkEnd w:id="125"/>
      <w:r w:rsidDel="00000000" w:rsidR="00000000" w:rsidRPr="00000000">
        <w:rPr>
          <w:rFonts w:ascii="Times New Roman" w:cs="Times New Roman" w:eastAsia="Times New Roman" w:hAnsi="Times New Roman"/>
          <w:i w:val="1"/>
          <w:sz w:val="20"/>
          <w:szCs w:val="20"/>
          <w:rtl w:val="0"/>
        </w:rPr>
        <w:t xml:space="preserve">Instrumento de pesquisa</w:t>
      </w:r>
    </w:p>
    <w:tbl>
      <w:tblPr>
        <w:tblStyle w:val="Table3"/>
        <w:tblW w:w="9592.0" w:type="dxa"/>
        <w:jc w:val="left"/>
        <w:tblLayout w:type="fixed"/>
        <w:tblLook w:val="0000"/>
      </w:tblPr>
      <w:tblGrid>
        <w:gridCol w:w="1560"/>
        <w:gridCol w:w="1417"/>
        <w:gridCol w:w="5481"/>
        <w:gridCol w:w="1134"/>
        <w:tblGridChange w:id="0">
          <w:tblGrid>
            <w:gridCol w:w="1560"/>
            <w:gridCol w:w="1417"/>
            <w:gridCol w:w="5481"/>
            <w:gridCol w:w="1134"/>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51">
            <w:pPr>
              <w:ind w:left="0" w:hanging="2"/>
              <w:jc w:val="center"/>
              <w:rPr/>
            </w:pPr>
            <w:bookmarkStart w:colFirst="0" w:colLast="0" w:name="_heading=h.18vjpp8" w:id="126"/>
            <w:bookmarkEnd w:id="126"/>
            <w:r w:rsidDel="00000000" w:rsidR="00000000" w:rsidRPr="00000000">
              <w:rPr>
                <w:b w:val="1"/>
                <w:rtl w:val="0"/>
              </w:rPr>
              <w:t xml:space="preserve">Construto</w:t>
            </w:r>
            <w:r w:rsidDel="00000000" w:rsidR="00000000" w:rsidRPr="00000000">
              <w:rPr>
                <w:rtl w:val="0"/>
              </w:rPr>
            </w:r>
          </w:p>
          <w:p w:rsidR="00000000" w:rsidDel="00000000" w:rsidP="00000000" w:rsidRDefault="00000000" w:rsidRPr="00000000" w14:paraId="00000252">
            <w:pPr>
              <w:ind w:left="0" w:hanging="2"/>
              <w:jc w:val="center"/>
              <w:rPr/>
            </w:pPr>
            <w:bookmarkStart w:colFirst="0" w:colLast="0" w:name="_heading=h.3sv78d1" w:id="127"/>
            <w:bookmarkEnd w:id="127"/>
            <w:r w:rsidDel="00000000" w:rsidR="00000000" w:rsidRPr="00000000">
              <w:rPr>
                <w:b w:val="1"/>
                <w:rtl w:val="0"/>
              </w:rPr>
              <w:t xml:space="preserve">de 2</w:t>
            </w:r>
            <w:r w:rsidDel="00000000" w:rsidR="00000000" w:rsidRPr="00000000">
              <w:rPr>
                <w:b w:val="1"/>
                <w:color w:val="202124"/>
                <w:highlight w:val="white"/>
                <w:rtl w:val="0"/>
              </w:rPr>
              <w:t xml:space="preserve">ª Ordem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53">
            <w:pPr>
              <w:ind w:left="0" w:hanging="2"/>
              <w:jc w:val="center"/>
              <w:rPr/>
            </w:pPr>
            <w:bookmarkStart w:colFirst="0" w:colLast="0" w:name="_heading=h.280hiku" w:id="128"/>
            <w:bookmarkEnd w:id="128"/>
            <w:r w:rsidDel="00000000" w:rsidR="00000000" w:rsidRPr="00000000">
              <w:rPr>
                <w:b w:val="1"/>
                <w:rtl w:val="0"/>
              </w:rPr>
              <w:t xml:space="preserve">Construto de 1</w:t>
            </w:r>
            <w:r w:rsidDel="00000000" w:rsidR="00000000" w:rsidRPr="00000000">
              <w:rPr>
                <w:b w:val="1"/>
                <w:color w:val="202124"/>
                <w:highlight w:val="white"/>
                <w:rtl w:val="0"/>
              </w:rPr>
              <w:t xml:space="preserve">ª Ordem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54">
            <w:pPr>
              <w:ind w:left="0" w:hanging="2"/>
              <w:jc w:val="center"/>
              <w:rPr/>
            </w:pPr>
            <w:bookmarkStart w:colFirst="0" w:colLast="0" w:name="_heading=h.n5rssn" w:id="129"/>
            <w:bookmarkEnd w:id="129"/>
            <w:r w:rsidDel="00000000" w:rsidR="00000000" w:rsidRPr="00000000">
              <w:rPr>
                <w:b w:val="1"/>
                <w:rtl w:val="0"/>
              </w:rPr>
              <w:t xml:space="preserve">Assertivas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55">
            <w:pPr>
              <w:ind w:left="0" w:hanging="2"/>
              <w:jc w:val="center"/>
              <w:rPr/>
            </w:pPr>
            <w:bookmarkStart w:colFirst="0" w:colLast="0" w:name="_heading=h.375fbgg" w:id="130"/>
            <w:bookmarkEnd w:id="130"/>
            <w:r w:rsidDel="00000000" w:rsidR="00000000" w:rsidRPr="00000000">
              <w:rPr>
                <w:b w:val="1"/>
                <w:rtl w:val="0"/>
              </w:rPr>
              <w:t xml:space="preserve">Autores</w:t>
            </w:r>
            <w:r w:rsidDel="00000000" w:rsidR="00000000" w:rsidRPr="00000000">
              <w:rPr>
                <w:rtl w:val="0"/>
              </w:rPr>
            </w:r>
          </w:p>
        </w:tc>
      </w:tr>
      <w:tr>
        <w:trPr>
          <w:cantSplit w:val="1"/>
          <w:trHeight w:val="974" w:hRule="atLeast"/>
          <w:tblHeader w:val="0"/>
        </w:trPr>
        <w:tc>
          <w:tcPr>
            <w:vMerge w:val="restart"/>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256">
            <w:pPr>
              <w:ind w:left="0" w:hanging="2"/>
              <w:jc w:val="both"/>
              <w:rPr/>
            </w:pPr>
            <w:bookmarkStart w:colFirst="0" w:colLast="0" w:name="_heading=h.xvir7l" w:id="131"/>
            <w:bookmarkEnd w:id="131"/>
            <w:r w:rsidDel="00000000" w:rsidR="00000000" w:rsidRPr="00000000">
              <w:rPr>
                <w:rtl w:val="0"/>
              </w:rPr>
            </w:r>
          </w:p>
          <w:p w:rsidR="00000000" w:rsidDel="00000000" w:rsidP="00000000" w:rsidRDefault="00000000" w:rsidRPr="00000000" w14:paraId="00000257">
            <w:pPr>
              <w:ind w:left="0" w:hanging="2"/>
              <w:jc w:val="both"/>
              <w:rPr/>
            </w:pPr>
            <w:r w:rsidDel="00000000" w:rsidR="00000000" w:rsidRPr="00000000">
              <w:rPr>
                <w:rtl w:val="0"/>
              </w:rPr>
            </w:r>
          </w:p>
          <w:p w:rsidR="00000000" w:rsidDel="00000000" w:rsidP="00000000" w:rsidRDefault="00000000" w:rsidRPr="00000000" w14:paraId="00000258">
            <w:pPr>
              <w:ind w:left="0" w:hanging="2"/>
              <w:jc w:val="both"/>
              <w:rPr/>
            </w:pPr>
            <w:r w:rsidDel="00000000" w:rsidR="00000000" w:rsidRPr="00000000">
              <w:rPr>
                <w:rtl w:val="0"/>
              </w:rPr>
            </w:r>
          </w:p>
          <w:p w:rsidR="00000000" w:rsidDel="00000000" w:rsidP="00000000" w:rsidRDefault="00000000" w:rsidRPr="00000000" w14:paraId="00000259">
            <w:pPr>
              <w:ind w:left="0" w:hanging="2"/>
              <w:jc w:val="both"/>
              <w:rPr/>
            </w:pPr>
            <w:r w:rsidDel="00000000" w:rsidR="00000000" w:rsidRPr="00000000">
              <w:rPr>
                <w:rtl w:val="0"/>
              </w:rPr>
            </w:r>
          </w:p>
          <w:p w:rsidR="00000000" w:rsidDel="00000000" w:rsidP="00000000" w:rsidRDefault="00000000" w:rsidRPr="00000000" w14:paraId="0000025A">
            <w:pPr>
              <w:ind w:left="0" w:hanging="2"/>
              <w:jc w:val="both"/>
              <w:rPr/>
            </w:pPr>
            <w:r w:rsidDel="00000000" w:rsidR="00000000" w:rsidRPr="00000000">
              <w:rPr>
                <w:rtl w:val="0"/>
              </w:rPr>
            </w:r>
          </w:p>
          <w:p w:rsidR="00000000" w:rsidDel="00000000" w:rsidP="00000000" w:rsidRDefault="00000000" w:rsidRPr="00000000" w14:paraId="0000025B">
            <w:pPr>
              <w:ind w:left="0" w:hanging="2"/>
              <w:jc w:val="both"/>
              <w:rPr/>
            </w:pPr>
            <w:r w:rsidDel="00000000" w:rsidR="00000000" w:rsidRPr="00000000">
              <w:rPr>
                <w:rtl w:val="0"/>
              </w:rPr>
            </w:r>
          </w:p>
          <w:p w:rsidR="00000000" w:rsidDel="00000000" w:rsidP="00000000" w:rsidRDefault="00000000" w:rsidRPr="00000000" w14:paraId="0000025C">
            <w:pPr>
              <w:ind w:left="0" w:hanging="2"/>
              <w:jc w:val="both"/>
              <w:rPr/>
            </w:pPr>
            <w:r w:rsidDel="00000000" w:rsidR="00000000" w:rsidRPr="00000000">
              <w:rPr>
                <w:rtl w:val="0"/>
              </w:rPr>
            </w:r>
          </w:p>
          <w:p w:rsidR="00000000" w:rsidDel="00000000" w:rsidP="00000000" w:rsidRDefault="00000000" w:rsidRPr="00000000" w14:paraId="0000025D">
            <w:pPr>
              <w:ind w:left="0" w:hanging="2"/>
              <w:jc w:val="both"/>
              <w:rPr/>
            </w:pPr>
            <w:r w:rsidDel="00000000" w:rsidR="00000000" w:rsidRPr="00000000">
              <w:rPr>
                <w:rtl w:val="0"/>
              </w:rPr>
            </w:r>
          </w:p>
          <w:p w:rsidR="00000000" w:rsidDel="00000000" w:rsidP="00000000" w:rsidRDefault="00000000" w:rsidRPr="00000000" w14:paraId="0000025E">
            <w:pPr>
              <w:ind w:left="0" w:hanging="2"/>
              <w:jc w:val="center"/>
              <w:rPr/>
            </w:pPr>
            <w:bookmarkStart w:colFirst="0" w:colLast="0" w:name="_heading=h.319y80a" w:id="132"/>
            <w:bookmarkEnd w:id="132"/>
            <w:r w:rsidDel="00000000" w:rsidR="00000000" w:rsidRPr="00000000">
              <w:rPr>
                <w:rtl w:val="0"/>
              </w:rPr>
              <w:t xml:space="preserve">Traços de</w:t>
            </w:r>
          </w:p>
          <w:p w:rsidR="00000000" w:rsidDel="00000000" w:rsidP="00000000" w:rsidRDefault="00000000" w:rsidRPr="00000000" w14:paraId="0000025F">
            <w:pPr>
              <w:ind w:left="0" w:hanging="2"/>
              <w:jc w:val="center"/>
              <w:rPr/>
            </w:pPr>
            <w:bookmarkStart w:colFirst="0" w:colLast="0" w:name="_heading=h.1gf8i83" w:id="133"/>
            <w:bookmarkEnd w:id="133"/>
            <w:r w:rsidDel="00000000" w:rsidR="00000000" w:rsidRPr="00000000">
              <w:rPr>
                <w:rtl w:val="0"/>
              </w:rPr>
              <w:t xml:space="preserve">Personalidade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60">
            <w:pPr>
              <w:ind w:left="0" w:hanging="2"/>
              <w:rPr/>
            </w:pPr>
            <w:bookmarkStart w:colFirst="0" w:colLast="0" w:name="_heading=h.46ad4c2" w:id="134"/>
            <w:bookmarkEnd w:id="134"/>
            <w:r w:rsidDel="00000000" w:rsidR="00000000" w:rsidRPr="00000000">
              <w:rPr>
                <w:rtl w:val="0"/>
              </w:rPr>
              <w:t xml:space="preserve">Amabilidade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61">
            <w:pPr>
              <w:ind w:left="0" w:hanging="2"/>
              <w:jc w:val="both"/>
              <w:rPr/>
            </w:pPr>
            <w:bookmarkStart w:colFirst="0" w:colLast="0" w:name="_heading=h.2yutaiw" w:id="135"/>
            <w:bookmarkEnd w:id="135"/>
            <w:r w:rsidDel="00000000" w:rsidR="00000000" w:rsidRPr="00000000">
              <w:rPr>
                <w:rtl w:val="0"/>
              </w:rPr>
              <w:t xml:space="preserve">1. Eu sempre faço o meu melhor para ajudar os outros</w:t>
            </w:r>
          </w:p>
          <w:p w:rsidR="00000000" w:rsidDel="00000000" w:rsidP="00000000" w:rsidRDefault="00000000" w:rsidRPr="00000000" w14:paraId="00000262">
            <w:pPr>
              <w:ind w:left="0" w:hanging="2"/>
              <w:jc w:val="both"/>
              <w:rPr/>
            </w:pPr>
            <w:r w:rsidDel="00000000" w:rsidR="00000000" w:rsidRPr="00000000">
              <w:rPr>
                <w:color w:val="000000"/>
                <w:rtl w:val="0"/>
              </w:rPr>
              <w:t xml:space="preserve">2. Eu</w:t>
            </w:r>
            <w:r w:rsidDel="00000000" w:rsidR="00000000" w:rsidRPr="00000000">
              <w:rPr>
                <w:rtl w:val="0"/>
              </w:rPr>
              <w:t xml:space="preserve"> me dou bem com os outros</w:t>
            </w:r>
          </w:p>
          <w:p w:rsidR="00000000" w:rsidDel="00000000" w:rsidP="00000000" w:rsidRDefault="00000000" w:rsidRPr="00000000" w14:paraId="00000263">
            <w:pPr>
              <w:ind w:left="0" w:hanging="2"/>
              <w:jc w:val="both"/>
              <w:rPr/>
            </w:pPr>
            <w:r w:rsidDel="00000000" w:rsidR="00000000" w:rsidRPr="00000000">
              <w:rPr>
                <w:color w:val="000000"/>
                <w:rtl w:val="0"/>
              </w:rPr>
              <w:t xml:space="preserve">3. Eu</w:t>
            </w:r>
            <w:r w:rsidDel="00000000" w:rsidR="00000000" w:rsidRPr="00000000">
              <w:rPr>
                <w:rtl w:val="0"/>
              </w:rPr>
              <w:t xml:space="preserve"> vejo o ponto de vista de outras pessoas</w:t>
            </w:r>
          </w:p>
          <w:p w:rsidR="00000000" w:rsidDel="00000000" w:rsidP="00000000" w:rsidRDefault="00000000" w:rsidRPr="00000000" w14:paraId="00000264">
            <w:pPr>
              <w:ind w:left="0" w:hanging="2"/>
              <w:jc w:val="both"/>
              <w:rPr/>
            </w:pPr>
            <w:r w:rsidDel="00000000" w:rsidR="00000000" w:rsidRPr="00000000">
              <w:rPr>
                <w:color w:val="000000"/>
                <w:rtl w:val="0"/>
              </w:rPr>
              <w:t xml:space="preserve">4. Eu</w:t>
            </w:r>
            <w:r w:rsidDel="00000000" w:rsidR="00000000" w:rsidRPr="00000000">
              <w:rPr>
                <w:rtl w:val="0"/>
              </w:rPr>
              <w:t xml:space="preserve"> sou atencioso</w:t>
            </w:r>
          </w:p>
        </w:tc>
        <w:tc>
          <w:tcPr>
            <w:vMerge w:val="restart"/>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265">
            <w:pPr>
              <w:ind w:left="0" w:hanging="2"/>
              <w:jc w:val="both"/>
              <w:rPr>
                <w:sz w:val="19"/>
                <w:szCs w:val="19"/>
                <w:highlight w:val="white"/>
              </w:rPr>
            </w:pPr>
            <w:bookmarkStart w:colFirst="0" w:colLast="0" w:name="_heading=h.1x0gk37" w:id="136"/>
            <w:bookmarkEnd w:id="136"/>
            <w:r w:rsidDel="00000000" w:rsidR="00000000" w:rsidRPr="00000000">
              <w:rPr>
                <w:rtl w:val="0"/>
              </w:rPr>
            </w:r>
          </w:p>
          <w:p w:rsidR="00000000" w:rsidDel="00000000" w:rsidP="00000000" w:rsidRDefault="00000000" w:rsidRPr="00000000" w14:paraId="00000266">
            <w:pPr>
              <w:ind w:left="0" w:hanging="2"/>
              <w:jc w:val="both"/>
              <w:rPr>
                <w:sz w:val="19"/>
                <w:szCs w:val="19"/>
                <w:highlight w:val="white"/>
              </w:rPr>
            </w:pPr>
            <w:r w:rsidDel="00000000" w:rsidR="00000000" w:rsidRPr="00000000">
              <w:rPr>
                <w:rtl w:val="0"/>
              </w:rPr>
            </w:r>
          </w:p>
          <w:p w:rsidR="00000000" w:rsidDel="00000000" w:rsidP="00000000" w:rsidRDefault="00000000" w:rsidRPr="00000000" w14:paraId="00000267">
            <w:pPr>
              <w:ind w:left="0" w:hanging="2"/>
              <w:jc w:val="both"/>
              <w:rPr>
                <w:sz w:val="19"/>
                <w:szCs w:val="19"/>
                <w:highlight w:val="white"/>
              </w:rPr>
            </w:pPr>
            <w:r w:rsidDel="00000000" w:rsidR="00000000" w:rsidRPr="00000000">
              <w:rPr>
                <w:rtl w:val="0"/>
              </w:rPr>
            </w:r>
          </w:p>
          <w:p w:rsidR="00000000" w:rsidDel="00000000" w:rsidP="00000000" w:rsidRDefault="00000000" w:rsidRPr="00000000" w14:paraId="00000268">
            <w:pPr>
              <w:ind w:left="0" w:hanging="2"/>
              <w:jc w:val="both"/>
              <w:rPr>
                <w:sz w:val="19"/>
                <w:szCs w:val="19"/>
                <w:highlight w:val="white"/>
              </w:rPr>
            </w:pPr>
            <w:r w:rsidDel="00000000" w:rsidR="00000000" w:rsidRPr="00000000">
              <w:rPr>
                <w:rtl w:val="0"/>
              </w:rPr>
            </w:r>
          </w:p>
          <w:p w:rsidR="00000000" w:rsidDel="00000000" w:rsidP="00000000" w:rsidRDefault="00000000" w:rsidRPr="00000000" w14:paraId="00000269">
            <w:pPr>
              <w:ind w:left="0" w:hanging="2"/>
              <w:jc w:val="both"/>
              <w:rPr>
                <w:sz w:val="19"/>
                <w:szCs w:val="19"/>
                <w:highlight w:val="white"/>
              </w:rPr>
            </w:pPr>
            <w:r w:rsidDel="00000000" w:rsidR="00000000" w:rsidRPr="00000000">
              <w:rPr>
                <w:rtl w:val="0"/>
              </w:rPr>
            </w:r>
          </w:p>
          <w:p w:rsidR="00000000" w:rsidDel="00000000" w:rsidP="00000000" w:rsidRDefault="00000000" w:rsidRPr="00000000" w14:paraId="0000026A">
            <w:pPr>
              <w:ind w:left="0" w:hanging="2"/>
              <w:jc w:val="both"/>
              <w:rPr>
                <w:sz w:val="19"/>
                <w:szCs w:val="19"/>
                <w:highlight w:val="white"/>
              </w:rPr>
            </w:pPr>
            <w:r w:rsidDel="00000000" w:rsidR="00000000" w:rsidRPr="00000000">
              <w:rPr>
                <w:rtl w:val="0"/>
              </w:rPr>
            </w:r>
          </w:p>
          <w:p w:rsidR="00000000" w:rsidDel="00000000" w:rsidP="00000000" w:rsidRDefault="00000000" w:rsidRPr="00000000" w14:paraId="0000026B">
            <w:pPr>
              <w:ind w:left="0" w:hanging="2"/>
              <w:jc w:val="both"/>
              <w:rPr>
                <w:sz w:val="19"/>
                <w:szCs w:val="19"/>
                <w:highlight w:val="white"/>
              </w:rPr>
            </w:pPr>
            <w:r w:rsidDel="00000000" w:rsidR="00000000" w:rsidRPr="00000000">
              <w:rPr>
                <w:rtl w:val="0"/>
              </w:rPr>
            </w:r>
          </w:p>
          <w:p w:rsidR="00000000" w:rsidDel="00000000" w:rsidP="00000000" w:rsidRDefault="00000000" w:rsidRPr="00000000" w14:paraId="0000026C">
            <w:pPr>
              <w:ind w:left="0" w:hanging="2"/>
              <w:jc w:val="both"/>
              <w:rPr>
                <w:sz w:val="19"/>
                <w:szCs w:val="19"/>
                <w:highlight w:val="white"/>
              </w:rPr>
            </w:pPr>
            <w:r w:rsidDel="00000000" w:rsidR="00000000" w:rsidRPr="00000000">
              <w:rPr>
                <w:rtl w:val="0"/>
              </w:rPr>
            </w:r>
          </w:p>
          <w:p w:rsidR="00000000" w:rsidDel="00000000" w:rsidP="00000000" w:rsidRDefault="00000000" w:rsidRPr="00000000" w14:paraId="0000026D">
            <w:pPr>
              <w:ind w:left="0" w:hanging="2"/>
              <w:jc w:val="center"/>
              <w:rPr>
                <w:sz w:val="19"/>
                <w:szCs w:val="19"/>
                <w:highlight w:val="white"/>
              </w:rPr>
            </w:pPr>
            <w:bookmarkStart w:colFirst="0" w:colLast="0" w:name="_heading=h.40ew0vw" w:id="137"/>
            <w:bookmarkEnd w:id="137"/>
            <w:r w:rsidDel="00000000" w:rsidR="00000000" w:rsidRPr="00000000">
              <w:rPr>
                <w:sz w:val="19"/>
                <w:szCs w:val="19"/>
                <w:highlight w:val="white"/>
                <w:rtl w:val="0"/>
              </w:rPr>
              <w:t xml:space="preserve">Costa e</w:t>
            </w:r>
          </w:p>
          <w:p w:rsidR="00000000" w:rsidDel="00000000" w:rsidP="00000000" w:rsidRDefault="00000000" w:rsidRPr="00000000" w14:paraId="0000026E">
            <w:pPr>
              <w:ind w:left="0" w:hanging="2"/>
              <w:jc w:val="center"/>
              <w:rPr>
                <w:sz w:val="18"/>
                <w:szCs w:val="18"/>
              </w:rPr>
            </w:pPr>
            <w:bookmarkStart w:colFirst="0" w:colLast="0" w:name="_heading=h.2fk6b3p" w:id="138"/>
            <w:bookmarkEnd w:id="138"/>
            <w:r w:rsidDel="00000000" w:rsidR="00000000" w:rsidRPr="00000000">
              <w:rPr>
                <w:sz w:val="19"/>
                <w:szCs w:val="19"/>
                <w:highlight w:val="white"/>
                <w:rtl w:val="0"/>
              </w:rPr>
              <w:t xml:space="preserve">McCrae (1992)</w:t>
            </w:r>
            <w:r w:rsidDel="00000000" w:rsidR="00000000" w:rsidRPr="00000000">
              <w:rPr>
                <w:rtl w:val="0"/>
              </w:rPr>
            </w:r>
          </w:p>
        </w:tc>
      </w:tr>
      <w:tr>
        <w:trPr>
          <w:cantSplit w:val="1"/>
          <w:trHeight w:val="225" w:hRule="atLeast"/>
          <w:tblHeader w:val="0"/>
        </w:trPr>
        <w:tc>
          <w:tcPr>
            <w:vMerge w:val="continue"/>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70">
            <w:pPr>
              <w:ind w:left="0" w:hanging="2"/>
              <w:rPr/>
            </w:pPr>
            <w:bookmarkStart w:colFirst="0" w:colLast="0" w:name="_heading=h.2d51dmb" w:id="139"/>
            <w:bookmarkEnd w:id="139"/>
            <w:r w:rsidDel="00000000" w:rsidR="00000000" w:rsidRPr="00000000">
              <w:rPr>
                <w:rtl w:val="0"/>
              </w:rPr>
              <w:t xml:space="preserve">Consciência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71">
            <w:pPr>
              <w:ind w:left="0" w:hanging="2"/>
              <w:jc w:val="both"/>
              <w:rPr/>
            </w:pPr>
            <w:bookmarkStart w:colFirst="0" w:colLast="0" w:name="_heading=h.15phjt5" w:id="140"/>
            <w:bookmarkEnd w:id="140"/>
            <w:r w:rsidDel="00000000" w:rsidR="00000000" w:rsidRPr="00000000">
              <w:rPr>
                <w:color w:val="000000"/>
                <w:rtl w:val="0"/>
              </w:rPr>
              <w:t xml:space="preserve">1. Eu</w:t>
            </w:r>
            <w:r w:rsidDel="00000000" w:rsidR="00000000" w:rsidRPr="00000000">
              <w:rPr>
                <w:rtl w:val="0"/>
              </w:rPr>
              <w:t xml:space="preserve"> tenho consciência do meu trabalho</w:t>
            </w:r>
          </w:p>
          <w:p w:rsidR="00000000" w:rsidDel="00000000" w:rsidP="00000000" w:rsidRDefault="00000000" w:rsidRPr="00000000" w14:paraId="00000272">
            <w:pPr>
              <w:ind w:left="0" w:hanging="2"/>
              <w:jc w:val="both"/>
              <w:rPr/>
            </w:pPr>
            <w:r w:rsidDel="00000000" w:rsidR="00000000" w:rsidRPr="00000000">
              <w:rPr>
                <w:color w:val="000000"/>
                <w:rtl w:val="0"/>
              </w:rPr>
              <w:t xml:space="preserve">2. Eu</w:t>
            </w:r>
            <w:r w:rsidDel="00000000" w:rsidR="00000000" w:rsidRPr="00000000">
              <w:rPr>
                <w:rtl w:val="0"/>
              </w:rPr>
              <w:t xml:space="preserve"> estou sempre em busca de oportunidades de crescimento</w:t>
            </w:r>
          </w:p>
          <w:p w:rsidR="00000000" w:rsidDel="00000000" w:rsidP="00000000" w:rsidRDefault="00000000" w:rsidRPr="00000000" w14:paraId="00000273">
            <w:pPr>
              <w:ind w:left="0" w:hanging="2"/>
              <w:jc w:val="both"/>
              <w:rPr/>
            </w:pPr>
            <w:r w:rsidDel="00000000" w:rsidR="00000000" w:rsidRPr="00000000">
              <w:rPr>
                <w:color w:val="000000"/>
                <w:rtl w:val="0"/>
              </w:rPr>
              <w:t xml:space="preserve">3. Eu</w:t>
            </w:r>
            <w:r w:rsidDel="00000000" w:rsidR="00000000" w:rsidRPr="00000000">
              <w:rPr>
                <w:rtl w:val="0"/>
              </w:rPr>
              <w:t xml:space="preserve"> procuro dar meu melhor em tudo que faço</w:t>
            </w:r>
          </w:p>
          <w:p w:rsidR="00000000" w:rsidDel="00000000" w:rsidP="00000000" w:rsidRDefault="00000000" w:rsidRPr="00000000" w14:paraId="00000274">
            <w:pPr>
              <w:ind w:left="0" w:hanging="2"/>
              <w:jc w:val="both"/>
              <w:rPr/>
            </w:pPr>
            <w:r w:rsidDel="00000000" w:rsidR="00000000" w:rsidRPr="00000000">
              <w:rPr>
                <w:color w:val="000000"/>
                <w:rtl w:val="0"/>
              </w:rPr>
              <w:t xml:space="preserve">4. Eu</w:t>
            </w:r>
            <w:r w:rsidDel="00000000" w:rsidR="00000000" w:rsidRPr="00000000">
              <w:rPr>
                <w:rtl w:val="0"/>
              </w:rPr>
              <w:t xml:space="preserve"> sou metódico</w:t>
            </w:r>
          </w:p>
        </w:tc>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1400" w:hRule="atLeast"/>
          <w:tblHeader w:val="0"/>
        </w:trPr>
        <w:tc>
          <w:tcPr>
            <w:vMerge w:val="continue"/>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77">
            <w:pPr>
              <w:ind w:left="0" w:hanging="2"/>
              <w:jc w:val="both"/>
              <w:rPr/>
            </w:pPr>
            <w:bookmarkStart w:colFirst="0" w:colLast="0" w:name="_heading=h.jzpmwk" w:id="141"/>
            <w:bookmarkEnd w:id="141"/>
            <w:r w:rsidDel="00000000" w:rsidR="00000000" w:rsidRPr="00000000">
              <w:rPr>
                <w:rtl w:val="0"/>
              </w:rPr>
              <w:t xml:space="preserve">Neuroticismo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78">
            <w:pPr>
              <w:ind w:left="0" w:hanging="2"/>
              <w:jc w:val="both"/>
              <w:rPr>
                <w:color w:val="000000"/>
              </w:rPr>
            </w:pPr>
            <w:bookmarkStart w:colFirst="0" w:colLast="0" w:name="_heading=h.2i9l8ns" w:id="142"/>
            <w:bookmarkEnd w:id="142"/>
            <w:r w:rsidDel="00000000" w:rsidR="00000000" w:rsidRPr="00000000">
              <w:rPr>
                <w:color w:val="000000"/>
                <w:rtl w:val="0"/>
              </w:rPr>
              <w:t xml:space="preserve">1. Eu normalmente fico ansioso</w:t>
            </w:r>
          </w:p>
          <w:p w:rsidR="00000000" w:rsidDel="00000000" w:rsidP="00000000" w:rsidRDefault="00000000" w:rsidRPr="00000000" w14:paraId="00000279">
            <w:pPr>
              <w:ind w:left="0" w:hanging="2"/>
              <w:jc w:val="both"/>
              <w:rPr>
                <w:color w:val="000000"/>
              </w:rPr>
            </w:pPr>
            <w:r w:rsidDel="00000000" w:rsidR="00000000" w:rsidRPr="00000000">
              <w:rPr>
                <w:color w:val="000000"/>
                <w:rtl w:val="0"/>
              </w:rPr>
              <w:t xml:space="preserve">2. Eu fico nervoso com facilidade</w:t>
            </w:r>
          </w:p>
          <w:p w:rsidR="00000000" w:rsidDel="00000000" w:rsidP="00000000" w:rsidRDefault="00000000" w:rsidRPr="00000000" w14:paraId="0000027A">
            <w:pPr>
              <w:ind w:left="0" w:hanging="2"/>
              <w:jc w:val="both"/>
              <w:rPr>
                <w:color w:val="000000"/>
              </w:rPr>
            </w:pPr>
            <w:r w:rsidDel="00000000" w:rsidR="00000000" w:rsidRPr="00000000">
              <w:rPr>
                <w:color w:val="000000"/>
                <w:rtl w:val="0"/>
              </w:rPr>
              <w:t xml:space="preserve">3. Eu tenho dificuldade em lidar com o estresse</w:t>
            </w:r>
          </w:p>
          <w:p w:rsidR="00000000" w:rsidDel="00000000" w:rsidP="00000000" w:rsidRDefault="00000000" w:rsidRPr="00000000" w14:paraId="0000027B">
            <w:pPr>
              <w:ind w:left="0" w:hanging="2"/>
              <w:jc w:val="both"/>
              <w:rPr/>
            </w:pPr>
            <w:r w:rsidDel="00000000" w:rsidR="00000000" w:rsidRPr="00000000">
              <w:rPr>
                <w:rtl w:val="0"/>
              </w:rPr>
              <w:t xml:space="preserve">4. Eu não lido bem com pressão</w:t>
            </w:r>
          </w:p>
        </w:tc>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315" w:hRule="atLeast"/>
          <w:tblHeader w:val="0"/>
        </w:trPr>
        <w:tc>
          <w:tcPr>
            <w:vMerge w:val="continue"/>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7E">
            <w:pPr>
              <w:ind w:left="0" w:hanging="2"/>
              <w:jc w:val="both"/>
              <w:rPr/>
            </w:pPr>
            <w:bookmarkStart w:colFirst="0" w:colLast="0" w:name="_heading=h.3kkl7fh" w:id="143"/>
            <w:bookmarkEnd w:id="143"/>
            <w:r w:rsidDel="00000000" w:rsidR="00000000" w:rsidRPr="00000000">
              <w:rPr>
                <w:rtl w:val="0"/>
              </w:rPr>
              <w:t xml:space="preserve">Abertura à experiência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7F">
            <w:pPr>
              <w:ind w:left="0" w:hanging="2"/>
              <w:jc w:val="both"/>
              <w:rPr/>
            </w:pPr>
            <w:bookmarkStart w:colFirst="0" w:colLast="0" w:name="_heading=h.1zpvhna" w:id="144"/>
            <w:bookmarkEnd w:id="144"/>
            <w:r w:rsidDel="00000000" w:rsidR="00000000" w:rsidRPr="00000000">
              <w:rPr>
                <w:color w:val="000000"/>
                <w:rtl w:val="0"/>
              </w:rPr>
              <w:t xml:space="preserve">1.</w:t>
            </w:r>
            <w:r w:rsidDel="00000000" w:rsidR="00000000" w:rsidRPr="00000000">
              <w:rPr>
                <w:rtl w:val="0"/>
              </w:rPr>
              <w:t xml:space="preserve"> Eu gosto de experimentar coisas novas</w:t>
            </w:r>
          </w:p>
          <w:p w:rsidR="00000000" w:rsidDel="00000000" w:rsidP="00000000" w:rsidRDefault="00000000" w:rsidRPr="00000000" w14:paraId="00000280">
            <w:pPr>
              <w:ind w:left="0" w:hanging="2"/>
              <w:jc w:val="both"/>
              <w:rPr/>
            </w:pPr>
            <w:r w:rsidDel="00000000" w:rsidR="00000000" w:rsidRPr="00000000">
              <w:rPr>
                <w:color w:val="000000"/>
                <w:rtl w:val="0"/>
              </w:rPr>
              <w:t xml:space="preserve">2.</w:t>
            </w:r>
            <w:r w:rsidDel="00000000" w:rsidR="00000000" w:rsidRPr="00000000">
              <w:rPr>
                <w:rtl w:val="0"/>
              </w:rPr>
              <w:t xml:space="preserve"> Eu sou proativo</w:t>
            </w:r>
          </w:p>
          <w:p w:rsidR="00000000" w:rsidDel="00000000" w:rsidP="00000000" w:rsidRDefault="00000000" w:rsidRPr="00000000" w14:paraId="00000281">
            <w:pPr>
              <w:ind w:left="0" w:hanging="2"/>
              <w:jc w:val="both"/>
              <w:rPr/>
            </w:pPr>
            <w:r w:rsidDel="00000000" w:rsidR="00000000" w:rsidRPr="00000000">
              <w:rPr>
                <w:rtl w:val="0"/>
              </w:rPr>
              <w:t xml:space="preserve">3. Eu sou </w:t>
            </w:r>
            <w:r w:rsidDel="00000000" w:rsidR="00000000" w:rsidRPr="00000000">
              <w:rPr>
                <w:color w:val="000000"/>
                <w:rtl w:val="0"/>
              </w:rPr>
              <w:t xml:space="preserve">criativo</w:t>
            </w:r>
            <w:r w:rsidDel="00000000" w:rsidR="00000000" w:rsidRPr="00000000">
              <w:rPr>
                <w:rtl w:val="0"/>
              </w:rPr>
            </w:r>
          </w:p>
          <w:p w:rsidR="00000000" w:rsidDel="00000000" w:rsidP="00000000" w:rsidRDefault="00000000" w:rsidRPr="00000000" w14:paraId="00000282">
            <w:pPr>
              <w:ind w:left="0" w:hanging="2"/>
              <w:jc w:val="both"/>
              <w:rPr/>
            </w:pPr>
            <w:r w:rsidDel="00000000" w:rsidR="00000000" w:rsidRPr="00000000">
              <w:rPr>
                <w:color w:val="000000"/>
                <w:rtl w:val="0"/>
              </w:rPr>
              <w:t xml:space="preserve">4.</w:t>
            </w:r>
            <w:r w:rsidDel="00000000" w:rsidR="00000000" w:rsidRPr="00000000">
              <w:rPr>
                <w:rtl w:val="0"/>
              </w:rPr>
              <w:t xml:space="preserve"> Eu não me conformo com situações rotineiras.</w:t>
            </w:r>
          </w:p>
        </w:tc>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315" w:hRule="atLeast"/>
          <w:tblHeader w:val="0"/>
        </w:trPr>
        <w:tc>
          <w:tcPr>
            <w:vMerge w:val="continue"/>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85">
            <w:pPr>
              <w:ind w:left="0" w:hanging="2"/>
              <w:rPr/>
            </w:pPr>
            <w:bookmarkStart w:colFirst="0" w:colLast="0" w:name="_heading=h.2qk79lc" w:id="145"/>
            <w:bookmarkEnd w:id="145"/>
            <w:r w:rsidDel="00000000" w:rsidR="00000000" w:rsidRPr="00000000">
              <w:rPr>
                <w:rtl w:val="0"/>
              </w:rPr>
              <w:t xml:space="preserve">Extroversão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86">
            <w:pPr>
              <w:ind w:left="0" w:hanging="2"/>
              <w:jc w:val="both"/>
              <w:rPr/>
            </w:pPr>
            <w:bookmarkStart w:colFirst="0" w:colLast="0" w:name="_heading=h.3pp52gy" w:id="146"/>
            <w:bookmarkEnd w:id="146"/>
            <w:r w:rsidDel="00000000" w:rsidR="00000000" w:rsidRPr="00000000">
              <w:rPr>
                <w:color w:val="000000"/>
                <w:rtl w:val="0"/>
              </w:rPr>
              <w:t xml:space="preserve">1.</w:t>
            </w:r>
            <w:r w:rsidDel="00000000" w:rsidR="00000000" w:rsidRPr="00000000">
              <w:rPr>
                <w:rtl w:val="0"/>
              </w:rPr>
              <w:t xml:space="preserve"> Eu sou assertivo.</w:t>
            </w:r>
          </w:p>
          <w:p w:rsidR="00000000" w:rsidDel="00000000" w:rsidP="00000000" w:rsidRDefault="00000000" w:rsidRPr="00000000" w14:paraId="00000287">
            <w:pPr>
              <w:ind w:left="0" w:hanging="2"/>
              <w:jc w:val="both"/>
              <w:rPr/>
            </w:pPr>
            <w:r w:rsidDel="00000000" w:rsidR="00000000" w:rsidRPr="00000000">
              <w:rPr>
                <w:rtl w:val="0"/>
              </w:rPr>
              <w:t xml:space="preserve">2. Eu sou persuasivo</w:t>
            </w:r>
          </w:p>
          <w:p w:rsidR="00000000" w:rsidDel="00000000" w:rsidP="00000000" w:rsidRDefault="00000000" w:rsidRPr="00000000" w14:paraId="00000288">
            <w:pPr>
              <w:ind w:left="0" w:hanging="2"/>
              <w:jc w:val="both"/>
              <w:rPr/>
            </w:pPr>
            <w:r w:rsidDel="00000000" w:rsidR="00000000" w:rsidRPr="00000000">
              <w:rPr>
                <w:color w:val="000000"/>
                <w:rtl w:val="0"/>
              </w:rPr>
              <w:t xml:space="preserve">3.</w:t>
            </w:r>
            <w:r w:rsidDel="00000000" w:rsidR="00000000" w:rsidRPr="00000000">
              <w:rPr>
                <w:rtl w:val="0"/>
              </w:rPr>
              <w:t xml:space="preserve"> Eu sou automotivado</w:t>
            </w:r>
          </w:p>
          <w:p w:rsidR="00000000" w:rsidDel="00000000" w:rsidP="00000000" w:rsidRDefault="00000000" w:rsidRPr="00000000" w14:paraId="00000289">
            <w:pPr>
              <w:ind w:left="0" w:hanging="2"/>
              <w:jc w:val="both"/>
              <w:rPr/>
            </w:pPr>
            <w:r w:rsidDel="00000000" w:rsidR="00000000" w:rsidRPr="00000000">
              <w:rPr>
                <w:color w:val="000000"/>
                <w:rtl w:val="0"/>
              </w:rPr>
              <w:t xml:space="preserve">4.</w:t>
            </w:r>
            <w:r w:rsidDel="00000000" w:rsidR="00000000" w:rsidRPr="00000000">
              <w:rPr>
                <w:rtl w:val="0"/>
              </w:rPr>
              <w:t xml:space="preserve"> Eu sou enérgico</w:t>
            </w:r>
          </w:p>
        </w:tc>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8B">
            <w:pPr>
              <w:ind w:left="0" w:hanging="2"/>
              <w:jc w:val="center"/>
              <w:rPr/>
            </w:pPr>
            <w:bookmarkStart w:colFirst="0" w:colLast="0" w:name="_heading=h.upglbi" w:id="147"/>
            <w:bookmarkEnd w:id="147"/>
            <w:r w:rsidDel="00000000" w:rsidR="00000000" w:rsidRPr="00000000">
              <w:rPr>
                <w:rtl w:val="0"/>
              </w:rPr>
              <w:t xml:space="preserve">Criatividade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8C">
            <w:pPr>
              <w:ind w:left="0" w:hanging="2"/>
              <w:jc w:val="center"/>
              <w:rPr/>
            </w:pPr>
            <w:bookmarkStart w:colFirst="0" w:colLast="0" w:name="_heading=h.2vor4mt" w:id="148"/>
            <w:bookmarkEnd w:id="148"/>
            <w:r w:rsidDel="00000000" w:rsidR="00000000" w:rsidRPr="00000000">
              <w:rPr>
                <w:rtl w:val="0"/>
              </w:rPr>
              <w:t xml:space="preserve">Criatividade individual</w:t>
            </w:r>
          </w:p>
          <w:p w:rsidR="00000000" w:rsidDel="00000000" w:rsidP="00000000" w:rsidRDefault="00000000" w:rsidRPr="00000000" w14:paraId="0000028D">
            <w:pPr>
              <w:ind w:left="0" w:hanging="2"/>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8E">
            <w:pPr>
              <w:ind w:left="0" w:hanging="2"/>
              <w:jc w:val="both"/>
              <w:rPr/>
            </w:pPr>
            <w:bookmarkStart w:colFirst="0" w:colLast="0" w:name="_heading=h.3utoxif" w:id="149"/>
            <w:bookmarkEnd w:id="149"/>
            <w:r w:rsidDel="00000000" w:rsidR="00000000" w:rsidRPr="00000000">
              <w:rPr>
                <w:rtl w:val="0"/>
              </w:rPr>
              <w:t xml:space="preserve">1. Eu regularmente tenho ideias criativas</w:t>
            </w:r>
          </w:p>
          <w:p w:rsidR="00000000" w:rsidDel="00000000" w:rsidP="00000000" w:rsidRDefault="00000000" w:rsidRPr="00000000" w14:paraId="0000028F">
            <w:pPr>
              <w:ind w:left="0" w:hanging="2"/>
              <w:jc w:val="both"/>
              <w:rPr/>
            </w:pPr>
            <w:bookmarkStart w:colFirst="0" w:colLast="0" w:name="_heading=h.29yz7q8" w:id="150"/>
            <w:bookmarkEnd w:id="150"/>
            <w:r w:rsidDel="00000000" w:rsidR="00000000" w:rsidRPr="00000000">
              <w:rPr>
                <w:rtl w:val="0"/>
              </w:rPr>
              <w:t xml:space="preserve">2. Eu regularmente experimento novos conceitos e ideias</w:t>
            </w:r>
          </w:p>
          <w:p w:rsidR="00000000" w:rsidDel="00000000" w:rsidP="00000000" w:rsidRDefault="00000000" w:rsidRPr="00000000" w14:paraId="00000290">
            <w:pPr>
              <w:ind w:left="0" w:hanging="2"/>
              <w:jc w:val="both"/>
              <w:rPr/>
            </w:pPr>
            <w:bookmarkStart w:colFirst="0" w:colLast="0" w:name="_heading=h.hgddcx9lzakq" w:id="151"/>
            <w:bookmarkEnd w:id="151"/>
            <w:r w:rsidDel="00000000" w:rsidR="00000000" w:rsidRPr="00000000">
              <w:rPr>
                <w:rtl w:val="0"/>
              </w:rPr>
              <w:t xml:space="preserve">3. Eu regularmente realizo tarefas de maneira engenhosa</w:t>
            </w:r>
          </w:p>
          <w:p w:rsidR="00000000" w:rsidDel="00000000" w:rsidP="00000000" w:rsidRDefault="00000000" w:rsidRPr="00000000" w14:paraId="00000291">
            <w:pPr>
              <w:ind w:left="0" w:hanging="2"/>
              <w:jc w:val="both"/>
              <w:rPr/>
            </w:pPr>
            <w:bookmarkStart w:colFirst="0" w:colLast="0" w:name="_heading=h.e64ukbrcp6v9" w:id="152"/>
            <w:bookmarkEnd w:id="152"/>
            <w:r w:rsidDel="00000000" w:rsidR="00000000" w:rsidRPr="00000000">
              <w:rPr>
                <w:rtl w:val="0"/>
              </w:rPr>
              <w:t xml:space="preserve">4.Eu frequentemente me envolvo na solução de problemas de maneiras inteligentes e criativas</w:t>
            </w:r>
          </w:p>
          <w:p w:rsidR="00000000" w:rsidDel="00000000" w:rsidP="00000000" w:rsidRDefault="00000000" w:rsidRPr="00000000" w14:paraId="00000292">
            <w:pPr>
              <w:ind w:left="0" w:hanging="2"/>
              <w:jc w:val="both"/>
              <w:rPr/>
            </w:pPr>
            <w:bookmarkStart w:colFirst="0" w:colLast="0" w:name="_heading=h.aq99ydrr9dq9" w:id="153"/>
            <w:bookmarkEnd w:id="153"/>
            <w:r w:rsidDel="00000000" w:rsidR="00000000" w:rsidRPr="00000000">
              <w:rPr>
                <w:rtl w:val="0"/>
              </w:rPr>
              <w:t xml:space="preserve">5.Eu frequentemente procuro inovações e melhorias potenciais dentro da minha organização</w:t>
            </w:r>
          </w:p>
          <w:p w:rsidR="00000000" w:rsidDel="00000000" w:rsidP="00000000" w:rsidRDefault="00000000" w:rsidRPr="00000000" w14:paraId="00000293">
            <w:pPr>
              <w:ind w:left="0" w:hanging="2"/>
              <w:jc w:val="both"/>
              <w:rPr/>
            </w:pPr>
            <w:bookmarkStart w:colFirst="0" w:colLast="0" w:name="_heading=h.488uthg" w:id="154"/>
            <w:bookmarkEnd w:id="154"/>
            <w:r w:rsidDel="00000000" w:rsidR="00000000" w:rsidRPr="00000000">
              <w:rPr>
                <w:rtl w:val="0"/>
              </w:rPr>
              <w:t xml:space="preserve">6.Eu costumo gerar e avaliar várias alternativas para novos problemas dentro da minha organização</w:t>
            </w:r>
          </w:p>
          <w:p w:rsidR="00000000" w:rsidDel="00000000" w:rsidP="00000000" w:rsidRDefault="00000000" w:rsidRPr="00000000" w14:paraId="00000294">
            <w:pPr>
              <w:ind w:left="0" w:hanging="2"/>
              <w:jc w:val="both"/>
              <w:rPr/>
            </w:pPr>
            <w:bookmarkStart w:colFirst="0" w:colLast="0" w:name="_heading=h.y61e2vxnt21a" w:id="155"/>
            <w:bookmarkEnd w:id="155"/>
            <w:r w:rsidDel="00000000" w:rsidR="00000000" w:rsidRPr="00000000">
              <w:rPr>
                <w:b w:val="1"/>
                <w:rtl w:val="0"/>
              </w:rPr>
              <w:t xml:space="preserve">7.</w:t>
            </w:r>
            <w:r w:rsidDel="00000000" w:rsidR="00000000" w:rsidRPr="00000000">
              <w:rPr>
                <w:rtl w:val="0"/>
              </w:rPr>
              <w:t xml:space="preserve">Eu costumo gerar novas perspectivas sobre velhos problemas</w:t>
            </w:r>
          </w:p>
          <w:p w:rsidR="00000000" w:rsidDel="00000000" w:rsidP="00000000" w:rsidRDefault="00000000" w:rsidRPr="00000000" w14:paraId="00000295">
            <w:pPr>
              <w:ind w:left="0" w:hanging="2"/>
              <w:jc w:val="both"/>
              <w:rPr>
                <w:sz w:val="21"/>
                <w:szCs w:val="21"/>
              </w:rPr>
            </w:pPr>
            <w:bookmarkStart w:colFirst="0" w:colLast="0" w:name="_heading=h.1o7vkc9k11ya" w:id="156"/>
            <w:bookmarkEnd w:id="156"/>
            <w:r w:rsidDel="00000000" w:rsidR="00000000" w:rsidRPr="00000000">
              <w:rPr>
                <w:rtl w:val="0"/>
              </w:rPr>
              <w:t xml:space="preserve">8.Eu costumo improvisar métodos para resolver um problema quando uma resposta não é aparente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96">
            <w:pPr>
              <w:ind w:left="0" w:hanging="2"/>
              <w:jc w:val="both"/>
              <w:rPr/>
            </w:pPr>
            <w:r w:rsidDel="00000000" w:rsidR="00000000" w:rsidRPr="00000000">
              <w:rPr>
                <w:rtl w:val="0"/>
              </w:rPr>
            </w:r>
          </w:p>
          <w:p w:rsidR="00000000" w:rsidDel="00000000" w:rsidP="00000000" w:rsidRDefault="00000000" w:rsidRPr="00000000" w14:paraId="00000297">
            <w:pPr>
              <w:ind w:left="0" w:hanging="2"/>
              <w:jc w:val="both"/>
              <w:rPr/>
            </w:pPr>
            <w:r w:rsidDel="00000000" w:rsidR="00000000" w:rsidRPr="00000000">
              <w:rPr>
                <w:rtl w:val="0"/>
              </w:rPr>
            </w:r>
          </w:p>
          <w:p w:rsidR="00000000" w:rsidDel="00000000" w:rsidP="00000000" w:rsidRDefault="00000000" w:rsidRPr="00000000" w14:paraId="00000298">
            <w:pPr>
              <w:ind w:left="0" w:hanging="2"/>
              <w:jc w:val="both"/>
              <w:rPr/>
            </w:pPr>
            <w:r w:rsidDel="00000000" w:rsidR="00000000" w:rsidRPr="00000000">
              <w:rPr>
                <w:rtl w:val="0"/>
              </w:rPr>
            </w:r>
          </w:p>
          <w:p w:rsidR="00000000" w:rsidDel="00000000" w:rsidP="00000000" w:rsidRDefault="00000000" w:rsidRPr="00000000" w14:paraId="00000299">
            <w:pPr>
              <w:ind w:left="0" w:hanging="2"/>
              <w:jc w:val="both"/>
              <w:rPr/>
            </w:pPr>
            <w:bookmarkStart w:colFirst="0" w:colLast="0" w:name="_heading=h.2ne53p9" w:id="157"/>
            <w:bookmarkEnd w:id="157"/>
            <w:r w:rsidDel="00000000" w:rsidR="00000000" w:rsidRPr="00000000">
              <w:rPr>
                <w:rtl w:val="0"/>
              </w:rPr>
            </w:r>
          </w:p>
          <w:p w:rsidR="00000000" w:rsidDel="00000000" w:rsidP="00000000" w:rsidRDefault="00000000" w:rsidRPr="00000000" w14:paraId="0000029A">
            <w:pPr>
              <w:ind w:left="0" w:hanging="2"/>
              <w:jc w:val="both"/>
              <w:rPr/>
            </w:pPr>
            <w:r w:rsidDel="00000000" w:rsidR="00000000" w:rsidRPr="00000000">
              <w:rPr>
                <w:rtl w:val="0"/>
              </w:rPr>
            </w:r>
          </w:p>
          <w:p w:rsidR="00000000" w:rsidDel="00000000" w:rsidP="00000000" w:rsidRDefault="00000000" w:rsidRPr="00000000" w14:paraId="0000029B">
            <w:pPr>
              <w:ind w:left="0" w:hanging="2"/>
              <w:jc w:val="center"/>
              <w:rPr/>
            </w:pPr>
            <w:bookmarkStart w:colFirst="0" w:colLast="0" w:name="_heading=h.3ep43zb" w:id="158"/>
            <w:bookmarkEnd w:id="158"/>
            <w:r w:rsidDel="00000000" w:rsidR="00000000" w:rsidRPr="00000000">
              <w:rPr>
                <w:rtl w:val="0"/>
              </w:rPr>
              <w:t xml:space="preserve">Moulang</w:t>
            </w:r>
          </w:p>
          <w:p w:rsidR="00000000" w:rsidDel="00000000" w:rsidP="00000000" w:rsidRDefault="00000000" w:rsidRPr="00000000" w14:paraId="0000029C">
            <w:pPr>
              <w:ind w:left="0" w:hanging="2"/>
              <w:jc w:val="center"/>
              <w:rPr/>
            </w:pPr>
            <w:bookmarkStart w:colFirst="0" w:colLast="0" w:name="_heading=h.hkfg97lau6qf" w:id="159"/>
            <w:bookmarkEnd w:id="159"/>
            <w:r w:rsidDel="00000000" w:rsidR="00000000" w:rsidRPr="00000000">
              <w:rPr>
                <w:rtl w:val="0"/>
              </w:rPr>
              <w:t xml:space="preserve">(2015)</w:t>
            </w:r>
          </w:p>
        </w:tc>
      </w:tr>
      <w:tr>
        <w:trPr>
          <w:cantSplit w:val="0"/>
          <w:trHeight w:val="1065"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9D">
            <w:pPr>
              <w:ind w:left="0" w:hanging="2"/>
              <w:jc w:val="center"/>
              <w:rPr/>
            </w:pPr>
            <w:bookmarkStart w:colFirst="0" w:colLast="0" w:name="_heading=h.ssqcucwbh86f" w:id="160"/>
            <w:bookmarkEnd w:id="160"/>
            <w:r w:rsidDel="00000000" w:rsidR="00000000" w:rsidRPr="00000000">
              <w:rPr>
                <w:rtl w:val="0"/>
              </w:rPr>
              <w:t xml:space="preserve">Desempenho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9E">
            <w:pPr>
              <w:ind w:left="0" w:hanging="2"/>
              <w:jc w:val="center"/>
              <w:rPr/>
            </w:pPr>
            <w:bookmarkStart w:colFirst="0" w:colLast="0" w:name="_heading=h.30tazoa" w:id="161"/>
            <w:bookmarkEnd w:id="161"/>
            <w:r w:rsidDel="00000000" w:rsidR="00000000" w:rsidRPr="00000000">
              <w:rPr>
                <w:rtl w:val="0"/>
              </w:rPr>
              <w:t xml:space="preserve">Desempenho contextual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9F">
            <w:pPr>
              <w:ind w:left="0" w:hanging="2"/>
              <w:jc w:val="both"/>
              <w:rPr/>
            </w:pPr>
            <w:bookmarkStart w:colFirst="0" w:colLast="0" w:name="_heading=h.12jfdx2" w:id="162"/>
            <w:bookmarkEnd w:id="162"/>
            <w:r w:rsidDel="00000000" w:rsidR="00000000" w:rsidRPr="00000000">
              <w:rPr>
                <w:rtl w:val="0"/>
              </w:rPr>
              <w:t xml:space="preserve">1. Eu ajudo ativamente meus colegas com seu trabalho </w:t>
            </w:r>
          </w:p>
          <w:p w:rsidR="00000000" w:rsidDel="00000000" w:rsidP="00000000" w:rsidRDefault="00000000" w:rsidRPr="00000000" w14:paraId="000002A0">
            <w:pPr>
              <w:ind w:left="0" w:hanging="2"/>
              <w:jc w:val="both"/>
              <w:rPr/>
            </w:pPr>
            <w:bookmarkStart w:colFirst="0" w:colLast="0" w:name="_heading=h.3mj2wkv" w:id="163"/>
            <w:bookmarkEnd w:id="163"/>
            <w:r w:rsidDel="00000000" w:rsidR="00000000" w:rsidRPr="00000000">
              <w:rPr>
                <w:rtl w:val="0"/>
              </w:rPr>
              <w:t xml:space="preserve">2. Eu concentro-me no desempenho da equipe </w:t>
            </w:r>
          </w:p>
          <w:p w:rsidR="00000000" w:rsidDel="00000000" w:rsidP="00000000" w:rsidRDefault="00000000" w:rsidRPr="00000000" w14:paraId="000002A1">
            <w:pPr>
              <w:ind w:left="0" w:hanging="2"/>
              <w:jc w:val="both"/>
              <w:rPr/>
            </w:pPr>
            <w:bookmarkStart w:colFirst="0" w:colLast="0" w:name="_heading=h.21od6so" w:id="164"/>
            <w:bookmarkEnd w:id="164"/>
            <w:r w:rsidDel="00000000" w:rsidR="00000000" w:rsidRPr="00000000">
              <w:rPr>
                <w:rtl w:val="0"/>
              </w:rPr>
              <w:t xml:space="preserve">3. Eu sou cortês no trabalho </w:t>
            </w:r>
          </w:p>
          <w:p w:rsidR="00000000" w:rsidDel="00000000" w:rsidP="00000000" w:rsidRDefault="00000000" w:rsidRPr="00000000" w14:paraId="000002A2">
            <w:pPr>
              <w:ind w:left="0" w:hanging="2"/>
              <w:jc w:val="both"/>
              <w:rPr/>
            </w:pPr>
            <w:bookmarkStart w:colFirst="0" w:colLast="0" w:name="_heading=h.gtnh0h" w:id="165"/>
            <w:bookmarkEnd w:id="165"/>
            <w:r w:rsidDel="00000000" w:rsidR="00000000" w:rsidRPr="00000000">
              <w:rPr>
                <w:rtl w:val="0"/>
              </w:rPr>
              <w:t xml:space="preserve">4. Eu tomo medidas para resolver conflitos no trabalho </w:t>
            </w:r>
          </w:p>
          <w:p w:rsidR="00000000" w:rsidDel="00000000" w:rsidP="00000000" w:rsidRDefault="00000000" w:rsidRPr="00000000" w14:paraId="000002A3">
            <w:pPr>
              <w:ind w:left="0" w:hanging="2"/>
              <w:jc w:val="both"/>
              <w:rPr/>
            </w:pPr>
            <w:bookmarkStart w:colFirst="0" w:colLast="0" w:name="_heading=h.1fyl9w3" w:id="166"/>
            <w:bookmarkEnd w:id="166"/>
            <w:r w:rsidDel="00000000" w:rsidR="00000000" w:rsidRPr="00000000">
              <w:rPr>
                <w:rtl w:val="0"/>
              </w:rPr>
              <w:t xml:space="preserve">5. Eu faço sugestões ativamente para melhorar minha empresa </w:t>
            </w:r>
          </w:p>
          <w:p w:rsidR="00000000" w:rsidDel="00000000" w:rsidP="00000000" w:rsidRDefault="00000000" w:rsidRPr="00000000" w14:paraId="000002A4">
            <w:pPr>
              <w:ind w:left="0" w:hanging="2"/>
              <w:jc w:val="both"/>
              <w:rPr/>
            </w:pPr>
            <w:bookmarkStart w:colFirst="0" w:colLast="0" w:name="_heading=h.3zy8sjw" w:id="167"/>
            <w:bookmarkEnd w:id="167"/>
            <w:r w:rsidDel="00000000" w:rsidR="00000000" w:rsidRPr="00000000">
              <w:rPr>
                <w:rtl w:val="0"/>
              </w:rPr>
              <w:t xml:space="preserve">6. Eu divulgo ativamente os pontos fortes da minha empresa </w:t>
            </w:r>
          </w:p>
          <w:p w:rsidR="00000000" w:rsidDel="00000000" w:rsidP="00000000" w:rsidRDefault="00000000" w:rsidRPr="00000000" w14:paraId="000002A5">
            <w:pPr>
              <w:ind w:left="0" w:hanging="2"/>
              <w:jc w:val="both"/>
              <w:rPr/>
            </w:pPr>
            <w:bookmarkStart w:colFirst="0" w:colLast="0" w:name="_heading=h.2f3j2rp" w:id="168"/>
            <w:bookmarkEnd w:id="168"/>
            <w:r w:rsidDel="00000000" w:rsidR="00000000" w:rsidRPr="00000000">
              <w:rPr>
                <w:rtl w:val="0"/>
              </w:rPr>
              <w:t xml:space="preserve">7.Eu consigo fazer um trabalho que não está sob minha responsabilidade.</w:t>
            </w:r>
          </w:p>
          <w:p w:rsidR="00000000" w:rsidDel="00000000" w:rsidP="00000000" w:rsidRDefault="00000000" w:rsidRPr="00000000" w14:paraId="000002A6">
            <w:pPr>
              <w:ind w:left="0" w:hanging="2"/>
              <w:jc w:val="both"/>
              <w:rPr>
                <w:sz w:val="21"/>
                <w:szCs w:val="21"/>
              </w:rPr>
            </w:pPr>
            <w:bookmarkStart w:colFirst="0" w:colLast="0" w:name="_heading=h.u8tczi" w:id="169"/>
            <w:bookmarkEnd w:id="169"/>
            <w:r w:rsidDel="00000000" w:rsidR="00000000" w:rsidRPr="00000000">
              <w:rPr>
                <w:rtl w:val="0"/>
              </w:rPr>
              <w:t xml:space="preserve">8. Eu coordeno ativamente com meus colegas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A7">
            <w:pPr>
              <w:ind w:left="0" w:hanging="2"/>
              <w:jc w:val="both"/>
              <w:rPr/>
            </w:pPr>
            <w:bookmarkStart w:colFirst="0" w:colLast="0" w:name="_heading=h.1tdr5v4" w:id="170"/>
            <w:bookmarkEnd w:id="170"/>
            <w:r w:rsidDel="00000000" w:rsidR="00000000" w:rsidRPr="00000000">
              <w:rPr>
                <w:rtl w:val="0"/>
              </w:rPr>
            </w:r>
          </w:p>
          <w:p w:rsidR="00000000" w:rsidDel="00000000" w:rsidP="00000000" w:rsidRDefault="00000000" w:rsidRPr="00000000" w14:paraId="000002A8">
            <w:pPr>
              <w:ind w:left="0" w:hanging="2"/>
              <w:jc w:val="both"/>
              <w:rPr/>
            </w:pPr>
            <w:r w:rsidDel="00000000" w:rsidR="00000000" w:rsidRPr="00000000">
              <w:rPr>
                <w:rtl w:val="0"/>
              </w:rPr>
            </w:r>
          </w:p>
          <w:p w:rsidR="00000000" w:rsidDel="00000000" w:rsidP="00000000" w:rsidRDefault="00000000" w:rsidRPr="00000000" w14:paraId="000002A9">
            <w:pPr>
              <w:ind w:left="0" w:hanging="2"/>
              <w:jc w:val="both"/>
              <w:rPr>
                <w:color w:val="222222"/>
              </w:rPr>
            </w:pPr>
            <w:bookmarkStart w:colFirst="0" w:colLast="0" w:name="_heading=h.3e8gvnb" w:id="171"/>
            <w:bookmarkEnd w:id="171"/>
            <w:r w:rsidDel="00000000" w:rsidR="00000000" w:rsidRPr="00000000">
              <w:rPr>
                <w:rtl w:val="0"/>
              </w:rPr>
            </w:r>
          </w:p>
          <w:p w:rsidR="00000000" w:rsidDel="00000000" w:rsidP="00000000" w:rsidRDefault="00000000" w:rsidRPr="00000000" w14:paraId="000002AA">
            <w:pPr>
              <w:ind w:left="0" w:hanging="2"/>
              <w:jc w:val="both"/>
              <w:rPr>
                <w:color w:val="222222"/>
              </w:rPr>
            </w:pPr>
            <w:r w:rsidDel="00000000" w:rsidR="00000000" w:rsidRPr="00000000">
              <w:rPr>
                <w:rtl w:val="0"/>
              </w:rPr>
            </w:r>
          </w:p>
          <w:p w:rsidR="00000000" w:rsidDel="00000000" w:rsidP="00000000" w:rsidRDefault="00000000" w:rsidRPr="00000000" w14:paraId="000002AB">
            <w:pPr>
              <w:ind w:left="0" w:hanging="2"/>
              <w:jc w:val="both"/>
              <w:rPr>
                <w:color w:val="222222"/>
              </w:rPr>
            </w:pPr>
            <w:r w:rsidDel="00000000" w:rsidR="00000000" w:rsidRPr="00000000">
              <w:rPr>
                <w:rtl w:val="0"/>
              </w:rPr>
            </w:r>
          </w:p>
          <w:p w:rsidR="00000000" w:rsidDel="00000000" w:rsidP="00000000" w:rsidRDefault="00000000" w:rsidRPr="00000000" w14:paraId="000002AC">
            <w:pPr>
              <w:ind w:left="0" w:hanging="2"/>
              <w:jc w:val="both"/>
              <w:rPr>
                <w:color w:val="222222"/>
              </w:rPr>
            </w:pPr>
            <w:r w:rsidDel="00000000" w:rsidR="00000000" w:rsidRPr="00000000">
              <w:rPr>
                <w:rtl w:val="0"/>
              </w:rPr>
            </w:r>
          </w:p>
          <w:p w:rsidR="00000000" w:rsidDel="00000000" w:rsidP="00000000" w:rsidRDefault="00000000" w:rsidRPr="00000000" w14:paraId="000002AD">
            <w:pPr>
              <w:ind w:left="0" w:hanging="2"/>
              <w:jc w:val="center"/>
              <w:rPr>
                <w:color w:val="222222"/>
              </w:rPr>
            </w:pPr>
            <w:bookmarkStart w:colFirst="0" w:colLast="0" w:name="_heading=h.1tuee74" w:id="172"/>
            <w:bookmarkEnd w:id="172"/>
            <w:r w:rsidDel="00000000" w:rsidR="00000000" w:rsidRPr="00000000">
              <w:rPr>
                <w:color w:val="222222"/>
                <w:rtl w:val="0"/>
              </w:rPr>
              <w:t xml:space="preserve">Yang e Hwang</w:t>
            </w:r>
          </w:p>
          <w:p w:rsidR="00000000" w:rsidDel="00000000" w:rsidP="00000000" w:rsidRDefault="00000000" w:rsidRPr="00000000" w14:paraId="000002AE">
            <w:pPr>
              <w:ind w:left="0" w:hanging="2"/>
              <w:jc w:val="center"/>
              <w:rPr>
                <w:color w:val="222222"/>
              </w:rPr>
            </w:pPr>
            <w:bookmarkStart w:colFirst="0" w:colLast="0" w:name="_heading=h.4du1wux" w:id="173"/>
            <w:bookmarkEnd w:id="173"/>
            <w:r w:rsidDel="00000000" w:rsidR="00000000" w:rsidRPr="00000000">
              <w:rPr>
                <w:color w:val="222222"/>
                <w:rtl w:val="0"/>
              </w:rPr>
              <w:t xml:space="preserve">(2014)</w:t>
            </w:r>
          </w:p>
        </w:tc>
      </w:tr>
      <w:tr>
        <w:trPr>
          <w:cantSplit w:val="0"/>
          <w:trHeight w:val="1071"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B0">
            <w:pPr>
              <w:ind w:left="0" w:hanging="2"/>
              <w:jc w:val="center"/>
              <w:rPr/>
            </w:pPr>
            <w:bookmarkStart w:colFirst="0" w:colLast="0" w:name="_heading=h.1n1mu2y" w:id="174"/>
            <w:bookmarkEnd w:id="174"/>
            <w:r w:rsidDel="00000000" w:rsidR="00000000" w:rsidRPr="00000000">
              <w:rPr>
                <w:rtl w:val="0"/>
              </w:rPr>
              <w:t xml:space="preserve">Desempenho de tarefas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B1">
            <w:pPr>
              <w:ind w:left="0" w:hanging="2"/>
              <w:jc w:val="both"/>
              <w:rPr/>
            </w:pPr>
            <w:bookmarkStart w:colFirst="0" w:colLast="0" w:name="_heading=h.471acqr" w:id="175"/>
            <w:bookmarkEnd w:id="175"/>
            <w:r w:rsidDel="00000000" w:rsidR="00000000" w:rsidRPr="00000000">
              <w:rPr>
                <w:rtl w:val="0"/>
              </w:rPr>
              <w:t xml:space="preserve">1. Eu supero meus colegas</w:t>
            </w:r>
          </w:p>
          <w:p w:rsidR="00000000" w:rsidDel="00000000" w:rsidP="00000000" w:rsidRDefault="00000000" w:rsidRPr="00000000" w14:paraId="000002B2">
            <w:pPr>
              <w:ind w:left="0" w:hanging="2"/>
              <w:jc w:val="both"/>
              <w:rPr/>
            </w:pPr>
            <w:bookmarkStart w:colFirst="0" w:colLast="0" w:name="_heading=h.2m6kmyk" w:id="176"/>
            <w:bookmarkEnd w:id="176"/>
            <w:r w:rsidDel="00000000" w:rsidR="00000000" w:rsidRPr="00000000">
              <w:rPr>
                <w:rtl w:val="0"/>
              </w:rPr>
              <w:t xml:space="preserve">2. Eu lido bem com emergências </w:t>
            </w:r>
          </w:p>
          <w:p w:rsidR="00000000" w:rsidDel="00000000" w:rsidP="00000000" w:rsidRDefault="00000000" w:rsidRPr="00000000" w14:paraId="000002B3">
            <w:pPr>
              <w:ind w:left="0" w:hanging="2"/>
              <w:jc w:val="both"/>
              <w:rPr/>
            </w:pPr>
            <w:bookmarkStart w:colFirst="0" w:colLast="0" w:name="_heading=h.11bux6d" w:id="177"/>
            <w:bookmarkEnd w:id="177"/>
            <w:r w:rsidDel="00000000" w:rsidR="00000000" w:rsidRPr="00000000">
              <w:rPr>
                <w:rtl w:val="0"/>
              </w:rPr>
              <w:t xml:space="preserve">3: Eu alcanço os objetivos que me são atribuídos </w:t>
            </w:r>
          </w:p>
          <w:p w:rsidR="00000000" w:rsidDel="00000000" w:rsidP="00000000" w:rsidRDefault="00000000" w:rsidRPr="00000000" w14:paraId="000002B4">
            <w:pPr>
              <w:ind w:left="0" w:hanging="2"/>
              <w:jc w:val="both"/>
              <w:rPr/>
            </w:pPr>
            <w:bookmarkStart w:colFirst="0" w:colLast="0" w:name="_heading=h.3lbifu6" w:id="178"/>
            <w:bookmarkEnd w:id="178"/>
            <w:r w:rsidDel="00000000" w:rsidR="00000000" w:rsidRPr="00000000">
              <w:rPr>
                <w:rtl w:val="0"/>
              </w:rPr>
              <w:t xml:space="preserve">3. Eu nunca me atraso nem saio cedo do trabalho </w:t>
            </w:r>
          </w:p>
          <w:p w:rsidR="00000000" w:rsidDel="00000000" w:rsidP="00000000" w:rsidRDefault="00000000" w:rsidRPr="00000000" w14:paraId="000002B5">
            <w:pPr>
              <w:ind w:left="0" w:hanging="2"/>
              <w:jc w:val="both"/>
              <w:rPr/>
            </w:pPr>
            <w:bookmarkStart w:colFirst="0" w:colLast="0" w:name="_heading=h.4kgg8ps" w:id="179"/>
            <w:bookmarkEnd w:id="179"/>
            <w:r w:rsidDel="00000000" w:rsidR="00000000" w:rsidRPr="00000000">
              <w:rPr>
                <w:rtl w:val="0"/>
              </w:rPr>
              <w:t xml:space="preserve">4. Eu procuro atingir a perfeição no meu trabalho </w:t>
            </w:r>
          </w:p>
          <w:p w:rsidR="00000000" w:rsidDel="00000000" w:rsidP="00000000" w:rsidRDefault="00000000" w:rsidRPr="00000000" w14:paraId="000002B6">
            <w:pPr>
              <w:ind w:left="0" w:hanging="2"/>
              <w:jc w:val="both"/>
              <w:rPr>
                <w:sz w:val="21"/>
                <w:szCs w:val="21"/>
              </w:rPr>
            </w:pPr>
            <w:bookmarkStart w:colFirst="0" w:colLast="0" w:name="_heading=h.2zlqixl" w:id="180"/>
            <w:bookmarkEnd w:id="180"/>
            <w:r w:rsidDel="00000000" w:rsidR="00000000" w:rsidRPr="00000000">
              <w:rPr>
                <w:rtl w:val="0"/>
              </w:rPr>
              <w:t xml:space="preserve">5. Eu sou prudente e raramente cometo erros</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r>
          </w:p>
        </w:tc>
      </w:tr>
    </w:tbl>
    <w:p w:rsidR="00000000" w:rsidDel="00000000" w:rsidP="00000000" w:rsidRDefault="00000000" w:rsidRPr="00000000" w14:paraId="000002B8">
      <w:pPr>
        <w:spacing w:after="0" w:line="360" w:lineRule="auto"/>
        <w:ind w:left="0" w:hanging="2"/>
        <w:jc w:val="both"/>
        <w:rPr>
          <w:rFonts w:ascii="Times New Roman" w:cs="Times New Roman" w:eastAsia="Times New Roman" w:hAnsi="Times New Roman"/>
          <w:sz w:val="20"/>
          <w:szCs w:val="20"/>
        </w:rPr>
      </w:pPr>
      <w:bookmarkStart w:colFirst="0" w:colLast="0" w:name="_heading=h.4ddeoix" w:id="181"/>
      <w:bookmarkEnd w:id="181"/>
      <w:r w:rsidDel="00000000" w:rsidR="00000000" w:rsidRPr="00000000">
        <w:rPr>
          <w:rtl w:val="0"/>
        </w:rPr>
      </w:r>
    </w:p>
    <w:p w:rsidR="00000000" w:rsidDel="00000000" w:rsidP="00000000" w:rsidRDefault="00000000" w:rsidRPr="00000000" w14:paraId="000002B9">
      <w:pPr>
        <w:spacing w:after="0" w:line="360" w:lineRule="auto"/>
        <w:ind w:left="-2" w:firstLine="709"/>
        <w:jc w:val="both"/>
        <w:rPr>
          <w:rFonts w:ascii="Times New Roman" w:cs="Times New Roman" w:eastAsia="Times New Roman" w:hAnsi="Times New Roman"/>
          <w:sz w:val="24"/>
          <w:szCs w:val="24"/>
        </w:rPr>
      </w:pPr>
      <w:bookmarkStart w:colFirst="0" w:colLast="0" w:name="_heading=h.3rnmrmc" w:id="182"/>
      <w:bookmarkEnd w:id="182"/>
      <w:r w:rsidDel="00000000" w:rsidR="00000000" w:rsidRPr="00000000">
        <w:rPr>
          <w:rFonts w:ascii="Times New Roman" w:cs="Times New Roman" w:eastAsia="Times New Roman" w:hAnsi="Times New Roman"/>
          <w:sz w:val="24"/>
          <w:szCs w:val="24"/>
          <w:rtl w:val="0"/>
        </w:rPr>
        <w:t xml:space="preserve">A fim de assegurar a validade e clareza das assertivas voltadas para mensurar as variáveis ou constructos a investigar, realizou-se o pré-teste (</w:t>
      </w:r>
      <w:r w:rsidDel="00000000" w:rsidR="00000000" w:rsidRPr="00000000">
        <w:rPr>
          <w:rFonts w:ascii="Times New Roman" w:cs="Times New Roman" w:eastAsia="Times New Roman" w:hAnsi="Times New Roman"/>
          <w:sz w:val="24"/>
          <w:szCs w:val="24"/>
          <w:highlight w:val="white"/>
          <w:rtl w:val="0"/>
        </w:rPr>
        <w:t xml:space="preserve">Gil, </w:t>
      </w:r>
      <w:r w:rsidDel="00000000" w:rsidR="00000000" w:rsidRPr="00000000">
        <w:rPr>
          <w:rFonts w:ascii="Times New Roman" w:cs="Times New Roman" w:eastAsia="Times New Roman" w:hAnsi="Times New Roman"/>
          <w:sz w:val="24"/>
          <w:szCs w:val="24"/>
          <w:rtl w:val="0"/>
        </w:rPr>
        <w:t xml:space="preserve">1999). O pré-teste do questionário foi realizado com discentes de doutorado</w:t>
      </w:r>
      <w:r w:rsidDel="00000000" w:rsidR="00000000" w:rsidRPr="00000000">
        <w:rPr>
          <w:rFonts w:ascii="Times New Roman" w:cs="Times New Roman" w:eastAsia="Times New Roman" w:hAnsi="Times New Roman"/>
          <w:sz w:val="24"/>
          <w:szCs w:val="24"/>
          <w:highlight w:val="white"/>
          <w:rtl w:val="0"/>
        </w:rPr>
        <w:t xml:space="preserve"> que desenvolveram pesquisas em criatividade e/ou desempenho</w:t>
      </w:r>
      <w:r w:rsidDel="00000000" w:rsidR="00000000" w:rsidRPr="00000000">
        <w:rPr>
          <w:rFonts w:ascii="Times New Roman" w:cs="Times New Roman" w:eastAsia="Times New Roman" w:hAnsi="Times New Roman"/>
          <w:sz w:val="24"/>
          <w:szCs w:val="24"/>
          <w:rtl w:val="0"/>
        </w:rPr>
        <w:t xml:space="preserve"> no trabalho. No pré-teste, houve recomendações no que se refere à redação de algumas assertivas e inclusão de um item adicional a cada traço de personalidade, o qual foi acatado, conforme Figura 5.</w:t>
      </w:r>
    </w:p>
    <w:p w:rsidR="00000000" w:rsidDel="00000000" w:rsidP="00000000" w:rsidRDefault="00000000" w:rsidRPr="00000000" w14:paraId="000002BA">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after="0" w:line="240" w:lineRule="auto"/>
        <w:ind w:left="0" w:hanging="2"/>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Figura 5</w:t>
      </w:r>
    </w:p>
    <w:p w:rsidR="00000000" w:rsidDel="00000000" w:rsidP="00000000" w:rsidRDefault="00000000" w:rsidRPr="00000000" w14:paraId="000002BC">
      <w:pPr>
        <w:spacing w:after="0" w:line="240" w:lineRule="auto"/>
        <w:ind w:left="0" w:hanging="2"/>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Recomendações do pré-teste</w:t>
      </w:r>
    </w:p>
    <w:tbl>
      <w:tblPr>
        <w:tblStyle w:val="Table4"/>
        <w:tblW w:w="9493.0" w:type="dxa"/>
        <w:jc w:val="left"/>
        <w:tblLayout w:type="fixed"/>
        <w:tblLook w:val="0000"/>
      </w:tblPr>
      <w:tblGrid>
        <w:gridCol w:w="1417"/>
        <w:gridCol w:w="2689"/>
        <w:gridCol w:w="2552"/>
        <w:gridCol w:w="2835"/>
        <w:tblGridChange w:id="0">
          <w:tblGrid>
            <w:gridCol w:w="1417"/>
            <w:gridCol w:w="2689"/>
            <w:gridCol w:w="2552"/>
            <w:gridCol w:w="2835"/>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BD">
            <w:pPr>
              <w:ind w:left="0" w:hanging="2"/>
              <w:jc w:val="center"/>
              <w:rPr/>
            </w:pPr>
            <w:r w:rsidDel="00000000" w:rsidR="00000000" w:rsidRPr="00000000">
              <w:rPr>
                <w:b w:val="1"/>
                <w:rtl w:val="0"/>
              </w:rPr>
              <w:t xml:space="preserve">Construtos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BE">
            <w:pPr>
              <w:ind w:left="0" w:hanging="2"/>
              <w:jc w:val="center"/>
              <w:rPr/>
            </w:pPr>
            <w:r w:rsidDel="00000000" w:rsidR="00000000" w:rsidRPr="00000000">
              <w:rPr>
                <w:rtl w:val="0"/>
              </w:rPr>
              <w:t xml:space="preserve">Redação original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BF">
            <w:pPr>
              <w:ind w:left="0" w:hanging="2"/>
              <w:jc w:val="center"/>
              <w:rPr/>
            </w:pPr>
            <w:r w:rsidDel="00000000" w:rsidR="00000000" w:rsidRPr="00000000">
              <w:rPr>
                <w:rtl w:val="0"/>
              </w:rPr>
              <w:t xml:space="preserve">Redação sugerida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C0">
            <w:pPr>
              <w:ind w:left="0" w:hanging="2"/>
              <w:jc w:val="center"/>
              <w:rPr/>
            </w:pPr>
            <w:r w:rsidDel="00000000" w:rsidR="00000000" w:rsidRPr="00000000">
              <w:rPr>
                <w:rtl w:val="0"/>
              </w:rPr>
              <w:t xml:space="preserve">Inclusões</w:t>
            </w:r>
          </w:p>
        </w:tc>
      </w:tr>
      <w:tr>
        <w:trPr>
          <w:cantSplit w:val="1"/>
          <w:trHeight w:val="1266"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C1">
            <w:pPr>
              <w:ind w:left="0" w:hanging="2"/>
              <w:rPr/>
            </w:pPr>
            <w:r w:rsidDel="00000000" w:rsidR="00000000" w:rsidRPr="00000000">
              <w:rPr>
                <w:rtl w:val="0"/>
              </w:rPr>
              <w:t xml:space="preserve">Amabilidade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C2">
            <w:pPr>
              <w:ind w:left="0" w:hanging="2"/>
              <w:jc w:val="both"/>
              <w:rPr/>
            </w:pPr>
            <w:r w:rsidDel="00000000" w:rsidR="00000000" w:rsidRPr="00000000">
              <w:rPr>
                <w:color w:val="000000"/>
                <w:rtl w:val="0"/>
              </w:rPr>
              <w:t xml:space="preserve">2.Eu</w:t>
            </w:r>
            <w:r w:rsidDel="00000000" w:rsidR="00000000" w:rsidRPr="00000000">
              <w:rPr>
                <w:rtl w:val="0"/>
              </w:rPr>
              <w:t xml:space="preserve"> me dou bem com os outros</w:t>
            </w:r>
          </w:p>
          <w:p w:rsidR="00000000" w:rsidDel="00000000" w:rsidP="00000000" w:rsidRDefault="00000000" w:rsidRPr="00000000" w14:paraId="000002C3">
            <w:pPr>
              <w:ind w:left="0" w:hanging="2"/>
              <w:jc w:val="both"/>
              <w:rPr>
                <w:color w:val="000000"/>
              </w:rPr>
            </w:pPr>
            <w:r w:rsidDel="00000000" w:rsidR="00000000" w:rsidRPr="00000000">
              <w:rPr>
                <w:rtl w:val="0"/>
              </w:rPr>
            </w:r>
          </w:p>
          <w:p w:rsidR="00000000" w:rsidDel="00000000" w:rsidP="00000000" w:rsidRDefault="00000000" w:rsidRPr="00000000" w14:paraId="000002C4">
            <w:pPr>
              <w:ind w:left="0" w:hanging="2"/>
              <w:jc w:val="both"/>
              <w:rPr/>
            </w:pPr>
            <w:r w:rsidDel="00000000" w:rsidR="00000000" w:rsidRPr="00000000">
              <w:rPr>
                <w:color w:val="000000"/>
                <w:rtl w:val="0"/>
              </w:rPr>
              <w:t xml:space="preserve">3. Eu</w:t>
            </w:r>
            <w:r w:rsidDel="00000000" w:rsidR="00000000" w:rsidRPr="00000000">
              <w:rPr>
                <w:rtl w:val="0"/>
              </w:rPr>
              <w:t xml:space="preserve"> vejo o ponto de vista de outras pessoas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C5">
            <w:pPr>
              <w:ind w:left="0" w:hanging="2"/>
              <w:jc w:val="both"/>
              <w:rPr/>
            </w:pPr>
            <w:r w:rsidDel="00000000" w:rsidR="00000000" w:rsidRPr="00000000">
              <w:rPr>
                <w:rtl w:val="0"/>
              </w:rPr>
              <w:t xml:space="preserve">2. Eu tenho facilidade de me relacionar com outras pessoas</w:t>
            </w:r>
          </w:p>
          <w:p w:rsidR="00000000" w:rsidDel="00000000" w:rsidP="00000000" w:rsidRDefault="00000000" w:rsidRPr="00000000" w14:paraId="000002C6">
            <w:pPr>
              <w:ind w:left="0" w:hanging="2"/>
              <w:jc w:val="both"/>
              <w:rPr/>
            </w:pPr>
            <w:r w:rsidDel="00000000" w:rsidR="00000000" w:rsidRPr="00000000">
              <w:rPr>
                <w:rtl w:val="0"/>
              </w:rPr>
              <w:t xml:space="preserve"> </w:t>
            </w:r>
          </w:p>
          <w:p w:rsidR="00000000" w:rsidDel="00000000" w:rsidP="00000000" w:rsidRDefault="00000000" w:rsidRPr="00000000" w14:paraId="000002C7">
            <w:pPr>
              <w:ind w:left="0" w:hanging="2"/>
              <w:jc w:val="both"/>
              <w:rPr/>
            </w:pPr>
            <w:r w:rsidDel="00000000" w:rsidR="00000000" w:rsidRPr="00000000">
              <w:rPr>
                <w:rtl w:val="0"/>
              </w:rPr>
              <w:t xml:space="preserve">3.Eu tento compreender o ponto de vista de outras pessoas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C8">
            <w:pPr>
              <w:ind w:left="0" w:hanging="2"/>
              <w:jc w:val="both"/>
              <w:rPr/>
            </w:pPr>
            <w:r w:rsidDel="00000000" w:rsidR="00000000" w:rsidRPr="00000000">
              <w:rPr>
                <w:rtl w:val="0"/>
              </w:rPr>
              <w:t xml:space="preserve">5. Eu sempre busco manter </w:t>
            </w:r>
          </w:p>
          <w:p w:rsidR="00000000" w:rsidDel="00000000" w:rsidP="00000000" w:rsidRDefault="00000000" w:rsidRPr="00000000" w14:paraId="000002C9">
            <w:pPr>
              <w:ind w:left="0" w:hanging="2"/>
              <w:jc w:val="both"/>
              <w:rPr/>
            </w:pPr>
            <w:r w:rsidDel="00000000" w:rsidR="00000000" w:rsidRPr="00000000">
              <w:rPr>
                <w:rtl w:val="0"/>
              </w:rPr>
              <w:t xml:space="preserve">afiliações sociais </w:t>
            </w:r>
          </w:p>
        </w:tc>
      </w:tr>
      <w:tr>
        <w:trPr>
          <w:cantSplit w:val="1"/>
          <w:trHeight w:val="22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CA">
            <w:pPr>
              <w:ind w:left="0" w:hanging="2"/>
              <w:rPr/>
            </w:pPr>
            <w:r w:rsidDel="00000000" w:rsidR="00000000" w:rsidRPr="00000000">
              <w:rPr>
                <w:rtl w:val="0"/>
              </w:rPr>
              <w:t xml:space="preserve">Consciência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CB">
            <w:pPr>
              <w:ind w:left="0" w:hanging="2"/>
              <w:jc w:val="both"/>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CC">
            <w:pPr>
              <w:ind w:left="0" w:hanging="2"/>
              <w:jc w:val="both"/>
              <w:rPr/>
            </w:pPr>
            <w:r w:rsidDel="00000000" w:rsidR="00000000" w:rsidRPr="00000000">
              <w:rPr>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CD">
            <w:pPr>
              <w:ind w:left="0" w:hanging="2"/>
              <w:jc w:val="both"/>
              <w:rPr/>
            </w:pPr>
            <w:r w:rsidDel="00000000" w:rsidR="00000000" w:rsidRPr="00000000">
              <w:rPr>
                <w:rtl w:val="0"/>
              </w:rPr>
              <w:t xml:space="preserve">5. Eu sigo rigorosamente regras e procedimentos convencionais</w:t>
            </w:r>
          </w:p>
        </w:tc>
      </w:tr>
      <w:tr>
        <w:trPr>
          <w:cantSplit w:val="1"/>
          <w:trHeight w:val="140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CE">
            <w:pPr>
              <w:ind w:left="0" w:hanging="2"/>
              <w:jc w:val="both"/>
              <w:rPr/>
            </w:pPr>
            <w:r w:rsidDel="00000000" w:rsidR="00000000" w:rsidRPr="00000000">
              <w:rPr>
                <w:rtl w:val="0"/>
              </w:rPr>
              <w:t xml:space="preserve">Neuroticismo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CF">
            <w:pPr>
              <w:ind w:left="0" w:hanging="2"/>
              <w:jc w:val="both"/>
              <w:rPr/>
            </w:pPr>
            <w:r w:rsidDel="00000000" w:rsidR="00000000" w:rsidRPr="00000000">
              <w:rPr>
                <w:rtl w:val="0"/>
              </w:rPr>
            </w:r>
          </w:p>
          <w:p w:rsidR="00000000" w:rsidDel="00000000" w:rsidP="00000000" w:rsidRDefault="00000000" w:rsidRPr="00000000" w14:paraId="000002D0">
            <w:pPr>
              <w:ind w:left="0" w:hanging="2"/>
              <w:jc w:val="both"/>
              <w:rPr/>
            </w:pPr>
            <w:r w:rsidDel="00000000" w:rsidR="00000000" w:rsidRPr="00000000">
              <w:rPr>
                <w:rtl w:val="0"/>
              </w:rPr>
            </w:r>
          </w:p>
          <w:p w:rsidR="00000000" w:rsidDel="00000000" w:rsidP="00000000" w:rsidRDefault="00000000" w:rsidRPr="00000000" w14:paraId="000002D1">
            <w:pPr>
              <w:ind w:left="0" w:hanging="2"/>
              <w:jc w:val="both"/>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D2">
            <w:pPr>
              <w:ind w:left="0" w:hanging="2"/>
              <w:jc w:val="both"/>
              <w:rPr/>
            </w:pPr>
            <w:r w:rsidDel="00000000" w:rsidR="00000000" w:rsidRPr="00000000">
              <w:rPr>
                <w:rtl w:val="0"/>
              </w:rPr>
            </w:r>
          </w:p>
          <w:p w:rsidR="00000000" w:rsidDel="00000000" w:rsidP="00000000" w:rsidRDefault="00000000" w:rsidRPr="00000000" w14:paraId="000002D3">
            <w:pPr>
              <w:ind w:left="0" w:hanging="2"/>
              <w:jc w:val="both"/>
              <w:rPr/>
            </w:pPr>
            <w:r w:rsidDel="00000000" w:rsidR="00000000" w:rsidRPr="00000000">
              <w:rPr>
                <w:rtl w:val="0"/>
              </w:rPr>
            </w:r>
          </w:p>
          <w:p w:rsidR="00000000" w:rsidDel="00000000" w:rsidP="00000000" w:rsidRDefault="00000000" w:rsidRPr="00000000" w14:paraId="000002D4">
            <w:pPr>
              <w:ind w:left="0" w:hanging="2"/>
              <w:jc w:val="both"/>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D5">
            <w:pPr>
              <w:ind w:left="0" w:hanging="2"/>
              <w:jc w:val="both"/>
              <w:rPr/>
            </w:pPr>
            <w:r w:rsidDel="00000000" w:rsidR="00000000" w:rsidRPr="00000000">
              <w:rPr>
                <w:rtl w:val="0"/>
              </w:rPr>
            </w:r>
          </w:p>
          <w:p w:rsidR="00000000" w:rsidDel="00000000" w:rsidP="00000000" w:rsidRDefault="00000000" w:rsidRPr="00000000" w14:paraId="000002D6">
            <w:pPr>
              <w:ind w:left="0" w:hanging="2"/>
              <w:jc w:val="both"/>
              <w:rPr/>
            </w:pPr>
            <w:r w:rsidDel="00000000" w:rsidR="00000000" w:rsidRPr="00000000">
              <w:rPr>
                <w:rtl w:val="0"/>
              </w:rPr>
            </w:r>
          </w:p>
          <w:p w:rsidR="00000000" w:rsidDel="00000000" w:rsidP="00000000" w:rsidRDefault="00000000" w:rsidRPr="00000000" w14:paraId="000002D7">
            <w:pPr>
              <w:ind w:left="0" w:hanging="2"/>
              <w:jc w:val="both"/>
              <w:rPr/>
            </w:pPr>
            <w:r w:rsidDel="00000000" w:rsidR="00000000" w:rsidRPr="00000000">
              <w:rPr>
                <w:rtl w:val="0"/>
              </w:rPr>
              <w:t xml:space="preserve">5. Eu sou bem reservado</w:t>
            </w:r>
          </w:p>
        </w:tc>
      </w:tr>
      <w:tr>
        <w:trPr>
          <w:cantSplit w:val="1"/>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D8">
            <w:pPr>
              <w:ind w:left="0" w:hanging="2"/>
              <w:jc w:val="both"/>
              <w:rPr/>
            </w:pPr>
            <w:r w:rsidDel="00000000" w:rsidR="00000000" w:rsidRPr="00000000">
              <w:rPr>
                <w:rtl w:val="0"/>
              </w:rPr>
              <w:t xml:space="preserve">Abertura à experiência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D9">
            <w:pPr>
              <w:ind w:left="0" w:hanging="2"/>
              <w:jc w:val="both"/>
              <w:rPr>
                <w:color w:val="000000"/>
              </w:rPr>
            </w:pPr>
            <w:r w:rsidDel="00000000" w:rsidR="00000000" w:rsidRPr="00000000">
              <w:rPr>
                <w:rtl w:val="0"/>
              </w:rPr>
              <w:t xml:space="preserve">3.Eu sou criativo</w:t>
            </w:r>
            <w:r w:rsidDel="00000000" w:rsidR="00000000" w:rsidRPr="00000000">
              <w:rPr>
                <w:rtl w:val="0"/>
              </w:rPr>
            </w:r>
          </w:p>
          <w:p w:rsidR="00000000" w:rsidDel="00000000" w:rsidP="00000000" w:rsidRDefault="00000000" w:rsidRPr="00000000" w14:paraId="000002DA">
            <w:pPr>
              <w:ind w:left="0" w:hanging="2"/>
              <w:jc w:val="both"/>
              <w:rPr>
                <w:color w:val="000000"/>
              </w:rPr>
            </w:pPr>
            <w:r w:rsidDel="00000000" w:rsidR="00000000" w:rsidRPr="00000000">
              <w:rPr>
                <w:rtl w:val="0"/>
              </w:rPr>
            </w:r>
          </w:p>
          <w:p w:rsidR="00000000" w:rsidDel="00000000" w:rsidP="00000000" w:rsidRDefault="00000000" w:rsidRPr="00000000" w14:paraId="000002DB">
            <w:pPr>
              <w:ind w:left="0" w:hanging="2"/>
              <w:jc w:val="both"/>
              <w:rPr/>
            </w:pPr>
            <w:r w:rsidDel="00000000" w:rsidR="00000000" w:rsidRPr="00000000">
              <w:rPr>
                <w:color w:val="000000"/>
                <w:rtl w:val="0"/>
              </w:rPr>
              <w:t xml:space="preserve">4.</w:t>
            </w:r>
            <w:r w:rsidDel="00000000" w:rsidR="00000000" w:rsidRPr="00000000">
              <w:rPr>
                <w:rtl w:val="0"/>
              </w:rPr>
              <w:t xml:space="preserve"> Eu não me conformo com situações rotineiras.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DC">
            <w:pPr>
              <w:ind w:left="0" w:hanging="2"/>
              <w:jc w:val="both"/>
              <w:rPr/>
            </w:pPr>
            <w:r w:rsidDel="00000000" w:rsidR="00000000" w:rsidRPr="00000000">
              <w:rPr>
                <w:rtl w:val="0"/>
              </w:rPr>
              <w:t xml:space="preserve">3.Eu sou imaginativo (imaginação fértil)</w:t>
            </w:r>
          </w:p>
          <w:p w:rsidR="00000000" w:rsidDel="00000000" w:rsidP="00000000" w:rsidRDefault="00000000" w:rsidRPr="00000000" w14:paraId="000002DD">
            <w:pPr>
              <w:ind w:left="0" w:hanging="2"/>
              <w:jc w:val="both"/>
              <w:rPr/>
            </w:pPr>
            <w:r w:rsidDel="00000000" w:rsidR="00000000" w:rsidRPr="00000000">
              <w:rPr>
                <w:rtl w:val="0"/>
              </w:rPr>
            </w:r>
          </w:p>
          <w:p w:rsidR="00000000" w:rsidDel="00000000" w:rsidP="00000000" w:rsidRDefault="00000000" w:rsidRPr="00000000" w14:paraId="000002DE">
            <w:pPr>
              <w:ind w:left="0" w:hanging="2"/>
              <w:jc w:val="both"/>
              <w:rPr/>
            </w:pPr>
            <w:r w:rsidDel="00000000" w:rsidR="00000000" w:rsidRPr="00000000">
              <w:rPr>
                <w:rtl w:val="0"/>
              </w:rPr>
              <w:t xml:space="preserve">4. Eu não me conformo com o status quo (manter situação habitual)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DF">
            <w:pPr>
              <w:ind w:left="0" w:hanging="2"/>
              <w:jc w:val="both"/>
              <w:rPr/>
            </w:pPr>
            <w:r w:rsidDel="00000000" w:rsidR="00000000" w:rsidRPr="00000000">
              <w:rPr>
                <w:rtl w:val="0"/>
              </w:rPr>
            </w:r>
          </w:p>
          <w:p w:rsidR="00000000" w:rsidDel="00000000" w:rsidP="00000000" w:rsidRDefault="00000000" w:rsidRPr="00000000" w14:paraId="000002E0">
            <w:pPr>
              <w:ind w:left="0" w:hanging="2"/>
              <w:jc w:val="both"/>
              <w:rPr/>
            </w:pPr>
            <w:r w:rsidDel="00000000" w:rsidR="00000000" w:rsidRPr="00000000">
              <w:rPr>
                <w:rtl w:val="0"/>
              </w:rPr>
            </w:r>
          </w:p>
          <w:p w:rsidR="00000000" w:rsidDel="00000000" w:rsidP="00000000" w:rsidRDefault="00000000" w:rsidRPr="00000000" w14:paraId="000002E1">
            <w:pPr>
              <w:ind w:left="0" w:hanging="2"/>
              <w:jc w:val="both"/>
              <w:rPr/>
            </w:pPr>
            <w:r w:rsidDel="00000000" w:rsidR="00000000" w:rsidRPr="00000000">
              <w:rPr>
                <w:rtl w:val="0"/>
              </w:rPr>
              <w:t xml:space="preserve">5. Eu sou curioso</w:t>
            </w:r>
          </w:p>
        </w:tc>
      </w:tr>
      <w:tr>
        <w:trPr>
          <w:cantSplit w:val="1"/>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E2">
            <w:pPr>
              <w:ind w:left="0" w:hanging="2"/>
              <w:rPr/>
            </w:pPr>
            <w:r w:rsidDel="00000000" w:rsidR="00000000" w:rsidRPr="00000000">
              <w:rPr>
                <w:rtl w:val="0"/>
              </w:rPr>
              <w:t xml:space="preserve">Extroversão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E3">
            <w:pPr>
              <w:ind w:left="0" w:hanging="2"/>
              <w:jc w:val="both"/>
              <w:rPr/>
            </w:pPr>
            <w:r w:rsidDel="00000000" w:rsidR="00000000" w:rsidRPr="00000000">
              <w:rPr>
                <w:color w:val="000000"/>
                <w:rtl w:val="0"/>
              </w:rPr>
              <w:t xml:space="preserve">1.</w:t>
            </w:r>
            <w:r w:rsidDel="00000000" w:rsidR="00000000" w:rsidRPr="00000000">
              <w:rPr>
                <w:rtl w:val="0"/>
              </w:rPr>
              <w:t xml:space="preserve"> Eu sou assertivo.</w:t>
            </w:r>
          </w:p>
          <w:p w:rsidR="00000000" w:rsidDel="00000000" w:rsidP="00000000" w:rsidRDefault="00000000" w:rsidRPr="00000000" w14:paraId="000002E4">
            <w:pPr>
              <w:ind w:left="0" w:hanging="2"/>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E5">
            <w:pPr>
              <w:ind w:left="0" w:hanging="2"/>
              <w:jc w:val="both"/>
              <w:rPr/>
            </w:pPr>
            <w:r w:rsidDel="00000000" w:rsidR="00000000" w:rsidRPr="00000000">
              <w:rPr>
                <w:rtl w:val="0"/>
              </w:rPr>
              <w:t xml:space="preserve">1.Eu sou comunicativo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E6">
            <w:pPr>
              <w:ind w:left="0" w:hanging="2"/>
              <w:jc w:val="both"/>
              <w:rPr/>
            </w:pPr>
            <w:r w:rsidDel="00000000" w:rsidR="00000000" w:rsidRPr="00000000">
              <w:rPr>
                <w:rtl w:val="0"/>
              </w:rPr>
              <w:t xml:space="preserve">5. Eu sou ambicioso</w:t>
            </w:r>
          </w:p>
        </w:tc>
      </w:tr>
      <w:tr>
        <w:trPr>
          <w:cantSplit w:val="0"/>
          <w:trHeight w:val="107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E7">
            <w:pPr>
              <w:ind w:left="0" w:hanging="2"/>
              <w:jc w:val="center"/>
              <w:rPr/>
            </w:pPr>
            <w:r w:rsidDel="00000000" w:rsidR="00000000" w:rsidRPr="00000000">
              <w:rPr>
                <w:rtl w:val="0"/>
              </w:rPr>
              <w:t xml:space="preserve">Desempenho de tarefas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E8">
            <w:pPr>
              <w:ind w:left="0" w:hanging="2"/>
              <w:jc w:val="both"/>
              <w:rPr/>
            </w:pPr>
            <w:r w:rsidDel="00000000" w:rsidR="00000000" w:rsidRPr="00000000">
              <w:rPr>
                <w:rtl w:val="0"/>
              </w:rPr>
              <w:t xml:space="preserve">1. Eu supero meus colegas</w:t>
            </w:r>
          </w:p>
          <w:p w:rsidR="00000000" w:rsidDel="00000000" w:rsidP="00000000" w:rsidRDefault="00000000" w:rsidRPr="00000000" w14:paraId="000002E9">
            <w:pPr>
              <w:ind w:left="0" w:hanging="2"/>
              <w:jc w:val="both"/>
              <w:rPr>
                <w:sz w:val="21"/>
                <w:szCs w:val="21"/>
              </w:rPr>
            </w:pPr>
            <w:r w:rsidDel="00000000" w:rsidR="00000000" w:rsidRPr="00000000">
              <w:rPr>
                <w:rtl w:val="0"/>
              </w:rPr>
            </w:r>
          </w:p>
          <w:p w:rsidR="00000000" w:rsidDel="00000000" w:rsidP="00000000" w:rsidRDefault="00000000" w:rsidRPr="00000000" w14:paraId="000002EA">
            <w:pPr>
              <w:ind w:left="0" w:hanging="2"/>
              <w:jc w:val="both"/>
              <w:rPr/>
            </w:pPr>
            <w:r w:rsidDel="00000000" w:rsidR="00000000" w:rsidRPr="00000000">
              <w:rPr>
                <w:rtl w:val="0"/>
              </w:rPr>
            </w:r>
          </w:p>
          <w:p w:rsidR="00000000" w:rsidDel="00000000" w:rsidP="00000000" w:rsidRDefault="00000000" w:rsidRPr="00000000" w14:paraId="000002EB">
            <w:pPr>
              <w:ind w:left="0" w:hanging="2"/>
              <w:jc w:val="both"/>
              <w:rPr>
                <w:sz w:val="21"/>
                <w:szCs w:val="21"/>
              </w:rPr>
            </w:pPr>
            <w:r w:rsidDel="00000000" w:rsidR="00000000" w:rsidRPr="00000000">
              <w:rPr>
                <w:rtl w:val="0"/>
              </w:rPr>
              <w:t xml:space="preserve">3. Eu alcanço os objetivos que me são atribuídos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EC">
            <w:pPr>
              <w:ind w:left="0" w:hanging="2"/>
              <w:jc w:val="both"/>
              <w:rPr/>
            </w:pPr>
            <w:r w:rsidDel="00000000" w:rsidR="00000000" w:rsidRPr="00000000">
              <w:rPr>
                <w:rtl w:val="0"/>
              </w:rPr>
              <w:t xml:space="preserve">1.Eu regularmente tenho melhor desempenho em comparação a meus colegas.</w:t>
            </w:r>
          </w:p>
          <w:p w:rsidR="00000000" w:rsidDel="00000000" w:rsidP="00000000" w:rsidRDefault="00000000" w:rsidRPr="00000000" w14:paraId="000002ED">
            <w:pPr>
              <w:ind w:left="0" w:hanging="2"/>
              <w:jc w:val="both"/>
              <w:rPr/>
            </w:pPr>
            <w:r w:rsidDel="00000000" w:rsidR="00000000" w:rsidRPr="00000000">
              <w:rPr>
                <w:rtl w:val="0"/>
              </w:rPr>
            </w:r>
          </w:p>
          <w:p w:rsidR="00000000" w:rsidDel="00000000" w:rsidP="00000000" w:rsidRDefault="00000000" w:rsidRPr="00000000" w14:paraId="000002EE">
            <w:pPr>
              <w:ind w:left="0" w:hanging="2"/>
              <w:jc w:val="both"/>
              <w:rPr>
                <w:sz w:val="21"/>
                <w:szCs w:val="21"/>
              </w:rPr>
            </w:pPr>
            <w:r w:rsidDel="00000000" w:rsidR="00000000" w:rsidRPr="00000000">
              <w:rPr>
                <w:rtl w:val="0"/>
              </w:rPr>
              <w:t xml:space="preserve">3.Eu alcanço os objetivos que são atribuídos a mim.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EF">
            <w:pPr>
              <w:ind w:left="0" w:hanging="2"/>
              <w:jc w:val="both"/>
              <w:rPr>
                <w:sz w:val="21"/>
                <w:szCs w:val="21"/>
              </w:rPr>
            </w:pPr>
            <w:r w:rsidDel="00000000" w:rsidR="00000000" w:rsidRPr="00000000">
              <w:rPr>
                <w:rtl w:val="0"/>
              </w:rPr>
            </w:r>
          </w:p>
          <w:p w:rsidR="00000000" w:rsidDel="00000000" w:rsidP="00000000" w:rsidRDefault="00000000" w:rsidRPr="00000000" w14:paraId="000002F0">
            <w:pPr>
              <w:ind w:left="0" w:hanging="2"/>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2F1">
            <w:pPr>
              <w:ind w:left="0" w:hanging="2"/>
              <w:jc w:val="both"/>
              <w:rPr>
                <w:sz w:val="21"/>
                <w:szCs w:val="21"/>
              </w:rPr>
            </w:pPr>
            <w:r w:rsidDel="00000000" w:rsidR="00000000" w:rsidRPr="00000000">
              <w:rPr>
                <w:sz w:val="21"/>
                <w:szCs w:val="21"/>
                <w:rtl w:val="0"/>
              </w:rPr>
              <w:t xml:space="preserve">                    - </w:t>
            </w:r>
          </w:p>
        </w:tc>
      </w:tr>
    </w:tbl>
    <w:p w:rsidR="00000000" w:rsidDel="00000000" w:rsidP="00000000" w:rsidRDefault="00000000" w:rsidRPr="00000000" w14:paraId="000002F2">
      <w:pPr>
        <w:spacing w:after="0" w:line="360" w:lineRule="auto"/>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3">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spacing w:after="0" w:line="360" w:lineRule="auto"/>
        <w:ind w:left="0"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Portanto, além das 46 assertivas elaboradas para </w:t>
      </w:r>
      <w:r w:rsidDel="00000000" w:rsidR="00000000" w:rsidRPr="00000000">
        <w:rPr>
          <w:rFonts w:ascii="Times New Roman" w:cs="Times New Roman" w:eastAsia="Times New Roman" w:hAnsi="Times New Roman"/>
          <w:sz w:val="24"/>
          <w:szCs w:val="24"/>
          <w:rtl w:val="0"/>
        </w:rPr>
        <w:t xml:space="preserve">mensurar os construtos da pesquisa, </w:t>
      </w:r>
      <w:r w:rsidDel="00000000" w:rsidR="00000000" w:rsidRPr="00000000">
        <w:rPr>
          <w:rFonts w:ascii="Times New Roman" w:cs="Times New Roman" w:eastAsia="Times New Roman" w:hAnsi="Times New Roman"/>
          <w:color w:val="000000"/>
          <w:sz w:val="24"/>
          <w:szCs w:val="24"/>
          <w:rtl w:val="0"/>
        </w:rPr>
        <w:t xml:space="preserve">incluiu-se assertivas com objetivo de identificar as características da organização e do perfil do gestor respondente. Em relação às organizações, as perguntas versam sobre </w:t>
      </w:r>
      <w:r w:rsidDel="00000000" w:rsidR="00000000" w:rsidRPr="00000000">
        <w:rPr>
          <w:rFonts w:ascii="Times New Roman" w:cs="Times New Roman" w:eastAsia="Times New Roman" w:hAnsi="Times New Roman"/>
          <w:sz w:val="24"/>
          <w:szCs w:val="24"/>
          <w:rtl w:val="0"/>
        </w:rPr>
        <w:t xml:space="preserve">a cidade</w:t>
      </w:r>
      <w:r w:rsidDel="00000000" w:rsidR="00000000" w:rsidRPr="00000000">
        <w:rPr>
          <w:rFonts w:ascii="Times New Roman" w:cs="Times New Roman" w:eastAsia="Times New Roman" w:hAnsi="Times New Roman"/>
          <w:color w:val="000000"/>
          <w:sz w:val="24"/>
          <w:szCs w:val="24"/>
          <w:rtl w:val="0"/>
        </w:rPr>
        <w:t xml:space="preserve"> de localização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quantidade de colaboradores, ramo de atuação e abrangência de atendimento. Em relação aos gestores, questionou-se o gênero ao qual se </w:t>
      </w:r>
      <w:r w:rsidDel="00000000" w:rsidR="00000000" w:rsidRPr="00000000">
        <w:rPr>
          <w:rFonts w:ascii="Times New Roman" w:cs="Times New Roman" w:eastAsia="Times New Roman" w:hAnsi="Times New Roman"/>
          <w:sz w:val="24"/>
          <w:szCs w:val="24"/>
          <w:rtl w:val="0"/>
        </w:rPr>
        <w:t xml:space="preserve">identifica, idade, escolaridade,</w:t>
      </w:r>
      <w:r w:rsidDel="00000000" w:rsidR="00000000" w:rsidRPr="00000000">
        <w:rPr>
          <w:rFonts w:ascii="Times New Roman" w:cs="Times New Roman" w:eastAsia="Times New Roman" w:hAnsi="Times New Roman"/>
          <w:color w:val="000000"/>
          <w:sz w:val="24"/>
          <w:szCs w:val="24"/>
          <w:rtl w:val="0"/>
        </w:rPr>
        <w:t xml:space="preserve"> área de formação</w:t>
      </w:r>
      <w:r w:rsidDel="00000000" w:rsidR="00000000" w:rsidRPr="00000000">
        <w:rPr>
          <w:rFonts w:ascii="Times New Roman" w:cs="Times New Roman" w:eastAsia="Times New Roman" w:hAnsi="Times New Roman"/>
          <w:sz w:val="24"/>
          <w:szCs w:val="24"/>
          <w:rtl w:val="0"/>
        </w:rPr>
        <w:t xml:space="preserve">, tempo de atuação dentro da organização e tempo de ocupação do cargo atual</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F5">
      <w:pPr>
        <w:spacing w:after="0" w:line="360" w:lineRule="auto"/>
        <w:ind w:left="0"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spacing w:after="0" w:line="360" w:lineRule="auto"/>
        <w:ind w:left="0" w:firstLine="0"/>
        <w:jc w:val="both"/>
        <w:rPr>
          <w:rFonts w:ascii="Times New Roman" w:cs="Times New Roman" w:eastAsia="Times New Roman" w:hAnsi="Times New Roman"/>
          <w:color w:val="000000"/>
          <w:sz w:val="24"/>
          <w:szCs w:val="24"/>
        </w:rPr>
      </w:pPr>
      <w:bookmarkStart w:colFirst="0" w:colLast="0" w:name="_heading=h.279ka65" w:id="183"/>
      <w:bookmarkEnd w:id="183"/>
      <w:r w:rsidDel="00000000" w:rsidR="00000000" w:rsidRPr="00000000">
        <w:rPr>
          <w:rFonts w:ascii="Times New Roman" w:cs="Times New Roman" w:eastAsia="Times New Roman" w:hAnsi="Times New Roman"/>
          <w:color w:val="000000"/>
          <w:sz w:val="24"/>
          <w:szCs w:val="24"/>
          <w:rtl w:val="0"/>
        </w:rPr>
        <w:t xml:space="preserve">3.4   POPULAÇÃO, AMOSTRA E PROCEDIMENTOS DE COLETA DE DADOS</w:t>
      </w:r>
    </w:p>
    <w:p w:rsidR="00000000" w:rsidDel="00000000" w:rsidP="00000000" w:rsidRDefault="00000000" w:rsidRPr="00000000" w14:paraId="000002F7">
      <w:pPr>
        <w:spacing w:after="0" w:line="360" w:lineRule="auto"/>
        <w:ind w:left="0"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8">
      <w:pPr>
        <w:spacing w:after="0" w:line="36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Vergara (2009) define a população de uma pesquisa como um conjunto de elementos que contém as mesmas características que são objetos de estudo. A população desta pesquisa refere-se às empresas inovadoras filiadas à Associação Nacional de Pesquisa e Desenvolvimento das Empresas Inovadoras (ANPEI). Esta entidade foi fundada em 1984 com a missão de gerar valor aos associados para Pesquisa, Desenvolvimento e Inovação, contribuindo com o crescimento econômico e social do Brasil (ANPEI, 2022). Conforme os dados recentes, a ANPEI está ligada às empresas, academia e entidades da sociedade civil, sendo afiliadas 113 organizações de grande representação no mercado nacional e internacional, colaborando diretamente com o ecossistema de inovação (ANPEI, 2022). </w:t>
      </w:r>
    </w:p>
    <w:p w:rsidR="00000000" w:rsidDel="00000000" w:rsidP="00000000" w:rsidRDefault="00000000" w:rsidRPr="00000000" w14:paraId="000002F9">
      <w:pPr>
        <w:spacing w:after="0" w:line="36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organizações inovadoras, foram selecionadas nesta pesquisa por terem capacidade de criar e vender novos produtos ou serviços; de fazer mudanças constantes e de se adaptar às mudanças que ocorrem em seu ambiente (</w:t>
      </w:r>
      <w:r w:rsidDel="00000000" w:rsidR="00000000" w:rsidRPr="00000000">
        <w:rPr>
          <w:rFonts w:ascii="Times New Roman" w:cs="Times New Roman" w:eastAsia="Times New Roman" w:hAnsi="Times New Roman"/>
          <w:sz w:val="24"/>
          <w:szCs w:val="24"/>
          <w:highlight w:val="white"/>
          <w:rtl w:val="0"/>
        </w:rPr>
        <w:t xml:space="preserve">Szuper, 2021</w:t>
      </w:r>
      <w:r w:rsidDel="00000000" w:rsidR="00000000" w:rsidRPr="00000000">
        <w:rPr>
          <w:rFonts w:ascii="Times New Roman" w:cs="Times New Roman" w:eastAsia="Times New Roman" w:hAnsi="Times New Roman"/>
          <w:sz w:val="24"/>
          <w:szCs w:val="24"/>
          <w:rtl w:val="0"/>
        </w:rPr>
        <w:t xml:space="preserve">). São organizações que se distinguem das outras por terem equipes criativas de funcionários e gestores, capazes de gerar inovação continuamente (</w:t>
      </w:r>
      <w:r w:rsidDel="00000000" w:rsidR="00000000" w:rsidRPr="00000000">
        <w:rPr>
          <w:rFonts w:ascii="Times New Roman" w:cs="Times New Roman" w:eastAsia="Times New Roman" w:hAnsi="Times New Roman"/>
          <w:sz w:val="24"/>
          <w:szCs w:val="24"/>
          <w:highlight w:val="white"/>
          <w:rtl w:val="0"/>
        </w:rPr>
        <w:t xml:space="preserve">Szuper, 2021</w:t>
      </w:r>
      <w:r w:rsidDel="00000000" w:rsidR="00000000" w:rsidRPr="00000000">
        <w:rPr>
          <w:rFonts w:ascii="Times New Roman" w:cs="Times New Roman" w:eastAsia="Times New Roman" w:hAnsi="Times New Roman"/>
          <w:sz w:val="24"/>
          <w:szCs w:val="24"/>
          <w:rtl w:val="0"/>
        </w:rPr>
        <w:t xml:space="preserve">). Além disso, as empresas inovadoras apresentam taxas de sobrevivência superiores às não inovadoras (</w:t>
      </w:r>
      <w:r w:rsidDel="00000000" w:rsidR="00000000" w:rsidRPr="00000000">
        <w:rPr>
          <w:rFonts w:ascii="Times New Roman" w:cs="Times New Roman" w:eastAsia="Times New Roman" w:hAnsi="Times New Roman"/>
          <w:sz w:val="24"/>
          <w:szCs w:val="24"/>
          <w:highlight w:val="white"/>
          <w:rtl w:val="0"/>
        </w:rPr>
        <w:t xml:space="preserve">Botelho, 2022). Assim, subentende-se que a cultura da criatividade seria um dos elementos potenciais à sua sobrevivência.</w:t>
      </w:r>
      <w:r w:rsidDel="00000000" w:rsidR="00000000" w:rsidRPr="00000000">
        <w:rPr>
          <w:rtl w:val="0"/>
        </w:rPr>
      </w:r>
    </w:p>
    <w:p w:rsidR="00000000" w:rsidDel="00000000" w:rsidP="00000000" w:rsidRDefault="00000000" w:rsidRPr="00000000" w14:paraId="000002FA">
      <w:pPr>
        <w:spacing w:after="0" w:line="36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amostra desta pesquisa é constituída por gestores (gerentes, diretores e coordenadores), que ocupam cargos estratégicos nas 113 organizações afiliadas à APNEI. O tamanho da amostra mínima foi calculado por meio do software G*Power 3.1.9.7, onde empregou-se o poder de teste de 0.95, e o tamanho do efeito (f2) mediano = 0.15, que resultou em uma amostra mínima de 138 respostas. As conexões com os respondentes se deram por meio do </w:t>
      </w:r>
      <w:r w:rsidDel="00000000" w:rsidR="00000000" w:rsidRPr="00000000">
        <w:rPr>
          <w:rFonts w:ascii="Times New Roman" w:cs="Times New Roman" w:eastAsia="Times New Roman" w:hAnsi="Times New Roman"/>
          <w:i w:val="1"/>
          <w:sz w:val="24"/>
          <w:szCs w:val="24"/>
          <w:rtl w:val="0"/>
        </w:rPr>
        <w:t xml:space="preserve">LinkedIn</w:t>
      </w:r>
      <w:r w:rsidDel="00000000" w:rsidR="00000000" w:rsidRPr="00000000">
        <w:rPr>
          <w:rFonts w:ascii="Times New Roman" w:cs="Times New Roman" w:eastAsia="Times New Roman" w:hAnsi="Times New Roman"/>
          <w:sz w:val="24"/>
          <w:szCs w:val="24"/>
          <w:rtl w:val="0"/>
        </w:rPr>
        <w:t xml:space="preserve">. Portanto, o procedimento para a composição da amostra foi: 1) verificar se as organizações possuíam cadastro; 2) identificar gestores cadastrados nessas organizações por meio das seguintes palavras-chave: gerentes, diretores, supervisores e coordenadores; 3) convidar para participar da pesquisa. </w:t>
      </w:r>
    </w:p>
    <w:p w:rsidR="00000000" w:rsidDel="00000000" w:rsidP="00000000" w:rsidRDefault="00000000" w:rsidRPr="00000000" w14:paraId="000002FB">
      <w:pPr>
        <w:spacing w:after="0" w:line="360" w:lineRule="auto"/>
        <w:ind w:left="0" w:firstLine="709"/>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sz w:val="24"/>
          <w:szCs w:val="24"/>
          <w:rtl w:val="0"/>
        </w:rPr>
        <w:t xml:space="preserve">Um convite foi feito a 906 gestores de empresas inovadoras. Destes,752 aceitarem fazer conexão com o autor do trabalho, em seguida uma carta de apresentação de pesquisa foi encaminhada a esses gestores e consequentemente 243 aceitaram responder ao questionário. Nesse sentido, o instrumento foi encaminhado a eles no período de 16 de dezembro de 2022 até 25 de fevereiro de 2023. Afinal, 188 respostas foram registradas. Em seguida, buscou-se pela presença de </w:t>
      </w:r>
      <w:r w:rsidDel="00000000" w:rsidR="00000000" w:rsidRPr="00000000">
        <w:rPr>
          <w:rFonts w:ascii="Times New Roman" w:cs="Times New Roman" w:eastAsia="Times New Roman" w:hAnsi="Times New Roman"/>
          <w:i w:val="1"/>
          <w:sz w:val="24"/>
          <w:szCs w:val="24"/>
          <w:rtl w:val="0"/>
        </w:rPr>
        <w:t xml:space="preserve">outliers</w:t>
      </w:r>
      <w:r w:rsidDel="00000000" w:rsidR="00000000" w:rsidRPr="00000000">
        <w:rPr>
          <w:rFonts w:ascii="Times New Roman" w:cs="Times New Roman" w:eastAsia="Times New Roman" w:hAnsi="Times New Roman"/>
          <w:sz w:val="24"/>
          <w:szCs w:val="24"/>
          <w:rtl w:val="0"/>
        </w:rPr>
        <w:t xml:space="preserve"> nas respostas das coletadas e foram encontrados 5 casos (135,136,181,42,47) retirados.</w:t>
      </w:r>
      <w:r w:rsidDel="00000000" w:rsidR="00000000" w:rsidRPr="00000000">
        <w:rPr>
          <w:rtl w:val="0"/>
        </w:rPr>
      </w:r>
    </w:p>
    <w:p w:rsidR="00000000" w:rsidDel="00000000" w:rsidP="00000000" w:rsidRDefault="00000000" w:rsidRPr="00000000" w14:paraId="000002FC">
      <w:pPr>
        <w:spacing w:after="0" w:line="36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2FD">
      <w:pPr>
        <w:spacing w:after="0" w:line="360" w:lineRule="auto"/>
        <w:ind w:left="0" w:firstLine="0"/>
        <w:jc w:val="both"/>
        <w:rPr>
          <w:rFonts w:ascii="Times New Roman" w:cs="Times New Roman" w:eastAsia="Times New Roman" w:hAnsi="Times New Roman"/>
          <w:color w:val="000000"/>
          <w:sz w:val="24"/>
          <w:szCs w:val="24"/>
        </w:rPr>
      </w:pPr>
      <w:bookmarkStart w:colFirst="0" w:colLast="0" w:name="_heading=h.1l354xk" w:id="184"/>
      <w:bookmarkEnd w:id="184"/>
      <w:r w:rsidDel="00000000" w:rsidR="00000000" w:rsidRPr="00000000">
        <w:rPr>
          <w:rFonts w:ascii="Times New Roman" w:cs="Times New Roman" w:eastAsia="Times New Roman" w:hAnsi="Times New Roman"/>
          <w:color w:val="000000"/>
          <w:sz w:val="24"/>
          <w:szCs w:val="24"/>
          <w:rtl w:val="0"/>
        </w:rPr>
        <w:t xml:space="preserve">3.5   PROCEDIMENTOS DE ANÁLISE DOS DADOS</w:t>
      </w:r>
    </w:p>
    <w:p w:rsidR="00000000" w:rsidDel="00000000" w:rsidP="00000000" w:rsidRDefault="00000000" w:rsidRPr="00000000" w14:paraId="000002FE">
      <w:pPr>
        <w:spacing w:after="0" w:line="360" w:lineRule="auto"/>
        <w:ind w:left="0"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F">
      <w:pPr>
        <w:spacing w:after="0" w:line="360" w:lineRule="auto"/>
        <w:ind w:left="0" w:firstLine="709"/>
        <w:jc w:val="both"/>
        <w:rPr>
          <w:rFonts w:ascii="Times New Roman" w:cs="Times New Roman" w:eastAsia="Times New Roman" w:hAnsi="Times New Roman"/>
          <w:sz w:val="24"/>
          <w:szCs w:val="24"/>
        </w:rPr>
      </w:pPr>
      <w:bookmarkStart w:colFirst="0" w:colLast="0" w:name="_heading=h.meukdy" w:id="185"/>
      <w:bookmarkEnd w:id="185"/>
      <w:r w:rsidDel="00000000" w:rsidR="00000000" w:rsidRPr="00000000">
        <w:rPr>
          <w:rFonts w:ascii="Times New Roman" w:cs="Times New Roman" w:eastAsia="Times New Roman" w:hAnsi="Times New Roman"/>
          <w:sz w:val="24"/>
          <w:szCs w:val="24"/>
          <w:rtl w:val="0"/>
        </w:rPr>
        <w:t xml:space="preserve">Para análise dos dados coletados, utilizou-se estatística descritiva e modelagem de equações estruturais. Martins e Theóphilo (2007) afirmam que a estatística descritiva é realizada por meio de tabelas de frequências, resumindo e explorando o comportamento dos dados. Considerando a natureza ordinal e nominal das variáveis mensuradas, utiliza-se as seguintes estatísticas descritivas: mínimo, máximo, média, desvio padrão, Q1 (primeiro quartil) e Q3 (terceiro quartil).</w:t>
      </w:r>
    </w:p>
    <w:p w:rsidR="00000000" w:rsidDel="00000000" w:rsidP="00000000" w:rsidRDefault="00000000" w:rsidRPr="00000000" w14:paraId="00000300">
      <w:pPr>
        <w:spacing w:after="0" w:line="360" w:lineRule="auto"/>
        <w:ind w:left="0" w:firstLine="709"/>
        <w:jc w:val="both"/>
        <w:rPr>
          <w:rFonts w:ascii="Times New Roman" w:cs="Times New Roman" w:eastAsia="Times New Roman" w:hAnsi="Times New Roman"/>
          <w:sz w:val="24"/>
          <w:szCs w:val="24"/>
        </w:rPr>
      </w:pPr>
      <w:bookmarkStart w:colFirst="0" w:colLast="0" w:name="_heading=h.2k82xt6" w:id="186"/>
      <w:bookmarkEnd w:id="186"/>
      <w:r w:rsidDel="00000000" w:rsidR="00000000" w:rsidRPr="00000000">
        <w:rPr>
          <w:rFonts w:ascii="Times New Roman" w:cs="Times New Roman" w:eastAsia="Times New Roman" w:hAnsi="Times New Roman"/>
          <w:sz w:val="24"/>
          <w:szCs w:val="24"/>
          <w:rtl w:val="0"/>
        </w:rPr>
        <w:t xml:space="preserve">Para testar as hipóteses da pesquisa foi utilizada a Modelagem de Equações Estruturais (S</w:t>
      </w:r>
      <w:r w:rsidDel="00000000" w:rsidR="00000000" w:rsidRPr="00000000">
        <w:rPr>
          <w:rFonts w:ascii="Times New Roman" w:cs="Times New Roman" w:eastAsia="Times New Roman" w:hAnsi="Times New Roman"/>
          <w:i w:val="1"/>
          <w:sz w:val="24"/>
          <w:szCs w:val="24"/>
          <w:rtl w:val="0"/>
        </w:rPr>
        <w:t xml:space="preserve">tructured Equation Modeling </w:t>
      </w:r>
      <w:r w:rsidDel="00000000" w:rsidR="00000000" w:rsidRPr="00000000">
        <w:rPr>
          <w:rFonts w:ascii="Times New Roman" w:cs="Times New Roman" w:eastAsia="Times New Roman" w:hAnsi="Times New Roman"/>
          <w:sz w:val="24"/>
          <w:szCs w:val="24"/>
          <w:rtl w:val="0"/>
        </w:rPr>
        <w:t xml:space="preserve">– SEM) por mínimos quadrados parciais (</w:t>
      </w:r>
      <w:r w:rsidDel="00000000" w:rsidR="00000000" w:rsidRPr="00000000">
        <w:rPr>
          <w:rFonts w:ascii="Times New Roman" w:cs="Times New Roman" w:eastAsia="Times New Roman" w:hAnsi="Times New Roman"/>
          <w:i w:val="1"/>
          <w:sz w:val="24"/>
          <w:szCs w:val="24"/>
          <w:rtl w:val="0"/>
        </w:rPr>
        <w:t xml:space="preserve">Partial Least Squares </w:t>
      </w:r>
      <w:r w:rsidDel="00000000" w:rsidR="00000000" w:rsidRPr="00000000">
        <w:rPr>
          <w:rFonts w:ascii="Times New Roman" w:cs="Times New Roman" w:eastAsia="Times New Roman" w:hAnsi="Times New Roman"/>
          <w:sz w:val="24"/>
          <w:szCs w:val="24"/>
          <w:rtl w:val="0"/>
        </w:rPr>
        <w:t xml:space="preserve">– PLS), técnica que explica as relações entre múltiplas variáveis, examinando a estrutura de inter-relações expressas em uma série de equações, semelhante a uma série de equações de regressão múltipla. Tais equações descrevem todas as relações entre construtos envolvidos na análise (Hair et al., 2014). O modelo PLS-SEM é caracterizado por dois componentes principais, o modelo de mensuração e o modelo estrutural (Hair et al., 2014). O primeiro relaciona assertivas dos construtos e o segundo refere-se ao conjunto de variáveis latentes relacionadas entre si, de forma direta e por meio da mediação. Vale ressaltar que em relação modelo de mensuração, distingue-se modelo formativo, no qual as assertivas formam o construto e modelo reflexivo em que as assertivas são formadas pelos construtos (Hair et al., 2014).</w:t>
      </w:r>
    </w:p>
    <w:p w:rsidR="00000000" w:rsidDel="00000000" w:rsidP="00000000" w:rsidRDefault="00000000" w:rsidRPr="00000000" w14:paraId="00000301">
      <w:pPr>
        <w:spacing w:after="0" w:line="360" w:lineRule="auto"/>
        <w:ind w:left="0" w:firstLine="709"/>
        <w:jc w:val="both"/>
        <w:rPr>
          <w:rFonts w:ascii="Times New Roman" w:cs="Times New Roman" w:eastAsia="Times New Roman" w:hAnsi="Times New Roman"/>
          <w:sz w:val="24"/>
          <w:szCs w:val="24"/>
        </w:rPr>
      </w:pPr>
      <w:bookmarkStart w:colFirst="0" w:colLast="0" w:name="_heading=h.zdd80z" w:id="187"/>
      <w:bookmarkEnd w:id="187"/>
      <w:r w:rsidDel="00000000" w:rsidR="00000000" w:rsidRPr="00000000">
        <w:rPr>
          <w:rFonts w:ascii="Times New Roman" w:cs="Times New Roman" w:eastAsia="Times New Roman" w:hAnsi="Times New Roman"/>
          <w:sz w:val="24"/>
          <w:szCs w:val="24"/>
          <w:rtl w:val="0"/>
        </w:rPr>
        <w:t xml:space="preserve">Para se avaliar o modelo PLS-SEM alguns pressupostos devem ser atendidos tais como pressuposto 1 (validade convergente, confiabilidade composta e validade discriminante) relativo ao modelo de mensuração e pressuposto 2 (colinearidade, coeficiente de determinação, relevância preditiva e tamanho do efeito) relacionado ao modelo estrutural. A Figura 6 apresenta a descrição dos pressupostos relativos ao modelo de mensuração reflexivo e da avaliação do modelo estrutural.</w:t>
      </w:r>
    </w:p>
    <w:p w:rsidR="00000000" w:rsidDel="00000000" w:rsidP="00000000" w:rsidRDefault="00000000" w:rsidRPr="00000000" w14:paraId="00000302">
      <w:pPr>
        <w:spacing w:after="0" w:line="36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3">
      <w:pPr>
        <w:spacing w:after="0" w:line="240" w:lineRule="auto"/>
        <w:ind w:left="0" w:hanging="2"/>
        <w:jc w:val="both"/>
        <w:rPr>
          <w:rFonts w:ascii="Times New Roman" w:cs="Times New Roman" w:eastAsia="Times New Roman" w:hAnsi="Times New Roman"/>
          <w:b w:val="1"/>
          <w:color w:val="000000"/>
          <w:sz w:val="20"/>
          <w:szCs w:val="20"/>
        </w:rPr>
      </w:pPr>
      <w:bookmarkStart w:colFirst="0" w:colLast="0" w:name="_heading=h.3jd0qos" w:id="188"/>
      <w:bookmarkEnd w:id="188"/>
      <w:r w:rsidDel="00000000" w:rsidR="00000000" w:rsidRPr="00000000">
        <w:rPr>
          <w:rFonts w:ascii="Times New Roman" w:cs="Times New Roman" w:eastAsia="Times New Roman" w:hAnsi="Times New Roman"/>
          <w:b w:val="1"/>
          <w:color w:val="000000"/>
          <w:sz w:val="20"/>
          <w:szCs w:val="20"/>
          <w:rtl w:val="0"/>
        </w:rPr>
        <w:t xml:space="preserve">Figura 6</w:t>
      </w:r>
    </w:p>
    <w:p w:rsidR="00000000" w:rsidDel="00000000" w:rsidP="00000000" w:rsidRDefault="00000000" w:rsidRPr="00000000" w14:paraId="00000304">
      <w:pPr>
        <w:spacing w:after="0" w:line="240" w:lineRule="auto"/>
        <w:ind w:left="0" w:hanging="2"/>
        <w:jc w:val="both"/>
        <w:rPr>
          <w:rFonts w:ascii="Times New Roman" w:cs="Times New Roman" w:eastAsia="Times New Roman" w:hAnsi="Times New Roman"/>
          <w:i w:val="1"/>
          <w:sz w:val="20"/>
          <w:szCs w:val="20"/>
        </w:rPr>
      </w:pPr>
      <w:bookmarkStart w:colFirst="0" w:colLast="0" w:name="_heading=h.xi21bfm36r8l" w:id="189"/>
      <w:bookmarkEnd w:id="189"/>
      <w:r w:rsidDel="00000000" w:rsidR="00000000" w:rsidRPr="00000000">
        <w:rPr>
          <w:rFonts w:ascii="Times New Roman" w:cs="Times New Roman" w:eastAsia="Times New Roman" w:hAnsi="Times New Roman"/>
          <w:i w:val="1"/>
          <w:sz w:val="20"/>
          <w:szCs w:val="20"/>
          <w:rtl w:val="0"/>
        </w:rPr>
        <w:t xml:space="preserve">Pressupostos do modelo </w:t>
      </w:r>
    </w:p>
    <w:tbl>
      <w:tblPr>
        <w:tblStyle w:val="Table5"/>
        <w:tblW w:w="9322.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6"/>
        <w:gridCol w:w="1701"/>
        <w:gridCol w:w="6345"/>
        <w:tblGridChange w:id="0">
          <w:tblGrid>
            <w:gridCol w:w="1276"/>
            <w:gridCol w:w="1701"/>
            <w:gridCol w:w="6345"/>
          </w:tblGrid>
        </w:tblGridChange>
      </w:tblGrid>
      <w:tr>
        <w:trPr>
          <w:cantSplit w:val="0"/>
          <w:trHeight w:val="139" w:hRule="atLeast"/>
          <w:tblHeader w:val="0"/>
        </w:trPr>
        <w:tc>
          <w:tcPr>
            <w:gridSpan w:val="2"/>
            <w:tcBorders>
              <w:top w:color="000000" w:space="0" w:sz="4" w:val="single"/>
              <w:right w:color="000000" w:space="0" w:sz="4" w:val="single"/>
            </w:tcBorders>
          </w:tcPr>
          <w:p w:rsidR="00000000" w:rsidDel="00000000" w:rsidP="00000000" w:rsidRDefault="00000000" w:rsidRPr="00000000" w14:paraId="00000305">
            <w:pPr>
              <w:ind w:left="0" w:hanging="2"/>
              <w:jc w:val="both"/>
              <w:rPr>
                <w:b w:val="1"/>
                <w:color w:val="000000"/>
              </w:rPr>
            </w:pPr>
            <w:bookmarkStart w:colFirst="0" w:colLast="0" w:name="_heading=h.1er0t5e" w:id="190"/>
            <w:bookmarkEnd w:id="190"/>
            <w:r w:rsidDel="00000000" w:rsidR="00000000" w:rsidRPr="00000000">
              <w:rPr>
                <w:b w:val="1"/>
                <w:color w:val="000000"/>
                <w:rtl w:val="0"/>
              </w:rPr>
              <w:t xml:space="preserve">Pressupostos</w:t>
            </w:r>
          </w:p>
        </w:tc>
        <w:tc>
          <w:tcPr>
            <w:tcBorders>
              <w:bottom w:color="000000" w:space="0" w:sz="4" w:val="single"/>
            </w:tcBorders>
          </w:tcPr>
          <w:p w:rsidR="00000000" w:rsidDel="00000000" w:rsidP="00000000" w:rsidRDefault="00000000" w:rsidRPr="00000000" w14:paraId="00000307">
            <w:pPr>
              <w:ind w:left="0" w:hanging="2"/>
              <w:jc w:val="both"/>
              <w:rPr>
                <w:b w:val="1"/>
              </w:rPr>
            </w:pPr>
            <w:bookmarkStart w:colFirst="0" w:colLast="0" w:name="_heading=h.1yib0wl" w:id="191"/>
            <w:bookmarkEnd w:id="191"/>
            <w:r w:rsidDel="00000000" w:rsidR="00000000" w:rsidRPr="00000000">
              <w:rPr>
                <w:b w:val="1"/>
                <w:rtl w:val="0"/>
              </w:rPr>
              <w:t xml:space="preserve">                                                   Descrição </w:t>
            </w:r>
          </w:p>
        </w:tc>
      </w:tr>
      <w:tr>
        <w:trPr>
          <w:cantSplit w:val="0"/>
          <w:trHeight w:val="987" w:hRule="atLeast"/>
          <w:tblHeader w:val="0"/>
        </w:trPr>
        <w:tc>
          <w:tcPr>
            <w:vMerge w:val="restart"/>
            <w:tcBorders>
              <w:top w:color="000000" w:space="0" w:sz="4" w:val="single"/>
              <w:right w:color="000000" w:space="0" w:sz="4" w:val="single"/>
            </w:tcBorders>
          </w:tcPr>
          <w:p w:rsidR="00000000" w:rsidDel="00000000" w:rsidP="00000000" w:rsidRDefault="00000000" w:rsidRPr="00000000" w14:paraId="00000308">
            <w:pPr>
              <w:ind w:left="0" w:hanging="2"/>
              <w:jc w:val="both"/>
              <w:rPr/>
            </w:pPr>
            <w:bookmarkStart w:colFirst="0" w:colLast="0" w:name="_heading=h.4ihyjke" w:id="192"/>
            <w:bookmarkEnd w:id="192"/>
            <w:r w:rsidDel="00000000" w:rsidR="00000000" w:rsidRPr="00000000">
              <w:rPr>
                <w:rtl w:val="0"/>
              </w:rPr>
            </w:r>
          </w:p>
          <w:p w:rsidR="00000000" w:rsidDel="00000000" w:rsidP="00000000" w:rsidRDefault="00000000" w:rsidRPr="00000000" w14:paraId="00000309">
            <w:pPr>
              <w:ind w:left="0" w:hanging="2"/>
              <w:jc w:val="both"/>
              <w:rPr/>
            </w:pPr>
            <w:r w:rsidDel="00000000" w:rsidR="00000000" w:rsidRPr="00000000">
              <w:rPr>
                <w:rtl w:val="0"/>
              </w:rPr>
            </w:r>
          </w:p>
          <w:p w:rsidR="00000000" w:rsidDel="00000000" w:rsidP="00000000" w:rsidRDefault="00000000" w:rsidRPr="00000000" w14:paraId="0000030A">
            <w:pPr>
              <w:ind w:left="0" w:hanging="2"/>
              <w:jc w:val="both"/>
              <w:rPr/>
            </w:pPr>
            <w:r w:rsidDel="00000000" w:rsidR="00000000" w:rsidRPr="00000000">
              <w:rPr>
                <w:rtl w:val="0"/>
              </w:rPr>
            </w:r>
          </w:p>
          <w:p w:rsidR="00000000" w:rsidDel="00000000" w:rsidP="00000000" w:rsidRDefault="00000000" w:rsidRPr="00000000" w14:paraId="0000030B">
            <w:pPr>
              <w:ind w:left="0" w:hanging="2"/>
              <w:jc w:val="both"/>
              <w:rPr/>
            </w:pPr>
            <w:r w:rsidDel="00000000" w:rsidR="00000000" w:rsidRPr="00000000">
              <w:rPr>
                <w:rtl w:val="0"/>
              </w:rPr>
            </w:r>
          </w:p>
          <w:p w:rsidR="00000000" w:rsidDel="00000000" w:rsidP="00000000" w:rsidRDefault="00000000" w:rsidRPr="00000000" w14:paraId="0000030C">
            <w:pPr>
              <w:ind w:left="0" w:hanging="2"/>
              <w:jc w:val="both"/>
              <w:rPr/>
            </w:pPr>
            <w:r w:rsidDel="00000000" w:rsidR="00000000" w:rsidRPr="00000000">
              <w:rPr>
                <w:rtl w:val="0"/>
              </w:rPr>
            </w:r>
          </w:p>
          <w:p w:rsidR="00000000" w:rsidDel="00000000" w:rsidP="00000000" w:rsidRDefault="00000000" w:rsidRPr="00000000" w14:paraId="0000030D">
            <w:pPr>
              <w:ind w:left="0" w:hanging="2"/>
              <w:jc w:val="both"/>
              <w:rPr/>
            </w:pPr>
            <w:bookmarkStart w:colFirst="0" w:colLast="0" w:name="_heading=h.2szc72q" w:id="193"/>
            <w:bookmarkEnd w:id="193"/>
            <w:r w:rsidDel="00000000" w:rsidR="00000000" w:rsidRPr="00000000">
              <w:rPr>
                <w:rtl w:val="0"/>
              </w:rPr>
              <w:t xml:space="preserve">Validade Convergente</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0E">
            <w:pPr>
              <w:ind w:left="0" w:hanging="2"/>
              <w:jc w:val="both"/>
              <w:rPr>
                <w:color w:val="000000"/>
              </w:rPr>
            </w:pPr>
            <w:r w:rsidDel="00000000" w:rsidR="00000000" w:rsidRPr="00000000">
              <w:rPr>
                <w:rtl w:val="0"/>
              </w:rPr>
            </w:r>
          </w:p>
          <w:p w:rsidR="00000000" w:rsidDel="00000000" w:rsidP="00000000" w:rsidRDefault="00000000" w:rsidRPr="00000000" w14:paraId="0000030F">
            <w:pPr>
              <w:ind w:left="0" w:hanging="2"/>
              <w:jc w:val="both"/>
              <w:rPr/>
            </w:pPr>
            <w:bookmarkStart w:colFirst="0" w:colLast="0" w:name="_heading=h.2xn8ts7" w:id="194"/>
            <w:bookmarkEnd w:id="194"/>
            <w:r w:rsidDel="00000000" w:rsidR="00000000" w:rsidRPr="00000000">
              <w:rPr>
                <w:rtl w:val="0"/>
              </w:rPr>
              <w:t xml:space="preserve">Cargas Externas</w:t>
            </w:r>
          </w:p>
          <w:p w:rsidR="00000000" w:rsidDel="00000000" w:rsidP="00000000" w:rsidRDefault="00000000" w:rsidRPr="00000000" w14:paraId="00000310">
            <w:pPr>
              <w:ind w:left="0" w:hanging="2"/>
              <w:jc w:val="both"/>
              <w:rPr>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11">
            <w:pPr>
              <w:ind w:left="0" w:hanging="2"/>
              <w:jc w:val="both"/>
              <w:rPr/>
            </w:pPr>
            <w:bookmarkStart w:colFirst="0" w:colLast="0" w:name="_heading=h.1csj400" w:id="195"/>
            <w:bookmarkEnd w:id="195"/>
            <w:r w:rsidDel="00000000" w:rsidR="00000000" w:rsidRPr="00000000">
              <w:rPr>
                <w:rtl w:val="0"/>
              </w:rPr>
              <w:t xml:space="preserve">Verifica a peso de uma assertiva para seu respectivo construto. </w:t>
            </w:r>
          </w:p>
          <w:p w:rsidR="00000000" w:rsidDel="00000000" w:rsidP="00000000" w:rsidRDefault="00000000" w:rsidRPr="00000000" w14:paraId="00000312">
            <w:pPr>
              <w:ind w:left="0" w:hanging="2"/>
              <w:jc w:val="both"/>
              <w:rPr/>
            </w:pPr>
            <w:bookmarkStart w:colFirst="0" w:colLast="0" w:name="_heading=h.36ei31r" w:id="196"/>
            <w:bookmarkEnd w:id="196"/>
            <w:r w:rsidDel="00000000" w:rsidR="00000000" w:rsidRPr="00000000">
              <w:rPr>
                <w:rtl w:val="0"/>
              </w:rPr>
              <w:t xml:space="preserve">As cargas externas das assertivas &gt; 0.70 são retidas enquanto as cargas que apresentam valores entre 0.40 e 0.70 devem ser descartadas à medida que sua exclusão leve a um aumento da AVE acima do valor recomendável.</w:t>
            </w:r>
          </w:p>
        </w:tc>
      </w:tr>
      <w:tr>
        <w:trPr>
          <w:cantSplit w:val="0"/>
          <w:trHeight w:val="656" w:hRule="atLeast"/>
          <w:tblHeader w:val="0"/>
        </w:trPr>
        <w:tc>
          <w:tcPr>
            <w:vMerge w:val="continue"/>
            <w:tcBorders>
              <w:top w:color="000000" w:space="0" w:sz="4" w:val="single"/>
              <w:right w:color="000000" w:space="0" w:sz="4" w:val="single"/>
            </w:tcBorders>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4">
            <w:pPr>
              <w:ind w:left="0" w:hanging="2"/>
              <w:jc w:val="both"/>
              <w:rPr>
                <w:color w:val="000000"/>
              </w:rPr>
            </w:pPr>
            <w:bookmarkStart w:colFirst="0" w:colLast="0" w:name="_heading=h.3b2epr8" w:id="197"/>
            <w:bookmarkEnd w:id="197"/>
            <w:r w:rsidDel="00000000" w:rsidR="00000000" w:rsidRPr="00000000">
              <w:rPr>
                <w:rtl w:val="0"/>
              </w:rPr>
              <w:t xml:space="preserve">Average Variance Extracted (AVE)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15">
            <w:pPr>
              <w:ind w:left="0" w:hanging="2"/>
              <w:jc w:val="both"/>
              <w:rPr>
                <w:color w:val="000000"/>
                <w:highlight w:val="white"/>
              </w:rPr>
            </w:pPr>
            <w:bookmarkStart w:colFirst="0" w:colLast="0" w:name="_heading=h.1q7ozz1" w:id="198"/>
            <w:bookmarkEnd w:id="198"/>
            <w:r w:rsidDel="00000000" w:rsidR="00000000" w:rsidRPr="00000000">
              <w:rPr>
                <w:rtl w:val="0"/>
              </w:rPr>
              <w:t xml:space="preserve">Mensura quanto, em média, as assertivas se correlacionam positivamente com os seus respectivos construtos. É recomendável que AVE esteja em torno de 0.50.</w:t>
            </w:r>
            <w:r w:rsidDel="00000000" w:rsidR="00000000" w:rsidRPr="00000000">
              <w:rPr>
                <w:rtl w:val="0"/>
              </w:rPr>
            </w:r>
          </w:p>
        </w:tc>
      </w:tr>
      <w:tr>
        <w:trPr>
          <w:cantSplit w:val="0"/>
          <w:trHeight w:val="228" w:hRule="atLeast"/>
          <w:tblHeader w:val="0"/>
        </w:trPr>
        <w:tc>
          <w:tcPr>
            <w:tcBorders>
              <w:top w:color="000000" w:space="0" w:sz="4" w:val="single"/>
              <w:right w:color="000000" w:space="0" w:sz="4" w:val="single"/>
            </w:tcBorders>
            <w:shd w:fill="auto" w:val="clear"/>
          </w:tcPr>
          <w:p w:rsidR="00000000" w:rsidDel="00000000" w:rsidP="00000000" w:rsidRDefault="00000000" w:rsidRPr="00000000" w14:paraId="00000316">
            <w:pPr>
              <w:ind w:left="0" w:hanging="2"/>
              <w:jc w:val="both"/>
              <w:rPr/>
            </w:pPr>
            <w:bookmarkStart w:colFirst="0" w:colLast="0" w:name="_heading=h.4a7cimu" w:id="199"/>
            <w:bookmarkEnd w:id="199"/>
            <w:r w:rsidDel="00000000" w:rsidR="00000000" w:rsidRPr="00000000">
              <w:rPr>
                <w:rtl w:val="0"/>
              </w:rPr>
              <w:t xml:space="preserve">Consistência Interna</w:t>
            </w:r>
          </w:p>
          <w:p w:rsidR="00000000" w:rsidDel="00000000" w:rsidP="00000000" w:rsidRDefault="00000000" w:rsidRPr="00000000" w14:paraId="00000317">
            <w:pPr>
              <w:ind w:left="0" w:hanging="2"/>
              <w:jc w:val="both"/>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8">
            <w:pPr>
              <w:ind w:left="0" w:hanging="2"/>
              <w:jc w:val="both"/>
              <w:rPr/>
            </w:pPr>
            <w:bookmarkStart w:colFirst="0" w:colLast="0" w:name="_heading=h.2pcmsun" w:id="200"/>
            <w:bookmarkEnd w:id="200"/>
            <w:r w:rsidDel="00000000" w:rsidR="00000000" w:rsidRPr="00000000">
              <w:rPr>
                <w:rtl w:val="0"/>
              </w:rPr>
              <w:t xml:space="preserve">Confiabilidade</w:t>
              <w:br w:type="textWrapping"/>
              <w:t xml:space="preserve">composta </w:t>
            </w:r>
          </w:p>
        </w:tc>
        <w:tc>
          <w:tcPr>
            <w:tcBorders>
              <w:top w:color="000000" w:space="0" w:sz="4" w:val="single"/>
              <w:bottom w:color="000000" w:space="0" w:sz="4" w:val="single"/>
            </w:tcBorders>
          </w:tcPr>
          <w:p w:rsidR="00000000" w:rsidDel="00000000" w:rsidP="00000000" w:rsidRDefault="00000000" w:rsidRPr="00000000" w14:paraId="00000319">
            <w:pPr>
              <w:ind w:left="0" w:hanging="2"/>
              <w:jc w:val="both"/>
              <w:rPr>
                <w:color w:val="000000"/>
                <w:highlight w:val="white"/>
              </w:rPr>
            </w:pPr>
            <w:bookmarkStart w:colFirst="0" w:colLast="0" w:name="_heading=h.14hx32g" w:id="201"/>
            <w:bookmarkEnd w:id="201"/>
            <w:r w:rsidDel="00000000" w:rsidR="00000000" w:rsidRPr="00000000">
              <w:rPr>
                <w:rtl w:val="0"/>
              </w:rPr>
              <w:t xml:space="preserve">Verifica se as assertivas em seu conjunto são confiáveis. Os valores &gt; 0.70 indicam uma escala aceitável e 0.60 para uma escala para fins exploratórios.</w:t>
            </w:r>
            <w:r w:rsidDel="00000000" w:rsidR="00000000" w:rsidRPr="00000000">
              <w:rPr>
                <w:rtl w:val="0"/>
              </w:rPr>
            </w:r>
          </w:p>
        </w:tc>
      </w:tr>
      <w:tr>
        <w:trPr>
          <w:cantSplit w:val="0"/>
          <w:trHeight w:val="511" w:hRule="atLeast"/>
          <w:tblHeader w:val="0"/>
        </w:trPr>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31A">
            <w:pPr>
              <w:ind w:left="0" w:hanging="2"/>
              <w:jc w:val="both"/>
              <w:rPr/>
            </w:pPr>
            <w:bookmarkStart w:colFirst="0" w:colLast="0" w:name="_heading=h.32rsoto" w:id="202"/>
            <w:bookmarkEnd w:id="202"/>
            <w:r w:rsidDel="00000000" w:rsidR="00000000" w:rsidRPr="00000000">
              <w:rPr>
                <w:rtl w:val="0"/>
              </w:rPr>
              <w:t xml:space="preserve">Validade Discriminante</w:t>
            </w:r>
          </w:p>
        </w:tc>
        <w:tc>
          <w:tcPr>
            <w:tcBorders>
              <w:top w:color="000000" w:space="0" w:sz="4" w:val="single"/>
              <w:bottom w:color="000000" w:space="0" w:sz="4" w:val="single"/>
            </w:tcBorders>
          </w:tcPr>
          <w:p w:rsidR="00000000" w:rsidDel="00000000" w:rsidP="00000000" w:rsidRDefault="00000000" w:rsidRPr="00000000" w14:paraId="0000031C">
            <w:pPr>
              <w:ind w:left="0" w:hanging="2"/>
              <w:jc w:val="both"/>
              <w:rPr/>
            </w:pPr>
            <w:bookmarkStart w:colFirst="0" w:colLast="0" w:name="_heading=h.1hx2z1h" w:id="203"/>
            <w:bookmarkEnd w:id="203"/>
            <w:r w:rsidDel="00000000" w:rsidR="00000000" w:rsidRPr="00000000">
              <w:rPr>
                <w:rtl w:val="0"/>
              </w:rPr>
              <w:t xml:space="preserve">Avalia até que ponto um construto é empiricamente distinto de outros no modelo estrutural. Sugere-se que valores &lt; 1.</w:t>
            </w:r>
          </w:p>
        </w:tc>
      </w:tr>
      <w:tr>
        <w:trPr>
          <w:cantSplit w:val="0"/>
          <w:trHeight w:val="817" w:hRule="atLeast"/>
          <w:tblHeader w:val="0"/>
        </w:trPr>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31D">
            <w:pPr>
              <w:ind w:left="0" w:hanging="2"/>
              <w:jc w:val="both"/>
              <w:rPr>
                <w:color w:val="000000"/>
              </w:rPr>
            </w:pPr>
            <w:r w:rsidDel="00000000" w:rsidR="00000000" w:rsidRPr="00000000">
              <w:rPr>
                <w:rtl w:val="0"/>
              </w:rPr>
            </w:r>
          </w:p>
          <w:p w:rsidR="00000000" w:rsidDel="00000000" w:rsidP="00000000" w:rsidRDefault="00000000" w:rsidRPr="00000000" w14:paraId="0000031E">
            <w:pPr>
              <w:ind w:left="0" w:hanging="2"/>
              <w:jc w:val="both"/>
              <w:rPr>
                <w:i w:val="1"/>
              </w:rPr>
            </w:pPr>
            <w:bookmarkStart w:colFirst="0" w:colLast="0" w:name="_heading=h.41wqhpa" w:id="204"/>
            <w:bookmarkEnd w:id="204"/>
            <w:r w:rsidDel="00000000" w:rsidR="00000000" w:rsidRPr="00000000">
              <w:rPr>
                <w:rtl w:val="0"/>
              </w:rPr>
            </w:r>
          </w:p>
          <w:p w:rsidR="00000000" w:rsidDel="00000000" w:rsidP="00000000" w:rsidRDefault="00000000" w:rsidRPr="00000000" w14:paraId="0000031F">
            <w:pPr>
              <w:ind w:left="0" w:hanging="2"/>
              <w:jc w:val="both"/>
              <w:rPr>
                <w:color w:val="000000"/>
              </w:rPr>
            </w:pPr>
            <w:bookmarkStart w:colFirst="0" w:colLast="0" w:name="_heading=h.45jfvxd" w:id="205"/>
            <w:bookmarkEnd w:id="205"/>
            <w:r w:rsidDel="00000000" w:rsidR="00000000" w:rsidRPr="00000000">
              <w:rPr>
                <w:i w:val="1"/>
                <w:rtl w:val="0"/>
              </w:rPr>
              <w:t xml:space="preserve">Variance in ation fator</w:t>
            </w:r>
            <w:r w:rsidDel="00000000" w:rsidR="00000000" w:rsidRPr="00000000">
              <w:rPr>
                <w:color w:val="000000"/>
                <w:rtl w:val="0"/>
              </w:rPr>
              <w:t xml:space="preserve"> (VIF)</w:t>
            </w:r>
          </w:p>
        </w:tc>
        <w:tc>
          <w:tcPr>
            <w:tcBorders>
              <w:top w:color="000000" w:space="0" w:sz="4" w:val="single"/>
              <w:bottom w:color="000000" w:space="0" w:sz="4" w:val="single"/>
            </w:tcBorders>
          </w:tcPr>
          <w:p w:rsidR="00000000" w:rsidDel="00000000" w:rsidP="00000000" w:rsidRDefault="00000000" w:rsidRPr="00000000" w14:paraId="00000321">
            <w:pPr>
              <w:ind w:left="0" w:hanging="2"/>
              <w:jc w:val="both"/>
              <w:rPr>
                <w:color w:val="000000"/>
                <w:highlight w:val="white"/>
              </w:rPr>
            </w:pPr>
            <w:bookmarkStart w:colFirst="0" w:colLast="0" w:name="_heading=h.2h20rx3" w:id="206"/>
            <w:bookmarkEnd w:id="206"/>
            <w:r w:rsidDel="00000000" w:rsidR="00000000" w:rsidRPr="00000000">
              <w:rPr>
                <w:rtl w:val="0"/>
              </w:rPr>
              <w:t xml:space="preserve">Examina a possibilidade de viés nos resultados da regressão. Valores de VIF &gt; 5 são indicativos de prováveis ​​problemas de colinearidade entre os construtos preditores, mas problemas de colinearidade também podem ocorrer em valores de VIF mais baixos de 3-5. O ideal seria que os valores de VIF estejam próximos de 3 e inferiores. </w:t>
            </w:r>
            <w:r w:rsidDel="00000000" w:rsidR="00000000" w:rsidRPr="00000000">
              <w:rPr>
                <w:rtl w:val="0"/>
              </w:rPr>
            </w:r>
          </w:p>
        </w:tc>
      </w:tr>
      <w:tr>
        <w:trPr>
          <w:cantSplit w:val="0"/>
          <w:trHeight w:val="683" w:hRule="atLeast"/>
          <w:tblHeader w:val="0"/>
        </w:trPr>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322">
            <w:pPr>
              <w:ind w:left="0" w:hanging="2"/>
              <w:jc w:val="both"/>
              <w:rPr/>
            </w:pPr>
            <w:bookmarkStart w:colFirst="0" w:colLast="0" w:name="_heading=h.3g6yksp" w:id="207"/>
            <w:bookmarkEnd w:id="207"/>
            <w:r w:rsidDel="00000000" w:rsidR="00000000" w:rsidRPr="00000000">
              <w:rPr>
                <w:rtl w:val="0"/>
              </w:rPr>
              <w:t xml:space="preserve">Coeficiente determinação (R</w:t>
            </w:r>
            <w:r w:rsidDel="00000000" w:rsidR="00000000" w:rsidRPr="00000000">
              <w:rPr>
                <w:vertAlign w:val="superscript"/>
                <w:rtl w:val="0"/>
              </w:rPr>
              <w:t xml:space="preserve">2</w:t>
            </w:r>
            <w:r w:rsidDel="00000000" w:rsidR="00000000" w:rsidRPr="00000000">
              <w:rPr>
                <w:rtl w:val="0"/>
              </w:rPr>
              <w:t xml:space="preserve">)</w:t>
            </w:r>
          </w:p>
        </w:tc>
        <w:tc>
          <w:tcPr>
            <w:tcBorders>
              <w:top w:color="000000" w:space="0" w:sz="4" w:val="single"/>
              <w:bottom w:color="000000" w:space="0" w:sz="4" w:val="single"/>
            </w:tcBorders>
          </w:tcPr>
          <w:p w:rsidR="00000000" w:rsidDel="00000000" w:rsidP="00000000" w:rsidRDefault="00000000" w:rsidRPr="00000000" w14:paraId="00000324">
            <w:pPr>
              <w:ind w:left="0" w:hanging="2"/>
              <w:jc w:val="both"/>
              <w:rPr/>
            </w:pPr>
            <w:bookmarkStart w:colFirst="0" w:colLast="0" w:name="_heading=h.4fbwdob" w:id="208"/>
            <w:bookmarkEnd w:id="208"/>
            <w:r w:rsidDel="00000000" w:rsidR="00000000" w:rsidRPr="00000000">
              <w:rPr>
                <w:rtl w:val="0"/>
              </w:rPr>
              <w:t xml:space="preserve">Mensura a capacidade explicativa do modelo na amostra, em que os resultados são geralmente interpretados com valores de 0.02, 0.13 e 0.26 representam efeitos fraco, moderado e substancial, respectivamente.</w:t>
            </w:r>
          </w:p>
        </w:tc>
      </w:tr>
      <w:tr>
        <w:trPr>
          <w:cantSplit w:val="0"/>
          <w:trHeight w:val="690" w:hRule="atLeast"/>
          <w:tblHeader w:val="0"/>
        </w:trPr>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325">
            <w:pPr>
              <w:ind w:left="0" w:hanging="2"/>
              <w:jc w:val="both"/>
              <w:rPr/>
            </w:pPr>
            <w:bookmarkStart w:colFirst="0" w:colLast="0" w:name="_heading=h.2uh6nw4" w:id="209"/>
            <w:bookmarkEnd w:id="209"/>
            <w:r w:rsidDel="00000000" w:rsidR="00000000" w:rsidRPr="00000000">
              <w:rPr>
                <w:rtl w:val="0"/>
              </w:rPr>
            </w:r>
          </w:p>
          <w:p w:rsidR="00000000" w:rsidDel="00000000" w:rsidP="00000000" w:rsidRDefault="00000000" w:rsidRPr="00000000" w14:paraId="00000326">
            <w:pPr>
              <w:ind w:left="0" w:hanging="2"/>
              <w:jc w:val="both"/>
              <w:rPr/>
            </w:pPr>
            <w:bookmarkStart w:colFirst="0" w:colLast="0" w:name="_heading=h.4iylrwe" w:id="210"/>
            <w:bookmarkEnd w:id="210"/>
            <w:r w:rsidDel="00000000" w:rsidR="00000000" w:rsidRPr="00000000">
              <w:rPr>
                <w:rtl w:val="0"/>
              </w:rPr>
              <w:t xml:space="preserve">Relevância preditiva (</w:t>
            </w:r>
            <w:r w:rsidDel="00000000" w:rsidR="00000000" w:rsidRPr="00000000">
              <w:rPr>
                <w:i w:val="1"/>
                <w:rtl w:val="0"/>
              </w:rPr>
              <w:t xml:space="preserve">Q</w:t>
            </w:r>
            <w:r w:rsidDel="00000000" w:rsidR="00000000" w:rsidRPr="00000000">
              <w:rPr>
                <w:vertAlign w:val="superscript"/>
                <w:rtl w:val="0"/>
              </w:rPr>
              <w:t xml:space="preserve">2</w:t>
            </w:r>
            <w:r w:rsidDel="00000000" w:rsidR="00000000" w:rsidRPr="00000000">
              <w:rPr>
                <w:rtl w:val="0"/>
              </w:rPr>
              <w:t xml:space="preserve">)</w:t>
            </w:r>
          </w:p>
        </w:tc>
        <w:tc>
          <w:tcPr>
            <w:tcBorders>
              <w:top w:color="000000" w:space="0" w:sz="4" w:val="single"/>
              <w:bottom w:color="000000" w:space="0" w:sz="4" w:val="single"/>
            </w:tcBorders>
          </w:tcPr>
          <w:p w:rsidR="00000000" w:rsidDel="00000000" w:rsidP="00000000" w:rsidRDefault="00000000" w:rsidRPr="00000000" w14:paraId="00000328">
            <w:pPr>
              <w:ind w:left="0" w:hanging="2"/>
              <w:jc w:val="both"/>
              <w:rPr>
                <w:color w:val="000000"/>
                <w:highlight w:val="white"/>
              </w:rPr>
            </w:pPr>
            <w:bookmarkStart w:colFirst="0" w:colLast="0" w:name="_heading=h.19mgy3x" w:id="211"/>
            <w:bookmarkEnd w:id="211"/>
            <w:r w:rsidDel="00000000" w:rsidR="00000000" w:rsidRPr="00000000">
              <w:rPr>
                <w:rtl w:val="0"/>
              </w:rPr>
              <w:t xml:space="preserve">Avalia a precisão preditiva do modelo, combinando aspectos de previsão fora da amostra e poder explicativo dentro da amostra. Um construto do modelo com valor Q</w:t>
            </w:r>
            <w:r w:rsidDel="00000000" w:rsidR="00000000" w:rsidRPr="00000000">
              <w:rPr>
                <w:vertAlign w:val="superscript"/>
                <w:rtl w:val="0"/>
              </w:rPr>
              <w:t xml:space="preserve">2</w:t>
            </w:r>
            <w:r w:rsidDel="00000000" w:rsidR="00000000" w:rsidRPr="00000000">
              <w:rPr>
                <w:rtl w:val="0"/>
              </w:rPr>
              <w:t xml:space="preserve"> &gt; 0 indica uma precisão preditiva do modelo para esse construto.</w:t>
            </w:r>
            <w:r w:rsidDel="00000000" w:rsidR="00000000" w:rsidRPr="00000000">
              <w:rPr>
                <w:rtl w:val="0"/>
              </w:rPr>
            </w:r>
          </w:p>
        </w:tc>
      </w:tr>
      <w:tr>
        <w:trPr>
          <w:cantSplit w:val="0"/>
          <w:trHeight w:val="480" w:hRule="atLeast"/>
          <w:tblHeader w:val="0"/>
        </w:trPr>
        <w:tc>
          <w:tcPr>
            <w:gridSpan w:val="2"/>
            <w:tcBorders>
              <w:top w:color="000000" w:space="0" w:sz="4" w:val="single"/>
              <w:right w:color="000000" w:space="0" w:sz="4" w:val="single"/>
            </w:tcBorders>
          </w:tcPr>
          <w:p w:rsidR="00000000" w:rsidDel="00000000" w:rsidP="00000000" w:rsidRDefault="00000000" w:rsidRPr="00000000" w14:paraId="00000329">
            <w:pPr>
              <w:ind w:left="0" w:hanging="2"/>
              <w:jc w:val="both"/>
              <w:rPr/>
            </w:pPr>
            <w:r w:rsidDel="00000000" w:rsidR="00000000" w:rsidRPr="00000000">
              <w:rPr>
                <w:rtl w:val="0"/>
              </w:rPr>
            </w:r>
          </w:p>
          <w:p w:rsidR="00000000" w:rsidDel="00000000" w:rsidP="00000000" w:rsidRDefault="00000000" w:rsidRPr="00000000" w14:paraId="0000032A">
            <w:pPr>
              <w:ind w:left="0" w:hanging="2"/>
              <w:jc w:val="both"/>
              <w:rPr>
                <w:color w:val="000000"/>
              </w:rPr>
            </w:pPr>
            <w:bookmarkStart w:colFirst="0" w:colLast="0" w:name="_heading=h.3tm4grq" w:id="212"/>
            <w:bookmarkEnd w:id="212"/>
            <w:r w:rsidDel="00000000" w:rsidR="00000000" w:rsidRPr="00000000">
              <w:rPr>
                <w:rtl w:val="0"/>
              </w:rPr>
              <w:t xml:space="preserve">Tamanho do efeito (</w:t>
            </w:r>
            <w:r w:rsidDel="00000000" w:rsidR="00000000" w:rsidRPr="00000000">
              <w:rPr>
                <w:i w:val="1"/>
                <w:rtl w:val="0"/>
              </w:rPr>
              <w:t xml:space="preserve">f</w:t>
            </w:r>
            <w:r w:rsidDel="00000000" w:rsidR="00000000" w:rsidRPr="00000000">
              <w:rPr>
                <w:vertAlign w:val="superscript"/>
                <w:rtl w:val="0"/>
              </w:rPr>
              <w:t xml:space="preserve">2</w:t>
            </w:r>
            <w:r w:rsidDel="00000000" w:rsidR="00000000" w:rsidRPr="00000000">
              <w:rPr>
                <w:rtl w:val="0"/>
              </w:rPr>
              <w:t xml:space="preserve">)</w:t>
            </w:r>
            <w:r w:rsidDel="00000000" w:rsidR="00000000" w:rsidRPr="00000000">
              <w:rPr>
                <w:rtl w:val="0"/>
              </w:rPr>
            </w:r>
          </w:p>
        </w:tc>
        <w:tc>
          <w:tcPr>
            <w:tcBorders>
              <w:top w:color="000000" w:space="0" w:sz="4" w:val="single"/>
            </w:tcBorders>
          </w:tcPr>
          <w:p w:rsidR="00000000" w:rsidDel="00000000" w:rsidP="00000000" w:rsidRDefault="00000000" w:rsidRPr="00000000" w14:paraId="0000032C">
            <w:pPr>
              <w:ind w:left="0" w:hanging="2"/>
              <w:jc w:val="both"/>
              <w:rPr/>
            </w:pPr>
            <w:bookmarkStart w:colFirst="0" w:colLast="0" w:name="_heading=h.28reqzj" w:id="213"/>
            <w:bookmarkEnd w:id="213"/>
            <w:r w:rsidDel="00000000" w:rsidR="00000000" w:rsidRPr="00000000">
              <w:rPr>
                <w:rtl w:val="0"/>
              </w:rPr>
              <w:t xml:space="preserve">Analisa como a remoção de um determinado constructo exógeno afeta o valor do coeficiente de determinação um construto do modelo. Geralmente, valores &gt; 0.02, 0.15 e 0.35 representam respectivamente tamanhos de efeito f</w:t>
            </w:r>
            <w:r w:rsidDel="00000000" w:rsidR="00000000" w:rsidRPr="00000000">
              <w:rPr>
                <w:vertAlign w:val="superscript"/>
                <w:rtl w:val="0"/>
              </w:rPr>
              <w:t xml:space="preserve">2</w:t>
            </w:r>
            <w:r w:rsidDel="00000000" w:rsidR="00000000" w:rsidRPr="00000000">
              <w:rPr>
                <w:rtl w:val="0"/>
              </w:rPr>
              <w:t xml:space="preserve"> pequenos, médios e grandes.</w:t>
            </w:r>
          </w:p>
        </w:tc>
      </w:tr>
    </w:tbl>
    <w:p w:rsidR="00000000" w:rsidDel="00000000" w:rsidP="00000000" w:rsidRDefault="00000000" w:rsidRPr="00000000" w14:paraId="0000032D">
      <w:pPr>
        <w:ind w:left="0" w:hanging="2"/>
        <w:rPr>
          <w:rFonts w:ascii="Times New Roman" w:cs="Times New Roman" w:eastAsia="Times New Roman" w:hAnsi="Times New Roman"/>
          <w:sz w:val="20"/>
          <w:szCs w:val="20"/>
        </w:rPr>
      </w:pPr>
      <w:bookmarkStart w:colFirst="0" w:colLast="0" w:name="_heading=h.nwp17c" w:id="214"/>
      <w:bookmarkEnd w:id="214"/>
      <w:r w:rsidDel="00000000" w:rsidR="00000000" w:rsidRPr="00000000">
        <w:rPr>
          <w:rFonts w:ascii="Times New Roman" w:cs="Times New Roman" w:eastAsia="Times New Roman" w:hAnsi="Times New Roman"/>
          <w:color w:val="000000"/>
          <w:sz w:val="20"/>
          <w:szCs w:val="20"/>
          <w:rtl w:val="0"/>
        </w:rPr>
        <w:t xml:space="preserve">Fonte: Adaptado de </w:t>
      </w:r>
      <w:r w:rsidDel="00000000" w:rsidR="00000000" w:rsidRPr="00000000">
        <w:rPr>
          <w:rFonts w:ascii="Times New Roman" w:cs="Times New Roman" w:eastAsia="Times New Roman" w:hAnsi="Times New Roman"/>
          <w:sz w:val="20"/>
          <w:szCs w:val="20"/>
          <w:rtl w:val="0"/>
        </w:rPr>
        <w:t xml:space="preserve">Hair et al. (2014)</w:t>
      </w:r>
    </w:p>
    <w:p w:rsidR="00000000" w:rsidDel="00000000" w:rsidP="00000000" w:rsidRDefault="00000000" w:rsidRPr="00000000" w14:paraId="0000032E">
      <w:pPr>
        <w:ind w:left="0" w:hanging="2"/>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2F">
      <w:pPr>
        <w:ind w:left="0" w:hanging="2"/>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30">
      <w:pPr>
        <w:ind w:left="0" w:hanging="2"/>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31">
      <w:pPr>
        <w:ind w:left="0" w:hanging="2"/>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332">
      <w:pPr>
        <w:ind w:left="0" w:hanging="2"/>
        <w:rPr>
          <w:rFonts w:ascii="Times New Roman" w:cs="Times New Roman" w:eastAsia="Times New Roman" w:hAnsi="Times New Roman"/>
          <w:color w:val="000000"/>
          <w:sz w:val="24"/>
          <w:szCs w:val="24"/>
        </w:rPr>
      </w:pPr>
      <w:bookmarkStart w:colFirst="0" w:colLast="0" w:name="_heading=h.2y3w247" w:id="215"/>
      <w:bookmarkEnd w:id="215"/>
      <w:r w:rsidDel="00000000" w:rsidR="00000000" w:rsidRPr="00000000">
        <w:rPr>
          <w:rFonts w:ascii="Times New Roman" w:cs="Times New Roman" w:eastAsia="Times New Roman" w:hAnsi="Times New Roman"/>
          <w:color w:val="000000"/>
          <w:sz w:val="24"/>
          <w:szCs w:val="24"/>
          <w:rtl w:val="0"/>
        </w:rPr>
        <w:t xml:space="preserve">3.6</w:t>
      </w:r>
      <w:r w:rsidDel="00000000" w:rsidR="00000000" w:rsidRPr="00000000">
        <w:rPr>
          <w:rFonts w:ascii="Times New Roman" w:cs="Times New Roman" w:eastAsia="Times New Roman" w:hAnsi="Times New Roman"/>
          <w:sz w:val="24"/>
          <w:szCs w:val="24"/>
          <w:rtl w:val="0"/>
        </w:rPr>
        <w:t xml:space="preserve"> PROCEDIMENTOS</w:t>
      </w:r>
      <w:r w:rsidDel="00000000" w:rsidR="00000000" w:rsidRPr="00000000">
        <w:rPr>
          <w:rFonts w:ascii="Times New Roman" w:cs="Times New Roman" w:eastAsia="Times New Roman" w:hAnsi="Times New Roman"/>
          <w:color w:val="000000"/>
          <w:sz w:val="24"/>
          <w:szCs w:val="24"/>
          <w:rtl w:val="0"/>
        </w:rPr>
        <w:t xml:space="preserve"> ÉTICOS </w:t>
      </w:r>
      <w:r w:rsidDel="00000000" w:rsidR="00000000" w:rsidRPr="00000000">
        <w:rPr>
          <w:rFonts w:ascii="Times New Roman" w:cs="Times New Roman" w:eastAsia="Times New Roman" w:hAnsi="Times New Roman"/>
          <w:sz w:val="24"/>
          <w:szCs w:val="24"/>
          <w:rtl w:val="0"/>
        </w:rPr>
        <w:t xml:space="preserve">E TESTE DE VIÉS </w:t>
      </w:r>
      <w:r w:rsidDel="00000000" w:rsidR="00000000" w:rsidRPr="00000000">
        <w:rPr>
          <w:rtl w:val="0"/>
        </w:rPr>
      </w:r>
    </w:p>
    <w:p w:rsidR="00000000" w:rsidDel="00000000" w:rsidP="00000000" w:rsidRDefault="00000000" w:rsidRPr="00000000" w14:paraId="00000333">
      <w:pPr>
        <w:spacing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pesquisa (pré projeto e instrumento de pesquisa) foi aprovada pelo Comitê de Ética em Pesquisa CEP/SD da Universidade Federal do Paraná, estando registrada sob o número CCAE: 65523022.600000214 (APÊNDICE D). </w:t>
      </w:r>
    </w:p>
    <w:p w:rsidR="00000000" w:rsidDel="00000000" w:rsidP="00000000" w:rsidRDefault="00000000" w:rsidRPr="00000000" w14:paraId="00000334">
      <w:pPr>
        <w:spacing w:line="360" w:lineRule="auto"/>
        <w:ind w:left="-2"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Também, nesta pesquisa, avalia-se o viés de método comum usando o teste de um fator de Harman, pois o mesmo instrumento de pesquisa é usado para coletar dados para variáveis dependentes e independentes. O procedimento foi realizado por meio de SPSS e os resultados apontam que não há problema  de viés de método comum na amostra, pois a variância total extraída por um fator é 16.91 % e é menor que o limite recomendado de 50% (Podsakoff et al., 2003)</w:t>
      </w:r>
      <w:r w:rsidDel="00000000" w:rsidR="00000000" w:rsidRPr="00000000">
        <w:rPr>
          <w:rtl w:val="0"/>
        </w:rPr>
      </w:r>
    </w:p>
    <w:p w:rsidR="00000000" w:rsidDel="00000000" w:rsidP="00000000" w:rsidRDefault="00000000" w:rsidRPr="00000000" w14:paraId="00000335">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spacing w:after="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ANÁLISE DOS RESULTADOS </w:t>
      </w:r>
    </w:p>
    <w:p w:rsidR="00000000" w:rsidDel="00000000" w:rsidP="00000000" w:rsidRDefault="00000000" w:rsidRPr="00000000" w14:paraId="00000338">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9">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Neste capítulo, são apresentados e discutidos os resultados da pesquisa. Para tanto, a priori são apresentados o perfil dos respondentes (gestores) e as características das organizações em que estes exercem suas atividades. Posteriormente apresenta-se a análise descritiva das variáveis da pesquisa, em seguida, a análise do modelo de equações estruturais por meio das avaliações do modelo de mensuração e do modelo estrutural e, por fim, as discussões das hipóteses.</w:t>
      </w:r>
    </w:p>
    <w:p w:rsidR="00000000" w:rsidDel="00000000" w:rsidP="00000000" w:rsidRDefault="00000000" w:rsidRPr="00000000" w14:paraId="0000033A">
      <w:pPr>
        <w:spacing w:after="0" w:line="360" w:lineRule="auto"/>
        <w:ind w:left="-2"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B">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CARACTERÍSTICAS DOS GESTORES E DAS EMPRESAS </w:t>
      </w:r>
    </w:p>
    <w:p w:rsidR="00000000" w:rsidDel="00000000" w:rsidP="00000000" w:rsidRDefault="00000000" w:rsidRPr="00000000" w14:paraId="0000033C">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spacing w:after="0" w:line="360" w:lineRule="auto"/>
        <w:ind w:left="-2" w:firstLine="709"/>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A amostra final da pesquisa é composta por 183 gestores, sendo coordenadores, supervisores, gerentes e diretores, que atuam em empresas inovadoras afiliadas a APNEI. Na Tabela1, evidenciam-se o gênero, área de formação, faixa etária, formação acadêmica, nível  gerencial, tempo de empresa e tempo no cargo</w:t>
      </w:r>
      <w:r w:rsidDel="00000000" w:rsidR="00000000" w:rsidRPr="00000000">
        <w:rPr>
          <w:rFonts w:ascii="Times New Roman" w:cs="Times New Roman" w:eastAsia="Times New Roman" w:hAnsi="Times New Roman"/>
          <w:color w:val="231f20"/>
          <w:sz w:val="24"/>
          <w:szCs w:val="24"/>
          <w:rtl w:val="0"/>
        </w:rPr>
        <w:t xml:space="preserve">.</w:t>
      </w:r>
    </w:p>
    <w:p w:rsidR="00000000" w:rsidDel="00000000" w:rsidP="00000000" w:rsidRDefault="00000000" w:rsidRPr="00000000" w14:paraId="0000033E">
      <w:pPr>
        <w:widowControl w:val="0"/>
        <w:pBdr>
          <w:top w:space="0" w:sz="0" w:val="nil"/>
          <w:left w:space="0" w:sz="0" w:val="nil"/>
          <w:bottom w:space="0" w:sz="0" w:val="nil"/>
          <w:right w:space="0" w:sz="0" w:val="nil"/>
          <w:between w:space="0" w:sz="0" w:val="nil"/>
        </w:pBdr>
        <w:spacing w:after="0" w:before="26" w:line="360" w:lineRule="auto"/>
        <w:ind w:left="-2" w:firstLine="709"/>
        <w:jc w:val="both"/>
        <w:rPr>
          <w:rFonts w:ascii="Times New Roman" w:cs="Times New Roman" w:eastAsia="Times New Roman" w:hAnsi="Times New Roman"/>
          <w:color w:val="231f20"/>
          <w:sz w:val="24"/>
          <w:szCs w:val="24"/>
        </w:rPr>
      </w:pPr>
      <w:r w:rsidDel="00000000" w:rsidR="00000000" w:rsidRPr="00000000">
        <w:rPr>
          <w:rtl w:val="0"/>
        </w:rPr>
      </w:r>
    </w:p>
    <w:p w:rsidR="00000000" w:rsidDel="00000000" w:rsidP="00000000" w:rsidRDefault="00000000" w:rsidRPr="00000000" w14:paraId="0000033F">
      <w:pPr>
        <w:widowControl w:val="0"/>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b w:val="1"/>
          <w:color w:val="231f20"/>
          <w:sz w:val="20"/>
          <w:szCs w:val="20"/>
        </w:rPr>
      </w:pPr>
      <w:r w:rsidDel="00000000" w:rsidR="00000000" w:rsidRPr="00000000">
        <w:rPr>
          <w:rFonts w:ascii="Times New Roman" w:cs="Times New Roman" w:eastAsia="Times New Roman" w:hAnsi="Times New Roman"/>
          <w:b w:val="1"/>
          <w:color w:val="231f20"/>
          <w:sz w:val="20"/>
          <w:szCs w:val="20"/>
          <w:rtl w:val="0"/>
        </w:rPr>
        <w:t xml:space="preserve">Tabela1</w:t>
      </w:r>
    </w:p>
    <w:p w:rsidR="00000000" w:rsidDel="00000000" w:rsidP="00000000" w:rsidRDefault="00000000" w:rsidRPr="00000000" w14:paraId="00000340">
      <w:pPr>
        <w:widowControl w:val="0"/>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i w:val="1"/>
          <w:color w:val="231f20"/>
          <w:sz w:val="20"/>
          <w:szCs w:val="20"/>
        </w:rPr>
      </w:pPr>
      <w:r w:rsidDel="00000000" w:rsidR="00000000" w:rsidRPr="00000000">
        <w:rPr>
          <w:rFonts w:ascii="Times New Roman" w:cs="Times New Roman" w:eastAsia="Times New Roman" w:hAnsi="Times New Roman"/>
          <w:i w:val="1"/>
          <w:color w:val="000000"/>
          <w:sz w:val="20"/>
          <w:szCs w:val="20"/>
          <w:rtl w:val="0"/>
        </w:rPr>
        <w:t xml:space="preserve">Perfil dos respondentes</w:t>
      </w:r>
      <w:r w:rsidDel="00000000" w:rsidR="00000000" w:rsidRPr="00000000">
        <w:rPr>
          <w:rtl w:val="0"/>
        </w:rPr>
      </w:r>
    </w:p>
    <w:tbl>
      <w:tblPr>
        <w:tblStyle w:val="Table6"/>
        <w:tblW w:w="9082.0" w:type="dxa"/>
        <w:jc w:val="left"/>
        <w:tblLayout w:type="fixed"/>
        <w:tblLook w:val="0000"/>
      </w:tblPr>
      <w:tblGrid>
        <w:gridCol w:w="2894"/>
        <w:gridCol w:w="1666"/>
        <w:gridCol w:w="2733"/>
        <w:gridCol w:w="1167"/>
        <w:gridCol w:w="300"/>
        <w:gridCol w:w="46"/>
        <w:gridCol w:w="276"/>
        <w:tblGridChange w:id="0">
          <w:tblGrid>
            <w:gridCol w:w="2894"/>
            <w:gridCol w:w="1666"/>
            <w:gridCol w:w="2733"/>
            <w:gridCol w:w="1167"/>
            <w:gridCol w:w="300"/>
            <w:gridCol w:w="46"/>
            <w:gridCol w:w="276"/>
          </w:tblGrid>
        </w:tblGridChange>
      </w:tblGrid>
      <w:tr>
        <w:trPr>
          <w:cantSplit w:val="0"/>
          <w:trHeight w:val="253" w:hRule="atLeast"/>
          <w:tblHeader w:val="0"/>
        </w:trPr>
        <w:tc>
          <w:tcPr>
            <w:tcBorders>
              <w:top w:color="231f20" w:space="0" w:sz="4" w:val="single"/>
              <w:bottom w:color="231f20" w:space="0" w:sz="4" w:val="single"/>
            </w:tcBorders>
          </w:tcPr>
          <w:p w:rsidR="00000000" w:rsidDel="00000000" w:rsidP="00000000" w:rsidRDefault="00000000" w:rsidRPr="00000000" w14:paraId="00000341">
            <w:pPr>
              <w:widowControl w:val="0"/>
              <w:pBdr>
                <w:top w:space="0" w:sz="0" w:val="nil"/>
                <w:left w:space="0" w:sz="0" w:val="nil"/>
                <w:bottom w:space="0" w:sz="0" w:val="nil"/>
                <w:right w:space="0" w:sz="0" w:val="nil"/>
                <w:between w:space="0" w:sz="0" w:val="nil"/>
              </w:pBdr>
              <w:spacing w:after="0" w:before="24" w:line="210" w:lineRule="auto"/>
              <w:ind w:left="0" w:hanging="2"/>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231f20"/>
                <w:sz w:val="20"/>
                <w:szCs w:val="20"/>
                <w:rtl w:val="0"/>
              </w:rPr>
              <w:t xml:space="preserve">Gênero</w:t>
            </w:r>
            <w:r w:rsidDel="00000000" w:rsidR="00000000" w:rsidRPr="00000000">
              <w:rPr>
                <w:rtl w:val="0"/>
              </w:rPr>
            </w:r>
          </w:p>
        </w:tc>
        <w:tc>
          <w:tcPr>
            <w:tcBorders>
              <w:top w:color="231f20" w:space="0" w:sz="4" w:val="single"/>
              <w:bottom w:color="231f20" w:space="0" w:sz="4" w:val="single"/>
              <w:right w:color="231f20" w:space="0" w:sz="4" w:val="single"/>
            </w:tcBorders>
          </w:tcPr>
          <w:p w:rsidR="00000000" w:rsidDel="00000000" w:rsidP="00000000" w:rsidRDefault="00000000" w:rsidRPr="00000000" w14:paraId="00000342">
            <w:pPr>
              <w:widowControl w:val="0"/>
              <w:pBdr>
                <w:top w:space="0" w:sz="0" w:val="nil"/>
                <w:left w:space="0" w:sz="0" w:val="nil"/>
                <w:bottom w:space="0" w:sz="0" w:val="nil"/>
                <w:right w:space="0" w:sz="0" w:val="nil"/>
                <w:between w:space="0" w:sz="0" w:val="nil"/>
              </w:pBdr>
              <w:tabs>
                <w:tab w:val="left" w:leader="none" w:pos="1120"/>
              </w:tabs>
              <w:spacing w:after="0" w:before="24" w:line="210" w:lineRule="auto"/>
              <w:ind w:left="0" w:hanging="2"/>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231f20"/>
                <w:sz w:val="20"/>
                <w:szCs w:val="20"/>
                <w:rtl w:val="0"/>
              </w:rPr>
              <w:t xml:space="preserve">Freq.</w:t>
              <w:tab/>
              <w:t xml:space="preserve">%</w:t>
            </w:r>
            <w:r w:rsidDel="00000000" w:rsidR="00000000" w:rsidRPr="00000000">
              <w:rPr>
                <w:rtl w:val="0"/>
              </w:rPr>
            </w:r>
          </w:p>
        </w:tc>
        <w:tc>
          <w:tcPr>
            <w:tcBorders>
              <w:top w:color="231f20" w:space="0" w:sz="4" w:val="single"/>
              <w:left w:color="231f20" w:space="0" w:sz="4" w:val="single"/>
              <w:bottom w:color="231f20" w:space="0" w:sz="4" w:val="single"/>
            </w:tcBorders>
          </w:tcPr>
          <w:p w:rsidR="00000000" w:rsidDel="00000000" w:rsidP="00000000" w:rsidRDefault="00000000" w:rsidRPr="00000000" w14:paraId="00000343">
            <w:pPr>
              <w:widowControl w:val="0"/>
              <w:pBdr>
                <w:top w:space="0" w:sz="0" w:val="nil"/>
                <w:left w:space="0" w:sz="0" w:val="nil"/>
                <w:bottom w:space="0" w:sz="0" w:val="nil"/>
                <w:right w:space="0" w:sz="0" w:val="nil"/>
                <w:between w:space="0" w:sz="0" w:val="nil"/>
              </w:pBdr>
              <w:spacing w:after="0" w:before="24" w:line="210" w:lineRule="auto"/>
              <w:ind w:left="0" w:hanging="2"/>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231f20"/>
                <w:sz w:val="20"/>
                <w:szCs w:val="20"/>
                <w:rtl w:val="0"/>
              </w:rPr>
              <w:t xml:space="preserve">Área de Formação         </w:t>
            </w:r>
            <w:r w:rsidDel="00000000" w:rsidR="00000000" w:rsidRPr="00000000">
              <w:rPr>
                <w:rtl w:val="0"/>
              </w:rPr>
            </w:r>
          </w:p>
        </w:tc>
        <w:tc>
          <w:tcPr>
            <w:gridSpan w:val="3"/>
            <w:tcBorders>
              <w:top w:color="231f20" w:space="0" w:sz="4" w:val="single"/>
              <w:bottom w:color="231f20" w:space="0" w:sz="4" w:val="single"/>
            </w:tcBorders>
          </w:tcPr>
          <w:p w:rsidR="00000000" w:rsidDel="00000000" w:rsidP="00000000" w:rsidRDefault="00000000" w:rsidRPr="00000000" w14:paraId="00000344">
            <w:pPr>
              <w:widowControl w:val="0"/>
              <w:pBdr>
                <w:top w:space="0" w:sz="0" w:val="nil"/>
                <w:left w:space="0" w:sz="0" w:val="nil"/>
                <w:bottom w:space="0" w:sz="0" w:val="nil"/>
                <w:right w:space="0" w:sz="0" w:val="nil"/>
                <w:between w:space="0" w:sz="0" w:val="nil"/>
              </w:pBdr>
              <w:tabs>
                <w:tab w:val="left" w:leader="none" w:pos="994"/>
              </w:tabs>
              <w:spacing w:after="0" w:before="24" w:line="210" w:lineRule="auto"/>
              <w:ind w:left="0" w:hanging="2"/>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231f20"/>
                <w:sz w:val="20"/>
                <w:szCs w:val="20"/>
                <w:rtl w:val="0"/>
              </w:rPr>
              <w:t xml:space="preserve">Freq.</w:t>
              <w:tab/>
              <w:t xml:space="preserve">%</w:t>
            </w:r>
            <w:r w:rsidDel="00000000" w:rsidR="00000000" w:rsidRPr="00000000">
              <w:rPr>
                <w:rtl w:val="0"/>
              </w:rPr>
            </w:r>
          </w:p>
        </w:tc>
      </w:tr>
      <w:tr>
        <w:trPr>
          <w:cantSplit w:val="0"/>
          <w:trHeight w:val="1002" w:hRule="atLeast"/>
          <w:tblHeader w:val="0"/>
        </w:trPr>
        <w:tc>
          <w:tcPr>
            <w:tcBorders>
              <w:top w:color="231f20" w:space="0" w:sz="4" w:val="single"/>
              <w:bottom w:color="000000" w:space="0" w:sz="4" w:val="single"/>
            </w:tcBorders>
          </w:tcPr>
          <w:p w:rsidR="00000000" w:rsidDel="00000000" w:rsidP="00000000" w:rsidRDefault="00000000" w:rsidRPr="00000000" w14:paraId="00000347">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Masculino</w:t>
            </w:r>
          </w:p>
          <w:p w:rsidR="00000000" w:rsidDel="00000000" w:rsidP="00000000" w:rsidRDefault="00000000" w:rsidRPr="00000000" w14:paraId="00000348">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Feminino</w:t>
            </w:r>
          </w:p>
          <w:p w:rsidR="00000000" w:rsidDel="00000000" w:rsidP="00000000" w:rsidRDefault="00000000" w:rsidRPr="00000000" w14:paraId="00000349">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231f20"/>
                <w:sz w:val="20"/>
                <w:szCs w:val="20"/>
              </w:rPr>
            </w:pPr>
            <w:r w:rsidDel="00000000" w:rsidR="00000000" w:rsidRPr="00000000">
              <w:rPr>
                <w:rtl w:val="0"/>
              </w:rPr>
            </w:r>
          </w:p>
          <w:p w:rsidR="00000000" w:rsidDel="00000000" w:rsidP="00000000" w:rsidRDefault="00000000" w:rsidRPr="00000000" w14:paraId="0000034A">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231f20"/>
                <w:sz w:val="20"/>
                <w:szCs w:val="20"/>
              </w:rPr>
            </w:pPr>
            <w:r w:rsidDel="00000000" w:rsidR="00000000" w:rsidRPr="00000000">
              <w:rPr>
                <w:rtl w:val="0"/>
              </w:rPr>
            </w:r>
          </w:p>
          <w:p w:rsidR="00000000" w:rsidDel="00000000" w:rsidP="00000000" w:rsidRDefault="00000000" w:rsidRPr="00000000" w14:paraId="0000034B">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231f20" w:space="0" w:sz="4" w:val="single"/>
              <w:bottom w:color="000000" w:space="0" w:sz="4" w:val="single"/>
              <w:right w:color="231f20" w:space="0" w:sz="4" w:val="single"/>
            </w:tcBorders>
          </w:tcPr>
          <w:p w:rsidR="00000000" w:rsidDel="00000000" w:rsidP="00000000" w:rsidRDefault="00000000" w:rsidRPr="00000000" w14:paraId="0000034C">
            <w:pPr>
              <w:widowControl w:val="0"/>
              <w:pBdr>
                <w:top w:space="0" w:sz="0" w:val="nil"/>
                <w:left w:space="0" w:sz="0" w:val="nil"/>
                <w:bottom w:space="0" w:sz="0" w:val="nil"/>
                <w:right w:space="0" w:sz="0" w:val="nil"/>
                <w:between w:space="0" w:sz="0" w:val="nil"/>
              </w:pBdr>
              <w:tabs>
                <w:tab w:val="left" w:leader="none" w:pos="962"/>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 103             56.28%</w:t>
            </w:r>
          </w:p>
          <w:p w:rsidR="00000000" w:rsidDel="00000000" w:rsidP="00000000" w:rsidRDefault="00000000" w:rsidRPr="00000000" w14:paraId="0000034D">
            <w:pPr>
              <w:widowControl w:val="0"/>
              <w:pBdr>
                <w:top w:space="0" w:sz="0" w:val="nil"/>
                <w:left w:space="0" w:sz="0" w:val="nil"/>
                <w:bottom w:space="0" w:sz="0" w:val="nil"/>
                <w:right w:space="0" w:sz="0" w:val="nil"/>
                <w:between w:space="0" w:sz="0" w:val="nil"/>
              </w:pBdr>
              <w:tabs>
                <w:tab w:val="left" w:leader="none" w:pos="962"/>
              </w:tabs>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231f20"/>
                <w:sz w:val="20"/>
                <w:szCs w:val="20"/>
                <w:rtl w:val="0"/>
              </w:rPr>
              <w:t xml:space="preserve">  80              43.37%</w:t>
            </w:r>
            <w:r w:rsidDel="00000000" w:rsidR="00000000" w:rsidRPr="00000000">
              <w:rPr>
                <w:rtl w:val="0"/>
              </w:rPr>
            </w:r>
          </w:p>
        </w:tc>
        <w:tc>
          <w:tcPr>
            <w:gridSpan w:val="4"/>
            <w:tcBorders>
              <w:top w:color="231f20" w:space="0" w:sz="4" w:val="single"/>
              <w:left w:color="231f20" w:space="0" w:sz="4" w:val="single"/>
              <w:bottom w:color="000000" w:space="0" w:sz="4" w:val="single"/>
            </w:tcBorders>
          </w:tcPr>
          <w:p w:rsidR="00000000" w:rsidDel="00000000" w:rsidP="00000000" w:rsidRDefault="00000000" w:rsidRPr="00000000" w14:paraId="0000034E">
            <w:pPr>
              <w:widowControl w:val="0"/>
              <w:pBdr>
                <w:top w:space="0" w:sz="0" w:val="nil"/>
                <w:left w:space="0" w:sz="0" w:val="nil"/>
                <w:bottom w:space="0" w:sz="0" w:val="nil"/>
                <w:right w:space="0" w:sz="0" w:val="nil"/>
                <w:between w:space="0" w:sz="0" w:val="nil"/>
              </w:pBdr>
              <w:spacing w:after="0" w:line="240" w:lineRule="auto"/>
              <w:ind w:left="0" w:right="36"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Administração                              40              21.86%</w:t>
            </w:r>
          </w:p>
          <w:p w:rsidR="00000000" w:rsidDel="00000000" w:rsidP="00000000" w:rsidRDefault="00000000" w:rsidRPr="00000000" w14:paraId="0000034F">
            <w:pPr>
              <w:widowControl w:val="0"/>
              <w:pBdr>
                <w:top w:space="0" w:sz="0" w:val="nil"/>
                <w:left w:space="0" w:sz="0" w:val="nil"/>
                <w:bottom w:space="0" w:sz="0" w:val="nil"/>
                <w:right w:space="0" w:sz="0" w:val="nil"/>
                <w:between w:space="0" w:sz="0" w:val="nil"/>
              </w:pBdr>
              <w:spacing w:after="0" w:line="240" w:lineRule="auto"/>
              <w:ind w:left="0" w:right="36"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Ciências Contábeis                       43              23.50%</w:t>
            </w:r>
          </w:p>
          <w:p w:rsidR="00000000" w:rsidDel="00000000" w:rsidP="00000000" w:rsidRDefault="00000000" w:rsidRPr="00000000" w14:paraId="00000350">
            <w:pPr>
              <w:widowControl w:val="0"/>
              <w:pBdr>
                <w:top w:space="0" w:sz="0" w:val="nil"/>
                <w:left w:space="0" w:sz="0" w:val="nil"/>
                <w:bottom w:space="0" w:sz="0" w:val="nil"/>
                <w:right w:space="0" w:sz="0" w:val="nil"/>
                <w:between w:space="0" w:sz="0" w:val="nil"/>
              </w:pBdr>
              <w:spacing w:after="0" w:line="240" w:lineRule="auto"/>
              <w:ind w:left="0" w:right="36"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Economia                                     18             09.83% </w:t>
            </w:r>
          </w:p>
          <w:p w:rsidR="00000000" w:rsidDel="00000000" w:rsidP="00000000" w:rsidRDefault="00000000" w:rsidRPr="00000000" w14:paraId="00000351">
            <w:pPr>
              <w:widowControl w:val="0"/>
              <w:pBdr>
                <w:top w:space="0" w:sz="0" w:val="nil"/>
                <w:left w:space="0" w:sz="0" w:val="nil"/>
                <w:bottom w:space="0" w:sz="0" w:val="nil"/>
                <w:right w:space="0" w:sz="0" w:val="nil"/>
                <w:between w:space="0" w:sz="0" w:val="nil"/>
              </w:pBdr>
              <w:tabs>
                <w:tab w:val="left" w:leader="none" w:pos="835"/>
              </w:tabs>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Outros                                           </w:t>
            </w:r>
            <w:r w:rsidDel="00000000" w:rsidR="00000000" w:rsidRPr="00000000">
              <w:rPr>
                <w:rFonts w:ascii="Times New Roman" w:cs="Times New Roman" w:eastAsia="Times New Roman" w:hAnsi="Times New Roman"/>
                <w:color w:val="000000"/>
                <w:sz w:val="19"/>
                <w:szCs w:val="19"/>
                <w:rtl w:val="0"/>
              </w:rPr>
              <w:t xml:space="preserve">82              </w:t>
            </w:r>
            <w:r w:rsidDel="00000000" w:rsidR="00000000" w:rsidRPr="00000000">
              <w:rPr>
                <w:rFonts w:ascii="Times New Roman" w:cs="Times New Roman" w:eastAsia="Times New Roman" w:hAnsi="Times New Roman"/>
                <w:color w:val="231f20"/>
                <w:sz w:val="20"/>
                <w:szCs w:val="20"/>
                <w:rtl w:val="0"/>
              </w:rPr>
              <w:t xml:space="preserve">44.80%</w:t>
            </w:r>
            <w:r w:rsidDel="00000000" w:rsidR="00000000" w:rsidRPr="00000000">
              <w:rPr>
                <w:rFonts w:ascii="Times New Roman" w:cs="Times New Roman" w:eastAsia="Times New Roman" w:hAnsi="Times New Roman"/>
                <w:color w:val="000000"/>
                <w:sz w:val="19"/>
                <w:szCs w:val="19"/>
                <w:rtl w:val="0"/>
              </w:rPr>
              <w:t xml:space="preserve"> </w:t>
            </w:r>
            <w:r w:rsidDel="00000000" w:rsidR="00000000" w:rsidRPr="00000000">
              <w:rPr>
                <w:rtl w:val="0"/>
              </w:rPr>
            </w:r>
          </w:p>
        </w:tc>
      </w:tr>
      <w:tr>
        <w:trPr>
          <w:cantSplit w:val="0"/>
          <w:trHeight w:val="376" w:hRule="atLeast"/>
          <w:tblHeader w:val="0"/>
        </w:trPr>
        <w:tc>
          <w:tcPr>
            <w:tcBorders>
              <w:top w:color="000000" w:space="0" w:sz="4" w:val="single"/>
              <w:bottom w:color="000000" w:space="0" w:sz="4" w:val="single"/>
            </w:tcBorders>
          </w:tcPr>
          <w:p w:rsidR="00000000" w:rsidDel="00000000" w:rsidP="00000000" w:rsidRDefault="00000000" w:rsidRPr="00000000" w14:paraId="00000355">
            <w:pPr>
              <w:widowControl w:val="0"/>
              <w:pBdr>
                <w:top w:space="0" w:sz="0" w:val="nil"/>
                <w:left w:space="0" w:sz="0" w:val="nil"/>
                <w:bottom w:space="0" w:sz="0" w:val="nil"/>
                <w:right w:space="0" w:sz="0" w:val="nil"/>
                <w:between w:space="0" w:sz="0" w:val="nil"/>
              </w:pBdr>
              <w:spacing w:after="0" w:line="228"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b w:val="1"/>
                <w:color w:val="231f20"/>
                <w:sz w:val="20"/>
                <w:szCs w:val="20"/>
                <w:rtl w:val="0"/>
              </w:rPr>
              <w:t xml:space="preserve">Faixa Etária</w:t>
            </w:r>
            <w:r w:rsidDel="00000000" w:rsidR="00000000" w:rsidRPr="00000000">
              <w:rPr>
                <w:rFonts w:ascii="Times New Roman" w:cs="Times New Roman" w:eastAsia="Times New Roman" w:hAnsi="Times New Roman"/>
                <w:color w:val="231f20"/>
                <w:sz w:val="20"/>
                <w:szCs w:val="20"/>
                <w:rtl w:val="0"/>
              </w:rPr>
              <w:t xml:space="preserve">    </w:t>
            </w:r>
          </w:p>
        </w:tc>
        <w:tc>
          <w:tcPr>
            <w:tcBorders>
              <w:top w:color="000000" w:space="0" w:sz="4" w:val="single"/>
              <w:bottom w:color="000000" w:space="0" w:sz="4" w:val="single"/>
              <w:right w:color="231f20" w:space="0" w:sz="4" w:val="single"/>
            </w:tcBorders>
          </w:tcPr>
          <w:p w:rsidR="00000000" w:rsidDel="00000000" w:rsidP="00000000" w:rsidRDefault="00000000" w:rsidRPr="00000000" w14:paraId="00000356">
            <w:pPr>
              <w:widowControl w:val="0"/>
              <w:pBdr>
                <w:top w:space="0" w:sz="0" w:val="nil"/>
                <w:left w:space="0" w:sz="0" w:val="nil"/>
                <w:bottom w:space="0" w:sz="0" w:val="nil"/>
                <w:right w:space="0" w:sz="0" w:val="nil"/>
                <w:between w:space="0" w:sz="0" w:val="nil"/>
              </w:pBdr>
              <w:tabs>
                <w:tab w:val="left" w:leader="none" w:pos="962"/>
              </w:tabs>
              <w:spacing w:after="0" w:line="228"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b w:val="1"/>
                <w:color w:val="231f20"/>
                <w:sz w:val="20"/>
                <w:szCs w:val="20"/>
                <w:rtl w:val="0"/>
              </w:rPr>
              <w:t xml:space="preserve">Freq.              %</w:t>
            </w:r>
            <w:r w:rsidDel="00000000" w:rsidR="00000000" w:rsidRPr="00000000">
              <w:rPr>
                <w:rtl w:val="0"/>
              </w:rPr>
            </w:r>
          </w:p>
        </w:tc>
        <w:tc>
          <w:tcPr>
            <w:gridSpan w:val="4"/>
            <w:tcBorders>
              <w:top w:color="000000" w:space="0" w:sz="4" w:val="single"/>
              <w:left w:color="231f20" w:space="0" w:sz="4" w:val="single"/>
              <w:bottom w:color="000000" w:space="0" w:sz="4" w:val="single"/>
            </w:tcBorders>
          </w:tcPr>
          <w:p w:rsidR="00000000" w:rsidDel="00000000" w:rsidP="00000000" w:rsidRDefault="00000000" w:rsidRPr="00000000" w14:paraId="00000357">
            <w:pPr>
              <w:widowControl w:val="0"/>
              <w:pBdr>
                <w:top w:space="0" w:sz="0" w:val="nil"/>
                <w:left w:space="0" w:sz="0" w:val="nil"/>
                <w:bottom w:space="0" w:sz="0" w:val="nil"/>
                <w:right w:space="0" w:sz="0" w:val="nil"/>
                <w:between w:space="0" w:sz="0" w:val="nil"/>
              </w:pBdr>
              <w:tabs>
                <w:tab w:val="left" w:leader="none" w:pos="835"/>
              </w:tabs>
              <w:spacing w:after="0" w:before="26"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231f20"/>
                <w:sz w:val="20"/>
                <w:szCs w:val="20"/>
                <w:rtl w:val="0"/>
              </w:rPr>
              <w:t xml:space="preserve">Nível  Gerencial</w:t>
            </w:r>
            <w:r w:rsidDel="00000000" w:rsidR="00000000" w:rsidRPr="00000000">
              <w:rPr>
                <w:rFonts w:ascii="Times New Roman" w:cs="Times New Roman" w:eastAsia="Times New Roman" w:hAnsi="Times New Roman"/>
                <w:b w:val="1"/>
                <w:color w:val="000000"/>
                <w:sz w:val="20"/>
                <w:szCs w:val="20"/>
                <w:rtl w:val="0"/>
              </w:rPr>
              <w:t xml:space="preserve">                          Freq.              %                  </w:t>
            </w:r>
            <w:r w:rsidDel="00000000" w:rsidR="00000000" w:rsidRPr="00000000">
              <w:rPr>
                <w:rtl w:val="0"/>
              </w:rPr>
            </w:r>
          </w:p>
        </w:tc>
      </w:tr>
      <w:tr>
        <w:trPr>
          <w:cantSplit w:val="0"/>
          <w:trHeight w:val="1198" w:hRule="atLeast"/>
          <w:tblHeader w:val="0"/>
        </w:trPr>
        <w:tc>
          <w:tcPr>
            <w:tcBorders>
              <w:top w:color="000000" w:space="0" w:sz="4" w:val="single"/>
            </w:tcBorders>
          </w:tcPr>
          <w:p w:rsidR="00000000" w:rsidDel="00000000" w:rsidP="00000000" w:rsidRDefault="00000000" w:rsidRPr="00000000" w14:paraId="0000035B">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Até 30 anos</w:t>
            </w:r>
          </w:p>
          <w:p w:rsidR="00000000" w:rsidDel="00000000" w:rsidP="00000000" w:rsidRDefault="00000000" w:rsidRPr="00000000" w14:paraId="0000035C">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Entre 31 e 40 anos                                          </w:t>
            </w:r>
          </w:p>
          <w:p w:rsidR="00000000" w:rsidDel="00000000" w:rsidP="00000000" w:rsidRDefault="00000000" w:rsidRPr="00000000" w14:paraId="0000035D">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Entre 41 e 60 anos                               </w:t>
            </w:r>
          </w:p>
          <w:p w:rsidR="00000000" w:rsidDel="00000000" w:rsidP="00000000" w:rsidRDefault="00000000" w:rsidRPr="00000000" w14:paraId="0000035E">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Acima de 60 anos     </w:t>
            </w:r>
          </w:p>
          <w:p w:rsidR="00000000" w:rsidDel="00000000" w:rsidP="00000000" w:rsidRDefault="00000000" w:rsidRPr="00000000" w14:paraId="0000035F">
            <w:pPr>
              <w:spacing w:after="0" w:line="240" w:lineRule="auto"/>
              <w:ind w:left="0" w:hanging="2"/>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360">
            <w:pPr>
              <w:widowControl w:val="0"/>
              <w:pBdr>
                <w:top w:space="0" w:sz="0" w:val="nil"/>
                <w:left w:space="0" w:sz="0" w:val="nil"/>
                <w:bottom w:space="0" w:sz="0" w:val="nil"/>
                <w:right w:space="0" w:sz="0" w:val="nil"/>
                <w:between w:space="0" w:sz="0" w:val="nil"/>
              </w:pBdr>
              <w:tabs>
                <w:tab w:val="left" w:leader="none" w:pos="962"/>
              </w:tabs>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75               </w:t>
            </w:r>
            <w:r w:rsidDel="00000000" w:rsidR="00000000" w:rsidRPr="00000000">
              <w:rPr>
                <w:rFonts w:ascii="Times New Roman" w:cs="Times New Roman" w:eastAsia="Times New Roman" w:hAnsi="Times New Roman"/>
                <w:color w:val="231f20"/>
                <w:sz w:val="20"/>
                <w:szCs w:val="20"/>
                <w:rtl w:val="0"/>
              </w:rPr>
              <w:t xml:space="preserve">40.98%</w:t>
            </w:r>
            <w:r w:rsidDel="00000000" w:rsidR="00000000" w:rsidRPr="00000000">
              <w:rPr>
                <w:rtl w:val="0"/>
              </w:rPr>
            </w:r>
          </w:p>
          <w:p w:rsidR="00000000" w:rsidDel="00000000" w:rsidP="00000000" w:rsidRDefault="00000000" w:rsidRPr="00000000" w14:paraId="00000361">
            <w:pPr>
              <w:widowControl w:val="0"/>
              <w:pBdr>
                <w:top w:space="0" w:sz="0" w:val="nil"/>
                <w:left w:space="0" w:sz="0" w:val="nil"/>
                <w:bottom w:space="0" w:sz="0" w:val="nil"/>
                <w:right w:space="0" w:sz="0" w:val="nil"/>
                <w:between w:space="0" w:sz="0" w:val="nil"/>
              </w:pBdr>
              <w:spacing w:after="0" w:line="240" w:lineRule="auto"/>
              <w:ind w:left="0" w:right="36"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000000"/>
                <w:sz w:val="20"/>
                <w:szCs w:val="20"/>
                <w:rtl w:val="0"/>
              </w:rPr>
              <w:t xml:space="preserve"> 67               </w:t>
            </w:r>
            <w:r w:rsidDel="00000000" w:rsidR="00000000" w:rsidRPr="00000000">
              <w:rPr>
                <w:rFonts w:ascii="Times New Roman" w:cs="Times New Roman" w:eastAsia="Times New Roman" w:hAnsi="Times New Roman"/>
                <w:color w:val="231f20"/>
                <w:sz w:val="20"/>
                <w:szCs w:val="20"/>
                <w:rtl w:val="0"/>
              </w:rPr>
              <w:t xml:space="preserve">36.61%</w:t>
            </w:r>
          </w:p>
          <w:p w:rsidR="00000000" w:rsidDel="00000000" w:rsidP="00000000" w:rsidRDefault="00000000" w:rsidRPr="00000000" w14:paraId="00000362">
            <w:pPr>
              <w:widowControl w:val="0"/>
              <w:pBdr>
                <w:top w:space="0" w:sz="0" w:val="nil"/>
                <w:left w:space="0" w:sz="0" w:val="nil"/>
                <w:bottom w:space="0" w:sz="0" w:val="nil"/>
                <w:right w:space="0" w:sz="0" w:val="nil"/>
                <w:between w:space="0" w:sz="0" w:val="nil"/>
              </w:pBdr>
              <w:spacing w:after="0" w:line="240" w:lineRule="auto"/>
              <w:ind w:left="0" w:right="36"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000000"/>
                <w:sz w:val="20"/>
                <w:szCs w:val="20"/>
                <w:rtl w:val="0"/>
              </w:rPr>
              <w:t xml:space="preserve"> 30              </w:t>
            </w:r>
            <w:r w:rsidDel="00000000" w:rsidR="00000000" w:rsidRPr="00000000">
              <w:rPr>
                <w:rFonts w:ascii="Times New Roman" w:cs="Times New Roman" w:eastAsia="Times New Roman" w:hAnsi="Times New Roman"/>
                <w:color w:val="231f20"/>
                <w:sz w:val="20"/>
                <w:szCs w:val="20"/>
                <w:rtl w:val="0"/>
              </w:rPr>
              <w:t xml:space="preserve">16.67 %</w:t>
            </w:r>
            <w:r w:rsidDel="00000000" w:rsidR="00000000" w:rsidRPr="00000000">
              <w:rPr>
                <w:rFonts w:ascii="Times New Roman" w:cs="Times New Roman" w:eastAsia="Times New Roman" w:hAnsi="Times New Roman"/>
                <w:color w:val="000000"/>
                <w:sz w:val="20"/>
                <w:szCs w:val="20"/>
                <w:rtl w:val="0"/>
              </w:rPr>
              <w:t xml:space="preserve"> 11                </w:t>
            </w:r>
            <w:r w:rsidDel="00000000" w:rsidR="00000000" w:rsidRPr="00000000">
              <w:rPr>
                <w:rFonts w:ascii="Times New Roman" w:cs="Times New Roman" w:eastAsia="Times New Roman" w:hAnsi="Times New Roman"/>
                <w:color w:val="231f20"/>
                <w:sz w:val="20"/>
                <w:szCs w:val="20"/>
                <w:rtl w:val="0"/>
              </w:rPr>
              <w:t xml:space="preserve">6.01 %</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c>
          <w:tcPr>
            <w:gridSpan w:val="4"/>
            <w:tcBorders>
              <w:top w:color="000000" w:space="0" w:sz="4" w:val="single"/>
              <w:left w:color="000000" w:space="0" w:sz="4" w:val="single"/>
            </w:tcBorders>
          </w:tcPr>
          <w:p w:rsidR="00000000" w:rsidDel="00000000" w:rsidP="00000000" w:rsidRDefault="00000000" w:rsidRPr="00000000" w14:paraId="00000363">
            <w:pPr>
              <w:widowControl w:val="0"/>
              <w:pBdr>
                <w:top w:space="0" w:sz="0" w:val="nil"/>
                <w:left w:space="0" w:sz="0" w:val="nil"/>
                <w:bottom w:space="0" w:sz="0" w:val="nil"/>
                <w:right w:space="0" w:sz="0" w:val="nil"/>
                <w:between w:space="0" w:sz="0" w:val="nil"/>
              </w:pBdr>
              <w:spacing w:after="0" w:line="240" w:lineRule="auto"/>
              <w:ind w:left="0" w:right="102"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000000"/>
                <w:sz w:val="20"/>
                <w:szCs w:val="20"/>
                <w:rtl w:val="0"/>
              </w:rPr>
              <w:t xml:space="preserve">Júnior                                           </w:t>
            </w:r>
            <w:r w:rsidDel="00000000" w:rsidR="00000000" w:rsidRPr="00000000">
              <w:rPr>
                <w:rFonts w:ascii="Times New Roman" w:cs="Times New Roman" w:eastAsia="Times New Roman" w:hAnsi="Times New Roman"/>
                <w:color w:val="231f20"/>
                <w:sz w:val="20"/>
                <w:szCs w:val="20"/>
                <w:rtl w:val="0"/>
              </w:rPr>
              <w:t xml:space="preserve">34             18.57%</w:t>
            </w:r>
          </w:p>
          <w:p w:rsidR="00000000" w:rsidDel="00000000" w:rsidP="00000000" w:rsidRDefault="00000000" w:rsidRPr="00000000" w14:paraId="00000364">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Médio                                           </w:t>
            </w:r>
            <w:r w:rsidDel="00000000" w:rsidR="00000000" w:rsidRPr="00000000">
              <w:rPr>
                <w:rFonts w:ascii="Times New Roman" w:cs="Times New Roman" w:eastAsia="Times New Roman" w:hAnsi="Times New Roman"/>
                <w:color w:val="231f20"/>
                <w:sz w:val="20"/>
                <w:szCs w:val="20"/>
                <w:rtl w:val="0"/>
              </w:rPr>
              <w:t xml:space="preserve">52            28.41%         </w:t>
            </w:r>
            <w:r w:rsidDel="00000000" w:rsidR="00000000" w:rsidRPr="00000000">
              <w:rPr>
                <w:rtl w:val="0"/>
              </w:rPr>
            </w:r>
          </w:p>
          <w:p w:rsidR="00000000" w:rsidDel="00000000" w:rsidP="00000000" w:rsidRDefault="00000000" w:rsidRPr="00000000" w14:paraId="00000365">
            <w:pPr>
              <w:widowControl w:val="0"/>
              <w:pBdr>
                <w:top w:space="0" w:sz="0" w:val="nil"/>
                <w:left w:space="0" w:sz="0" w:val="nil"/>
                <w:bottom w:space="0" w:sz="0" w:val="nil"/>
                <w:right w:space="0" w:sz="0" w:val="nil"/>
                <w:between w:space="0" w:sz="0" w:val="nil"/>
              </w:pBdr>
              <w:tabs>
                <w:tab w:val="left" w:leader="none" w:pos="835"/>
              </w:tabs>
              <w:spacing w:after="0" w:before="26"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Sênior                                           </w:t>
            </w:r>
            <w:r w:rsidDel="00000000" w:rsidR="00000000" w:rsidRPr="00000000">
              <w:rPr>
                <w:rFonts w:ascii="Times New Roman" w:cs="Times New Roman" w:eastAsia="Times New Roman" w:hAnsi="Times New Roman"/>
                <w:color w:val="231f20"/>
                <w:sz w:val="20"/>
                <w:szCs w:val="20"/>
                <w:rtl w:val="0"/>
              </w:rPr>
              <w:t xml:space="preserve">97            53.00%</w:t>
            </w:r>
            <w:r w:rsidDel="00000000" w:rsidR="00000000" w:rsidRPr="00000000">
              <w:rPr>
                <w:rtl w:val="0"/>
              </w:rPr>
            </w:r>
          </w:p>
        </w:tc>
      </w:tr>
      <w:tr>
        <w:trPr>
          <w:cantSplit w:val="0"/>
          <w:trHeight w:val="309" w:hRule="atLeast"/>
          <w:tblHeader w:val="0"/>
        </w:trPr>
        <w:tc>
          <w:tcPr>
            <w:tcBorders>
              <w:top w:color="231f20" w:space="0" w:sz="4" w:val="single"/>
              <w:bottom w:color="231f20" w:space="0" w:sz="4" w:val="single"/>
            </w:tcBorders>
          </w:tcPr>
          <w:p w:rsidR="00000000" w:rsidDel="00000000" w:rsidP="00000000" w:rsidRDefault="00000000" w:rsidRPr="00000000" w14:paraId="00000369">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231f20"/>
                <w:sz w:val="20"/>
                <w:szCs w:val="20"/>
                <w:rtl w:val="0"/>
              </w:rPr>
              <w:t xml:space="preserve"> </w:t>
            </w:r>
            <w:r w:rsidDel="00000000" w:rsidR="00000000" w:rsidRPr="00000000">
              <w:rPr>
                <w:rFonts w:ascii="Times New Roman" w:cs="Times New Roman" w:eastAsia="Times New Roman" w:hAnsi="Times New Roman"/>
                <w:b w:val="1"/>
                <w:color w:val="231f20"/>
                <w:sz w:val="20"/>
                <w:szCs w:val="20"/>
                <w:rtl w:val="0"/>
              </w:rPr>
              <w:t xml:space="preserve">Formação Acadêmica         </w:t>
            </w:r>
            <w:r w:rsidDel="00000000" w:rsidR="00000000" w:rsidRPr="00000000">
              <w:rPr>
                <w:rFonts w:ascii="Times New Roman" w:cs="Times New Roman" w:eastAsia="Times New Roman" w:hAnsi="Times New Roman"/>
                <w:color w:val="231f20"/>
                <w:sz w:val="20"/>
                <w:szCs w:val="20"/>
                <w:rtl w:val="0"/>
              </w:rPr>
              <w:t xml:space="preserve">    </w:t>
            </w:r>
            <w:r w:rsidDel="00000000" w:rsidR="00000000" w:rsidRPr="00000000">
              <w:rPr>
                <w:rtl w:val="0"/>
              </w:rPr>
            </w:r>
          </w:p>
        </w:tc>
        <w:tc>
          <w:tcPr>
            <w:tcBorders>
              <w:top w:color="000000" w:space="0" w:sz="4" w:val="single"/>
              <w:bottom w:color="231f20" w:space="0" w:sz="4" w:val="single"/>
              <w:right w:color="231f20" w:space="0" w:sz="4" w:val="single"/>
            </w:tcBorders>
          </w:tcPr>
          <w:p w:rsidR="00000000" w:rsidDel="00000000" w:rsidP="00000000" w:rsidRDefault="00000000" w:rsidRPr="00000000" w14:paraId="0000036A">
            <w:pPr>
              <w:widowControl w:val="0"/>
              <w:pBdr>
                <w:top w:space="0" w:sz="0" w:val="nil"/>
                <w:left w:space="0" w:sz="0" w:val="nil"/>
                <w:bottom w:space="0" w:sz="0" w:val="nil"/>
                <w:right w:space="0" w:sz="0" w:val="nil"/>
                <w:between w:space="0" w:sz="0" w:val="nil"/>
              </w:pBdr>
              <w:spacing w:after="0" w:line="240" w:lineRule="auto"/>
              <w:ind w:left="0" w:right="102" w:hanging="2"/>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231f20"/>
                <w:sz w:val="20"/>
                <w:szCs w:val="20"/>
                <w:rtl w:val="0"/>
              </w:rPr>
              <w:t xml:space="preserve">Freq.           %</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36B">
            <w:pPr>
              <w:widowControl w:val="0"/>
              <w:pBdr>
                <w:top w:space="0" w:sz="0" w:val="nil"/>
                <w:left w:space="0" w:sz="0" w:val="nil"/>
                <w:bottom w:space="0" w:sz="0" w:val="nil"/>
                <w:right w:space="0" w:sz="0" w:val="nil"/>
                <w:between w:space="0" w:sz="0" w:val="nil"/>
              </w:pBdr>
              <w:tabs>
                <w:tab w:val="left" w:leader="none" w:pos="1120"/>
              </w:tabs>
              <w:spacing w:after="0" w:line="240" w:lineRule="auto"/>
              <w:ind w:left="0" w:hanging="2"/>
              <w:rPr>
                <w:rFonts w:ascii="Times New Roman" w:cs="Times New Roman" w:eastAsia="Times New Roman" w:hAnsi="Times New Roman"/>
                <w:b w:val="1"/>
                <w:color w:val="000000"/>
                <w:sz w:val="20"/>
                <w:szCs w:val="20"/>
              </w:rPr>
            </w:pPr>
            <w:r w:rsidDel="00000000" w:rsidR="00000000" w:rsidRPr="00000000">
              <w:rPr>
                <w:rtl w:val="0"/>
              </w:rPr>
            </w:r>
          </w:p>
        </w:tc>
        <w:tc>
          <w:tcPr>
            <w:gridSpan w:val="4"/>
            <w:tcBorders>
              <w:top w:color="000000" w:space="0" w:sz="4" w:val="single"/>
              <w:bottom w:color="000000" w:space="0" w:sz="4" w:val="single"/>
            </w:tcBorders>
            <w:shd w:fill="auto" w:val="clear"/>
          </w:tcPr>
          <w:p w:rsidR="00000000" w:rsidDel="00000000" w:rsidP="00000000" w:rsidRDefault="00000000" w:rsidRPr="00000000" w14:paraId="0000036C">
            <w:pPr>
              <w:ind w:left="0" w:hanging="2"/>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color w:val="231f20"/>
                <w:sz w:val="20"/>
                <w:szCs w:val="20"/>
                <w:rtl w:val="0"/>
              </w:rPr>
              <w:t xml:space="preserve">Tempo de Empresa</w:t>
            </w:r>
            <w:r w:rsidDel="00000000" w:rsidR="00000000" w:rsidRPr="00000000">
              <w:rPr>
                <w:rFonts w:ascii="Times New Roman" w:cs="Times New Roman" w:eastAsia="Times New Roman" w:hAnsi="Times New Roman"/>
                <w:b w:val="1"/>
                <w:sz w:val="20"/>
                <w:szCs w:val="20"/>
                <w:rtl w:val="0"/>
              </w:rPr>
              <w:t xml:space="preserve">          Freq.                 %                  </w:t>
            </w:r>
          </w:p>
        </w:tc>
      </w:tr>
      <w:tr>
        <w:trPr>
          <w:cantSplit w:val="0"/>
          <w:trHeight w:val="810" w:hRule="atLeast"/>
          <w:tblHeader w:val="0"/>
        </w:trPr>
        <w:tc>
          <w:tcPr>
            <w:vMerge w:val="restart"/>
            <w:tcBorders>
              <w:top w:color="000000" w:space="0" w:sz="4" w:val="single"/>
            </w:tcBorders>
          </w:tcPr>
          <w:p w:rsidR="00000000" w:rsidDel="00000000" w:rsidP="00000000" w:rsidRDefault="00000000" w:rsidRPr="00000000" w14:paraId="00000370">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Graduação completa                    </w:t>
            </w:r>
          </w:p>
          <w:p w:rsidR="00000000" w:rsidDel="00000000" w:rsidP="00000000" w:rsidRDefault="00000000" w:rsidRPr="00000000" w14:paraId="00000371">
            <w:pPr>
              <w:widowControl w:val="0"/>
              <w:pBdr>
                <w:top w:space="0" w:sz="0" w:val="nil"/>
                <w:left w:space="0" w:sz="0" w:val="nil"/>
                <w:bottom w:space="0" w:sz="0" w:val="nil"/>
                <w:right w:space="0" w:sz="0" w:val="nil"/>
                <w:between w:space="0" w:sz="0" w:val="nil"/>
              </w:pBdr>
              <w:spacing w:after="0" w:line="240" w:lineRule="auto"/>
              <w:ind w:left="0" w:right="257"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Graduação cursando</w:t>
            </w:r>
          </w:p>
          <w:p w:rsidR="00000000" w:rsidDel="00000000" w:rsidP="00000000" w:rsidRDefault="00000000" w:rsidRPr="00000000" w14:paraId="00000372">
            <w:pPr>
              <w:widowControl w:val="0"/>
              <w:pBdr>
                <w:top w:space="0" w:sz="0" w:val="nil"/>
                <w:left w:space="0" w:sz="0" w:val="nil"/>
                <w:bottom w:space="0" w:sz="0" w:val="nil"/>
                <w:right w:space="0" w:sz="0" w:val="nil"/>
                <w:between w:space="0" w:sz="0" w:val="nil"/>
              </w:pBdr>
              <w:spacing w:after="0" w:line="240" w:lineRule="auto"/>
              <w:ind w:left="0" w:right="257"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Espec. completa     </w:t>
            </w:r>
          </w:p>
          <w:p w:rsidR="00000000" w:rsidDel="00000000" w:rsidP="00000000" w:rsidRDefault="00000000" w:rsidRPr="00000000" w14:paraId="00000373">
            <w:pPr>
              <w:widowControl w:val="0"/>
              <w:pBdr>
                <w:top w:space="0" w:sz="0" w:val="nil"/>
                <w:left w:space="0" w:sz="0" w:val="nil"/>
                <w:bottom w:space="0" w:sz="0" w:val="nil"/>
                <w:right w:space="0" w:sz="0" w:val="nil"/>
                <w:between w:space="0" w:sz="0" w:val="nil"/>
              </w:pBdr>
              <w:spacing w:after="0" w:line="240" w:lineRule="auto"/>
              <w:ind w:left="0" w:right="257"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Espec.cursando                             </w:t>
            </w:r>
          </w:p>
          <w:p w:rsidR="00000000" w:rsidDel="00000000" w:rsidP="00000000" w:rsidRDefault="00000000" w:rsidRPr="00000000" w14:paraId="00000374">
            <w:pPr>
              <w:widowControl w:val="0"/>
              <w:pBdr>
                <w:top w:space="0" w:sz="0" w:val="nil"/>
                <w:left w:space="0" w:sz="0" w:val="nil"/>
                <w:bottom w:space="0" w:sz="0" w:val="nil"/>
                <w:right w:space="0" w:sz="0" w:val="nil"/>
                <w:between w:space="0" w:sz="0" w:val="nil"/>
              </w:pBdr>
              <w:spacing w:after="0" w:line="240" w:lineRule="auto"/>
              <w:ind w:left="0" w:right="257"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Mestrado completo                            </w:t>
            </w:r>
          </w:p>
          <w:p w:rsidR="00000000" w:rsidDel="00000000" w:rsidP="00000000" w:rsidRDefault="00000000" w:rsidRPr="00000000" w14:paraId="00000375">
            <w:pPr>
              <w:widowControl w:val="0"/>
              <w:pBdr>
                <w:top w:space="0" w:sz="0" w:val="nil"/>
                <w:left w:space="0" w:sz="0" w:val="nil"/>
                <w:bottom w:space="0" w:sz="0" w:val="nil"/>
                <w:right w:space="0" w:sz="0" w:val="nil"/>
                <w:between w:space="0" w:sz="0" w:val="nil"/>
              </w:pBdr>
              <w:spacing w:after="0" w:line="240" w:lineRule="auto"/>
              <w:ind w:left="0" w:right="257"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Mestrado cursando       </w:t>
            </w:r>
          </w:p>
          <w:p w:rsidR="00000000" w:rsidDel="00000000" w:rsidP="00000000" w:rsidRDefault="00000000" w:rsidRPr="00000000" w14:paraId="00000376">
            <w:pPr>
              <w:widowControl w:val="0"/>
              <w:pBdr>
                <w:top w:space="0" w:sz="0" w:val="nil"/>
                <w:left w:space="0" w:sz="0" w:val="nil"/>
                <w:bottom w:space="0" w:sz="0" w:val="nil"/>
                <w:right w:space="0" w:sz="0" w:val="nil"/>
                <w:between w:space="0" w:sz="0" w:val="nil"/>
              </w:pBdr>
              <w:spacing w:after="0" w:line="240" w:lineRule="auto"/>
              <w:ind w:left="0" w:right="257"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 Doutorado completo                                     </w:t>
            </w:r>
          </w:p>
          <w:p w:rsidR="00000000" w:rsidDel="00000000" w:rsidP="00000000" w:rsidRDefault="00000000" w:rsidRPr="00000000" w14:paraId="00000377">
            <w:pPr>
              <w:widowControl w:val="0"/>
              <w:pBdr>
                <w:top w:space="0" w:sz="0" w:val="nil"/>
                <w:left w:space="0" w:sz="0" w:val="nil"/>
                <w:bottom w:space="0" w:sz="0" w:val="nil"/>
                <w:right w:space="0" w:sz="0" w:val="nil"/>
                <w:between w:space="0" w:sz="0" w:val="nil"/>
              </w:pBdr>
              <w:spacing w:after="0" w:line="240" w:lineRule="auto"/>
              <w:ind w:left="0" w:right="257"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Doutorado cursando                     </w:t>
            </w:r>
          </w:p>
          <w:p w:rsidR="00000000" w:rsidDel="00000000" w:rsidP="00000000" w:rsidRDefault="00000000" w:rsidRPr="00000000" w14:paraId="00000378">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231f20"/>
                <w:sz w:val="20"/>
                <w:szCs w:val="20"/>
                <w:rtl w:val="0"/>
              </w:rPr>
              <w:t xml:space="preserve">                                             </w:t>
            </w:r>
            <w:r w:rsidDel="00000000" w:rsidR="00000000" w:rsidRPr="00000000">
              <w:rPr>
                <w:rtl w:val="0"/>
              </w:rPr>
            </w:r>
          </w:p>
        </w:tc>
        <w:tc>
          <w:tcPr>
            <w:vMerge w:val="restart"/>
            <w:tcBorders>
              <w:top w:color="000000" w:space="0" w:sz="4" w:val="single"/>
              <w:right w:color="231f20" w:space="0" w:sz="4" w:val="single"/>
            </w:tcBorders>
          </w:tcPr>
          <w:p w:rsidR="00000000" w:rsidDel="00000000" w:rsidP="00000000" w:rsidRDefault="00000000" w:rsidRPr="00000000" w14:paraId="00000379">
            <w:pPr>
              <w:widowControl w:val="0"/>
              <w:pBdr>
                <w:top w:space="0" w:sz="0" w:val="nil"/>
                <w:left w:space="0" w:sz="0" w:val="nil"/>
                <w:bottom w:space="0" w:sz="0" w:val="nil"/>
                <w:right w:space="0" w:sz="0" w:val="nil"/>
                <w:between w:space="0" w:sz="0" w:val="nil"/>
              </w:pBdr>
              <w:spacing w:after="0" w:line="240" w:lineRule="auto"/>
              <w:ind w:left="0" w:right="36"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000000"/>
                <w:sz w:val="20"/>
                <w:szCs w:val="20"/>
                <w:rtl w:val="0"/>
              </w:rPr>
              <w:t xml:space="preserve">  48            </w:t>
            </w:r>
            <w:r w:rsidDel="00000000" w:rsidR="00000000" w:rsidRPr="00000000">
              <w:rPr>
                <w:rFonts w:ascii="Times New Roman" w:cs="Times New Roman" w:eastAsia="Times New Roman" w:hAnsi="Times New Roman"/>
                <w:color w:val="231f20"/>
                <w:sz w:val="20"/>
                <w:szCs w:val="20"/>
                <w:rtl w:val="0"/>
              </w:rPr>
              <w:t xml:space="preserve">26.22%</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37A">
            <w:pPr>
              <w:widowControl w:val="0"/>
              <w:pBdr>
                <w:top w:space="0" w:sz="0" w:val="nil"/>
                <w:left w:space="0" w:sz="0" w:val="nil"/>
                <w:bottom w:space="0" w:sz="0" w:val="nil"/>
                <w:right w:space="0" w:sz="0" w:val="nil"/>
                <w:between w:space="0" w:sz="0" w:val="nil"/>
              </w:pBdr>
              <w:tabs>
                <w:tab w:val="left" w:leader="none" w:pos="712"/>
              </w:tabs>
              <w:spacing w:after="0" w:line="240" w:lineRule="auto"/>
              <w:ind w:left="0" w:right="1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16           </w:t>
            </w:r>
            <w:r w:rsidDel="00000000" w:rsidR="00000000" w:rsidRPr="00000000">
              <w:rPr>
                <w:rFonts w:ascii="Times New Roman" w:cs="Times New Roman" w:eastAsia="Times New Roman" w:hAnsi="Times New Roman"/>
                <w:color w:val="231f20"/>
                <w:sz w:val="20"/>
                <w:szCs w:val="20"/>
                <w:rtl w:val="0"/>
              </w:rPr>
              <w:t xml:space="preserve"> 8.74%</w:t>
            </w:r>
            <w:r w:rsidDel="00000000" w:rsidR="00000000" w:rsidRPr="00000000">
              <w:rPr>
                <w:rtl w:val="0"/>
              </w:rPr>
            </w:r>
          </w:p>
          <w:p w:rsidR="00000000" w:rsidDel="00000000" w:rsidP="00000000" w:rsidRDefault="00000000" w:rsidRPr="00000000" w14:paraId="0000037B">
            <w:pPr>
              <w:widowControl w:val="0"/>
              <w:pBdr>
                <w:top w:space="0" w:sz="0" w:val="nil"/>
                <w:left w:space="0" w:sz="0" w:val="nil"/>
                <w:bottom w:space="0" w:sz="0" w:val="nil"/>
                <w:right w:space="0" w:sz="0" w:val="nil"/>
                <w:between w:space="0" w:sz="0" w:val="nil"/>
              </w:pBdr>
              <w:tabs>
                <w:tab w:val="left" w:leader="none" w:pos="712"/>
              </w:tabs>
              <w:spacing w:after="0" w:line="240" w:lineRule="auto"/>
              <w:ind w:left="0" w:right="1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40           </w:t>
            </w:r>
            <w:r w:rsidDel="00000000" w:rsidR="00000000" w:rsidRPr="00000000">
              <w:rPr>
                <w:rFonts w:ascii="Times New Roman" w:cs="Times New Roman" w:eastAsia="Times New Roman" w:hAnsi="Times New Roman"/>
                <w:color w:val="231f20"/>
                <w:sz w:val="20"/>
                <w:szCs w:val="20"/>
                <w:rtl w:val="0"/>
              </w:rPr>
              <w:t xml:space="preserve">21.86%</w:t>
            </w:r>
            <w:r w:rsidDel="00000000" w:rsidR="00000000" w:rsidRPr="00000000">
              <w:rPr>
                <w:rFonts w:ascii="Times New Roman" w:cs="Times New Roman" w:eastAsia="Times New Roman" w:hAnsi="Times New Roman"/>
                <w:color w:val="000000"/>
                <w:sz w:val="20"/>
                <w:szCs w:val="20"/>
                <w:rtl w:val="0"/>
              </w:rPr>
              <w:t xml:space="preserve">  </w:t>
            </w:r>
          </w:p>
          <w:p w:rsidR="00000000" w:rsidDel="00000000" w:rsidP="00000000" w:rsidRDefault="00000000" w:rsidRPr="00000000" w14:paraId="0000037C">
            <w:pPr>
              <w:widowControl w:val="0"/>
              <w:pBdr>
                <w:top w:space="0" w:sz="0" w:val="nil"/>
                <w:left w:space="0" w:sz="0" w:val="nil"/>
                <w:bottom w:space="0" w:sz="0" w:val="nil"/>
                <w:right w:space="0" w:sz="0" w:val="nil"/>
                <w:between w:space="0" w:sz="0" w:val="nil"/>
              </w:pBdr>
              <w:tabs>
                <w:tab w:val="left" w:leader="none" w:pos="712"/>
              </w:tabs>
              <w:spacing w:after="0" w:line="240" w:lineRule="auto"/>
              <w:ind w:left="0" w:right="1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09           </w:t>
            </w:r>
            <w:r w:rsidDel="00000000" w:rsidR="00000000" w:rsidRPr="00000000">
              <w:rPr>
                <w:rFonts w:ascii="Times New Roman" w:cs="Times New Roman" w:eastAsia="Times New Roman" w:hAnsi="Times New Roman"/>
                <w:color w:val="231f20"/>
                <w:sz w:val="20"/>
                <w:szCs w:val="20"/>
                <w:rtl w:val="0"/>
              </w:rPr>
              <w:t xml:space="preserve">04.92%</w:t>
            </w:r>
            <w:r w:rsidDel="00000000" w:rsidR="00000000" w:rsidRPr="00000000">
              <w:rPr>
                <w:rtl w:val="0"/>
              </w:rPr>
            </w:r>
          </w:p>
          <w:p w:rsidR="00000000" w:rsidDel="00000000" w:rsidP="00000000" w:rsidRDefault="00000000" w:rsidRPr="00000000" w14:paraId="0000037D">
            <w:pPr>
              <w:widowControl w:val="0"/>
              <w:pBdr>
                <w:top w:space="0" w:sz="0" w:val="nil"/>
                <w:left w:space="0" w:sz="0" w:val="nil"/>
                <w:bottom w:space="0" w:sz="0" w:val="nil"/>
                <w:right w:space="0" w:sz="0" w:val="nil"/>
                <w:between w:space="0" w:sz="0" w:val="nil"/>
              </w:pBdr>
              <w:spacing w:after="0" w:line="240" w:lineRule="auto"/>
              <w:ind w:left="0" w:right="36"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000000"/>
                <w:sz w:val="20"/>
                <w:szCs w:val="20"/>
                <w:rtl w:val="0"/>
              </w:rPr>
              <w:t xml:space="preserve">  35           </w:t>
            </w:r>
            <w:r w:rsidDel="00000000" w:rsidR="00000000" w:rsidRPr="00000000">
              <w:rPr>
                <w:rFonts w:ascii="Times New Roman" w:cs="Times New Roman" w:eastAsia="Times New Roman" w:hAnsi="Times New Roman"/>
                <w:color w:val="231f20"/>
                <w:sz w:val="20"/>
                <w:szCs w:val="20"/>
                <w:rtl w:val="0"/>
              </w:rPr>
              <w:t xml:space="preserve">19.12%</w:t>
            </w:r>
          </w:p>
          <w:p w:rsidR="00000000" w:rsidDel="00000000" w:rsidP="00000000" w:rsidRDefault="00000000" w:rsidRPr="00000000" w14:paraId="0000037E">
            <w:pPr>
              <w:widowControl w:val="0"/>
              <w:pBdr>
                <w:top w:space="0" w:sz="0" w:val="nil"/>
                <w:left w:space="0" w:sz="0" w:val="nil"/>
                <w:bottom w:space="0" w:sz="0" w:val="nil"/>
                <w:right w:space="0" w:sz="0" w:val="nil"/>
                <w:between w:space="0" w:sz="0" w:val="nil"/>
              </w:pBdr>
              <w:spacing w:after="0" w:line="240" w:lineRule="auto"/>
              <w:ind w:left="0" w:right="36"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000000"/>
                <w:sz w:val="20"/>
                <w:szCs w:val="20"/>
                <w:rtl w:val="0"/>
              </w:rPr>
              <w:t xml:space="preserve">  07           </w:t>
            </w:r>
            <w:r w:rsidDel="00000000" w:rsidR="00000000" w:rsidRPr="00000000">
              <w:rPr>
                <w:rFonts w:ascii="Times New Roman" w:cs="Times New Roman" w:eastAsia="Times New Roman" w:hAnsi="Times New Roman"/>
                <w:color w:val="231f20"/>
                <w:sz w:val="20"/>
                <w:szCs w:val="20"/>
                <w:rtl w:val="0"/>
              </w:rPr>
              <w:t xml:space="preserve">05.07%</w:t>
            </w:r>
          </w:p>
          <w:p w:rsidR="00000000" w:rsidDel="00000000" w:rsidP="00000000" w:rsidRDefault="00000000" w:rsidRPr="00000000" w14:paraId="0000037F">
            <w:pPr>
              <w:widowControl w:val="0"/>
              <w:pBdr>
                <w:top w:space="0" w:sz="0" w:val="nil"/>
                <w:left w:space="0" w:sz="0" w:val="nil"/>
                <w:bottom w:space="0" w:sz="0" w:val="nil"/>
                <w:right w:space="0" w:sz="0" w:val="nil"/>
                <w:between w:space="0" w:sz="0" w:val="nil"/>
              </w:pBdr>
              <w:spacing w:after="0" w:line="240" w:lineRule="auto"/>
              <w:ind w:left="0" w:right="36"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000000"/>
                <w:sz w:val="20"/>
                <w:szCs w:val="20"/>
                <w:rtl w:val="0"/>
              </w:rPr>
              <w:t xml:space="preserve">  19           </w:t>
            </w:r>
            <w:r w:rsidDel="00000000" w:rsidR="00000000" w:rsidRPr="00000000">
              <w:rPr>
                <w:rFonts w:ascii="Times New Roman" w:cs="Times New Roman" w:eastAsia="Times New Roman" w:hAnsi="Times New Roman"/>
                <w:color w:val="231f20"/>
                <w:sz w:val="20"/>
                <w:szCs w:val="20"/>
                <w:rtl w:val="0"/>
              </w:rPr>
              <w:t xml:space="preserve">10.38%</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380">
            <w:pPr>
              <w:widowControl w:val="0"/>
              <w:pBdr>
                <w:top w:space="0" w:sz="0" w:val="nil"/>
                <w:left w:space="0" w:sz="0" w:val="nil"/>
                <w:bottom w:space="0" w:sz="0" w:val="nil"/>
                <w:right w:space="0" w:sz="0" w:val="nil"/>
                <w:between w:space="0" w:sz="0" w:val="nil"/>
              </w:pBdr>
              <w:tabs>
                <w:tab w:val="left" w:leader="none" w:pos="712"/>
              </w:tabs>
              <w:spacing w:after="0" w:line="240" w:lineRule="auto"/>
              <w:ind w:left="0" w:right="1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09           </w:t>
            </w:r>
            <w:r w:rsidDel="00000000" w:rsidR="00000000" w:rsidRPr="00000000">
              <w:rPr>
                <w:rFonts w:ascii="Times New Roman" w:cs="Times New Roman" w:eastAsia="Times New Roman" w:hAnsi="Times New Roman"/>
                <w:color w:val="231f20"/>
                <w:sz w:val="20"/>
                <w:szCs w:val="20"/>
                <w:rtl w:val="0"/>
              </w:rPr>
              <w:t xml:space="preserve">04.92%</w:t>
            </w:r>
            <w:r w:rsidDel="00000000" w:rsidR="00000000" w:rsidRPr="00000000">
              <w:rPr>
                <w:rtl w:val="0"/>
              </w:rPr>
            </w:r>
          </w:p>
        </w:tc>
        <w:tc>
          <w:tcPr>
            <w:gridSpan w:val="2"/>
            <w:tcBorders>
              <w:bottom w:color="000000" w:space="0" w:sz="4" w:val="single"/>
            </w:tcBorders>
            <w:shd w:fill="auto" w:val="clear"/>
          </w:tcPr>
          <w:p w:rsidR="00000000" w:rsidDel="00000000" w:rsidP="00000000" w:rsidRDefault="00000000" w:rsidRPr="00000000" w14:paraId="00000381">
            <w:pPr>
              <w:spacing w:after="0" w:line="240" w:lineRule="auto"/>
              <w:ind w:left="0" w:hanging="2"/>
              <w:rPr>
                <w:rFonts w:ascii="Times New Roman" w:cs="Times New Roman" w:eastAsia="Times New Roman" w:hAnsi="Times New Roman"/>
                <w:color w:val="231f20"/>
                <w:sz w:val="20"/>
                <w:szCs w:val="20"/>
              </w:rPr>
            </w:pPr>
            <w:r w:rsidDel="00000000" w:rsidR="00000000" w:rsidRPr="00000000">
              <w:rPr>
                <w:color w:val="231f20"/>
                <w:sz w:val="20"/>
                <w:szCs w:val="20"/>
                <w:rtl w:val="0"/>
              </w:rPr>
              <w:t xml:space="preserve">Até 2 </w:t>
            </w:r>
            <w:r w:rsidDel="00000000" w:rsidR="00000000" w:rsidRPr="00000000">
              <w:rPr>
                <w:rFonts w:ascii="Times New Roman" w:cs="Times New Roman" w:eastAsia="Times New Roman" w:hAnsi="Times New Roman"/>
                <w:color w:val="231f20"/>
                <w:sz w:val="20"/>
                <w:szCs w:val="20"/>
                <w:rtl w:val="0"/>
              </w:rPr>
              <w:t xml:space="preserve">anos                           29                 15.85%</w:t>
            </w:r>
          </w:p>
          <w:p w:rsidR="00000000" w:rsidDel="00000000" w:rsidP="00000000" w:rsidRDefault="00000000" w:rsidRPr="00000000" w14:paraId="00000382">
            <w:pPr>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Superior a 2 anos e até 8     47                25.68%                                                                                                                                                                                                                                                                                                                                                                       </w:t>
            </w:r>
          </w:p>
          <w:p w:rsidR="00000000" w:rsidDel="00000000" w:rsidP="00000000" w:rsidRDefault="00000000" w:rsidRPr="00000000" w14:paraId="00000383">
            <w:pPr>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Superior a 8 anos e até 16   62                 33.88%</w:t>
            </w:r>
          </w:p>
          <w:p w:rsidR="00000000" w:rsidDel="00000000" w:rsidP="00000000" w:rsidRDefault="00000000" w:rsidRPr="00000000" w14:paraId="00000384">
            <w:pPr>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Superior a 16 anos              45                 24.59%</w:t>
            </w:r>
          </w:p>
          <w:p w:rsidR="00000000" w:rsidDel="00000000" w:rsidP="00000000" w:rsidRDefault="00000000" w:rsidRPr="00000000" w14:paraId="00000385">
            <w:pPr>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                                                                                                                                                                                                                                                                                                                                                                                                                                                                                                                                                                                            </w:t>
            </w:r>
          </w:p>
        </w:tc>
      </w:tr>
      <w:tr>
        <w:trPr>
          <w:cantSplit w:val="0"/>
          <w:trHeight w:val="300" w:hRule="atLeast"/>
          <w:tblHeader w:val="0"/>
        </w:trPr>
        <w:tc>
          <w:tcPr>
            <w:vMerge w:val="continue"/>
            <w:tcBorders>
              <w:top w:color="000000" w:space="0" w:sz="4" w:val="single"/>
            </w:tcBorders>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31f20"/>
                <w:sz w:val="20"/>
                <w:szCs w:val="20"/>
              </w:rPr>
            </w:pPr>
            <w:r w:rsidDel="00000000" w:rsidR="00000000" w:rsidRPr="00000000">
              <w:rPr>
                <w:rtl w:val="0"/>
              </w:rPr>
            </w:r>
          </w:p>
        </w:tc>
        <w:tc>
          <w:tcPr>
            <w:vMerge w:val="continue"/>
            <w:tcBorders>
              <w:top w:color="000000" w:space="0" w:sz="4" w:val="single"/>
              <w:right w:color="231f20" w:space="0" w:sz="4" w:val="single"/>
            </w:tcBorders>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31f20"/>
                <w:sz w:val="20"/>
                <w:szCs w:val="20"/>
              </w:rPr>
            </w:pPr>
            <w:r w:rsidDel="00000000" w:rsidR="00000000" w:rsidRPr="00000000">
              <w:rPr>
                <w:rtl w:val="0"/>
              </w:rPr>
            </w:r>
          </w:p>
        </w:tc>
        <w:tc>
          <w:tcPr>
            <w:gridSpan w:val="3"/>
            <w:tcBorders>
              <w:top w:color="000000" w:space="0" w:sz="4" w:val="single"/>
              <w:bottom w:color="000000" w:space="0" w:sz="4" w:val="single"/>
            </w:tcBorders>
            <w:shd w:fill="auto" w:val="clear"/>
          </w:tcPr>
          <w:p w:rsidR="00000000" w:rsidDel="00000000" w:rsidP="00000000" w:rsidRDefault="00000000" w:rsidRPr="00000000" w14:paraId="00000389">
            <w:pPr>
              <w:spacing w:after="0" w:line="240" w:lineRule="auto"/>
              <w:ind w:left="0" w:hanging="2"/>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color w:val="231f20"/>
                <w:sz w:val="20"/>
                <w:szCs w:val="20"/>
                <w:rtl w:val="0"/>
              </w:rPr>
              <w:t xml:space="preserve">Tempo no Cargo                Freq.               %</w:t>
            </w:r>
            <w:r w:rsidDel="00000000" w:rsidR="00000000" w:rsidRPr="00000000">
              <w:rPr>
                <w:rtl w:val="0"/>
              </w:rPr>
            </w:r>
          </w:p>
        </w:tc>
        <w:tc>
          <w:tcPr>
            <w:gridSpan w:val="2"/>
            <w:vMerge w:val="restart"/>
            <w:tcBorders>
              <w:left w:color="000000" w:space="0" w:sz="0" w:val="nil"/>
            </w:tcBorders>
            <w:shd w:fill="auto" w:val="clear"/>
          </w:tcPr>
          <w:p w:rsidR="00000000" w:rsidDel="00000000" w:rsidP="00000000" w:rsidRDefault="00000000" w:rsidRPr="00000000" w14:paraId="0000038C">
            <w:pPr>
              <w:ind w:left="0" w:hanging="2"/>
              <w:rPr>
                <w:b w:val="1"/>
                <w:color w:val="231f20"/>
                <w:sz w:val="20"/>
                <w:szCs w:val="20"/>
              </w:rPr>
            </w:pPr>
            <w:r w:rsidDel="00000000" w:rsidR="00000000" w:rsidRPr="00000000">
              <w:rPr>
                <w:b w:val="1"/>
                <w:color w:val="231f20"/>
                <w:sz w:val="20"/>
                <w:szCs w:val="20"/>
                <w:rtl w:val="0"/>
              </w:rPr>
              <w:t xml:space="preserve">                            </w:t>
            </w:r>
          </w:p>
          <w:p w:rsidR="00000000" w:rsidDel="00000000" w:rsidP="00000000" w:rsidRDefault="00000000" w:rsidRPr="00000000" w14:paraId="0000038D">
            <w:pPr>
              <w:ind w:left="0" w:hanging="2"/>
              <w:rPr>
                <w:b w:val="1"/>
                <w:color w:val="231f20"/>
                <w:sz w:val="20"/>
                <w:szCs w:val="20"/>
              </w:rPr>
            </w:pPr>
            <w:r w:rsidDel="00000000" w:rsidR="00000000" w:rsidRPr="00000000">
              <w:rPr>
                <w:b w:val="1"/>
                <w:color w:val="231f20"/>
                <w:sz w:val="20"/>
                <w:szCs w:val="20"/>
                <w:rtl w:val="0"/>
              </w:rPr>
              <w:tab/>
            </w:r>
          </w:p>
        </w:tc>
      </w:tr>
      <w:tr>
        <w:trPr>
          <w:cantSplit w:val="0"/>
          <w:trHeight w:val="1022" w:hRule="atLeast"/>
          <w:tblHeader w:val="0"/>
        </w:trPr>
        <w:tc>
          <w:tcPr>
            <w:vMerge w:val="continue"/>
            <w:tcBorders>
              <w:top w:color="000000" w:space="0" w:sz="4" w:val="single"/>
            </w:tcBorders>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231f20"/>
                <w:sz w:val="20"/>
                <w:szCs w:val="20"/>
              </w:rPr>
            </w:pPr>
            <w:r w:rsidDel="00000000" w:rsidR="00000000" w:rsidRPr="00000000">
              <w:rPr>
                <w:rtl w:val="0"/>
              </w:rPr>
            </w:r>
          </w:p>
        </w:tc>
        <w:tc>
          <w:tcPr>
            <w:vMerge w:val="continue"/>
            <w:tcBorders>
              <w:top w:color="000000" w:space="0" w:sz="4" w:val="single"/>
              <w:right w:color="231f20" w:space="0" w:sz="4" w:val="single"/>
            </w:tcBorders>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231f20"/>
                <w:sz w:val="20"/>
                <w:szCs w:val="20"/>
              </w:rPr>
            </w:pPr>
            <w:r w:rsidDel="00000000" w:rsidR="00000000" w:rsidRPr="00000000">
              <w:rPr>
                <w:rtl w:val="0"/>
              </w:rPr>
            </w:r>
          </w:p>
        </w:tc>
        <w:tc>
          <w:tcPr>
            <w:gridSpan w:val="3"/>
            <w:tcBorders>
              <w:top w:color="000000" w:space="0" w:sz="4" w:val="single"/>
              <w:bottom w:color="000000" w:space="0" w:sz="4" w:val="single"/>
            </w:tcBorders>
            <w:shd w:fill="auto" w:val="clear"/>
          </w:tcPr>
          <w:p w:rsidR="00000000" w:rsidDel="00000000" w:rsidP="00000000" w:rsidRDefault="00000000" w:rsidRPr="00000000" w14:paraId="00000391">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Até 2 anos                            71                38.80%</w:t>
            </w:r>
          </w:p>
          <w:p w:rsidR="00000000" w:rsidDel="00000000" w:rsidP="00000000" w:rsidRDefault="00000000" w:rsidRPr="00000000" w14:paraId="00000392">
            <w:pPr>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Superior a 2 anos e até 8      35                19.12%                                                                                                                                                                                                                                                                                                                              </w:t>
            </w:r>
          </w:p>
          <w:p w:rsidR="00000000" w:rsidDel="00000000" w:rsidP="00000000" w:rsidRDefault="00000000" w:rsidRPr="00000000" w14:paraId="00000393">
            <w:pPr>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Superior a 8 anos e até 16    56                30.60 %  </w:t>
            </w:r>
          </w:p>
          <w:p w:rsidR="00000000" w:rsidDel="00000000" w:rsidP="00000000" w:rsidRDefault="00000000" w:rsidRPr="00000000" w14:paraId="00000394">
            <w:pPr>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Superior a 16 anos                21                11.48%                                           </w:t>
            </w:r>
          </w:p>
          <w:p w:rsidR="00000000" w:rsidDel="00000000" w:rsidP="00000000" w:rsidRDefault="00000000" w:rsidRPr="00000000" w14:paraId="00000395">
            <w:pPr>
              <w:spacing w:after="0" w:line="240" w:lineRule="auto"/>
              <w:ind w:left="0" w:hanging="2"/>
              <w:rPr>
                <w:rFonts w:ascii="Times New Roman" w:cs="Times New Roman" w:eastAsia="Times New Roman" w:hAnsi="Times New Roman"/>
                <w:color w:val="231f20"/>
                <w:sz w:val="20"/>
                <w:szCs w:val="20"/>
              </w:rPr>
            </w:pPr>
            <w:r w:rsidDel="00000000" w:rsidR="00000000" w:rsidRPr="00000000">
              <w:rPr>
                <w:color w:val="231f20"/>
                <w:sz w:val="20"/>
                <w:szCs w:val="2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gridSpan w:val="2"/>
            <w:vMerge w:val="continue"/>
            <w:tcBorders>
              <w:left w:color="000000" w:space="0" w:sz="0" w:val="nil"/>
            </w:tcBorders>
            <w:shd w:fill="auto" w:val="cle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31f20"/>
                <w:sz w:val="20"/>
                <w:szCs w:val="20"/>
              </w:rPr>
            </w:pPr>
            <w:r w:rsidDel="00000000" w:rsidR="00000000" w:rsidRPr="00000000">
              <w:rPr>
                <w:rtl w:val="0"/>
              </w:rPr>
            </w:r>
          </w:p>
        </w:tc>
      </w:tr>
    </w:tbl>
    <w:p w:rsidR="00000000" w:rsidDel="00000000" w:rsidP="00000000" w:rsidRDefault="00000000" w:rsidRPr="00000000" w14:paraId="0000039A">
      <w:pPr>
        <w:spacing w:line="36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dados da pesquisa</w:t>
      </w:r>
    </w:p>
    <w:p w:rsidR="00000000" w:rsidDel="00000000" w:rsidP="00000000" w:rsidRDefault="00000000" w:rsidRPr="00000000" w14:paraId="0000039B">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acordo com a Tabela 1, o gênero masculino encontra-se em maior frequência (56.28</w:t>
      </w:r>
      <w:r w:rsidDel="00000000" w:rsidR="00000000" w:rsidRPr="00000000">
        <w:rPr>
          <w:rFonts w:ascii="Times New Roman" w:cs="Times New Roman" w:eastAsia="Times New Roman" w:hAnsi="Times New Roman"/>
          <w:color w:val="231f2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na amostra. A idade dos respondentes (gestores) está com maior concentração na primeira e segunda faixa etária, sendo um percentual de 77.59</w:t>
      </w:r>
      <w:r w:rsidDel="00000000" w:rsidR="00000000" w:rsidRPr="00000000">
        <w:rPr>
          <w:rFonts w:ascii="Times New Roman" w:cs="Times New Roman" w:eastAsia="Times New Roman" w:hAnsi="Times New Roman"/>
          <w:color w:val="231f2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Isso significa que a maioria dos gestores são jovens, tendo idade abaixo de 40 anos. Percebe-se que todos os gestores questionados estão em nível superior no que diz respeito à formação acadêmica, sendo que 34.96% são graduados ou ainda estão cursando graduação; 26.78% se especializaram ou ainda estão; e 39.49% possuem diploma de pós graduação ou estão formaram-se ainda. Além disso, uma parcela maior de gestores (55.19%) escolheu cursos de ciências sociais (administração, ciências contábeis e economia), propícios para cargos gerenciais nas organizações. Também, destaca-se uma forte participação dos gestores sênior (53</w:t>
      </w:r>
      <w:r w:rsidDel="00000000" w:rsidR="00000000" w:rsidRPr="00000000">
        <w:rPr>
          <w:rFonts w:ascii="Times New Roman" w:cs="Times New Roman" w:eastAsia="Times New Roman" w:hAnsi="Times New Roman"/>
          <w:color w:val="231f2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33.88% atuam entre 8 e 16 anos, sendo 24.59% já estão na empresa há mais de 16 anos. E, 30,60% dos respondentes desenvolvem as suas funções entre 8 e 16 anos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Portanto, observa-se uma amostra jovem, altamente instruído, buscando desenvolvimento contínuo de alto nível, que estão desenvolvendo cargos estratégicos há mais de 8 anos. </w:t>
      </w:r>
    </w:p>
    <w:p w:rsidR="00000000" w:rsidDel="00000000" w:rsidP="00000000" w:rsidRDefault="00000000" w:rsidRPr="00000000" w14:paraId="0000039C">
      <w:pPr>
        <w:spacing w:after="0" w:line="360" w:lineRule="auto"/>
        <w:ind w:left="-2" w:firstLine="709"/>
        <w:jc w:val="both"/>
        <w:rPr>
          <w:rFonts w:ascii="Times New Roman" w:cs="Times New Roman" w:eastAsia="Times New Roman" w:hAnsi="Times New Roman"/>
          <w:sz w:val="24"/>
          <w:szCs w:val="24"/>
        </w:rPr>
      </w:pPr>
      <w:bookmarkStart w:colFirst="0" w:colLast="0" w:name="_heading=h.1d96cc0" w:id="216"/>
      <w:bookmarkEnd w:id="216"/>
      <w:r w:rsidDel="00000000" w:rsidR="00000000" w:rsidRPr="00000000">
        <w:rPr>
          <w:rFonts w:ascii="Times New Roman" w:cs="Times New Roman" w:eastAsia="Times New Roman" w:hAnsi="Times New Roman"/>
          <w:sz w:val="24"/>
          <w:szCs w:val="24"/>
          <w:rtl w:val="0"/>
        </w:rPr>
        <w:t xml:space="preserve"> As características das empresas, cujos gestores participaram da pesquisa são apresentadas na Tabela 2.</w:t>
      </w:r>
    </w:p>
    <w:p w:rsidR="00000000" w:rsidDel="00000000" w:rsidP="00000000" w:rsidRDefault="00000000" w:rsidRPr="00000000" w14:paraId="0000039D">
      <w:pPr>
        <w:spacing w:after="0" w:line="360" w:lineRule="auto"/>
        <w:ind w:left="0" w:hanging="2"/>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9E">
      <w:pPr>
        <w:spacing w:after="0" w:line="240" w:lineRule="auto"/>
        <w:ind w:left="0" w:hanging="2"/>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Tabela2</w:t>
      </w:r>
    </w:p>
    <w:p w:rsidR="00000000" w:rsidDel="00000000" w:rsidP="00000000" w:rsidRDefault="00000000" w:rsidRPr="00000000" w14:paraId="0000039F">
      <w:pPr>
        <w:spacing w:after="0" w:line="240" w:lineRule="auto"/>
        <w:ind w:left="0" w:hanging="2"/>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Características das empresas</w:t>
      </w:r>
    </w:p>
    <w:tbl>
      <w:tblPr>
        <w:tblStyle w:val="Table7"/>
        <w:tblW w:w="9082.0" w:type="dxa"/>
        <w:jc w:val="left"/>
        <w:tblLayout w:type="fixed"/>
        <w:tblLook w:val="0000"/>
      </w:tblPr>
      <w:tblGrid>
        <w:gridCol w:w="2985"/>
        <w:gridCol w:w="1718"/>
        <w:gridCol w:w="2819"/>
        <w:gridCol w:w="1560"/>
        <w:tblGridChange w:id="0">
          <w:tblGrid>
            <w:gridCol w:w="2985"/>
            <w:gridCol w:w="1718"/>
            <w:gridCol w:w="2819"/>
            <w:gridCol w:w="1560"/>
          </w:tblGrid>
        </w:tblGridChange>
      </w:tblGrid>
      <w:tr>
        <w:trPr>
          <w:cantSplit w:val="0"/>
          <w:trHeight w:val="253" w:hRule="atLeast"/>
          <w:tblHeader w:val="0"/>
        </w:trPr>
        <w:tc>
          <w:tcPr>
            <w:tcBorders>
              <w:top w:color="231f20" w:space="0" w:sz="4" w:val="single"/>
              <w:bottom w:color="231f20" w:space="0" w:sz="4" w:val="single"/>
            </w:tcBorders>
          </w:tcPr>
          <w:p w:rsidR="00000000" w:rsidDel="00000000" w:rsidP="00000000" w:rsidRDefault="00000000" w:rsidRPr="00000000" w14:paraId="000003A0">
            <w:pPr>
              <w:widowControl w:val="0"/>
              <w:pBdr>
                <w:top w:space="0" w:sz="0" w:val="nil"/>
                <w:left w:space="0" w:sz="0" w:val="nil"/>
                <w:bottom w:space="0" w:sz="0" w:val="nil"/>
                <w:right w:space="0" w:sz="0" w:val="nil"/>
                <w:between w:space="0" w:sz="0" w:val="nil"/>
              </w:pBdr>
              <w:spacing w:after="0" w:before="24" w:line="210" w:lineRule="auto"/>
              <w:ind w:left="0" w:hanging="2"/>
              <w:rPr>
                <w:rFonts w:ascii="Times New Roman" w:cs="Times New Roman" w:eastAsia="Times New Roman" w:hAnsi="Times New Roman"/>
                <w:b w:val="1"/>
                <w:color w:val="000000"/>
                <w:sz w:val="20"/>
                <w:szCs w:val="20"/>
              </w:rPr>
            </w:pPr>
            <w:bookmarkStart w:colFirst="0" w:colLast="0" w:name="_heading=h.1fob9te" w:id="217"/>
            <w:bookmarkEnd w:id="217"/>
            <w:r w:rsidDel="00000000" w:rsidR="00000000" w:rsidRPr="00000000">
              <w:rPr>
                <w:rFonts w:ascii="Times New Roman" w:cs="Times New Roman" w:eastAsia="Times New Roman" w:hAnsi="Times New Roman"/>
                <w:b w:val="1"/>
                <w:color w:val="231f20"/>
                <w:sz w:val="20"/>
                <w:szCs w:val="20"/>
                <w:rtl w:val="0"/>
              </w:rPr>
              <w:t xml:space="preserve">Porte</w:t>
            </w:r>
            <w:r w:rsidDel="00000000" w:rsidR="00000000" w:rsidRPr="00000000">
              <w:rPr>
                <w:rtl w:val="0"/>
              </w:rPr>
            </w:r>
          </w:p>
        </w:tc>
        <w:tc>
          <w:tcPr>
            <w:tcBorders>
              <w:top w:color="231f20" w:space="0" w:sz="4" w:val="single"/>
              <w:bottom w:color="231f20" w:space="0" w:sz="4" w:val="single"/>
              <w:right w:color="231f20" w:space="0" w:sz="4" w:val="single"/>
            </w:tcBorders>
          </w:tcPr>
          <w:p w:rsidR="00000000" w:rsidDel="00000000" w:rsidP="00000000" w:rsidRDefault="00000000" w:rsidRPr="00000000" w14:paraId="000003A1">
            <w:pPr>
              <w:widowControl w:val="0"/>
              <w:pBdr>
                <w:top w:space="0" w:sz="0" w:val="nil"/>
                <w:left w:space="0" w:sz="0" w:val="nil"/>
                <w:bottom w:space="0" w:sz="0" w:val="nil"/>
                <w:right w:space="0" w:sz="0" w:val="nil"/>
                <w:between w:space="0" w:sz="0" w:val="nil"/>
              </w:pBdr>
              <w:tabs>
                <w:tab w:val="left" w:leader="none" w:pos="1120"/>
              </w:tabs>
              <w:spacing w:after="0" w:before="24" w:line="210" w:lineRule="auto"/>
              <w:ind w:left="0" w:hanging="2"/>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231f20"/>
                <w:sz w:val="20"/>
                <w:szCs w:val="20"/>
                <w:rtl w:val="0"/>
              </w:rPr>
              <w:t xml:space="preserve">Freq.</w:t>
              <w:tab/>
              <w:t xml:space="preserve">%</w:t>
            </w:r>
            <w:r w:rsidDel="00000000" w:rsidR="00000000" w:rsidRPr="00000000">
              <w:rPr>
                <w:rtl w:val="0"/>
              </w:rPr>
            </w:r>
          </w:p>
        </w:tc>
        <w:tc>
          <w:tcPr>
            <w:tcBorders>
              <w:top w:color="231f20" w:space="0" w:sz="4" w:val="single"/>
              <w:left w:color="231f20" w:space="0" w:sz="4" w:val="single"/>
              <w:bottom w:color="231f20" w:space="0" w:sz="4" w:val="single"/>
            </w:tcBorders>
          </w:tcPr>
          <w:p w:rsidR="00000000" w:rsidDel="00000000" w:rsidP="00000000" w:rsidRDefault="00000000" w:rsidRPr="00000000" w14:paraId="000003A2">
            <w:pPr>
              <w:widowControl w:val="0"/>
              <w:pBdr>
                <w:top w:space="0" w:sz="0" w:val="nil"/>
                <w:left w:space="0" w:sz="0" w:val="nil"/>
                <w:bottom w:space="0" w:sz="0" w:val="nil"/>
                <w:right w:space="0" w:sz="0" w:val="nil"/>
                <w:between w:space="0" w:sz="0" w:val="nil"/>
              </w:pBdr>
              <w:spacing w:after="0" w:before="24" w:line="210" w:lineRule="auto"/>
              <w:ind w:left="0" w:hanging="2"/>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231f20"/>
                <w:sz w:val="20"/>
                <w:szCs w:val="20"/>
                <w:rtl w:val="0"/>
              </w:rPr>
              <w:t xml:space="preserve">Tempo de Atuação da empresa</w:t>
            </w:r>
            <w:r w:rsidDel="00000000" w:rsidR="00000000" w:rsidRPr="00000000">
              <w:rPr>
                <w:rtl w:val="0"/>
              </w:rPr>
            </w:r>
          </w:p>
        </w:tc>
        <w:tc>
          <w:tcPr>
            <w:tcBorders>
              <w:top w:color="231f20" w:space="0" w:sz="4" w:val="single"/>
              <w:bottom w:color="231f20" w:space="0" w:sz="4" w:val="single"/>
            </w:tcBorders>
          </w:tcPr>
          <w:p w:rsidR="00000000" w:rsidDel="00000000" w:rsidP="00000000" w:rsidRDefault="00000000" w:rsidRPr="00000000" w14:paraId="000003A3">
            <w:pPr>
              <w:widowControl w:val="0"/>
              <w:pBdr>
                <w:top w:space="0" w:sz="0" w:val="nil"/>
                <w:left w:space="0" w:sz="0" w:val="nil"/>
                <w:bottom w:space="0" w:sz="0" w:val="nil"/>
                <w:right w:space="0" w:sz="0" w:val="nil"/>
                <w:between w:space="0" w:sz="0" w:val="nil"/>
              </w:pBdr>
              <w:tabs>
                <w:tab w:val="left" w:leader="none" w:pos="994"/>
              </w:tabs>
              <w:spacing w:after="0" w:before="24" w:line="210" w:lineRule="auto"/>
              <w:ind w:left="0" w:hanging="2"/>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231f20"/>
                <w:sz w:val="20"/>
                <w:szCs w:val="20"/>
                <w:rtl w:val="0"/>
              </w:rPr>
              <w:t xml:space="preserve">Freq.</w:t>
              <w:tab/>
              <w:t xml:space="preserve">%</w:t>
            </w:r>
            <w:r w:rsidDel="00000000" w:rsidR="00000000" w:rsidRPr="00000000">
              <w:rPr>
                <w:rtl w:val="0"/>
              </w:rPr>
            </w:r>
          </w:p>
        </w:tc>
      </w:tr>
      <w:tr>
        <w:trPr>
          <w:cantSplit w:val="0"/>
          <w:trHeight w:val="504" w:hRule="atLeast"/>
          <w:tblHeader w:val="0"/>
        </w:trPr>
        <w:tc>
          <w:tcPr>
            <w:tcBorders>
              <w:top w:color="231f20" w:space="0" w:sz="4" w:val="single"/>
            </w:tcBorders>
          </w:tcPr>
          <w:p w:rsidR="00000000" w:rsidDel="00000000" w:rsidP="00000000" w:rsidRDefault="00000000" w:rsidRPr="00000000" w14:paraId="000003A4">
            <w:pPr>
              <w:widowControl w:val="0"/>
              <w:pBdr>
                <w:top w:space="0" w:sz="0" w:val="nil"/>
                <w:left w:space="0" w:sz="0" w:val="nil"/>
                <w:bottom w:space="0" w:sz="0" w:val="nil"/>
                <w:right w:space="0" w:sz="0" w:val="nil"/>
                <w:between w:space="0" w:sz="0" w:val="nil"/>
              </w:pBdr>
              <w:spacing w:after="0" w:line="228"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Empresa de Pequeno Porte</w:t>
            </w:r>
          </w:p>
          <w:p w:rsidR="00000000" w:rsidDel="00000000" w:rsidP="00000000" w:rsidRDefault="00000000" w:rsidRPr="00000000" w14:paraId="000003A5">
            <w:pPr>
              <w:widowControl w:val="0"/>
              <w:pBdr>
                <w:top w:space="0" w:sz="0" w:val="nil"/>
                <w:left w:space="0" w:sz="0" w:val="nil"/>
                <w:bottom w:space="0" w:sz="0" w:val="nil"/>
                <w:right w:space="0" w:sz="0" w:val="nil"/>
                <w:between w:space="0" w:sz="0" w:val="nil"/>
              </w:pBdr>
              <w:spacing w:after="0" w:line="228"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Médio Porte</w:t>
            </w:r>
          </w:p>
          <w:p w:rsidR="00000000" w:rsidDel="00000000" w:rsidP="00000000" w:rsidRDefault="00000000" w:rsidRPr="00000000" w14:paraId="000003A6">
            <w:pPr>
              <w:widowControl w:val="0"/>
              <w:pBdr>
                <w:top w:space="0" w:sz="0" w:val="nil"/>
                <w:left w:space="0" w:sz="0" w:val="nil"/>
                <w:bottom w:space="0" w:sz="0" w:val="nil"/>
                <w:right w:space="0" w:sz="0" w:val="nil"/>
                <w:between w:space="0" w:sz="0" w:val="nil"/>
              </w:pBdr>
              <w:spacing w:after="0" w:line="228"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231f20"/>
                <w:sz w:val="20"/>
                <w:szCs w:val="20"/>
                <w:rtl w:val="0"/>
              </w:rPr>
              <w:t xml:space="preserve">Grande Empresa                                   </w:t>
            </w:r>
            <w:r w:rsidDel="00000000" w:rsidR="00000000" w:rsidRPr="00000000">
              <w:rPr>
                <w:rtl w:val="0"/>
              </w:rPr>
            </w:r>
          </w:p>
        </w:tc>
        <w:tc>
          <w:tcPr>
            <w:tcBorders>
              <w:top w:color="231f20" w:space="0" w:sz="4" w:val="single"/>
              <w:right w:color="231f20" w:space="0" w:sz="4" w:val="single"/>
            </w:tcBorders>
          </w:tcPr>
          <w:p w:rsidR="00000000" w:rsidDel="00000000" w:rsidP="00000000" w:rsidRDefault="00000000" w:rsidRPr="00000000" w14:paraId="000003A7">
            <w:pPr>
              <w:widowControl w:val="0"/>
              <w:pBdr>
                <w:top w:space="0" w:sz="0" w:val="nil"/>
                <w:left w:space="0" w:sz="0" w:val="nil"/>
                <w:bottom w:space="0" w:sz="0" w:val="nil"/>
                <w:right w:space="0" w:sz="0" w:val="nil"/>
                <w:between w:space="0" w:sz="0" w:val="nil"/>
              </w:pBdr>
              <w:tabs>
                <w:tab w:val="left" w:leader="none" w:pos="962"/>
              </w:tabs>
              <w:spacing w:after="0" w:before="26"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231f20"/>
                <w:sz w:val="20"/>
                <w:szCs w:val="20"/>
                <w:rtl w:val="0"/>
              </w:rPr>
              <w:t xml:space="preserve">9</w:t>
              <w:tab/>
              <w:t xml:space="preserve"> 4.92%</w:t>
            </w:r>
            <w:r w:rsidDel="00000000" w:rsidR="00000000" w:rsidRPr="00000000">
              <w:rPr>
                <w:rtl w:val="0"/>
              </w:rPr>
            </w:r>
          </w:p>
          <w:p w:rsidR="00000000" w:rsidDel="00000000" w:rsidP="00000000" w:rsidRDefault="00000000" w:rsidRPr="00000000" w14:paraId="000003A8">
            <w:pPr>
              <w:widowControl w:val="0"/>
              <w:pBdr>
                <w:top w:space="0" w:sz="0" w:val="nil"/>
                <w:left w:space="0" w:sz="0" w:val="nil"/>
                <w:bottom w:space="0" w:sz="0" w:val="nil"/>
                <w:right w:space="0" w:sz="0" w:val="nil"/>
                <w:between w:space="0" w:sz="0" w:val="nil"/>
              </w:pBdr>
              <w:tabs>
                <w:tab w:val="left" w:leader="none" w:pos="962"/>
              </w:tabs>
              <w:spacing w:after="0" w:line="228"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    69           37.70%</w:t>
            </w:r>
          </w:p>
          <w:p w:rsidR="00000000" w:rsidDel="00000000" w:rsidP="00000000" w:rsidRDefault="00000000" w:rsidRPr="00000000" w14:paraId="000003A9">
            <w:pPr>
              <w:widowControl w:val="0"/>
              <w:pBdr>
                <w:top w:space="0" w:sz="0" w:val="nil"/>
                <w:left w:space="0" w:sz="0" w:val="nil"/>
                <w:bottom w:space="0" w:sz="0" w:val="nil"/>
                <w:right w:space="0" w:sz="0" w:val="nil"/>
                <w:between w:space="0" w:sz="0" w:val="nil"/>
              </w:pBdr>
              <w:tabs>
                <w:tab w:val="left" w:leader="none" w:pos="962"/>
              </w:tabs>
              <w:spacing w:after="0" w:line="228"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231f20"/>
                <w:sz w:val="20"/>
                <w:szCs w:val="20"/>
                <w:rtl w:val="0"/>
              </w:rPr>
              <w:t xml:space="preserve">   105</w:t>
              <w:tab/>
              <w:t xml:space="preserve">57.38%</w:t>
            </w:r>
            <w:r w:rsidDel="00000000" w:rsidR="00000000" w:rsidRPr="00000000">
              <w:rPr>
                <w:rtl w:val="0"/>
              </w:rPr>
            </w:r>
          </w:p>
        </w:tc>
        <w:tc>
          <w:tcPr>
            <w:tcBorders>
              <w:top w:color="231f20" w:space="0" w:sz="4" w:val="single"/>
              <w:left w:color="231f20" w:space="0" w:sz="4" w:val="single"/>
            </w:tcBorders>
          </w:tcPr>
          <w:p w:rsidR="00000000" w:rsidDel="00000000" w:rsidP="00000000" w:rsidRDefault="00000000" w:rsidRPr="00000000" w14:paraId="000003AA">
            <w:pPr>
              <w:widowControl w:val="0"/>
              <w:pBdr>
                <w:top w:space="0" w:sz="0" w:val="nil"/>
                <w:left w:space="0" w:sz="0" w:val="nil"/>
                <w:bottom w:space="0" w:sz="0" w:val="nil"/>
                <w:right w:space="0" w:sz="0" w:val="nil"/>
                <w:between w:space="0" w:sz="0" w:val="nil"/>
              </w:pBdr>
              <w:spacing w:after="0" w:before="24" w:line="21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Até 20 anos</w:t>
            </w:r>
          </w:p>
          <w:p w:rsidR="00000000" w:rsidDel="00000000" w:rsidP="00000000" w:rsidRDefault="00000000" w:rsidRPr="00000000" w14:paraId="000003AB">
            <w:pPr>
              <w:widowControl w:val="0"/>
              <w:pBdr>
                <w:top w:space="0" w:sz="0" w:val="nil"/>
                <w:left w:space="0" w:sz="0" w:val="nil"/>
                <w:bottom w:space="0" w:sz="0" w:val="nil"/>
                <w:right w:space="0" w:sz="0" w:val="nil"/>
                <w:between w:space="0" w:sz="0" w:val="nil"/>
              </w:pBdr>
              <w:spacing w:after="0" w:before="24" w:line="21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Superior a 20 anos até 60                                                                      </w:t>
            </w:r>
          </w:p>
          <w:p w:rsidR="00000000" w:rsidDel="00000000" w:rsidP="00000000" w:rsidRDefault="00000000" w:rsidRPr="00000000" w14:paraId="000003AC">
            <w:pPr>
              <w:widowControl w:val="0"/>
              <w:pBdr>
                <w:top w:space="0" w:sz="0" w:val="nil"/>
                <w:left w:space="0" w:sz="0" w:val="nil"/>
                <w:bottom w:space="0" w:sz="0" w:val="nil"/>
                <w:right w:space="0" w:sz="0" w:val="nil"/>
                <w:between w:space="0" w:sz="0" w:val="nil"/>
              </w:pBdr>
              <w:spacing w:after="0" w:before="24" w:line="21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Superior a 60 anos até 100</w:t>
            </w:r>
          </w:p>
          <w:p w:rsidR="00000000" w:rsidDel="00000000" w:rsidP="00000000" w:rsidRDefault="00000000" w:rsidRPr="00000000" w14:paraId="000003AD">
            <w:pPr>
              <w:widowControl w:val="0"/>
              <w:pBdr>
                <w:top w:space="0" w:sz="0" w:val="nil"/>
                <w:left w:space="0" w:sz="0" w:val="nil"/>
                <w:bottom w:space="0" w:sz="0" w:val="nil"/>
                <w:right w:space="0" w:sz="0" w:val="nil"/>
                <w:between w:space="0" w:sz="0" w:val="nil"/>
              </w:pBdr>
              <w:spacing w:after="0" w:before="24" w:line="240" w:lineRule="auto"/>
              <w:ind w:left="0" w:right="257"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231f20"/>
                <w:sz w:val="20"/>
                <w:szCs w:val="20"/>
                <w:rtl w:val="0"/>
              </w:rPr>
              <w:t xml:space="preserve">Superior a 100 anos</w:t>
            </w:r>
            <w:r w:rsidDel="00000000" w:rsidR="00000000" w:rsidRPr="00000000">
              <w:rPr>
                <w:rtl w:val="0"/>
              </w:rPr>
            </w:r>
          </w:p>
        </w:tc>
        <w:tc>
          <w:tcPr>
            <w:tcBorders>
              <w:top w:color="231f20" w:space="0" w:sz="4" w:val="single"/>
            </w:tcBorders>
          </w:tcPr>
          <w:p w:rsidR="00000000" w:rsidDel="00000000" w:rsidP="00000000" w:rsidRDefault="00000000" w:rsidRPr="00000000" w14:paraId="000003AE">
            <w:pPr>
              <w:widowControl w:val="0"/>
              <w:pBdr>
                <w:top w:space="0" w:sz="0" w:val="nil"/>
                <w:left w:space="0" w:sz="0" w:val="nil"/>
                <w:bottom w:space="0" w:sz="0" w:val="nil"/>
                <w:right w:space="0" w:sz="0" w:val="nil"/>
                <w:between w:space="0" w:sz="0" w:val="nil"/>
              </w:pBdr>
              <w:tabs>
                <w:tab w:val="left" w:leader="none" w:pos="835"/>
              </w:tabs>
              <w:spacing w:after="0" w:before="26"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000000"/>
                <w:sz w:val="20"/>
                <w:szCs w:val="20"/>
                <w:rtl w:val="0"/>
              </w:rPr>
              <w:t xml:space="preserve">  4            2.19 </w:t>
            </w:r>
            <w:r w:rsidDel="00000000" w:rsidR="00000000" w:rsidRPr="00000000">
              <w:rPr>
                <w:rFonts w:ascii="Times New Roman" w:cs="Times New Roman" w:eastAsia="Times New Roman" w:hAnsi="Times New Roman"/>
                <w:color w:val="231f20"/>
                <w:sz w:val="20"/>
                <w:szCs w:val="20"/>
                <w:rtl w:val="0"/>
              </w:rPr>
              <w:t xml:space="preserve">%</w:t>
            </w:r>
          </w:p>
          <w:p w:rsidR="00000000" w:rsidDel="00000000" w:rsidP="00000000" w:rsidRDefault="00000000" w:rsidRPr="00000000" w14:paraId="000003AF">
            <w:pPr>
              <w:widowControl w:val="0"/>
              <w:pBdr>
                <w:top w:space="0" w:sz="0" w:val="nil"/>
                <w:left w:space="0" w:sz="0" w:val="nil"/>
                <w:bottom w:space="0" w:sz="0" w:val="nil"/>
                <w:right w:space="0" w:sz="0" w:val="nil"/>
                <w:between w:space="0" w:sz="0" w:val="nil"/>
              </w:pBdr>
              <w:tabs>
                <w:tab w:val="left" w:leader="none" w:pos="835"/>
              </w:tabs>
              <w:spacing w:after="0" w:before="26"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000000"/>
                <w:sz w:val="20"/>
                <w:szCs w:val="20"/>
                <w:rtl w:val="0"/>
              </w:rPr>
              <w:t xml:space="preserve"> 16           8.74 </w:t>
            </w:r>
            <w:r w:rsidDel="00000000" w:rsidR="00000000" w:rsidRPr="00000000">
              <w:rPr>
                <w:rFonts w:ascii="Times New Roman" w:cs="Times New Roman" w:eastAsia="Times New Roman" w:hAnsi="Times New Roman"/>
                <w:color w:val="231f20"/>
                <w:sz w:val="20"/>
                <w:szCs w:val="20"/>
                <w:rtl w:val="0"/>
              </w:rPr>
              <w:t xml:space="preserve">%</w:t>
            </w:r>
          </w:p>
          <w:p w:rsidR="00000000" w:rsidDel="00000000" w:rsidP="00000000" w:rsidRDefault="00000000" w:rsidRPr="00000000" w14:paraId="000003B0">
            <w:pPr>
              <w:widowControl w:val="0"/>
              <w:pBdr>
                <w:top w:space="0" w:sz="0" w:val="nil"/>
                <w:left w:space="0" w:sz="0" w:val="nil"/>
                <w:bottom w:space="0" w:sz="0" w:val="nil"/>
                <w:right w:space="0" w:sz="0" w:val="nil"/>
                <w:between w:space="0" w:sz="0" w:val="nil"/>
              </w:pBdr>
              <w:tabs>
                <w:tab w:val="left" w:leader="none" w:pos="835"/>
              </w:tabs>
              <w:spacing w:after="0" w:before="26"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53           28.96</w:t>
            </w:r>
            <w:r w:rsidDel="00000000" w:rsidR="00000000" w:rsidRPr="00000000">
              <w:rPr>
                <w:rFonts w:ascii="Times New Roman" w:cs="Times New Roman" w:eastAsia="Times New Roman" w:hAnsi="Times New Roman"/>
                <w:color w:val="231f20"/>
                <w:sz w:val="20"/>
                <w:szCs w:val="20"/>
                <w:rtl w:val="0"/>
              </w:rPr>
              <w:t xml:space="preserve">%</w:t>
            </w:r>
            <w:r w:rsidDel="00000000" w:rsidR="00000000" w:rsidRPr="00000000">
              <w:rPr>
                <w:rtl w:val="0"/>
              </w:rPr>
            </w:r>
          </w:p>
          <w:p w:rsidR="00000000" w:rsidDel="00000000" w:rsidP="00000000" w:rsidRDefault="00000000" w:rsidRPr="00000000" w14:paraId="000003B1">
            <w:pPr>
              <w:widowControl w:val="0"/>
              <w:pBdr>
                <w:top w:space="0" w:sz="0" w:val="nil"/>
                <w:left w:space="0" w:sz="0" w:val="nil"/>
                <w:bottom w:space="0" w:sz="0" w:val="nil"/>
                <w:right w:space="0" w:sz="0" w:val="nil"/>
                <w:between w:space="0" w:sz="0" w:val="nil"/>
              </w:pBdr>
              <w:tabs>
                <w:tab w:val="left" w:leader="none" w:pos="835"/>
              </w:tabs>
              <w:spacing w:after="0" w:before="26"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231f20"/>
                <w:sz w:val="20"/>
                <w:szCs w:val="20"/>
                <w:rtl w:val="0"/>
              </w:rPr>
              <w:t xml:space="preserve">110          60.11 %          </w:t>
            </w:r>
            <w:r w:rsidDel="00000000" w:rsidR="00000000" w:rsidRPr="00000000">
              <w:rPr>
                <w:rtl w:val="0"/>
              </w:rPr>
            </w:r>
          </w:p>
        </w:tc>
      </w:tr>
      <w:tr>
        <w:trPr>
          <w:cantSplit w:val="0"/>
          <w:trHeight w:val="70" w:hRule="atLeast"/>
          <w:tblHeader w:val="0"/>
        </w:trPr>
        <w:tc>
          <w:tcPr>
            <w:tcBorders>
              <w:bottom w:color="231f20" w:space="0" w:sz="4" w:val="single"/>
            </w:tcBorders>
          </w:tcPr>
          <w:p w:rsidR="00000000" w:rsidDel="00000000" w:rsidP="00000000" w:rsidRDefault="00000000" w:rsidRPr="00000000" w14:paraId="000003B2">
            <w:pPr>
              <w:widowControl w:val="0"/>
              <w:pBdr>
                <w:top w:space="0" w:sz="0" w:val="nil"/>
                <w:left w:space="0" w:sz="0" w:val="nil"/>
                <w:bottom w:space="0" w:sz="0" w:val="nil"/>
                <w:right w:space="0" w:sz="0" w:val="nil"/>
                <w:between w:space="0" w:sz="0" w:val="nil"/>
              </w:pBdr>
              <w:spacing w:after="0" w:before="7" w:line="21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bottom w:color="231f20" w:space="0" w:sz="4" w:val="single"/>
              <w:right w:color="231f20" w:space="0" w:sz="4" w:val="single"/>
            </w:tcBorders>
          </w:tcPr>
          <w:p w:rsidR="00000000" w:rsidDel="00000000" w:rsidP="00000000" w:rsidRDefault="00000000" w:rsidRPr="00000000" w14:paraId="000003B3">
            <w:pPr>
              <w:widowControl w:val="0"/>
              <w:pBdr>
                <w:top w:space="0" w:sz="0" w:val="nil"/>
                <w:left w:space="0" w:sz="0" w:val="nil"/>
                <w:bottom w:space="0" w:sz="0" w:val="nil"/>
                <w:right w:space="0" w:sz="0" w:val="nil"/>
                <w:between w:space="0" w:sz="0" w:val="nil"/>
              </w:pBdr>
              <w:tabs>
                <w:tab w:val="left" w:leader="none" w:pos="712"/>
              </w:tabs>
              <w:spacing w:after="0" w:before="7" w:line="210" w:lineRule="auto"/>
              <w:ind w:left="0" w:right="180" w:hanging="2"/>
              <w:jc w:val="righ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231f20" w:space="0" w:sz="4" w:val="single"/>
              <w:bottom w:color="231f20" w:space="0" w:sz="4" w:val="single"/>
            </w:tcBorders>
          </w:tcPr>
          <w:p w:rsidR="00000000" w:rsidDel="00000000" w:rsidP="00000000" w:rsidRDefault="00000000" w:rsidRPr="00000000" w14:paraId="000003B4">
            <w:pPr>
              <w:widowControl w:val="0"/>
              <w:pBdr>
                <w:top w:space="0" w:sz="0" w:val="nil"/>
                <w:left w:space="0" w:sz="0" w:val="nil"/>
                <w:bottom w:space="0" w:sz="0" w:val="nil"/>
                <w:right w:space="0" w:sz="0" w:val="nil"/>
                <w:between w:space="0" w:sz="0" w:val="nil"/>
              </w:pBdr>
              <w:spacing w:after="0" w:before="7" w:line="210" w:lineRule="auto"/>
              <w:ind w:left="0" w:hanging="2"/>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 Localizações </w:t>
            </w:r>
          </w:p>
        </w:tc>
        <w:tc>
          <w:tcPr>
            <w:tcBorders>
              <w:top w:color="000000" w:space="0" w:sz="4" w:val="single"/>
              <w:bottom w:color="231f20" w:space="0" w:sz="4" w:val="single"/>
            </w:tcBorders>
          </w:tcPr>
          <w:p w:rsidR="00000000" w:rsidDel="00000000" w:rsidP="00000000" w:rsidRDefault="00000000" w:rsidRPr="00000000" w14:paraId="000003B5">
            <w:pPr>
              <w:widowControl w:val="0"/>
              <w:pBdr>
                <w:top w:space="0" w:sz="0" w:val="nil"/>
                <w:left w:space="0" w:sz="0" w:val="nil"/>
                <w:bottom w:space="0" w:sz="0" w:val="nil"/>
                <w:right w:space="0" w:sz="0" w:val="nil"/>
                <w:between w:space="0" w:sz="0" w:val="nil"/>
              </w:pBdr>
              <w:tabs>
                <w:tab w:val="left" w:leader="none" w:pos="785"/>
              </w:tabs>
              <w:spacing w:after="0" w:before="7" w:line="21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b w:val="1"/>
                <w:color w:val="231f20"/>
                <w:sz w:val="20"/>
                <w:szCs w:val="20"/>
                <w:rtl w:val="0"/>
              </w:rPr>
              <w:t xml:space="preserve">Freq.           %</w:t>
            </w:r>
            <w:r w:rsidDel="00000000" w:rsidR="00000000" w:rsidRPr="00000000">
              <w:rPr>
                <w:rtl w:val="0"/>
              </w:rPr>
            </w:r>
          </w:p>
        </w:tc>
      </w:tr>
      <w:tr>
        <w:trPr>
          <w:cantSplit w:val="0"/>
          <w:trHeight w:val="256" w:hRule="atLeast"/>
          <w:tblHeader w:val="0"/>
        </w:trPr>
        <w:tc>
          <w:tcPr>
            <w:tcBorders>
              <w:top w:color="231f20" w:space="0" w:sz="4" w:val="single"/>
              <w:bottom w:color="231f20" w:space="0" w:sz="4" w:val="single"/>
            </w:tcBorders>
          </w:tcPr>
          <w:p w:rsidR="00000000" w:rsidDel="00000000" w:rsidP="00000000" w:rsidRDefault="00000000" w:rsidRPr="00000000" w14:paraId="000003B6">
            <w:pPr>
              <w:widowControl w:val="0"/>
              <w:pBdr>
                <w:top w:space="0" w:sz="0" w:val="nil"/>
                <w:left w:space="0" w:sz="0" w:val="nil"/>
                <w:bottom w:space="0" w:sz="0" w:val="nil"/>
                <w:right w:space="0" w:sz="0" w:val="nil"/>
                <w:between w:space="0" w:sz="0" w:val="nil"/>
              </w:pBdr>
              <w:spacing w:after="0" w:before="26" w:line="210" w:lineRule="auto"/>
              <w:ind w:left="0" w:hanging="2"/>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231f20"/>
                <w:sz w:val="20"/>
                <w:szCs w:val="20"/>
                <w:rtl w:val="0"/>
              </w:rPr>
              <w:t xml:space="preserve">Setor de Atuação</w:t>
            </w:r>
            <w:r w:rsidDel="00000000" w:rsidR="00000000" w:rsidRPr="00000000">
              <w:rPr>
                <w:rtl w:val="0"/>
              </w:rPr>
            </w:r>
          </w:p>
        </w:tc>
        <w:tc>
          <w:tcPr>
            <w:tcBorders>
              <w:top w:color="231f20" w:space="0" w:sz="4" w:val="single"/>
              <w:bottom w:color="231f20" w:space="0" w:sz="4" w:val="single"/>
              <w:right w:color="231f20" w:space="0" w:sz="4" w:val="single"/>
            </w:tcBorders>
          </w:tcPr>
          <w:p w:rsidR="00000000" w:rsidDel="00000000" w:rsidP="00000000" w:rsidRDefault="00000000" w:rsidRPr="00000000" w14:paraId="000003B7">
            <w:pPr>
              <w:widowControl w:val="0"/>
              <w:pBdr>
                <w:top w:space="0" w:sz="0" w:val="nil"/>
                <w:left w:space="0" w:sz="0" w:val="nil"/>
                <w:bottom w:space="0" w:sz="0" w:val="nil"/>
                <w:right w:space="0" w:sz="0" w:val="nil"/>
                <w:between w:space="0" w:sz="0" w:val="nil"/>
              </w:pBdr>
              <w:tabs>
                <w:tab w:val="left" w:leader="none" w:pos="1120"/>
              </w:tabs>
              <w:spacing w:after="0" w:before="26" w:line="210" w:lineRule="auto"/>
              <w:ind w:left="0" w:hanging="2"/>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231f20"/>
                <w:sz w:val="20"/>
                <w:szCs w:val="20"/>
                <w:rtl w:val="0"/>
              </w:rPr>
              <w:t xml:space="preserve">Freq.</w:t>
              <w:tab/>
              <w:t xml:space="preserve">%</w:t>
            </w:r>
            <w:r w:rsidDel="00000000" w:rsidR="00000000" w:rsidRPr="00000000">
              <w:rPr>
                <w:rtl w:val="0"/>
              </w:rPr>
            </w:r>
          </w:p>
        </w:tc>
        <w:tc>
          <w:tcPr>
            <w:tcBorders>
              <w:top w:color="231f20" w:space="0" w:sz="4" w:val="single"/>
              <w:left w:color="231f20" w:space="0" w:sz="4" w:val="single"/>
            </w:tcBorders>
          </w:tcPr>
          <w:p w:rsidR="00000000" w:rsidDel="00000000" w:rsidP="00000000" w:rsidRDefault="00000000" w:rsidRPr="00000000" w14:paraId="000003B8">
            <w:pPr>
              <w:widowControl w:val="0"/>
              <w:pBdr>
                <w:top w:space="0" w:sz="0" w:val="nil"/>
                <w:left w:space="0" w:sz="0" w:val="nil"/>
                <w:bottom w:space="0" w:sz="0" w:val="nil"/>
                <w:right w:space="0" w:sz="0" w:val="nil"/>
                <w:between w:space="0" w:sz="0" w:val="nil"/>
              </w:pBdr>
              <w:spacing w:after="0" w:before="26" w:line="21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231f20"/>
                <w:sz w:val="20"/>
                <w:szCs w:val="20"/>
                <w:rtl w:val="0"/>
              </w:rPr>
              <w:t xml:space="preserve">Centro-Oeste</w:t>
            </w:r>
            <w:r w:rsidDel="00000000" w:rsidR="00000000" w:rsidRPr="00000000">
              <w:rPr>
                <w:rtl w:val="0"/>
              </w:rPr>
            </w:r>
          </w:p>
        </w:tc>
        <w:tc>
          <w:tcPr>
            <w:tcBorders>
              <w:top w:color="231f20" w:space="0" w:sz="4" w:val="single"/>
            </w:tcBorders>
          </w:tcPr>
          <w:p w:rsidR="00000000" w:rsidDel="00000000" w:rsidP="00000000" w:rsidRDefault="00000000" w:rsidRPr="00000000" w14:paraId="000003B9">
            <w:pPr>
              <w:widowControl w:val="0"/>
              <w:pBdr>
                <w:top w:space="0" w:sz="0" w:val="nil"/>
                <w:left w:space="0" w:sz="0" w:val="nil"/>
                <w:bottom w:space="0" w:sz="0" w:val="nil"/>
                <w:right w:space="0" w:sz="0" w:val="nil"/>
                <w:between w:space="0" w:sz="0" w:val="nil"/>
              </w:pBdr>
              <w:tabs>
                <w:tab w:val="left" w:leader="none" w:pos="835"/>
              </w:tabs>
              <w:spacing w:after="0" w:before="26" w:line="21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231f20"/>
                <w:sz w:val="20"/>
                <w:szCs w:val="20"/>
                <w:rtl w:val="0"/>
              </w:rPr>
              <w:t xml:space="preserve">11</w:t>
              <w:tab/>
              <w:t xml:space="preserve">6.01%</w:t>
            </w:r>
            <w:r w:rsidDel="00000000" w:rsidR="00000000" w:rsidRPr="00000000">
              <w:rPr>
                <w:rtl w:val="0"/>
              </w:rPr>
            </w:r>
          </w:p>
        </w:tc>
      </w:tr>
      <w:tr>
        <w:trPr>
          <w:cantSplit w:val="0"/>
          <w:trHeight w:val="274" w:hRule="atLeast"/>
          <w:tblHeader w:val="0"/>
        </w:trPr>
        <w:tc>
          <w:tcPr>
            <w:tcBorders>
              <w:top w:color="231f20" w:space="0" w:sz="4" w:val="single"/>
            </w:tcBorders>
          </w:tcPr>
          <w:p w:rsidR="00000000" w:rsidDel="00000000" w:rsidP="00000000" w:rsidRDefault="00000000" w:rsidRPr="00000000" w14:paraId="000003BA">
            <w:pPr>
              <w:widowControl w:val="0"/>
              <w:pBdr>
                <w:top w:space="0" w:sz="0" w:val="nil"/>
                <w:left w:space="0" w:sz="0" w:val="nil"/>
                <w:bottom w:space="0" w:sz="0" w:val="nil"/>
                <w:right w:space="0" w:sz="0" w:val="nil"/>
                <w:between w:space="0" w:sz="0" w:val="nil"/>
              </w:pBdr>
              <w:spacing w:after="0" w:line="228"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Indústria</w:t>
            </w:r>
            <w:r w:rsidDel="00000000" w:rsidR="00000000" w:rsidRPr="00000000">
              <w:rPr>
                <w:rtl w:val="0"/>
              </w:rPr>
            </w:r>
          </w:p>
        </w:tc>
        <w:tc>
          <w:tcPr>
            <w:tcBorders>
              <w:top w:color="231f20" w:space="0" w:sz="4" w:val="single"/>
              <w:right w:color="231f20" w:space="0" w:sz="4" w:val="single"/>
            </w:tcBorders>
          </w:tcPr>
          <w:p w:rsidR="00000000" w:rsidDel="00000000" w:rsidP="00000000" w:rsidRDefault="00000000" w:rsidRPr="00000000" w14:paraId="000003BB">
            <w:pPr>
              <w:widowControl w:val="0"/>
              <w:pBdr>
                <w:top w:space="0" w:sz="0" w:val="nil"/>
                <w:left w:space="0" w:sz="0" w:val="nil"/>
                <w:bottom w:space="0" w:sz="0" w:val="nil"/>
                <w:right w:space="0" w:sz="0" w:val="nil"/>
                <w:between w:space="0" w:sz="0" w:val="nil"/>
              </w:pBdr>
              <w:tabs>
                <w:tab w:val="left" w:leader="none" w:pos="712"/>
              </w:tabs>
              <w:spacing w:after="0" w:line="228" w:lineRule="auto"/>
              <w:ind w:left="0" w:right="179"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231f20"/>
                <w:sz w:val="20"/>
                <w:szCs w:val="20"/>
                <w:rtl w:val="0"/>
              </w:rPr>
              <w:t xml:space="preserve">90          49.18%</w:t>
            </w:r>
            <w:r w:rsidDel="00000000" w:rsidR="00000000" w:rsidRPr="00000000">
              <w:rPr>
                <w:rtl w:val="0"/>
              </w:rPr>
            </w:r>
          </w:p>
        </w:tc>
        <w:tc>
          <w:tcPr>
            <w:tcBorders>
              <w:left w:color="231f20" w:space="0" w:sz="4" w:val="single"/>
            </w:tcBorders>
          </w:tcPr>
          <w:p w:rsidR="00000000" w:rsidDel="00000000" w:rsidP="00000000" w:rsidRDefault="00000000" w:rsidRPr="00000000" w14:paraId="000003BC">
            <w:pPr>
              <w:widowControl w:val="0"/>
              <w:pBdr>
                <w:top w:space="0" w:sz="0" w:val="nil"/>
                <w:left w:space="0" w:sz="0" w:val="nil"/>
                <w:bottom w:space="0" w:sz="0" w:val="nil"/>
                <w:right w:space="0" w:sz="0" w:val="nil"/>
                <w:between w:space="0" w:sz="0" w:val="nil"/>
              </w:pBdr>
              <w:spacing w:after="0" w:line="228"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231f20"/>
                <w:sz w:val="20"/>
                <w:szCs w:val="20"/>
                <w:rtl w:val="0"/>
              </w:rPr>
              <w:t xml:space="preserve">Nordeste</w:t>
            </w:r>
            <w:r w:rsidDel="00000000" w:rsidR="00000000" w:rsidRPr="00000000">
              <w:rPr>
                <w:rtl w:val="0"/>
              </w:rPr>
            </w:r>
          </w:p>
        </w:tc>
        <w:tc>
          <w:tcPr/>
          <w:p w:rsidR="00000000" w:rsidDel="00000000" w:rsidP="00000000" w:rsidRDefault="00000000" w:rsidRPr="00000000" w14:paraId="000003BD">
            <w:pPr>
              <w:widowControl w:val="0"/>
              <w:pBdr>
                <w:top w:space="0" w:sz="0" w:val="nil"/>
                <w:left w:space="0" w:sz="0" w:val="nil"/>
                <w:bottom w:space="0" w:sz="0" w:val="nil"/>
                <w:right w:space="0" w:sz="0" w:val="nil"/>
                <w:between w:space="0" w:sz="0" w:val="nil"/>
              </w:pBdr>
              <w:tabs>
                <w:tab w:val="left" w:leader="none" w:pos="835"/>
              </w:tabs>
              <w:spacing w:after="0" w:line="228"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231f20"/>
                <w:sz w:val="20"/>
                <w:szCs w:val="20"/>
                <w:rtl w:val="0"/>
              </w:rPr>
              <w:t xml:space="preserve">12</w:t>
              <w:tab/>
              <w:t xml:space="preserve">6.56%</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3BE">
            <w:pPr>
              <w:widowControl w:val="0"/>
              <w:pBdr>
                <w:top w:space="0" w:sz="0" w:val="nil"/>
                <w:left w:space="0" w:sz="0" w:val="nil"/>
                <w:bottom w:space="0" w:sz="0" w:val="nil"/>
                <w:right w:space="0" w:sz="0" w:val="nil"/>
                <w:between w:space="0" w:sz="0" w:val="nil"/>
              </w:pBdr>
              <w:spacing w:after="0" w:line="227"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Comércio e serviços</w:t>
            </w:r>
          </w:p>
        </w:tc>
        <w:tc>
          <w:tcPr>
            <w:tcBorders>
              <w:right w:color="231f20" w:space="0" w:sz="4" w:val="single"/>
            </w:tcBorders>
          </w:tcPr>
          <w:p w:rsidR="00000000" w:rsidDel="00000000" w:rsidP="00000000" w:rsidRDefault="00000000" w:rsidRPr="00000000" w14:paraId="000003BF">
            <w:pPr>
              <w:widowControl w:val="0"/>
              <w:pBdr>
                <w:top w:space="0" w:sz="0" w:val="nil"/>
                <w:left w:space="0" w:sz="0" w:val="nil"/>
                <w:bottom w:space="0" w:sz="0" w:val="nil"/>
                <w:right w:space="0" w:sz="0" w:val="nil"/>
                <w:between w:space="0" w:sz="0" w:val="nil"/>
              </w:pBdr>
              <w:tabs>
                <w:tab w:val="left" w:leader="none" w:pos="661"/>
              </w:tabs>
              <w:spacing w:after="0" w:line="227" w:lineRule="auto"/>
              <w:ind w:left="0" w:right="18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  56</w:t>
              <w:tab/>
              <w:t xml:space="preserve">   30.60%</w:t>
            </w:r>
          </w:p>
        </w:tc>
        <w:tc>
          <w:tcPr>
            <w:tcBorders>
              <w:left w:color="231f20" w:space="0" w:sz="4" w:val="single"/>
            </w:tcBorders>
          </w:tcPr>
          <w:p w:rsidR="00000000" w:rsidDel="00000000" w:rsidP="00000000" w:rsidRDefault="00000000" w:rsidRPr="00000000" w14:paraId="000003C0">
            <w:pPr>
              <w:widowControl w:val="0"/>
              <w:pBdr>
                <w:top w:space="0" w:sz="0" w:val="nil"/>
                <w:left w:space="0" w:sz="0" w:val="nil"/>
                <w:bottom w:space="0" w:sz="0" w:val="nil"/>
                <w:right w:space="0" w:sz="0" w:val="nil"/>
                <w:between w:space="0" w:sz="0" w:val="nil"/>
              </w:pBdr>
              <w:spacing w:after="0" w:line="227"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231f20"/>
                <w:sz w:val="20"/>
                <w:szCs w:val="20"/>
                <w:rtl w:val="0"/>
              </w:rPr>
              <w:t xml:space="preserve">Norte</w:t>
            </w:r>
            <w:r w:rsidDel="00000000" w:rsidR="00000000" w:rsidRPr="00000000">
              <w:rPr>
                <w:rtl w:val="0"/>
              </w:rPr>
            </w:r>
          </w:p>
        </w:tc>
        <w:tc>
          <w:tcPr/>
          <w:p w:rsidR="00000000" w:rsidDel="00000000" w:rsidP="00000000" w:rsidRDefault="00000000" w:rsidRPr="00000000" w14:paraId="000003C1">
            <w:pPr>
              <w:widowControl w:val="0"/>
              <w:pBdr>
                <w:top w:space="0" w:sz="0" w:val="nil"/>
                <w:left w:space="0" w:sz="0" w:val="nil"/>
                <w:bottom w:space="0" w:sz="0" w:val="nil"/>
                <w:right w:space="0" w:sz="0" w:val="nil"/>
                <w:between w:space="0" w:sz="0" w:val="nil"/>
              </w:pBdr>
              <w:tabs>
                <w:tab w:val="left" w:leader="none" w:pos="835"/>
              </w:tabs>
              <w:spacing w:after="0" w:line="227"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231f20"/>
                <w:sz w:val="20"/>
                <w:szCs w:val="20"/>
                <w:rtl w:val="0"/>
              </w:rPr>
              <w:t xml:space="preserve">16</w:t>
              <w:tab/>
              <w:t xml:space="preserve">8.74%</w:t>
            </w:r>
            <w:r w:rsidDel="00000000" w:rsidR="00000000" w:rsidRPr="00000000">
              <w:rPr>
                <w:rtl w:val="0"/>
              </w:rPr>
            </w:r>
          </w:p>
        </w:tc>
      </w:tr>
      <w:tr>
        <w:trPr>
          <w:cantSplit w:val="0"/>
          <w:trHeight w:val="697" w:hRule="atLeast"/>
          <w:tblHeader w:val="0"/>
        </w:trPr>
        <w:tc>
          <w:tcPr>
            <w:gridSpan w:val="2"/>
            <w:tcBorders>
              <w:bottom w:color="000000" w:space="0" w:sz="4" w:val="single"/>
              <w:right w:color="231f20" w:space="0" w:sz="4" w:val="single"/>
            </w:tcBorders>
          </w:tcPr>
          <w:p w:rsidR="00000000" w:rsidDel="00000000" w:rsidP="00000000" w:rsidRDefault="00000000" w:rsidRPr="00000000" w14:paraId="000003C2">
            <w:pPr>
              <w:widowControl w:val="0"/>
              <w:pBdr>
                <w:top w:space="0" w:sz="0" w:val="nil"/>
                <w:left w:space="0" w:sz="0" w:val="nil"/>
                <w:bottom w:space="0" w:sz="0" w:val="nil"/>
                <w:right w:space="0" w:sz="0" w:val="nil"/>
                <w:between w:space="0" w:sz="0" w:val="nil"/>
              </w:pBdr>
              <w:tabs>
                <w:tab w:val="left" w:leader="none" w:pos="962"/>
              </w:tabs>
              <w:spacing w:after="0" w:line="21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Comércio e serviços e Indústria           37          20.22</w:t>
            </w:r>
            <w:r w:rsidDel="00000000" w:rsidR="00000000" w:rsidRPr="00000000">
              <w:rPr>
                <w:rFonts w:ascii="Times New Roman" w:cs="Times New Roman" w:eastAsia="Times New Roman" w:hAnsi="Times New Roman"/>
                <w:color w:val="231f20"/>
                <w:sz w:val="20"/>
                <w:szCs w:val="20"/>
                <w:rtl w:val="0"/>
              </w:rPr>
              <w:t xml:space="preserve">%</w:t>
            </w:r>
            <w:r w:rsidDel="00000000" w:rsidR="00000000" w:rsidRPr="00000000">
              <w:rPr>
                <w:rtl w:val="0"/>
              </w:rPr>
            </w:r>
          </w:p>
        </w:tc>
        <w:tc>
          <w:tcPr>
            <w:tcBorders>
              <w:left w:color="231f20" w:space="0" w:sz="4" w:val="single"/>
              <w:bottom w:color="231f20" w:space="0" w:sz="4" w:val="single"/>
            </w:tcBorders>
          </w:tcPr>
          <w:p w:rsidR="00000000" w:rsidDel="00000000" w:rsidP="00000000" w:rsidRDefault="00000000" w:rsidRPr="00000000" w14:paraId="000003C4">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231f20"/>
                <w:sz w:val="20"/>
                <w:szCs w:val="20"/>
                <w:rtl w:val="0"/>
              </w:rPr>
              <w:t xml:space="preserve">Sudeste</w:t>
            </w:r>
            <w:r w:rsidDel="00000000" w:rsidR="00000000" w:rsidRPr="00000000">
              <w:rPr>
                <w:rtl w:val="0"/>
              </w:rPr>
            </w:r>
          </w:p>
          <w:p w:rsidR="00000000" w:rsidDel="00000000" w:rsidP="00000000" w:rsidRDefault="00000000" w:rsidRPr="00000000" w14:paraId="000003C5">
            <w:pPr>
              <w:widowControl w:val="0"/>
              <w:pBdr>
                <w:top w:space="0" w:sz="0" w:val="nil"/>
                <w:left w:space="0" w:sz="0" w:val="nil"/>
                <w:bottom w:space="0" w:sz="0" w:val="nil"/>
                <w:right w:space="0" w:sz="0" w:val="nil"/>
                <w:between w:space="0" w:sz="0" w:val="nil"/>
              </w:pBdr>
              <w:spacing w:after="0" w:line="21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231f20"/>
                <w:sz w:val="20"/>
                <w:szCs w:val="20"/>
                <w:rtl w:val="0"/>
              </w:rPr>
              <w:t xml:space="preserve">Sul</w:t>
            </w:r>
          </w:p>
          <w:p w:rsidR="00000000" w:rsidDel="00000000" w:rsidP="00000000" w:rsidRDefault="00000000" w:rsidRPr="00000000" w14:paraId="000003C6">
            <w:pPr>
              <w:widowControl w:val="0"/>
              <w:pBdr>
                <w:top w:space="0" w:sz="0" w:val="nil"/>
                <w:left w:space="0" w:sz="0" w:val="nil"/>
                <w:bottom w:space="0" w:sz="0" w:val="nil"/>
                <w:right w:space="0" w:sz="0" w:val="nil"/>
                <w:between w:space="0" w:sz="0" w:val="nil"/>
              </w:pBdr>
              <w:spacing w:after="0" w:line="21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Mais de 1 </w:t>
            </w:r>
            <w:r w:rsidDel="00000000" w:rsidR="00000000" w:rsidRPr="00000000">
              <w:rPr>
                <w:rFonts w:ascii="Times New Roman" w:cs="Times New Roman" w:eastAsia="Times New Roman" w:hAnsi="Times New Roman"/>
                <w:sz w:val="20"/>
                <w:szCs w:val="20"/>
                <w:rtl w:val="0"/>
              </w:rPr>
              <w:t xml:space="preserve">localização</w:t>
            </w:r>
            <w:r w:rsidDel="00000000" w:rsidR="00000000" w:rsidRPr="00000000">
              <w:rPr>
                <w:rFonts w:ascii="Times New Roman" w:cs="Times New Roman" w:eastAsia="Times New Roman" w:hAnsi="Times New Roman"/>
                <w:color w:val="000000"/>
                <w:sz w:val="20"/>
                <w:szCs w:val="20"/>
                <w:rtl w:val="0"/>
              </w:rPr>
              <w:t xml:space="preserve">                      </w:t>
            </w:r>
          </w:p>
        </w:tc>
        <w:tc>
          <w:tcPr>
            <w:tcBorders>
              <w:bottom w:color="231f20" w:space="0" w:sz="4" w:val="single"/>
            </w:tcBorders>
          </w:tcPr>
          <w:p w:rsidR="00000000" w:rsidDel="00000000" w:rsidP="00000000" w:rsidRDefault="00000000" w:rsidRPr="00000000" w14:paraId="000003C7">
            <w:pPr>
              <w:widowControl w:val="0"/>
              <w:pBdr>
                <w:top w:space="0" w:sz="0" w:val="nil"/>
                <w:left w:space="0" w:sz="0" w:val="nil"/>
                <w:bottom w:space="0" w:sz="0" w:val="nil"/>
                <w:right w:space="0" w:sz="0" w:val="nil"/>
                <w:between w:space="0" w:sz="0" w:val="nil"/>
              </w:pBdr>
              <w:tabs>
                <w:tab w:val="left" w:leader="none" w:pos="785"/>
              </w:tabs>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231f20"/>
                <w:sz w:val="20"/>
                <w:szCs w:val="20"/>
                <w:rtl w:val="0"/>
              </w:rPr>
              <w:t xml:space="preserve">72</w:t>
              <w:tab/>
              <w:t xml:space="preserve"> 39.34%</w:t>
            </w:r>
            <w:r w:rsidDel="00000000" w:rsidR="00000000" w:rsidRPr="00000000">
              <w:rPr>
                <w:rtl w:val="0"/>
              </w:rPr>
            </w:r>
          </w:p>
          <w:p w:rsidR="00000000" w:rsidDel="00000000" w:rsidP="00000000" w:rsidRDefault="00000000" w:rsidRPr="00000000" w14:paraId="000003C8">
            <w:pPr>
              <w:widowControl w:val="0"/>
              <w:pBdr>
                <w:top w:space="0" w:sz="0" w:val="nil"/>
                <w:left w:space="0" w:sz="0" w:val="nil"/>
                <w:bottom w:space="0" w:sz="0" w:val="nil"/>
                <w:right w:space="0" w:sz="0" w:val="nil"/>
                <w:between w:space="0" w:sz="0" w:val="nil"/>
              </w:pBdr>
              <w:tabs>
                <w:tab w:val="left" w:leader="none" w:pos="785"/>
              </w:tabs>
              <w:spacing w:after="0" w:line="21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27</w:t>
              <w:tab/>
              <w:t xml:space="preserve">14.75 %</w:t>
            </w:r>
          </w:p>
          <w:p w:rsidR="00000000" w:rsidDel="00000000" w:rsidP="00000000" w:rsidRDefault="00000000" w:rsidRPr="00000000" w14:paraId="000003C9">
            <w:pPr>
              <w:widowControl w:val="0"/>
              <w:pBdr>
                <w:top w:space="0" w:sz="0" w:val="nil"/>
                <w:left w:space="0" w:sz="0" w:val="nil"/>
                <w:bottom w:space="0" w:sz="0" w:val="nil"/>
                <w:right w:space="0" w:sz="0" w:val="nil"/>
                <w:between w:space="0" w:sz="0" w:val="nil"/>
              </w:pBdr>
              <w:tabs>
                <w:tab w:val="left" w:leader="none" w:pos="785"/>
              </w:tabs>
              <w:spacing w:after="0" w:line="21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45            25.60</w:t>
            </w:r>
            <w:r w:rsidDel="00000000" w:rsidR="00000000" w:rsidRPr="00000000">
              <w:rPr>
                <w:rFonts w:ascii="Times New Roman" w:cs="Times New Roman" w:eastAsia="Times New Roman" w:hAnsi="Times New Roman"/>
                <w:color w:val="231f20"/>
                <w:sz w:val="20"/>
                <w:szCs w:val="20"/>
                <w:rtl w:val="0"/>
              </w:rPr>
              <w:t xml:space="preserve">%</w:t>
            </w:r>
            <w:r w:rsidDel="00000000" w:rsidR="00000000" w:rsidRPr="00000000">
              <w:rPr>
                <w:rtl w:val="0"/>
              </w:rPr>
            </w:r>
          </w:p>
        </w:tc>
      </w:tr>
      <w:tr>
        <w:trPr>
          <w:cantSplit w:val="0"/>
          <w:trHeight w:val="144" w:hRule="atLeast"/>
          <w:tblHeader w:val="0"/>
        </w:trPr>
        <w:tc>
          <w:tcPr>
            <w:tcBorders>
              <w:top w:color="000000" w:space="0" w:sz="4" w:val="single"/>
              <w:bottom w:color="000000" w:space="0" w:sz="4" w:val="single"/>
            </w:tcBorders>
          </w:tcPr>
          <w:p w:rsidR="00000000" w:rsidDel="00000000" w:rsidP="00000000" w:rsidRDefault="00000000" w:rsidRPr="00000000" w14:paraId="000003CA">
            <w:pPr>
              <w:widowControl w:val="0"/>
              <w:pBdr>
                <w:top w:space="0" w:sz="0" w:val="nil"/>
                <w:left w:space="0" w:sz="0" w:val="nil"/>
                <w:bottom w:space="0" w:sz="0" w:val="nil"/>
                <w:right w:space="0" w:sz="0" w:val="nil"/>
                <w:between w:space="0" w:sz="0" w:val="nil"/>
              </w:pBdr>
              <w:spacing w:after="0" w:before="9"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 </w:t>
            </w:r>
            <w:r w:rsidDel="00000000" w:rsidR="00000000" w:rsidRPr="00000000">
              <w:rPr>
                <w:rFonts w:ascii="Times New Roman" w:cs="Times New Roman" w:eastAsia="Times New Roman" w:hAnsi="Times New Roman"/>
                <w:b w:val="1"/>
                <w:color w:val="231f20"/>
                <w:sz w:val="20"/>
                <w:szCs w:val="20"/>
                <w:rtl w:val="0"/>
              </w:rPr>
              <w:t xml:space="preserve">Estratégia competitiva</w:t>
            </w:r>
            <w:r w:rsidDel="00000000" w:rsidR="00000000" w:rsidRPr="00000000">
              <w:rPr>
                <w:rtl w:val="0"/>
              </w:rPr>
            </w:r>
          </w:p>
        </w:tc>
        <w:tc>
          <w:tcPr>
            <w:tcBorders>
              <w:top w:color="000000" w:space="0" w:sz="4" w:val="single"/>
              <w:bottom w:color="000000" w:space="0" w:sz="4" w:val="single"/>
              <w:right w:color="231f20" w:space="0" w:sz="4" w:val="single"/>
            </w:tcBorders>
          </w:tcPr>
          <w:p w:rsidR="00000000" w:rsidDel="00000000" w:rsidP="00000000" w:rsidRDefault="00000000" w:rsidRPr="00000000" w14:paraId="000003CB">
            <w:pPr>
              <w:widowControl w:val="0"/>
              <w:pBdr>
                <w:top w:space="0" w:sz="0" w:val="nil"/>
                <w:left w:space="0" w:sz="0" w:val="nil"/>
                <w:bottom w:space="0" w:sz="0" w:val="nil"/>
                <w:right w:space="0" w:sz="0" w:val="nil"/>
                <w:between w:space="0" w:sz="0" w:val="nil"/>
              </w:pBdr>
              <w:tabs>
                <w:tab w:val="left" w:leader="none" w:pos="664"/>
              </w:tabs>
              <w:spacing w:after="0" w:before="9" w:line="240" w:lineRule="auto"/>
              <w:ind w:left="0" w:right="23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231f20"/>
                <w:sz w:val="20"/>
                <w:szCs w:val="20"/>
                <w:rtl w:val="0"/>
              </w:rPr>
              <w:t xml:space="preserve">Freq.         %</w:t>
            </w:r>
            <w:r w:rsidDel="00000000" w:rsidR="00000000" w:rsidRPr="00000000">
              <w:rPr>
                <w:rtl w:val="0"/>
              </w:rPr>
            </w:r>
          </w:p>
        </w:tc>
        <w:tc>
          <w:tcPr>
            <w:gridSpan w:val="2"/>
            <w:tcBorders>
              <w:top w:color="231f20" w:space="0" w:sz="4" w:val="single"/>
              <w:left w:color="231f20" w:space="0" w:sz="4" w:val="single"/>
            </w:tcBorders>
          </w:tcPr>
          <w:p w:rsidR="00000000" w:rsidDel="00000000" w:rsidP="00000000" w:rsidRDefault="00000000" w:rsidRPr="00000000" w14:paraId="000003CC">
            <w:pPr>
              <w:widowControl w:val="0"/>
              <w:pBdr>
                <w:top w:space="0" w:sz="0" w:val="nil"/>
                <w:left w:space="0" w:sz="0" w:val="nil"/>
                <w:bottom w:space="0" w:sz="0" w:val="nil"/>
                <w:right w:space="0" w:sz="0" w:val="nil"/>
                <w:between w:space="0" w:sz="0" w:val="nil"/>
              </w:pBdr>
              <w:tabs>
                <w:tab w:val="left" w:leader="none" w:pos="2906"/>
                <w:tab w:val="left" w:leader="none" w:pos="3808"/>
                <w:tab w:val="left" w:leader="none" w:pos="4379"/>
              </w:tabs>
              <w:spacing w:after="0" w:before="9" w:line="240" w:lineRule="auto"/>
              <w:ind w:left="0" w:right="-15" w:hanging="2"/>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231f20"/>
                <w:sz w:val="20"/>
                <w:szCs w:val="20"/>
                <w:u w:val="single"/>
                <w:rtl w:val="0"/>
              </w:rPr>
              <w:t xml:space="preserve">    </w:t>
            </w:r>
            <w:r w:rsidDel="00000000" w:rsidR="00000000" w:rsidRPr="00000000">
              <w:rPr>
                <w:rFonts w:ascii="Times New Roman" w:cs="Times New Roman" w:eastAsia="Times New Roman" w:hAnsi="Times New Roman"/>
                <w:b w:val="1"/>
                <w:color w:val="231f20"/>
                <w:sz w:val="20"/>
                <w:szCs w:val="20"/>
                <w:u w:val="single"/>
                <w:rtl w:val="0"/>
              </w:rPr>
              <w:t xml:space="preserve">Abrangência de atendimento   Freq.</w:t>
              <w:tab/>
              <w:t xml:space="preserve">%</w:t>
              <w:tab/>
            </w:r>
            <w:r w:rsidDel="00000000" w:rsidR="00000000" w:rsidRPr="00000000">
              <w:rPr>
                <w:rtl w:val="0"/>
              </w:rPr>
            </w:r>
          </w:p>
        </w:tc>
      </w:tr>
      <w:tr>
        <w:trPr>
          <w:cantSplit w:val="0"/>
          <w:trHeight w:val="1082" w:hRule="atLeast"/>
          <w:tblHeader w:val="0"/>
        </w:trPr>
        <w:tc>
          <w:tcPr>
            <w:gridSpan w:val="2"/>
            <w:tcBorders>
              <w:bottom w:color="231f20" w:space="0" w:sz="4" w:val="single"/>
              <w:right w:color="231f20" w:space="0" w:sz="4" w:val="single"/>
            </w:tcBorders>
          </w:tcPr>
          <w:p w:rsidR="00000000" w:rsidDel="00000000" w:rsidP="00000000" w:rsidRDefault="00000000" w:rsidRPr="00000000" w14:paraId="000003CE">
            <w:pPr>
              <w:widowControl w:val="0"/>
              <w:pBdr>
                <w:top w:space="0" w:sz="0" w:val="nil"/>
                <w:left w:space="0" w:sz="0" w:val="nil"/>
                <w:bottom w:space="0" w:sz="0" w:val="nil"/>
                <w:right w:space="0" w:sz="0" w:val="nil"/>
                <w:between w:space="0" w:sz="0" w:val="nil"/>
              </w:pBdr>
              <w:tabs>
                <w:tab w:val="left" w:leader="none" w:pos="962"/>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Diferenciação                                         38          20.77%</w:t>
            </w:r>
          </w:p>
          <w:p w:rsidR="00000000" w:rsidDel="00000000" w:rsidP="00000000" w:rsidRDefault="00000000" w:rsidRPr="00000000" w14:paraId="000003CF">
            <w:pPr>
              <w:widowControl w:val="0"/>
              <w:pBdr>
                <w:top w:space="0" w:sz="0" w:val="nil"/>
                <w:left w:space="0" w:sz="0" w:val="nil"/>
                <w:bottom w:space="0" w:sz="0" w:val="nil"/>
                <w:right w:space="0" w:sz="0" w:val="nil"/>
                <w:between w:space="0" w:sz="0" w:val="nil"/>
              </w:pBdr>
              <w:tabs>
                <w:tab w:val="left" w:leader="none" w:pos="962"/>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Enfoque                                                  44          24.04%</w:t>
            </w:r>
          </w:p>
          <w:p w:rsidR="00000000" w:rsidDel="00000000" w:rsidP="00000000" w:rsidRDefault="00000000" w:rsidRPr="00000000" w14:paraId="000003D0">
            <w:pPr>
              <w:widowControl w:val="0"/>
              <w:pBdr>
                <w:top w:space="0" w:sz="0" w:val="nil"/>
                <w:left w:space="0" w:sz="0" w:val="nil"/>
                <w:bottom w:space="0" w:sz="0" w:val="nil"/>
                <w:right w:space="0" w:sz="0" w:val="nil"/>
                <w:between w:space="0" w:sz="0" w:val="nil"/>
              </w:pBdr>
              <w:tabs>
                <w:tab w:val="left" w:leader="none" w:pos="962"/>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Liderança em Custo                               27           14.75 %</w:t>
            </w:r>
          </w:p>
          <w:p w:rsidR="00000000" w:rsidDel="00000000" w:rsidP="00000000" w:rsidRDefault="00000000" w:rsidRPr="00000000" w14:paraId="000003D1">
            <w:pPr>
              <w:widowControl w:val="0"/>
              <w:pBdr>
                <w:top w:space="0" w:sz="0" w:val="nil"/>
                <w:left w:space="0" w:sz="0" w:val="nil"/>
                <w:bottom w:space="0" w:sz="0" w:val="nil"/>
                <w:right w:space="0" w:sz="0" w:val="nil"/>
                <w:between w:space="0" w:sz="0" w:val="nil"/>
              </w:pBdr>
              <w:tabs>
                <w:tab w:val="left" w:leader="none" w:pos="962"/>
              </w:tabs>
              <w:spacing w:after="0" w:line="36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Mais de 1 estratégia competitiva           74           40.44%</w:t>
            </w:r>
          </w:p>
        </w:tc>
        <w:tc>
          <w:tcPr>
            <w:gridSpan w:val="2"/>
            <w:tcBorders>
              <w:left w:color="231f20" w:space="0" w:sz="4" w:val="single"/>
              <w:bottom w:color="231f20" w:space="0" w:sz="4" w:val="single"/>
            </w:tcBorders>
          </w:tcPr>
          <w:p w:rsidR="00000000" w:rsidDel="00000000" w:rsidP="00000000" w:rsidRDefault="00000000" w:rsidRPr="00000000" w14:paraId="000003D3">
            <w:pPr>
              <w:widowControl w:val="0"/>
              <w:pBdr>
                <w:top w:space="0" w:sz="0" w:val="nil"/>
                <w:left w:space="0" w:sz="0" w:val="nil"/>
                <w:bottom w:space="0" w:sz="0" w:val="nil"/>
                <w:right w:space="0" w:sz="0" w:val="nil"/>
                <w:between w:space="0" w:sz="0" w:val="nil"/>
              </w:pBdr>
              <w:tabs>
                <w:tab w:val="left" w:leader="none" w:pos="3086"/>
                <w:tab w:val="left" w:leader="none" w:pos="3649"/>
              </w:tabs>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231f20"/>
                <w:sz w:val="20"/>
                <w:szCs w:val="20"/>
                <w:rtl w:val="0"/>
              </w:rPr>
              <w:t xml:space="preserve">Local                                                3</w:t>
              <w:tab/>
              <w:t xml:space="preserve">          1.63%</w:t>
            </w:r>
            <w:r w:rsidDel="00000000" w:rsidR="00000000" w:rsidRPr="00000000">
              <w:rPr>
                <w:rtl w:val="0"/>
              </w:rPr>
            </w:r>
          </w:p>
          <w:p w:rsidR="00000000" w:rsidDel="00000000" w:rsidP="00000000" w:rsidRDefault="00000000" w:rsidRPr="00000000" w14:paraId="000003D4">
            <w:pPr>
              <w:widowControl w:val="0"/>
              <w:pBdr>
                <w:top w:space="0" w:sz="0" w:val="nil"/>
                <w:left w:space="0" w:sz="0" w:val="nil"/>
                <w:bottom w:space="0" w:sz="0" w:val="nil"/>
                <w:right w:space="0" w:sz="0" w:val="nil"/>
                <w:between w:space="0" w:sz="0" w:val="nil"/>
              </w:pBdr>
              <w:tabs>
                <w:tab w:val="left" w:leader="none" w:pos="3035"/>
                <w:tab w:val="left" w:leader="none" w:pos="3649"/>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Regional                                          29</w:t>
              <w:tab/>
              <w:t xml:space="preserve">            15.85%</w:t>
            </w:r>
          </w:p>
          <w:p w:rsidR="00000000" w:rsidDel="00000000" w:rsidP="00000000" w:rsidRDefault="00000000" w:rsidRPr="00000000" w14:paraId="000003D5">
            <w:pPr>
              <w:widowControl w:val="0"/>
              <w:pBdr>
                <w:top w:space="0" w:sz="0" w:val="nil"/>
                <w:left w:space="0" w:sz="0" w:val="nil"/>
                <w:bottom w:space="0" w:sz="0" w:val="nil"/>
                <w:right w:space="0" w:sz="0" w:val="nil"/>
                <w:between w:space="0" w:sz="0" w:val="nil"/>
              </w:pBdr>
              <w:tabs>
                <w:tab w:val="left" w:leader="none" w:pos="3035"/>
                <w:tab w:val="left" w:leader="none" w:pos="3599"/>
              </w:tabs>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231f20"/>
                <w:sz w:val="20"/>
                <w:szCs w:val="20"/>
                <w:rtl w:val="0"/>
              </w:rPr>
              <w:t xml:space="preserve">Nacional                                          35</w:t>
              <w:tab/>
              <w:t xml:space="preserve">            19.13 %</w:t>
            </w:r>
            <w:r w:rsidDel="00000000" w:rsidR="00000000" w:rsidRPr="00000000">
              <w:rPr>
                <w:rtl w:val="0"/>
              </w:rPr>
            </w:r>
          </w:p>
          <w:p w:rsidR="00000000" w:rsidDel="00000000" w:rsidP="00000000" w:rsidRDefault="00000000" w:rsidRPr="00000000" w14:paraId="000003D6">
            <w:pPr>
              <w:widowControl w:val="0"/>
              <w:pBdr>
                <w:top w:space="0" w:sz="0" w:val="nil"/>
                <w:left w:space="0" w:sz="0" w:val="nil"/>
                <w:bottom w:space="0" w:sz="0" w:val="nil"/>
                <w:right w:space="0" w:sz="0" w:val="nil"/>
                <w:between w:space="0" w:sz="0" w:val="nil"/>
              </w:pBdr>
              <w:tabs>
                <w:tab w:val="left" w:leader="none" w:pos="3035"/>
                <w:tab w:val="left" w:leader="none" w:pos="3599"/>
              </w:tabs>
              <w:spacing w:after="0" w:line="21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Internacional                                   23</w:t>
              <w:tab/>
              <w:t xml:space="preserve">            12.57 %</w:t>
            </w:r>
          </w:p>
          <w:p w:rsidR="00000000" w:rsidDel="00000000" w:rsidP="00000000" w:rsidRDefault="00000000" w:rsidRPr="00000000" w14:paraId="000003D7">
            <w:pPr>
              <w:widowControl w:val="0"/>
              <w:pBdr>
                <w:top w:space="0" w:sz="0" w:val="nil"/>
                <w:left w:space="0" w:sz="0" w:val="nil"/>
                <w:bottom w:space="0" w:sz="0" w:val="nil"/>
                <w:right w:space="0" w:sz="0" w:val="nil"/>
                <w:between w:space="0" w:sz="0" w:val="nil"/>
              </w:pBdr>
              <w:tabs>
                <w:tab w:val="left" w:leader="none" w:pos="3035"/>
                <w:tab w:val="left" w:leader="none" w:pos="3599"/>
              </w:tabs>
              <w:spacing w:after="0" w:line="21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Mais de 1 tipo de atendimento        93            50.81 % </w:t>
            </w:r>
          </w:p>
        </w:tc>
      </w:tr>
    </w:tbl>
    <w:p w:rsidR="00000000" w:rsidDel="00000000" w:rsidP="00000000" w:rsidRDefault="00000000" w:rsidRPr="00000000" w14:paraId="000003D9">
      <w:pPr>
        <w:spacing w:line="36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dados da pesquisa</w:t>
      </w:r>
    </w:p>
    <w:p w:rsidR="00000000" w:rsidDel="00000000" w:rsidP="00000000" w:rsidRDefault="00000000" w:rsidRPr="00000000" w14:paraId="000003DA">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 a Tabela 2, a maioria das empresas onde os gestores trabalham são de grande porte (57</w:t>
      </w:r>
      <w:r w:rsidDel="00000000" w:rsidR="00000000" w:rsidRPr="00000000">
        <w:rPr>
          <w:rFonts w:ascii="Times New Roman" w:cs="Times New Roman" w:eastAsia="Times New Roman" w:hAnsi="Times New Roman"/>
          <w:color w:val="231f20"/>
          <w:sz w:val="24"/>
          <w:szCs w:val="24"/>
          <w:rtl w:val="0"/>
        </w:rPr>
        <w:t xml:space="preserve">.38%</w:t>
      </w:r>
      <w:r w:rsidDel="00000000" w:rsidR="00000000" w:rsidRPr="00000000">
        <w:rPr>
          <w:rFonts w:ascii="Times New Roman" w:cs="Times New Roman" w:eastAsia="Times New Roman" w:hAnsi="Times New Roman"/>
          <w:sz w:val="24"/>
          <w:szCs w:val="24"/>
          <w:rtl w:val="0"/>
        </w:rPr>
        <w:t xml:space="preserve">). Quanto ao tempo de atuação das organizações, uma grande parcela possui longevidade no mercado, sendo </w:t>
      </w:r>
      <w:r w:rsidDel="00000000" w:rsidR="00000000" w:rsidRPr="00000000">
        <w:rPr>
          <w:rFonts w:ascii="Times New Roman" w:cs="Times New Roman" w:eastAsia="Times New Roman" w:hAnsi="Times New Roman"/>
          <w:color w:val="231f20"/>
          <w:sz w:val="24"/>
          <w:szCs w:val="24"/>
          <w:rtl w:val="0"/>
        </w:rPr>
        <w:t xml:space="preserve">60.11 % tendo uma idade de mais de 100 anos. Em relação ao setor de atividade, verifica-se que a maioria (49.18%) são indústrias. Além disso, observa-se que empresas estão sediadas em todo território nacional, mas com maior concentração no sul e sudeste (54.09%). Em relação à abrangência de atendimento, verifica-se que a maioria das empresas possuem diversos </w:t>
      </w:r>
      <w:r w:rsidDel="00000000" w:rsidR="00000000" w:rsidRPr="00000000">
        <w:rPr>
          <w:rFonts w:ascii="Times New Roman" w:cs="Times New Roman" w:eastAsia="Times New Roman" w:hAnsi="Times New Roman"/>
          <w:sz w:val="24"/>
          <w:szCs w:val="24"/>
          <w:rtl w:val="0"/>
        </w:rPr>
        <w:t xml:space="preserve">âmbito de atuação</w:t>
      </w:r>
      <w:r w:rsidDel="00000000" w:rsidR="00000000" w:rsidRPr="00000000">
        <w:rPr>
          <w:rFonts w:ascii="Times New Roman" w:cs="Times New Roman" w:eastAsia="Times New Roman" w:hAnsi="Times New Roman"/>
          <w:rtl w:val="0"/>
        </w:rPr>
        <w:t xml:space="preserve"> (50.82</w:t>
      </w:r>
      <w:r w:rsidDel="00000000" w:rsidR="00000000" w:rsidRPr="00000000">
        <w:rPr>
          <w:rFonts w:ascii="Times New Roman" w:cs="Times New Roman" w:eastAsia="Times New Roman" w:hAnsi="Times New Roman"/>
          <w:color w:val="231f20"/>
          <w:sz w:val="24"/>
          <w:szCs w:val="24"/>
          <w:rtl w:val="0"/>
        </w:rPr>
        <w:t xml:space="preserve">%</w:t>
      </w:r>
      <w:r w:rsidDel="00000000" w:rsidR="00000000" w:rsidRPr="00000000">
        <w:rPr>
          <w:rFonts w:ascii="Times New Roman" w:cs="Times New Roman" w:eastAsia="Times New Roman" w:hAnsi="Times New Roman"/>
          <w:rtl w:val="0"/>
        </w:rPr>
        <w:t xml:space="preserve">). Por fim, constata-se que a maioria das empresas não está focada apenas em uma única estratégia competitiva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31f20"/>
          <w:sz w:val="24"/>
          <w:szCs w:val="24"/>
          <w:rtl w:val="0"/>
        </w:rPr>
        <w:t xml:space="preserve">40.44%)</w:t>
      </w:r>
      <w:r w:rsidDel="00000000" w:rsidR="00000000" w:rsidRPr="00000000">
        <w:rPr>
          <w:rFonts w:ascii="Times New Roman" w:cs="Times New Roman" w:eastAsia="Times New Roman" w:hAnsi="Times New Roman"/>
          <w:sz w:val="24"/>
          <w:szCs w:val="24"/>
          <w:rtl w:val="0"/>
        </w:rPr>
        <w:t xml:space="preserve"> e isso por conta da alta competitividade do mercado onde as empresas inovadoras estão inseridas. </w:t>
      </w:r>
    </w:p>
    <w:p w:rsidR="00000000" w:rsidDel="00000000" w:rsidP="00000000" w:rsidRDefault="00000000" w:rsidRPr="00000000" w14:paraId="000003DB">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ANÁLISE DESCRITIVA DAS VARIÁVEIS DA PESQUISA</w:t>
      </w:r>
    </w:p>
    <w:p w:rsidR="00000000" w:rsidDel="00000000" w:rsidP="00000000" w:rsidRDefault="00000000" w:rsidRPr="00000000" w14:paraId="000003DD">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E">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31f20"/>
          <w:sz w:val="24"/>
          <w:szCs w:val="24"/>
          <w:rtl w:val="0"/>
        </w:rPr>
        <w:t xml:space="preserve">Análise descritiva das assertivas referentes aos traços de personalidade, criatividade individual e desempenho gerencial foi realizado por meio do software </w:t>
      </w:r>
      <w:r w:rsidDel="00000000" w:rsidR="00000000" w:rsidRPr="00000000">
        <w:rPr>
          <w:rFonts w:ascii="Times New Roman" w:cs="Times New Roman" w:eastAsia="Times New Roman" w:hAnsi="Times New Roman"/>
          <w:i w:val="1"/>
          <w:color w:val="231f20"/>
          <w:sz w:val="24"/>
          <w:szCs w:val="24"/>
          <w:rtl w:val="0"/>
        </w:rPr>
        <w:t xml:space="preserve">Rstudio</w:t>
      </w:r>
      <w:r w:rsidDel="00000000" w:rsidR="00000000" w:rsidRPr="00000000">
        <w:rPr>
          <w:rFonts w:ascii="Times New Roman" w:cs="Times New Roman" w:eastAsia="Times New Roman" w:hAnsi="Times New Roman"/>
          <w:color w:val="231f20"/>
          <w:sz w:val="24"/>
          <w:szCs w:val="24"/>
          <w:rtl w:val="0"/>
        </w:rPr>
        <w:t xml:space="preserve">, onde pode-se verificar os indicadores tais como </w:t>
      </w:r>
      <w:r w:rsidDel="00000000" w:rsidR="00000000" w:rsidRPr="00000000">
        <w:rPr>
          <w:rFonts w:ascii="Times New Roman" w:cs="Times New Roman" w:eastAsia="Times New Roman" w:hAnsi="Times New Roman"/>
          <w:sz w:val="24"/>
          <w:szCs w:val="24"/>
          <w:rtl w:val="0"/>
        </w:rPr>
        <w:t xml:space="preserve">mínimo, máximo, média, desvio padrão, terceiro quartil Q3 (75</w:t>
      </w:r>
      <w:r w:rsidDel="00000000" w:rsidR="00000000" w:rsidRPr="00000000">
        <w:rPr>
          <w:color w:val="231f2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 primeiro quartil Q1 (25</w:t>
      </w:r>
      <w:r w:rsidDel="00000000" w:rsidR="00000000" w:rsidRPr="00000000">
        <w:rPr>
          <w:color w:val="231f2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Na Tabela 3, mostram-se as respostas quanto ao nível de concordância com as assertivas, na escala de 1 a 5, sendo 1 = discordo totalmente; 5 = concordo totalmente dos traços de personalidade.</w:t>
      </w:r>
    </w:p>
    <w:p w:rsidR="00000000" w:rsidDel="00000000" w:rsidP="00000000" w:rsidRDefault="00000000" w:rsidRPr="00000000" w14:paraId="000003DF">
      <w:pPr>
        <w:spacing w:after="0" w:line="240" w:lineRule="auto"/>
        <w:ind w:left="0" w:hanging="2"/>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Tabela 3</w:t>
      </w:r>
    </w:p>
    <w:p w:rsidR="00000000" w:rsidDel="00000000" w:rsidP="00000000" w:rsidRDefault="00000000" w:rsidRPr="00000000" w14:paraId="000003E0">
      <w:pPr>
        <w:spacing w:after="0" w:line="240" w:lineRule="auto"/>
        <w:ind w:left="0" w:hanging="2"/>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Estatística descritiva dos traços de personalidade</w:t>
      </w:r>
    </w:p>
    <w:tbl>
      <w:tblPr>
        <w:tblStyle w:val="Table8"/>
        <w:tblW w:w="8232.0" w:type="dxa"/>
        <w:jc w:val="left"/>
        <w:tblLayout w:type="fixed"/>
        <w:tblLook w:val="0000"/>
      </w:tblPr>
      <w:tblGrid>
        <w:gridCol w:w="3135"/>
        <w:gridCol w:w="15"/>
        <w:gridCol w:w="648"/>
        <w:gridCol w:w="25"/>
        <w:gridCol w:w="25"/>
        <w:gridCol w:w="25"/>
        <w:gridCol w:w="497"/>
        <w:gridCol w:w="301"/>
        <w:gridCol w:w="25"/>
        <w:gridCol w:w="25"/>
        <w:gridCol w:w="25"/>
        <w:gridCol w:w="957"/>
        <w:gridCol w:w="708"/>
        <w:gridCol w:w="93"/>
        <w:gridCol w:w="1163"/>
        <w:gridCol w:w="499"/>
        <w:gridCol w:w="6"/>
        <w:gridCol w:w="7"/>
        <w:gridCol w:w="22"/>
        <w:gridCol w:w="7"/>
        <w:gridCol w:w="24"/>
        <w:tblGridChange w:id="0">
          <w:tblGrid>
            <w:gridCol w:w="3135"/>
            <w:gridCol w:w="15"/>
            <w:gridCol w:w="648"/>
            <w:gridCol w:w="25"/>
            <w:gridCol w:w="25"/>
            <w:gridCol w:w="25"/>
            <w:gridCol w:w="497"/>
            <w:gridCol w:w="301"/>
            <w:gridCol w:w="25"/>
            <w:gridCol w:w="25"/>
            <w:gridCol w:w="25"/>
            <w:gridCol w:w="957"/>
            <w:gridCol w:w="708"/>
            <w:gridCol w:w="93"/>
            <w:gridCol w:w="1163"/>
            <w:gridCol w:w="499"/>
            <w:gridCol w:w="6"/>
            <w:gridCol w:w="7"/>
            <w:gridCol w:w="22"/>
            <w:gridCol w:w="7"/>
            <w:gridCol w:w="24"/>
          </w:tblGrid>
        </w:tblGridChange>
      </w:tblGrid>
      <w:tr>
        <w:trPr>
          <w:cantSplit w:val="0"/>
          <w:trHeight w:val="326" w:hRule="atLeast"/>
          <w:tblHeader w:val="0"/>
        </w:trPr>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3E1">
            <w:pPr>
              <w:widowControl w:val="0"/>
              <w:pBdr>
                <w:top w:space="0" w:sz="0" w:val="nil"/>
                <w:left w:space="0" w:sz="0" w:val="nil"/>
                <w:bottom w:space="0" w:sz="0" w:val="nil"/>
                <w:right w:space="0" w:sz="0" w:val="nil"/>
                <w:between w:space="0" w:sz="0" w:val="nil"/>
              </w:pBdr>
              <w:tabs>
                <w:tab w:val="left" w:leader="none" w:pos="3618"/>
              </w:tabs>
              <w:spacing w:after="0" w:line="228" w:lineRule="auto"/>
              <w:ind w:left="0" w:right="48" w:hanging="2"/>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Traços de personalidade </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E3">
            <w:pPr>
              <w:widowControl w:val="0"/>
              <w:pBdr>
                <w:top w:space="0" w:sz="0" w:val="nil"/>
                <w:left w:space="0" w:sz="0" w:val="nil"/>
                <w:bottom w:space="0" w:sz="0" w:val="nil"/>
                <w:right w:space="0" w:sz="0" w:val="nil"/>
                <w:between w:space="0" w:sz="0" w:val="nil"/>
              </w:pBdr>
              <w:tabs>
                <w:tab w:val="left" w:leader="none" w:pos="3618"/>
              </w:tabs>
              <w:spacing w:after="0" w:line="228" w:lineRule="auto"/>
              <w:ind w:left="0" w:right="48" w:hanging="2"/>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 </w:t>
            </w:r>
          </w:p>
          <w:p w:rsidR="00000000" w:rsidDel="00000000" w:rsidP="00000000" w:rsidRDefault="00000000" w:rsidRPr="00000000" w14:paraId="000003E4">
            <w:pPr>
              <w:widowControl w:val="0"/>
              <w:pBdr>
                <w:top w:space="0" w:sz="0" w:val="nil"/>
                <w:left w:space="0" w:sz="0" w:val="nil"/>
                <w:bottom w:space="0" w:sz="0" w:val="nil"/>
                <w:right w:space="0" w:sz="0" w:val="nil"/>
                <w:between w:space="0" w:sz="0" w:val="nil"/>
              </w:pBdr>
              <w:tabs>
                <w:tab w:val="left" w:leader="none" w:pos="3618"/>
              </w:tabs>
              <w:spacing w:after="0" w:line="228" w:lineRule="auto"/>
              <w:ind w:left="0" w:right="48" w:hanging="2"/>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Q1</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E5">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3E6">
            <w:pPr>
              <w:widowControl w:val="0"/>
              <w:pBdr>
                <w:top w:space="0" w:sz="0" w:val="nil"/>
                <w:left w:space="0" w:sz="0" w:val="nil"/>
                <w:bottom w:space="0" w:sz="0" w:val="nil"/>
                <w:right w:space="0" w:sz="0" w:val="nil"/>
                <w:between w:space="0" w:sz="0" w:val="nil"/>
              </w:pBdr>
              <w:spacing w:after="0" w:line="240" w:lineRule="auto"/>
              <w:ind w:left="0" w:right="174" w:hanging="2"/>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3E7">
            <w:pPr>
              <w:widowControl w:val="0"/>
              <w:pBdr>
                <w:top w:space="0" w:sz="0" w:val="nil"/>
                <w:left w:space="0" w:sz="0" w:val="nil"/>
                <w:bottom w:space="0" w:sz="0" w:val="nil"/>
                <w:right w:space="0" w:sz="0" w:val="nil"/>
                <w:between w:space="0" w:sz="0" w:val="nil"/>
              </w:pBdr>
              <w:spacing w:after="0" w:line="240" w:lineRule="auto"/>
              <w:ind w:left="0" w:right="174"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Mínimo</w:t>
            </w:r>
          </w:p>
        </w:tc>
        <w:tc>
          <w:tcPr>
            <w:tcBorders>
              <w:top w:color="000000" w:space="0" w:sz="4" w:val="single"/>
              <w:bottom w:color="000000" w:space="0" w:sz="4" w:val="single"/>
            </w:tcBorders>
          </w:tcPr>
          <w:p w:rsidR="00000000" w:rsidDel="00000000" w:rsidP="00000000" w:rsidRDefault="00000000" w:rsidRPr="00000000" w14:paraId="000003EB">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EC">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ED">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E">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3EF">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Máximo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3F1">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Média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highlight w:val="yellow"/>
              </w:rPr>
            </w:pPr>
            <w:r w:rsidDel="00000000" w:rsidR="00000000" w:rsidRPr="00000000">
              <w:rPr>
                <w:rtl w:val="0"/>
              </w:rPr>
            </w:r>
          </w:p>
          <w:p w:rsidR="00000000" w:rsidDel="00000000" w:rsidP="00000000" w:rsidRDefault="00000000" w:rsidRPr="00000000" w14:paraId="000003F3">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highlight w:val="yellow"/>
              </w:rPr>
            </w:pPr>
            <w:r w:rsidDel="00000000" w:rsidR="00000000" w:rsidRPr="00000000">
              <w:rPr>
                <w:rFonts w:ascii="Times New Roman" w:cs="Times New Roman" w:eastAsia="Times New Roman" w:hAnsi="Times New Roman"/>
                <w:color w:val="000000"/>
                <w:sz w:val="20"/>
                <w:szCs w:val="20"/>
                <w:rtl w:val="0"/>
              </w:rPr>
              <w:t xml:space="preserve">Desvio padrão</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F5">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3F6">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Q3</w:t>
            </w:r>
          </w:p>
        </w:tc>
      </w:tr>
      <w:tr>
        <w:trPr>
          <w:cantSplit w:val="0"/>
          <w:trHeight w:val="134" w:hRule="atLeast"/>
          <w:tblHeader w:val="0"/>
        </w:trPr>
        <w:tc>
          <w:tcPr>
            <w:gridSpan w:val="3"/>
            <w:tcBorders>
              <w:top w:color="000000" w:space="0" w:sz="4" w:val="single"/>
              <w:bottom w:color="000000" w:space="0" w:sz="4" w:val="single"/>
            </w:tcBorders>
          </w:tcPr>
          <w:p w:rsidR="00000000" w:rsidDel="00000000" w:rsidP="00000000" w:rsidRDefault="00000000" w:rsidRPr="00000000" w14:paraId="000003F7">
            <w:pPr>
              <w:widowControl w:val="0"/>
              <w:pBdr>
                <w:top w:space="0" w:sz="0" w:val="nil"/>
                <w:left w:space="0" w:sz="0" w:val="nil"/>
                <w:bottom w:space="0" w:sz="0" w:val="nil"/>
                <w:right w:space="0" w:sz="0" w:val="nil"/>
                <w:between w:space="0" w:sz="0" w:val="nil"/>
              </w:pBdr>
              <w:tabs>
                <w:tab w:val="left" w:leader="none" w:pos="3618"/>
              </w:tabs>
              <w:spacing w:after="0" w:line="240" w:lineRule="auto"/>
              <w:ind w:left="0" w:hanging="2"/>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Amabilidade</w:t>
            </w:r>
          </w:p>
        </w:tc>
        <w:tc>
          <w:tcPr>
            <w:tcBorders>
              <w:top w:color="000000" w:space="0" w:sz="4" w:val="single"/>
              <w:bottom w:color="000000" w:space="0" w:sz="4" w:val="single"/>
            </w:tcBorders>
          </w:tcPr>
          <w:p w:rsidR="00000000" w:rsidDel="00000000" w:rsidP="00000000" w:rsidRDefault="00000000" w:rsidRPr="00000000" w14:paraId="000003FA">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3FB">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FF">
            <w:pPr>
              <w:widowControl w:val="0"/>
              <w:pBdr>
                <w:top w:space="0" w:sz="0" w:val="nil"/>
                <w:left w:space="0" w:sz="0" w:val="nil"/>
                <w:bottom w:space="0" w:sz="0" w:val="nil"/>
                <w:right w:space="0" w:sz="0" w:val="nil"/>
                <w:between w:space="0" w:sz="0" w:val="nil"/>
              </w:pBdr>
              <w:spacing w:after="0" w:line="240" w:lineRule="auto"/>
              <w:ind w:left="0" w:right="79" w:hanging="2"/>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00">
            <w:pPr>
              <w:widowControl w:val="0"/>
              <w:pBdr>
                <w:top w:space="0" w:sz="0" w:val="nil"/>
                <w:left w:space="0" w:sz="0" w:val="nil"/>
                <w:bottom w:space="0" w:sz="0" w:val="nil"/>
                <w:right w:space="0" w:sz="0" w:val="nil"/>
                <w:between w:space="0" w:sz="0" w:val="nil"/>
              </w:pBdr>
              <w:spacing w:after="0" w:line="240" w:lineRule="auto"/>
              <w:ind w:left="0" w:right="79" w:hanging="2"/>
              <w:jc w:val="center"/>
              <w:rPr>
                <w:rFonts w:ascii="Times New Roman" w:cs="Times New Roman" w:eastAsia="Times New Roman" w:hAnsi="Times New Roman"/>
                <w:color w:val="000000"/>
                <w:sz w:val="20"/>
                <w:szCs w:val="20"/>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401">
            <w:pPr>
              <w:widowControl w:val="0"/>
              <w:pBdr>
                <w:top w:space="0" w:sz="0" w:val="nil"/>
                <w:left w:space="0" w:sz="0" w:val="nil"/>
                <w:bottom w:space="0" w:sz="0" w:val="nil"/>
                <w:right w:space="0" w:sz="0" w:val="nil"/>
                <w:between w:space="0" w:sz="0" w:val="nil"/>
              </w:pBdr>
              <w:spacing w:after="0" w:line="240" w:lineRule="auto"/>
              <w:ind w:left="0" w:right="79" w:hanging="2"/>
              <w:jc w:val="center"/>
              <w:rPr>
                <w:rFonts w:ascii="Times New Roman" w:cs="Times New Roman" w:eastAsia="Times New Roman" w:hAnsi="Times New Roman"/>
                <w:color w:val="000000"/>
                <w:sz w:val="20"/>
                <w:szCs w:val="20"/>
              </w:rPr>
            </w:pPr>
            <w:r w:rsidDel="00000000" w:rsidR="00000000" w:rsidRPr="00000000">
              <w:rPr>
                <w:rtl w:val="0"/>
              </w:rPr>
            </w:r>
          </w:p>
        </w:tc>
        <w:tc>
          <w:tcPr>
            <w:gridSpan w:val="5"/>
            <w:tcBorders>
              <w:top w:color="000000" w:space="0" w:sz="4" w:val="single"/>
              <w:bottom w:color="000000" w:space="0" w:sz="4" w:val="single"/>
            </w:tcBorders>
          </w:tcPr>
          <w:p w:rsidR="00000000" w:rsidDel="00000000" w:rsidP="00000000" w:rsidRDefault="00000000" w:rsidRPr="00000000" w14:paraId="00000403">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54"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08">
            <w:pPr>
              <w:widowControl w:val="0"/>
              <w:pBdr>
                <w:top w:space="0" w:sz="0" w:val="nil"/>
                <w:left w:space="0" w:sz="0" w:val="nil"/>
                <w:bottom w:space="0" w:sz="0" w:val="nil"/>
                <w:right w:space="0" w:sz="0" w:val="nil"/>
                <w:between w:space="0" w:sz="0" w:val="nil"/>
              </w:pBdr>
              <w:tabs>
                <w:tab w:val="left" w:leader="none" w:pos="3618"/>
              </w:tabs>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AM1                                                          </w:t>
            </w:r>
          </w:p>
        </w:tc>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409">
            <w:pPr>
              <w:widowControl w:val="0"/>
              <w:pBdr>
                <w:top w:space="0" w:sz="0" w:val="nil"/>
                <w:left w:space="0" w:sz="0" w:val="nil"/>
                <w:bottom w:space="0" w:sz="0" w:val="nil"/>
                <w:right w:space="0" w:sz="0" w:val="nil"/>
                <w:between w:space="0" w:sz="0" w:val="nil"/>
              </w:pBdr>
              <w:tabs>
                <w:tab w:val="left" w:leader="none" w:pos="3618"/>
              </w:tabs>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0B">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40C">
            <w:pPr>
              <w:widowControl w:val="0"/>
              <w:pBdr>
                <w:top w:space="0" w:sz="0" w:val="nil"/>
                <w:left w:space="0" w:sz="0" w:val="nil"/>
                <w:bottom w:space="0" w:sz="0" w:val="nil"/>
                <w:right w:space="0" w:sz="0" w:val="nil"/>
                <w:between w:space="0" w:sz="0" w:val="nil"/>
              </w:pBdr>
              <w:spacing w:after="0" w:line="240" w:lineRule="auto"/>
              <w:ind w:left="0" w:right="124"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1</w:t>
            </w:r>
          </w:p>
        </w:tc>
        <w:tc>
          <w:tcPr>
            <w:tcBorders>
              <w:top w:color="000000" w:space="0" w:sz="4" w:val="single"/>
              <w:bottom w:color="000000" w:space="0" w:sz="4" w:val="single"/>
            </w:tcBorders>
          </w:tcPr>
          <w:p w:rsidR="00000000" w:rsidDel="00000000" w:rsidP="00000000" w:rsidRDefault="00000000" w:rsidRPr="00000000" w14:paraId="00000410">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11">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12">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4.125</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415">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0.9</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17">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tc>
      </w:tr>
      <w:tr>
        <w:trPr>
          <w:cantSplit w:val="0"/>
          <w:trHeight w:val="154"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18">
            <w:pPr>
              <w:widowControl w:val="0"/>
              <w:pBdr>
                <w:top w:space="0" w:sz="0" w:val="nil"/>
                <w:left w:space="0" w:sz="0" w:val="nil"/>
                <w:bottom w:space="0" w:sz="0" w:val="nil"/>
                <w:right w:space="0" w:sz="0" w:val="nil"/>
                <w:between w:space="0" w:sz="0" w:val="nil"/>
              </w:pBdr>
              <w:tabs>
                <w:tab w:val="left" w:leader="none" w:pos="3618"/>
              </w:tabs>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AM2</w:t>
            </w:r>
          </w:p>
        </w:tc>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419">
            <w:pPr>
              <w:widowControl w:val="0"/>
              <w:pBdr>
                <w:top w:space="0" w:sz="0" w:val="nil"/>
                <w:left w:space="0" w:sz="0" w:val="nil"/>
                <w:bottom w:space="0" w:sz="0" w:val="nil"/>
                <w:right w:space="0" w:sz="0" w:val="nil"/>
                <w:between w:space="0" w:sz="0" w:val="nil"/>
              </w:pBdr>
              <w:tabs>
                <w:tab w:val="left" w:leader="none" w:pos="3618"/>
              </w:tabs>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1B">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41C">
            <w:pPr>
              <w:widowControl w:val="0"/>
              <w:pBdr>
                <w:top w:space="0" w:sz="0" w:val="nil"/>
                <w:left w:space="0" w:sz="0" w:val="nil"/>
                <w:bottom w:space="0" w:sz="0" w:val="nil"/>
                <w:right w:space="0" w:sz="0" w:val="nil"/>
                <w:between w:space="0" w:sz="0" w:val="nil"/>
              </w:pBdr>
              <w:spacing w:after="0" w:line="240" w:lineRule="auto"/>
              <w:ind w:left="0" w:right="124"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2</w:t>
            </w:r>
          </w:p>
        </w:tc>
        <w:tc>
          <w:tcPr>
            <w:tcBorders>
              <w:top w:color="000000" w:space="0" w:sz="4" w:val="single"/>
              <w:bottom w:color="000000" w:space="0" w:sz="4" w:val="single"/>
            </w:tcBorders>
          </w:tcPr>
          <w:p w:rsidR="00000000" w:rsidDel="00000000" w:rsidP="00000000" w:rsidRDefault="00000000" w:rsidRPr="00000000" w14:paraId="00000420">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21">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22">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3">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4">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4185</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425">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1.05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27">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tc>
      </w:tr>
      <w:tr>
        <w:trPr>
          <w:cantSplit w:val="0"/>
          <w:trHeight w:val="154"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28">
            <w:pPr>
              <w:widowControl w:val="0"/>
              <w:pBdr>
                <w:top w:space="0" w:sz="0" w:val="nil"/>
                <w:left w:space="0" w:sz="0" w:val="nil"/>
                <w:bottom w:space="0" w:sz="0" w:val="nil"/>
                <w:right w:space="0" w:sz="0" w:val="nil"/>
                <w:between w:space="0" w:sz="0" w:val="nil"/>
              </w:pBdr>
              <w:tabs>
                <w:tab w:val="left" w:leader="none" w:pos="3618"/>
              </w:tabs>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AM3</w:t>
            </w:r>
          </w:p>
        </w:tc>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429">
            <w:pPr>
              <w:widowControl w:val="0"/>
              <w:pBdr>
                <w:top w:space="0" w:sz="0" w:val="nil"/>
                <w:left w:space="0" w:sz="0" w:val="nil"/>
                <w:bottom w:space="0" w:sz="0" w:val="nil"/>
                <w:right w:space="0" w:sz="0" w:val="nil"/>
                <w:between w:space="0" w:sz="0" w:val="nil"/>
              </w:pBdr>
              <w:tabs>
                <w:tab w:val="left" w:leader="none" w:pos="3618"/>
              </w:tabs>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2B">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42C">
            <w:pPr>
              <w:widowControl w:val="0"/>
              <w:pBdr>
                <w:top w:space="0" w:sz="0" w:val="nil"/>
                <w:left w:space="0" w:sz="0" w:val="nil"/>
                <w:bottom w:space="0" w:sz="0" w:val="nil"/>
                <w:right w:space="0" w:sz="0" w:val="nil"/>
                <w:between w:space="0" w:sz="0" w:val="nil"/>
              </w:pBdr>
              <w:spacing w:after="0" w:line="240" w:lineRule="auto"/>
              <w:ind w:left="0" w:right="124"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3</w:t>
            </w:r>
          </w:p>
        </w:tc>
        <w:tc>
          <w:tcPr>
            <w:tcBorders>
              <w:top w:color="000000" w:space="0" w:sz="4" w:val="single"/>
              <w:bottom w:color="000000" w:space="0" w:sz="4" w:val="single"/>
            </w:tcBorders>
          </w:tcPr>
          <w:p w:rsidR="00000000" w:rsidDel="00000000" w:rsidP="00000000" w:rsidRDefault="00000000" w:rsidRPr="00000000" w14:paraId="00000430">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31">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32">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4">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4.551</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435">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0.58</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37">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tc>
      </w:tr>
      <w:tr>
        <w:trPr>
          <w:cantSplit w:val="0"/>
          <w:trHeight w:val="154"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38">
            <w:pPr>
              <w:widowControl w:val="0"/>
              <w:pBdr>
                <w:top w:space="0" w:sz="0" w:val="nil"/>
                <w:left w:space="0" w:sz="0" w:val="nil"/>
                <w:bottom w:space="0" w:sz="0" w:val="nil"/>
                <w:right w:space="0" w:sz="0" w:val="nil"/>
                <w:between w:space="0" w:sz="0" w:val="nil"/>
              </w:pBdr>
              <w:tabs>
                <w:tab w:val="left" w:leader="none" w:pos="3618"/>
              </w:tabs>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AM4</w:t>
            </w:r>
          </w:p>
        </w:tc>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439">
            <w:pPr>
              <w:widowControl w:val="0"/>
              <w:pBdr>
                <w:top w:space="0" w:sz="0" w:val="nil"/>
                <w:left w:space="0" w:sz="0" w:val="nil"/>
                <w:bottom w:space="0" w:sz="0" w:val="nil"/>
                <w:right w:space="0" w:sz="0" w:val="nil"/>
                <w:between w:space="0" w:sz="0" w:val="nil"/>
              </w:pBdr>
              <w:tabs>
                <w:tab w:val="left" w:leader="none" w:pos="3618"/>
              </w:tabs>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3B">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43C">
            <w:pPr>
              <w:widowControl w:val="0"/>
              <w:pBdr>
                <w:top w:space="0" w:sz="0" w:val="nil"/>
                <w:left w:space="0" w:sz="0" w:val="nil"/>
                <w:bottom w:space="0" w:sz="0" w:val="nil"/>
                <w:right w:space="0" w:sz="0" w:val="nil"/>
                <w:between w:space="0" w:sz="0" w:val="nil"/>
              </w:pBdr>
              <w:spacing w:after="0" w:line="240" w:lineRule="auto"/>
              <w:ind w:left="0" w:right="124"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2</w:t>
            </w:r>
          </w:p>
        </w:tc>
        <w:tc>
          <w:tcPr>
            <w:tcBorders>
              <w:top w:color="000000" w:space="0" w:sz="4" w:val="single"/>
              <w:bottom w:color="000000" w:space="0" w:sz="4" w:val="single"/>
            </w:tcBorders>
          </w:tcPr>
          <w:p w:rsidR="00000000" w:rsidDel="00000000" w:rsidP="00000000" w:rsidRDefault="00000000" w:rsidRPr="00000000" w14:paraId="00000440">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41">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42">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4.333</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445">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0.72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47">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tc>
      </w:tr>
      <w:tr>
        <w:trPr>
          <w:cantSplit w:val="0"/>
          <w:trHeight w:val="240"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48">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AM5</w:t>
            </w:r>
          </w:p>
        </w:tc>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449">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       3.5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4B">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44C">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450">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51">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52">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4">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3.933</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455">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0.9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57">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tc>
      </w:tr>
      <w:tr>
        <w:trPr>
          <w:cantSplit w:val="0"/>
          <w:trHeight w:val="224" w:hRule="atLeast"/>
          <w:tblHeader w:val="0"/>
        </w:trPr>
        <w:tc>
          <w:tcPr>
            <w:gridSpan w:val="4"/>
            <w:tcBorders>
              <w:top w:color="000000" w:space="0" w:sz="4" w:val="single"/>
              <w:bottom w:color="000000" w:space="0" w:sz="4" w:val="single"/>
            </w:tcBorders>
          </w:tcPr>
          <w:p w:rsidR="00000000" w:rsidDel="00000000" w:rsidP="00000000" w:rsidRDefault="00000000" w:rsidRPr="00000000" w14:paraId="00000458">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231f20"/>
                <w:sz w:val="20"/>
                <w:szCs w:val="20"/>
                <w:rtl w:val="0"/>
              </w:rPr>
              <w:t xml:space="preserve"> </w:t>
            </w:r>
            <w:r w:rsidDel="00000000" w:rsidR="00000000" w:rsidRPr="00000000">
              <w:rPr>
                <w:rFonts w:ascii="Times New Roman" w:cs="Times New Roman" w:eastAsia="Times New Roman" w:hAnsi="Times New Roman"/>
                <w:b w:val="1"/>
                <w:color w:val="231f20"/>
                <w:sz w:val="20"/>
                <w:szCs w:val="20"/>
                <w:rtl w:val="0"/>
              </w:rPr>
              <w:t xml:space="preserve">Neuroticismo</w:t>
            </w: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45C">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60">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61">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462">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gridSpan w:val="3"/>
            <w:tcBorders>
              <w:top w:color="000000" w:space="0" w:sz="4" w:val="single"/>
              <w:right w:color="000000" w:space="0" w:sz="4" w:val="single"/>
            </w:tcBorders>
          </w:tcPr>
          <w:p w:rsidR="00000000" w:rsidDel="00000000" w:rsidP="00000000" w:rsidRDefault="00000000" w:rsidRPr="00000000" w14:paraId="00000464">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467">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82"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6B">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NEUR1</w:t>
            </w:r>
          </w:p>
        </w:tc>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46C">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      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6E">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46F">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473">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74">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75">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6">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7">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3.34</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478">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1.38</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7A">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tc>
      </w:tr>
      <w:tr>
        <w:trPr>
          <w:cantSplit w:val="0"/>
          <w:trHeight w:val="286"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7B">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NEUR2</w:t>
            </w:r>
          </w:p>
        </w:tc>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47C">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      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7E">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47F">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483">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84">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85">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6">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7">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2.99</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488">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8A">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r>
          </w:p>
        </w:tc>
      </w:tr>
      <w:tr>
        <w:trPr>
          <w:cantSplit w:val="0"/>
          <w:trHeight w:val="108"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8B">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NEUR3</w:t>
            </w:r>
          </w:p>
        </w:tc>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48C">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      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8E">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48F">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493">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94">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95">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6">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7">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3.06</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498">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1.29</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9A">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r>
          </w:p>
        </w:tc>
      </w:tr>
      <w:tr>
        <w:trPr>
          <w:cantSplit w:val="0"/>
          <w:trHeight w:val="112"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9B">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NEUR4</w:t>
            </w:r>
          </w:p>
        </w:tc>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49C">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      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9E">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49F">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4A3">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A4">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A5">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6">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7">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2.362</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4A8">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1.31  </w:t>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4AA">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 </w:t>
            </w:r>
          </w:p>
        </w:tc>
        <w:tc>
          <w:tcPr>
            <w:gridSpan w:val="2"/>
            <w:tcBorders>
              <w:top w:color="000000" w:space="0" w:sz="4" w:val="single"/>
              <w:bottom w:color="000000" w:space="0" w:sz="4" w:val="single"/>
            </w:tcBorders>
          </w:tcPr>
          <w:p w:rsidR="00000000" w:rsidDel="00000000" w:rsidP="00000000" w:rsidRDefault="00000000" w:rsidRPr="00000000" w14:paraId="000004AE">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86"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B0">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NEUR5</w:t>
            </w:r>
          </w:p>
        </w:tc>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4B1">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      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B3">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4B4">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4B8">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B9">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BA">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B">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C">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3.12</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4BD">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1.13 </w:t>
            </w:r>
          </w:p>
        </w:tc>
        <w:tc>
          <w:tcPr>
            <w:tcBorders>
              <w:top w:color="000000" w:space="0" w:sz="4" w:val="single"/>
              <w:left w:color="000000" w:space="0" w:sz="4" w:val="single"/>
            </w:tcBorders>
          </w:tcPr>
          <w:p w:rsidR="00000000" w:rsidDel="00000000" w:rsidP="00000000" w:rsidRDefault="00000000" w:rsidRPr="00000000" w14:paraId="000004BF">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r>
          </w:p>
        </w:tc>
      </w:tr>
      <w:tr>
        <w:trPr>
          <w:cantSplit w:val="0"/>
          <w:trHeight w:val="229" w:hRule="atLeast"/>
          <w:tblHeader w:val="0"/>
        </w:trPr>
        <w:tc>
          <w:tcPr>
            <w:gridSpan w:val="3"/>
            <w:tcBorders>
              <w:top w:color="000000" w:space="0" w:sz="4" w:val="single"/>
              <w:bottom w:color="000000" w:space="0" w:sz="4" w:val="single"/>
            </w:tcBorders>
          </w:tcPr>
          <w:p w:rsidR="00000000" w:rsidDel="00000000" w:rsidP="00000000" w:rsidRDefault="00000000" w:rsidRPr="00000000" w14:paraId="000004C0">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b w:val="1"/>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 </w:t>
            </w:r>
            <w:r w:rsidDel="00000000" w:rsidR="00000000" w:rsidRPr="00000000">
              <w:rPr>
                <w:rFonts w:ascii="Times New Roman" w:cs="Times New Roman" w:eastAsia="Times New Roman" w:hAnsi="Times New Roman"/>
                <w:b w:val="1"/>
                <w:color w:val="231f20"/>
                <w:sz w:val="20"/>
                <w:szCs w:val="20"/>
                <w:rtl w:val="0"/>
              </w:rPr>
              <w:t xml:space="preserve">Conscienciosidade</w:t>
            </w:r>
          </w:p>
        </w:tc>
        <w:tc>
          <w:tcPr>
            <w:tcBorders>
              <w:top w:color="000000" w:space="0" w:sz="4" w:val="single"/>
              <w:bottom w:color="000000" w:space="0" w:sz="4" w:val="single"/>
            </w:tcBorders>
          </w:tcPr>
          <w:p w:rsidR="00000000" w:rsidDel="00000000" w:rsidP="00000000" w:rsidRDefault="00000000" w:rsidRPr="00000000" w14:paraId="000004C3">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4C4">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C8">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C9">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4CA">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gridSpan w:val="5"/>
            <w:tcBorders>
              <w:top w:color="000000" w:space="0" w:sz="4" w:val="single"/>
              <w:bottom w:color="000000" w:space="0" w:sz="4" w:val="single"/>
            </w:tcBorders>
          </w:tcPr>
          <w:p w:rsidR="00000000" w:rsidDel="00000000" w:rsidP="00000000" w:rsidRDefault="00000000" w:rsidRPr="00000000" w14:paraId="000004CC">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79"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D1">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CONS1</w:t>
            </w:r>
          </w:p>
        </w:tc>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4D2">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      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D4">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4D5">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4" w:val="single"/>
              <w:bottom w:color="000000" w:space="0" w:sz="4" w:val="single"/>
            </w:tcBorders>
          </w:tcPr>
          <w:p w:rsidR="00000000" w:rsidDel="00000000" w:rsidP="00000000" w:rsidRDefault="00000000" w:rsidRPr="00000000" w14:paraId="000004D9">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DA">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DB">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C">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D">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4.79</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DF">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0.53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E0">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tc>
      </w:tr>
      <w:tr>
        <w:trPr>
          <w:cantSplit w:val="0"/>
          <w:trHeight w:val="210"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E1">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CONS2</w:t>
            </w:r>
          </w:p>
        </w:tc>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4E2">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      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E4">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4E5">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4" w:val="single"/>
              <w:bottom w:color="000000" w:space="0" w:sz="4" w:val="single"/>
            </w:tcBorders>
          </w:tcPr>
          <w:p w:rsidR="00000000" w:rsidDel="00000000" w:rsidP="00000000" w:rsidRDefault="00000000" w:rsidRPr="00000000" w14:paraId="000004E9">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EA">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EB">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C">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D">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4.391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EF">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0.72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F0">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tc>
      </w:tr>
      <w:tr>
        <w:trPr>
          <w:cantSplit w:val="0"/>
          <w:trHeight w:val="228"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F1">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CONS3</w:t>
            </w:r>
          </w:p>
        </w:tc>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4F2">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      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F4">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4F5">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4F9">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FA">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FB">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C">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D">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4.659</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FF">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0.64   </w:t>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500">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tc>
        <w:tc>
          <w:tcPr>
            <w:gridSpan w:val="2"/>
            <w:tcBorders>
              <w:top w:color="000000" w:space="0" w:sz="4" w:val="single"/>
              <w:bottom w:color="000000" w:space="0" w:sz="4" w:val="single"/>
            </w:tcBorders>
          </w:tcPr>
          <w:p w:rsidR="00000000" w:rsidDel="00000000" w:rsidP="00000000" w:rsidRDefault="00000000" w:rsidRPr="00000000" w14:paraId="00000504">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6"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506">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CONS4</w:t>
            </w:r>
          </w:p>
        </w:tc>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507">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      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09">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50A">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50E">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0F">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510">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1">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2">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3.79</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14">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1.04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15">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tc>
      </w:tr>
      <w:tr>
        <w:trPr>
          <w:cantSplit w:val="0"/>
          <w:trHeight w:val="264"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516">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CONS5</w:t>
            </w:r>
          </w:p>
        </w:tc>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517">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      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19">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51A">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51E">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1F">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520">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1">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2">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3.797</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24">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1.06   </w:t>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525">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tc>
        <w:tc>
          <w:tcPr>
            <w:gridSpan w:val="2"/>
            <w:tcBorders>
              <w:top w:color="000000" w:space="0" w:sz="4" w:val="single"/>
              <w:bottom w:color="000000" w:space="0" w:sz="4" w:val="single"/>
            </w:tcBorders>
          </w:tcPr>
          <w:p w:rsidR="00000000" w:rsidDel="00000000" w:rsidP="00000000" w:rsidRDefault="00000000" w:rsidRPr="00000000" w14:paraId="00000529">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82"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52B">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b w:val="1"/>
                <w:color w:val="231f20"/>
                <w:sz w:val="20"/>
                <w:szCs w:val="20"/>
              </w:rPr>
            </w:pPr>
            <w:r w:rsidDel="00000000" w:rsidR="00000000" w:rsidRPr="00000000">
              <w:rPr>
                <w:rFonts w:ascii="Times New Roman" w:cs="Times New Roman" w:eastAsia="Times New Roman" w:hAnsi="Times New Roman"/>
                <w:b w:val="1"/>
                <w:color w:val="231f20"/>
                <w:sz w:val="20"/>
                <w:szCs w:val="20"/>
                <w:rtl w:val="0"/>
              </w:rPr>
              <w:t xml:space="preserve">Abertura à experiência </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52C">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b w:val="1"/>
                <w:color w:val="231f2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2E">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52F">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33">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34">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535">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gridSpan w:val="5"/>
            <w:tcBorders>
              <w:top w:color="000000" w:space="0" w:sz="4" w:val="single"/>
              <w:bottom w:color="000000" w:space="0" w:sz="4" w:val="single"/>
            </w:tcBorders>
          </w:tcPr>
          <w:p w:rsidR="00000000" w:rsidDel="00000000" w:rsidP="00000000" w:rsidRDefault="00000000" w:rsidRPr="00000000" w14:paraId="00000537">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72"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53C">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AEXP1</w:t>
            </w:r>
          </w:p>
        </w:tc>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53D">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     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3F">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540">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4" w:val="single"/>
              <w:bottom w:color="000000" w:space="0" w:sz="4" w:val="single"/>
            </w:tcBorders>
          </w:tcPr>
          <w:p w:rsidR="00000000" w:rsidDel="00000000" w:rsidP="00000000" w:rsidRDefault="00000000" w:rsidRPr="00000000" w14:paraId="00000544">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45">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546">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7">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8">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4.00</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549">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0.89</w:t>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54B">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gridSpan w:val="2"/>
            <w:tcBorders>
              <w:top w:color="000000" w:space="0" w:sz="4" w:val="single"/>
              <w:bottom w:color="000000" w:space="0" w:sz="4" w:val="single"/>
            </w:tcBorders>
          </w:tcPr>
          <w:p w:rsidR="00000000" w:rsidDel="00000000" w:rsidP="00000000" w:rsidRDefault="00000000" w:rsidRPr="00000000" w14:paraId="0000054F">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34"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551">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AEXP2</w:t>
            </w:r>
          </w:p>
        </w:tc>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552">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     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54">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555">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4" w:val="single"/>
              <w:bottom w:color="000000" w:space="0" w:sz="4" w:val="single"/>
            </w:tcBorders>
          </w:tcPr>
          <w:p w:rsidR="00000000" w:rsidDel="00000000" w:rsidP="00000000" w:rsidRDefault="00000000" w:rsidRPr="00000000" w14:paraId="00000559">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5A">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55B">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C">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D">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4.08</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55E">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0.83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60">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tc>
      </w:tr>
      <w:tr>
        <w:trPr>
          <w:cantSplit w:val="0"/>
          <w:trHeight w:val="152"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561">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AEXP3</w:t>
            </w:r>
          </w:p>
        </w:tc>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562">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     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64">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565">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569">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6A">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56B">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C">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D">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3.804</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56E">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0.82  </w:t>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570">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w:t>
            </w:r>
          </w:p>
        </w:tc>
        <w:tc>
          <w:tcPr>
            <w:gridSpan w:val="2"/>
            <w:tcBorders>
              <w:top w:color="000000" w:space="0" w:sz="4" w:val="single"/>
              <w:bottom w:color="000000" w:space="0" w:sz="4" w:val="single"/>
            </w:tcBorders>
          </w:tcPr>
          <w:p w:rsidR="00000000" w:rsidDel="00000000" w:rsidP="00000000" w:rsidRDefault="00000000" w:rsidRPr="00000000" w14:paraId="00000574">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12"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576">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AEXP4</w:t>
            </w:r>
          </w:p>
        </w:tc>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577">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     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79">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57A">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57E">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7F">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580">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1">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2">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3.717</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583">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0.87 </w:t>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585">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w:t>
            </w:r>
          </w:p>
        </w:tc>
        <w:tc>
          <w:tcPr>
            <w:gridSpan w:val="2"/>
            <w:tcBorders>
              <w:top w:color="000000" w:space="0" w:sz="4" w:val="single"/>
              <w:bottom w:color="000000" w:space="0" w:sz="4" w:val="single"/>
            </w:tcBorders>
          </w:tcPr>
          <w:p w:rsidR="00000000" w:rsidDel="00000000" w:rsidP="00000000" w:rsidRDefault="00000000" w:rsidRPr="00000000" w14:paraId="00000589">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74"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58B">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AEXP5</w:t>
            </w:r>
          </w:p>
        </w:tc>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58C">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     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8E">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58F">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593">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94">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595">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6">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7">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3.841</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598">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0.87  </w:t>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59A">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w:t>
            </w:r>
          </w:p>
        </w:tc>
        <w:tc>
          <w:tcPr>
            <w:gridSpan w:val="2"/>
            <w:tcBorders>
              <w:top w:color="000000" w:space="0" w:sz="4" w:val="single"/>
              <w:bottom w:color="000000" w:space="0" w:sz="4" w:val="single"/>
            </w:tcBorders>
          </w:tcPr>
          <w:p w:rsidR="00000000" w:rsidDel="00000000" w:rsidP="00000000" w:rsidRDefault="00000000" w:rsidRPr="00000000" w14:paraId="0000059E">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31" w:hRule="atLeast"/>
          <w:tblHeader w:val="0"/>
        </w:trPr>
        <w:tc>
          <w:tcPr>
            <w:gridSpan w:val="4"/>
            <w:tcBorders>
              <w:top w:color="000000" w:space="0" w:sz="4" w:val="single"/>
              <w:bottom w:color="000000" w:space="0" w:sz="4" w:val="single"/>
            </w:tcBorders>
          </w:tcPr>
          <w:p w:rsidR="00000000" w:rsidDel="00000000" w:rsidP="00000000" w:rsidRDefault="00000000" w:rsidRPr="00000000" w14:paraId="000005A0">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231f20"/>
                <w:sz w:val="20"/>
                <w:szCs w:val="20"/>
                <w:rtl w:val="0"/>
              </w:rPr>
              <w:t xml:space="preserve">Extroversão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A4">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b w:val="1"/>
                <w:color w:val="231f2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A5">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b w:val="1"/>
                <w:color w:val="231f2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A6">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b w:val="1"/>
                <w:color w:val="231f20"/>
                <w:sz w:val="20"/>
                <w:szCs w:val="20"/>
              </w:rPr>
            </w:pPr>
            <w:r w:rsidDel="00000000" w:rsidR="00000000" w:rsidRPr="00000000">
              <w:rPr>
                <w:rtl w:val="0"/>
              </w:rPr>
            </w:r>
          </w:p>
        </w:tc>
      </w:tr>
      <w:tr>
        <w:trPr>
          <w:cantSplit w:val="0"/>
          <w:trHeight w:val="262"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5A7">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EXTR1</w:t>
            </w:r>
          </w:p>
        </w:tc>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5A8">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     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AA">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5AB">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4" w:val="single"/>
              <w:bottom w:color="000000" w:space="0" w:sz="4" w:val="single"/>
            </w:tcBorders>
          </w:tcPr>
          <w:p w:rsidR="00000000" w:rsidDel="00000000" w:rsidP="00000000" w:rsidRDefault="00000000" w:rsidRPr="00000000" w14:paraId="000005AF">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B0">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5B1">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2">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3">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4.058</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5B4">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0.95</w:t>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5B6">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gridSpan w:val="2"/>
            <w:tcBorders>
              <w:top w:color="000000" w:space="0" w:sz="4" w:val="single"/>
              <w:bottom w:color="000000" w:space="0" w:sz="4" w:val="single"/>
            </w:tcBorders>
          </w:tcPr>
          <w:p w:rsidR="00000000" w:rsidDel="00000000" w:rsidP="00000000" w:rsidRDefault="00000000" w:rsidRPr="00000000" w14:paraId="000005BA">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30"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5BC">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EXTR2</w:t>
            </w:r>
          </w:p>
        </w:tc>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5BD">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     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BF">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5C0">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4" w:val="single"/>
              <w:bottom w:color="000000" w:space="0" w:sz="4" w:val="single"/>
            </w:tcBorders>
          </w:tcPr>
          <w:p w:rsidR="00000000" w:rsidDel="00000000" w:rsidP="00000000" w:rsidRDefault="00000000" w:rsidRPr="00000000" w14:paraId="000005C4">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C5">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5C6">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7">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8">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3.645</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5C9">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1.03</w:t>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5CB">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w:t>
            </w:r>
          </w:p>
        </w:tc>
        <w:tc>
          <w:tcPr>
            <w:gridSpan w:val="2"/>
            <w:tcBorders>
              <w:top w:color="000000" w:space="0" w:sz="4" w:val="single"/>
              <w:bottom w:color="000000" w:space="0" w:sz="4" w:val="single"/>
            </w:tcBorders>
          </w:tcPr>
          <w:p w:rsidR="00000000" w:rsidDel="00000000" w:rsidP="00000000" w:rsidRDefault="00000000" w:rsidRPr="00000000" w14:paraId="000005CF">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48"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5D1">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EXTR3</w:t>
            </w:r>
          </w:p>
        </w:tc>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5D2">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     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D4">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5D5">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5D9">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DA">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5DB">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C">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D">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3.804</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5DE">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0.96</w:t>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5E0">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w:t>
            </w:r>
          </w:p>
        </w:tc>
        <w:tc>
          <w:tcPr>
            <w:gridSpan w:val="2"/>
            <w:tcBorders>
              <w:top w:color="000000" w:space="0" w:sz="4" w:val="single"/>
              <w:bottom w:color="000000" w:space="0" w:sz="4" w:val="single"/>
            </w:tcBorders>
          </w:tcPr>
          <w:p w:rsidR="00000000" w:rsidDel="00000000" w:rsidP="00000000" w:rsidRDefault="00000000" w:rsidRPr="00000000" w14:paraId="000005E4">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80"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5E6">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EXTR4</w:t>
            </w:r>
          </w:p>
        </w:tc>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5E7">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     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E9">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5EA">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5EE">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EF">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5F0">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1">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2">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3.855</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5F3">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1.13</w:t>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5F5">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w:t>
            </w:r>
          </w:p>
        </w:tc>
        <w:tc>
          <w:tcPr>
            <w:gridSpan w:val="2"/>
            <w:tcBorders>
              <w:top w:color="000000" w:space="0" w:sz="4" w:val="single"/>
              <w:bottom w:color="000000" w:space="0" w:sz="4" w:val="single"/>
            </w:tcBorders>
          </w:tcPr>
          <w:p w:rsidR="00000000" w:rsidDel="00000000" w:rsidP="00000000" w:rsidRDefault="00000000" w:rsidRPr="00000000" w14:paraId="000005F9">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28"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5FB">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EXTR5</w:t>
            </w:r>
          </w:p>
        </w:tc>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5FC">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     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FE">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5FF">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603">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04">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05">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6">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7">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3.994</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608">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0.96</w:t>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60A">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gridSpan w:val="2"/>
            <w:tcBorders>
              <w:top w:color="000000" w:space="0" w:sz="4" w:val="single"/>
              <w:bottom w:color="000000" w:space="0" w:sz="4" w:val="single"/>
            </w:tcBorders>
          </w:tcPr>
          <w:p w:rsidR="00000000" w:rsidDel="00000000" w:rsidP="00000000" w:rsidRDefault="00000000" w:rsidRPr="00000000" w14:paraId="0000060E">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470" w:hRule="atLeast"/>
          <w:tblHeader w:val="0"/>
        </w:trPr>
        <w:tc>
          <w:tcPr>
            <w:gridSpan w:val="18"/>
            <w:tcBorders>
              <w:top w:color="000000" w:space="0" w:sz="4" w:val="single"/>
              <w:bottom w:color="000000" w:space="0" w:sz="4" w:val="single"/>
            </w:tcBorders>
          </w:tcPr>
          <w:p w:rsidR="00000000" w:rsidDel="00000000" w:rsidP="00000000" w:rsidRDefault="00000000" w:rsidRPr="00000000" w14:paraId="00000610">
            <w:pPr>
              <w:widowControl w:val="0"/>
              <w:pBdr>
                <w:top w:space="0" w:sz="0" w:val="nil"/>
                <w:left w:space="0" w:sz="0" w:val="nil"/>
                <w:bottom w:space="0" w:sz="0" w:val="nil"/>
                <w:right w:space="0" w:sz="0" w:val="nil"/>
                <w:between w:space="0" w:sz="0" w:val="nil"/>
              </w:pBdr>
              <w:spacing w:after="0" w:line="240" w:lineRule="auto"/>
              <w:ind w:left="0" w:right="65"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NOTA:</w:t>
            </w:r>
            <w:r w:rsidDel="00000000" w:rsidR="00000000" w:rsidRPr="00000000">
              <w:rPr>
                <w:rFonts w:ascii="Times New Roman" w:cs="Times New Roman" w:eastAsia="Times New Roman" w:hAnsi="Times New Roman"/>
                <w:b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AM1 </w:t>
            </w:r>
            <w:r w:rsidDel="00000000" w:rsidR="00000000" w:rsidRPr="00000000">
              <w:rPr>
                <w:rFonts w:ascii="Times New Roman" w:cs="Times New Roman" w:eastAsia="Times New Roman" w:hAnsi="Times New Roman"/>
                <w:color w:val="000000"/>
                <w:sz w:val="20"/>
                <w:szCs w:val="20"/>
                <w:highlight w:val="white"/>
                <w:rtl w:val="0"/>
              </w:rPr>
              <w:t xml:space="preserve">sempre faço o meu melhor para ajudar os outros</w:t>
            </w:r>
            <w:r w:rsidDel="00000000" w:rsidR="00000000" w:rsidRPr="00000000">
              <w:rPr>
                <w:rFonts w:ascii="Times New Roman" w:cs="Times New Roman" w:eastAsia="Times New Roman" w:hAnsi="Times New Roman"/>
                <w:color w:val="000000"/>
                <w:sz w:val="20"/>
                <w:szCs w:val="20"/>
                <w:rtl w:val="0"/>
              </w:rPr>
              <w:t xml:space="preserve">; AM2 </w:t>
            </w:r>
            <w:r w:rsidDel="00000000" w:rsidR="00000000" w:rsidRPr="00000000">
              <w:rPr>
                <w:rFonts w:ascii="Times New Roman" w:cs="Times New Roman" w:eastAsia="Times New Roman" w:hAnsi="Times New Roman"/>
                <w:color w:val="000000"/>
                <w:sz w:val="20"/>
                <w:szCs w:val="20"/>
                <w:highlight w:val="white"/>
                <w:rtl w:val="0"/>
              </w:rPr>
              <w:t xml:space="preserve">tenho facilidade de me relacionar com outras pessoas</w:t>
            </w:r>
            <w:r w:rsidDel="00000000" w:rsidR="00000000" w:rsidRPr="00000000">
              <w:rPr>
                <w:rFonts w:ascii="Times New Roman" w:cs="Times New Roman" w:eastAsia="Times New Roman" w:hAnsi="Times New Roman"/>
                <w:color w:val="000000"/>
                <w:sz w:val="20"/>
                <w:szCs w:val="20"/>
                <w:rtl w:val="0"/>
              </w:rPr>
              <w:t xml:space="preserve">; AM3 </w:t>
            </w:r>
            <w:r w:rsidDel="00000000" w:rsidR="00000000" w:rsidRPr="00000000">
              <w:rPr>
                <w:rFonts w:ascii="Times New Roman" w:cs="Times New Roman" w:eastAsia="Times New Roman" w:hAnsi="Times New Roman"/>
                <w:color w:val="000000"/>
                <w:sz w:val="20"/>
                <w:szCs w:val="20"/>
                <w:highlight w:val="white"/>
                <w:rtl w:val="0"/>
              </w:rPr>
              <w:t xml:space="preserve">tento compreender o ponto de vista de outras pessoas</w:t>
            </w:r>
            <w:r w:rsidDel="00000000" w:rsidR="00000000" w:rsidRPr="00000000">
              <w:rPr>
                <w:rFonts w:ascii="Times New Roman" w:cs="Times New Roman" w:eastAsia="Times New Roman" w:hAnsi="Times New Roman"/>
                <w:color w:val="000000"/>
                <w:sz w:val="20"/>
                <w:szCs w:val="20"/>
                <w:rtl w:val="0"/>
              </w:rPr>
              <w:t xml:space="preserve">;  AM4 </w:t>
            </w:r>
            <w:r w:rsidDel="00000000" w:rsidR="00000000" w:rsidRPr="00000000">
              <w:rPr>
                <w:rFonts w:ascii="Times New Roman" w:cs="Times New Roman" w:eastAsia="Times New Roman" w:hAnsi="Times New Roman"/>
                <w:color w:val="000000"/>
                <w:sz w:val="20"/>
                <w:szCs w:val="20"/>
                <w:highlight w:val="white"/>
                <w:rtl w:val="0"/>
              </w:rPr>
              <w:t xml:space="preserve">sou atencioso com as pessoas</w:t>
            </w:r>
            <w:r w:rsidDel="00000000" w:rsidR="00000000" w:rsidRPr="00000000">
              <w:rPr>
                <w:rFonts w:ascii="Times New Roman" w:cs="Times New Roman" w:eastAsia="Times New Roman" w:hAnsi="Times New Roman"/>
                <w:color w:val="000000"/>
                <w:sz w:val="20"/>
                <w:szCs w:val="20"/>
                <w:rtl w:val="0"/>
              </w:rPr>
              <w:t xml:space="preserve">;  AM5 </w:t>
            </w:r>
            <w:r w:rsidDel="00000000" w:rsidR="00000000" w:rsidRPr="00000000">
              <w:rPr>
                <w:rFonts w:ascii="Times New Roman" w:cs="Times New Roman" w:eastAsia="Times New Roman" w:hAnsi="Times New Roman"/>
                <w:color w:val="000000"/>
                <w:sz w:val="20"/>
                <w:szCs w:val="20"/>
                <w:highlight w:val="white"/>
                <w:rtl w:val="0"/>
              </w:rPr>
              <w:t xml:space="preserve">sempre busco manter redes de relacionamentos. </w:t>
            </w:r>
            <w:r w:rsidDel="00000000" w:rsidR="00000000" w:rsidRPr="00000000">
              <w:rPr>
                <w:rFonts w:ascii="Times New Roman" w:cs="Times New Roman" w:eastAsia="Times New Roman" w:hAnsi="Times New Roman"/>
                <w:color w:val="000000"/>
                <w:sz w:val="20"/>
                <w:szCs w:val="20"/>
                <w:rtl w:val="0"/>
              </w:rPr>
              <w:t xml:space="preserve">NEUR1 normalmente fico ansioso; NEUR2</w:t>
            </w:r>
            <w:r w:rsidDel="00000000" w:rsidR="00000000" w:rsidRPr="00000000">
              <w:rPr>
                <w:rFonts w:ascii="Times New Roman" w:cs="Times New Roman" w:eastAsia="Times New Roman" w:hAnsi="Times New Roman"/>
                <w:color w:val="000000"/>
                <w:sz w:val="20"/>
                <w:szCs w:val="20"/>
                <w:highlight w:val="white"/>
                <w:rtl w:val="0"/>
              </w:rPr>
              <w:t xml:space="preserve"> tenho dificuldade em lidar com o estresse</w:t>
            </w:r>
            <w:r w:rsidDel="00000000" w:rsidR="00000000" w:rsidRPr="00000000">
              <w:rPr>
                <w:rFonts w:ascii="Times New Roman" w:cs="Times New Roman" w:eastAsia="Times New Roman" w:hAnsi="Times New Roman"/>
                <w:color w:val="000000"/>
                <w:sz w:val="20"/>
                <w:szCs w:val="20"/>
                <w:rtl w:val="0"/>
              </w:rPr>
              <w:t xml:space="preserve">;  NEUR3</w:t>
            </w:r>
            <w:r w:rsidDel="00000000" w:rsidR="00000000" w:rsidRPr="00000000">
              <w:rPr>
                <w:rFonts w:ascii="Times New Roman" w:cs="Times New Roman" w:eastAsia="Times New Roman" w:hAnsi="Times New Roman"/>
                <w:color w:val="000000"/>
                <w:sz w:val="20"/>
                <w:szCs w:val="20"/>
                <w:highlight w:val="white"/>
                <w:rtl w:val="0"/>
              </w:rPr>
              <w:t xml:space="preserve"> fico nervoso com facilidade</w:t>
            </w:r>
            <w:r w:rsidDel="00000000" w:rsidR="00000000" w:rsidRPr="00000000">
              <w:rPr>
                <w:rFonts w:ascii="Times New Roman" w:cs="Times New Roman" w:eastAsia="Times New Roman" w:hAnsi="Times New Roman"/>
                <w:color w:val="000000"/>
                <w:sz w:val="20"/>
                <w:szCs w:val="20"/>
                <w:rtl w:val="0"/>
              </w:rPr>
              <w:t xml:space="preserve">;  NEUR4</w:t>
            </w:r>
            <w:r w:rsidDel="00000000" w:rsidR="00000000" w:rsidRPr="00000000">
              <w:rPr>
                <w:rFonts w:ascii="Times New Roman" w:cs="Times New Roman" w:eastAsia="Times New Roman" w:hAnsi="Times New Roman"/>
                <w:color w:val="000000"/>
                <w:sz w:val="20"/>
                <w:szCs w:val="20"/>
                <w:highlight w:val="white"/>
                <w:rtl w:val="0"/>
              </w:rPr>
              <w:t xml:space="preserve"> não lido bem com pressão</w:t>
            </w:r>
            <w:r w:rsidDel="00000000" w:rsidR="00000000" w:rsidRPr="00000000">
              <w:rPr>
                <w:rFonts w:ascii="Times New Roman" w:cs="Times New Roman" w:eastAsia="Times New Roman" w:hAnsi="Times New Roman"/>
                <w:color w:val="000000"/>
                <w:sz w:val="20"/>
                <w:szCs w:val="20"/>
                <w:rtl w:val="0"/>
              </w:rPr>
              <w:t xml:space="preserve">;  NEUR5</w:t>
            </w:r>
            <w:r w:rsidDel="00000000" w:rsidR="00000000" w:rsidRPr="00000000">
              <w:rPr>
                <w:rFonts w:ascii="Times New Roman" w:cs="Times New Roman" w:eastAsia="Times New Roman" w:hAnsi="Times New Roman"/>
                <w:color w:val="000000"/>
                <w:sz w:val="20"/>
                <w:szCs w:val="20"/>
                <w:highlight w:val="white"/>
                <w:rtl w:val="0"/>
              </w:rPr>
              <w:t xml:space="preserve"> sou reservado. </w:t>
            </w:r>
            <w:r w:rsidDel="00000000" w:rsidR="00000000" w:rsidRPr="00000000">
              <w:rPr>
                <w:rFonts w:ascii="Times New Roman" w:cs="Times New Roman" w:eastAsia="Times New Roman" w:hAnsi="Times New Roman"/>
                <w:color w:val="000000"/>
                <w:sz w:val="20"/>
                <w:szCs w:val="20"/>
                <w:rtl w:val="0"/>
              </w:rPr>
              <w:t xml:space="preserve">CONS1</w:t>
            </w:r>
            <w:r w:rsidDel="00000000" w:rsidR="00000000" w:rsidRPr="00000000">
              <w:rPr>
                <w:rFonts w:ascii="Times New Roman" w:cs="Times New Roman" w:eastAsia="Times New Roman" w:hAnsi="Times New Roman"/>
                <w:color w:val="000000"/>
                <w:sz w:val="20"/>
                <w:szCs w:val="20"/>
                <w:highlight w:val="white"/>
                <w:rtl w:val="0"/>
              </w:rPr>
              <w:t xml:space="preserve"> tenho consciência do meu trabalho</w:t>
            </w:r>
            <w:r w:rsidDel="00000000" w:rsidR="00000000" w:rsidRPr="00000000">
              <w:rPr>
                <w:rFonts w:ascii="Times New Roman" w:cs="Times New Roman" w:eastAsia="Times New Roman" w:hAnsi="Times New Roman"/>
                <w:color w:val="000000"/>
                <w:sz w:val="20"/>
                <w:szCs w:val="20"/>
                <w:rtl w:val="0"/>
              </w:rPr>
              <w:t xml:space="preserve">; CONS2</w:t>
            </w:r>
            <w:r w:rsidDel="00000000" w:rsidR="00000000" w:rsidRPr="00000000">
              <w:rPr>
                <w:rFonts w:ascii="Times New Roman" w:cs="Times New Roman" w:eastAsia="Times New Roman" w:hAnsi="Times New Roman"/>
                <w:color w:val="000000"/>
                <w:sz w:val="20"/>
                <w:szCs w:val="20"/>
                <w:highlight w:val="white"/>
                <w:rtl w:val="0"/>
              </w:rPr>
              <w:t xml:space="preserve"> estou sempre em busca de oportunidades de crescimento</w:t>
            </w:r>
            <w:r w:rsidDel="00000000" w:rsidR="00000000" w:rsidRPr="00000000">
              <w:rPr>
                <w:rFonts w:ascii="Times New Roman" w:cs="Times New Roman" w:eastAsia="Times New Roman" w:hAnsi="Times New Roman"/>
                <w:color w:val="000000"/>
                <w:sz w:val="20"/>
                <w:szCs w:val="20"/>
                <w:rtl w:val="0"/>
              </w:rPr>
              <w:t xml:space="preserve">;  CONS3</w:t>
            </w:r>
            <w:r w:rsidDel="00000000" w:rsidR="00000000" w:rsidRPr="00000000">
              <w:rPr>
                <w:rFonts w:ascii="Times New Roman" w:cs="Times New Roman" w:eastAsia="Times New Roman" w:hAnsi="Times New Roman"/>
                <w:color w:val="000000"/>
                <w:sz w:val="20"/>
                <w:szCs w:val="20"/>
                <w:highlight w:val="white"/>
                <w:rtl w:val="0"/>
              </w:rPr>
              <w:t xml:space="preserve"> procuro dar meu melhor em tudo que faço</w:t>
            </w:r>
            <w:r w:rsidDel="00000000" w:rsidR="00000000" w:rsidRPr="00000000">
              <w:rPr>
                <w:rFonts w:ascii="Times New Roman" w:cs="Times New Roman" w:eastAsia="Times New Roman" w:hAnsi="Times New Roman"/>
                <w:color w:val="000000"/>
                <w:sz w:val="20"/>
                <w:szCs w:val="20"/>
                <w:rtl w:val="0"/>
              </w:rPr>
              <w:t xml:space="preserve">;  CONS4</w:t>
            </w:r>
            <w:r w:rsidDel="00000000" w:rsidR="00000000" w:rsidRPr="00000000">
              <w:rPr>
                <w:rFonts w:ascii="Times New Roman" w:cs="Times New Roman" w:eastAsia="Times New Roman" w:hAnsi="Times New Roman"/>
                <w:color w:val="000000"/>
                <w:sz w:val="20"/>
                <w:szCs w:val="20"/>
                <w:highlight w:val="white"/>
                <w:rtl w:val="0"/>
              </w:rPr>
              <w:t xml:space="preserve"> sou metódico</w:t>
            </w:r>
            <w:r w:rsidDel="00000000" w:rsidR="00000000" w:rsidRPr="00000000">
              <w:rPr>
                <w:rFonts w:ascii="Times New Roman" w:cs="Times New Roman" w:eastAsia="Times New Roman" w:hAnsi="Times New Roman"/>
                <w:color w:val="000000"/>
                <w:sz w:val="20"/>
                <w:szCs w:val="20"/>
                <w:rtl w:val="0"/>
              </w:rPr>
              <w:t xml:space="preserve">;  CONS5</w:t>
            </w:r>
            <w:r w:rsidDel="00000000" w:rsidR="00000000" w:rsidRPr="00000000">
              <w:rPr>
                <w:rFonts w:ascii="Times New Roman" w:cs="Times New Roman" w:eastAsia="Times New Roman" w:hAnsi="Times New Roman"/>
                <w:color w:val="000000"/>
                <w:sz w:val="20"/>
                <w:szCs w:val="20"/>
                <w:highlight w:val="white"/>
                <w:rtl w:val="0"/>
              </w:rPr>
              <w:t xml:space="preserve"> sigo rigorosamente regras convencionais</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611">
            <w:pPr>
              <w:widowControl w:val="0"/>
              <w:pBdr>
                <w:top w:space="0" w:sz="0" w:val="nil"/>
                <w:left w:space="0" w:sz="0" w:val="nil"/>
                <w:bottom w:space="0" w:sz="0" w:val="nil"/>
                <w:right w:space="0" w:sz="0" w:val="nil"/>
                <w:between w:space="0" w:sz="0" w:val="nil"/>
              </w:pBdr>
              <w:spacing w:after="0" w:line="240" w:lineRule="auto"/>
              <w:ind w:left="0" w:right="65"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AEXP1</w:t>
            </w:r>
            <w:r w:rsidDel="00000000" w:rsidR="00000000" w:rsidRPr="00000000">
              <w:rPr>
                <w:rFonts w:ascii="Times New Roman" w:cs="Times New Roman" w:eastAsia="Times New Roman" w:hAnsi="Times New Roman"/>
                <w:color w:val="000000"/>
                <w:sz w:val="20"/>
                <w:szCs w:val="20"/>
                <w:highlight w:val="white"/>
                <w:rtl w:val="0"/>
              </w:rPr>
              <w:t xml:space="preserve"> gosto de experimentar coisas novas</w:t>
            </w:r>
            <w:r w:rsidDel="00000000" w:rsidR="00000000" w:rsidRPr="00000000">
              <w:rPr>
                <w:rFonts w:ascii="Times New Roman" w:cs="Times New Roman" w:eastAsia="Times New Roman" w:hAnsi="Times New Roman"/>
                <w:color w:val="000000"/>
                <w:sz w:val="20"/>
                <w:szCs w:val="20"/>
                <w:rtl w:val="0"/>
              </w:rPr>
              <w:t xml:space="preserve">; AEXP2</w:t>
            </w:r>
            <w:r w:rsidDel="00000000" w:rsidR="00000000" w:rsidRPr="00000000">
              <w:rPr>
                <w:rFonts w:ascii="Times New Roman" w:cs="Times New Roman" w:eastAsia="Times New Roman" w:hAnsi="Times New Roman"/>
                <w:color w:val="000000"/>
                <w:sz w:val="20"/>
                <w:szCs w:val="20"/>
                <w:highlight w:val="white"/>
                <w:rtl w:val="0"/>
              </w:rPr>
              <w:t xml:space="preserve"> sou proativo</w:t>
            </w:r>
            <w:r w:rsidDel="00000000" w:rsidR="00000000" w:rsidRPr="00000000">
              <w:rPr>
                <w:rFonts w:ascii="Times New Roman" w:cs="Times New Roman" w:eastAsia="Times New Roman" w:hAnsi="Times New Roman"/>
                <w:color w:val="000000"/>
                <w:sz w:val="20"/>
                <w:szCs w:val="20"/>
                <w:rtl w:val="0"/>
              </w:rPr>
              <w:t xml:space="preserve">;  AEXP3</w:t>
            </w:r>
            <w:r w:rsidDel="00000000" w:rsidR="00000000" w:rsidRPr="00000000">
              <w:rPr>
                <w:rFonts w:ascii="Times New Roman" w:cs="Times New Roman" w:eastAsia="Times New Roman" w:hAnsi="Times New Roman"/>
                <w:color w:val="000000"/>
                <w:sz w:val="20"/>
                <w:szCs w:val="20"/>
                <w:highlight w:val="white"/>
                <w:rtl w:val="0"/>
              </w:rPr>
              <w:t xml:space="preserve"> sou imaginativo (imaginação fértil)</w:t>
            </w:r>
            <w:r w:rsidDel="00000000" w:rsidR="00000000" w:rsidRPr="00000000">
              <w:rPr>
                <w:rFonts w:ascii="Times New Roman" w:cs="Times New Roman" w:eastAsia="Times New Roman" w:hAnsi="Times New Roman"/>
                <w:color w:val="000000"/>
                <w:sz w:val="20"/>
                <w:szCs w:val="20"/>
                <w:rtl w:val="0"/>
              </w:rPr>
              <w:t xml:space="preserve">;  AEXP4</w:t>
            </w:r>
            <w:r w:rsidDel="00000000" w:rsidR="00000000" w:rsidRPr="00000000">
              <w:rPr>
                <w:rFonts w:ascii="Times New Roman" w:cs="Times New Roman" w:eastAsia="Times New Roman" w:hAnsi="Times New Roman"/>
                <w:color w:val="000000"/>
                <w:sz w:val="20"/>
                <w:szCs w:val="20"/>
                <w:highlight w:val="white"/>
                <w:rtl w:val="0"/>
              </w:rPr>
              <w:t xml:space="preserve"> não me conformo com o status quo (manter situação habitual)</w:t>
            </w:r>
            <w:r w:rsidDel="00000000" w:rsidR="00000000" w:rsidRPr="00000000">
              <w:rPr>
                <w:rFonts w:ascii="Times New Roman" w:cs="Times New Roman" w:eastAsia="Times New Roman" w:hAnsi="Times New Roman"/>
                <w:color w:val="000000"/>
                <w:sz w:val="20"/>
                <w:szCs w:val="20"/>
                <w:rtl w:val="0"/>
              </w:rPr>
              <w:t xml:space="preserve">; AEXP5</w:t>
            </w:r>
            <w:r w:rsidDel="00000000" w:rsidR="00000000" w:rsidRPr="00000000">
              <w:rPr>
                <w:rFonts w:ascii="Times New Roman" w:cs="Times New Roman" w:eastAsia="Times New Roman" w:hAnsi="Times New Roman"/>
                <w:color w:val="000000"/>
                <w:sz w:val="20"/>
                <w:szCs w:val="20"/>
                <w:highlight w:val="white"/>
                <w:rtl w:val="0"/>
              </w:rPr>
              <w:t xml:space="preserve"> sou curioso. </w:t>
            </w:r>
            <w:r w:rsidDel="00000000" w:rsidR="00000000" w:rsidRPr="00000000">
              <w:rPr>
                <w:rFonts w:ascii="Times New Roman" w:cs="Times New Roman" w:eastAsia="Times New Roman" w:hAnsi="Times New Roman"/>
                <w:color w:val="000000"/>
                <w:sz w:val="20"/>
                <w:szCs w:val="20"/>
                <w:rtl w:val="0"/>
              </w:rPr>
              <w:t xml:space="preserve">EXTR1</w:t>
            </w:r>
            <w:r w:rsidDel="00000000" w:rsidR="00000000" w:rsidRPr="00000000">
              <w:rPr>
                <w:rFonts w:ascii="Times New Roman" w:cs="Times New Roman" w:eastAsia="Times New Roman" w:hAnsi="Times New Roman"/>
                <w:color w:val="000000"/>
                <w:sz w:val="20"/>
                <w:szCs w:val="20"/>
                <w:highlight w:val="white"/>
                <w:rtl w:val="0"/>
              </w:rPr>
              <w:t xml:space="preserve"> sou comunicativo</w:t>
            </w:r>
            <w:r w:rsidDel="00000000" w:rsidR="00000000" w:rsidRPr="00000000">
              <w:rPr>
                <w:rFonts w:ascii="Times New Roman" w:cs="Times New Roman" w:eastAsia="Times New Roman" w:hAnsi="Times New Roman"/>
                <w:color w:val="000000"/>
                <w:sz w:val="20"/>
                <w:szCs w:val="20"/>
                <w:rtl w:val="0"/>
              </w:rPr>
              <w:t xml:space="preserve"> ; EXTR2</w:t>
            </w:r>
            <w:r w:rsidDel="00000000" w:rsidR="00000000" w:rsidRPr="00000000">
              <w:rPr>
                <w:rFonts w:ascii="Times New Roman" w:cs="Times New Roman" w:eastAsia="Times New Roman" w:hAnsi="Times New Roman"/>
                <w:color w:val="000000"/>
                <w:sz w:val="20"/>
                <w:szCs w:val="20"/>
                <w:highlight w:val="white"/>
                <w:rtl w:val="0"/>
              </w:rPr>
              <w:t xml:space="preserve"> sou persuasivo</w:t>
            </w:r>
            <w:r w:rsidDel="00000000" w:rsidR="00000000" w:rsidRPr="00000000">
              <w:rPr>
                <w:rFonts w:ascii="Times New Roman" w:cs="Times New Roman" w:eastAsia="Times New Roman" w:hAnsi="Times New Roman"/>
                <w:color w:val="000000"/>
                <w:sz w:val="20"/>
                <w:szCs w:val="20"/>
                <w:rtl w:val="0"/>
              </w:rPr>
              <w:t xml:space="preserve">;  EXTR3</w:t>
            </w:r>
            <w:r w:rsidDel="00000000" w:rsidR="00000000" w:rsidRPr="00000000">
              <w:rPr>
                <w:rFonts w:ascii="Times New Roman" w:cs="Times New Roman" w:eastAsia="Times New Roman" w:hAnsi="Times New Roman"/>
                <w:color w:val="000000"/>
                <w:sz w:val="20"/>
                <w:szCs w:val="20"/>
                <w:highlight w:val="white"/>
                <w:rtl w:val="0"/>
              </w:rPr>
              <w:t xml:space="preserve"> sou automotivado</w:t>
            </w:r>
            <w:r w:rsidDel="00000000" w:rsidR="00000000" w:rsidRPr="00000000">
              <w:rPr>
                <w:rFonts w:ascii="Times New Roman" w:cs="Times New Roman" w:eastAsia="Times New Roman" w:hAnsi="Times New Roman"/>
                <w:color w:val="000000"/>
                <w:sz w:val="20"/>
                <w:szCs w:val="20"/>
                <w:rtl w:val="0"/>
              </w:rPr>
              <w:t xml:space="preserve">;  EXTR4</w:t>
            </w:r>
            <w:r w:rsidDel="00000000" w:rsidR="00000000" w:rsidRPr="00000000">
              <w:rPr>
                <w:rFonts w:ascii="Times New Roman" w:cs="Times New Roman" w:eastAsia="Times New Roman" w:hAnsi="Times New Roman"/>
                <w:color w:val="000000"/>
                <w:sz w:val="20"/>
                <w:szCs w:val="20"/>
                <w:highlight w:val="white"/>
                <w:rtl w:val="0"/>
              </w:rPr>
              <w:t xml:space="preserve"> sou enérgico</w:t>
            </w:r>
            <w:r w:rsidDel="00000000" w:rsidR="00000000" w:rsidRPr="00000000">
              <w:rPr>
                <w:rFonts w:ascii="Times New Roman" w:cs="Times New Roman" w:eastAsia="Times New Roman" w:hAnsi="Times New Roman"/>
                <w:color w:val="000000"/>
                <w:sz w:val="20"/>
                <w:szCs w:val="20"/>
                <w:rtl w:val="0"/>
              </w:rPr>
              <w:t xml:space="preserve">;  EXTR5</w:t>
            </w:r>
            <w:r w:rsidDel="00000000" w:rsidR="00000000" w:rsidRPr="00000000">
              <w:rPr>
                <w:rFonts w:ascii="Times New Roman" w:cs="Times New Roman" w:eastAsia="Times New Roman" w:hAnsi="Times New Roman"/>
                <w:color w:val="000000"/>
                <w:sz w:val="20"/>
                <w:szCs w:val="20"/>
                <w:highlight w:val="white"/>
                <w:rtl w:val="0"/>
              </w:rPr>
              <w:t xml:space="preserve"> sou ambicioso</w:t>
            </w: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623">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625">
      <w:pPr>
        <w:spacing w:after="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Dados da pesquisa</w:t>
      </w:r>
    </w:p>
    <w:p w:rsidR="00000000" w:rsidDel="00000000" w:rsidP="00000000" w:rsidRDefault="00000000" w:rsidRPr="00000000" w14:paraId="00000626">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7">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 tabela 3, verifica-se que todos os graus de concordância foram utilizados pelos participantes, sendo o grau mínimo=1 discordo totalmente e o máximo=5 concordo totalmente. Entretanto, os respondentes(gestores) têm registrado, em maior número, um grau elevado de concordância (4 e 5) no que se refere aos traços de personalidade. Isso se corrobora quando 75</w:t>
      </w:r>
      <w:r w:rsidDel="00000000" w:rsidR="00000000" w:rsidRPr="00000000">
        <w:rPr>
          <w:rFonts w:ascii="Times New Roman" w:cs="Times New Roman" w:eastAsia="Times New Roman" w:hAnsi="Times New Roman"/>
          <w:color w:val="231f20"/>
          <w:sz w:val="24"/>
          <w:szCs w:val="24"/>
          <w:rtl w:val="0"/>
        </w:rPr>
        <w:t xml:space="preserve">% (Q3) dos gestores questionados têm concordado ou concordado plenamente expressar todos os traços (amabilidade, consciência, extroversão, abertura à experiência e neuroticismo) em seu cargo atual. Isso significa que a maioria dos gerentes das empresas inovadoras são </w:t>
      </w:r>
      <w:r w:rsidDel="00000000" w:rsidR="00000000" w:rsidRPr="00000000">
        <w:rPr>
          <w:rFonts w:ascii="Times New Roman" w:cs="Times New Roman" w:eastAsia="Times New Roman" w:hAnsi="Times New Roman"/>
          <w:sz w:val="24"/>
          <w:szCs w:val="24"/>
          <w:rtl w:val="0"/>
        </w:rPr>
        <w:t xml:space="preserve">simpáticos, atenciosos em seus relacionamentos com os funcionários; fazem esforços para fornecer apoio a seus subordinados e buscam um nível mais alto de atividades em rede. Também, são organizados dedicados e comprometidos, foquem sua energia interagindo com seus ambientes externos com intuito de crescimento das empresas inovadoras. Além disso, a grande parcela de gestores é inteligente, possui mente aberta, devido a seu grau elevado de conhecimentos, habilidades técnicas gerar espírito de inovação dentro das organizações. </w:t>
      </w:r>
    </w:p>
    <w:p w:rsidR="00000000" w:rsidDel="00000000" w:rsidP="00000000" w:rsidRDefault="00000000" w:rsidRPr="00000000" w14:paraId="00000628">
      <w:pPr>
        <w:spacing w:after="0" w:line="360" w:lineRule="auto"/>
        <w:ind w:left="-2" w:firstLine="709"/>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Quanto ao traço neurótico, apesar de um número frequente de discordância em relação às assertivas por parte dos gestores, uma parcela maior estimada a 75</w:t>
      </w:r>
      <w:r w:rsidDel="00000000" w:rsidR="00000000" w:rsidRPr="00000000">
        <w:rPr>
          <w:rFonts w:ascii="Times New Roman" w:cs="Times New Roman" w:eastAsia="Times New Roman" w:hAnsi="Times New Roman"/>
          <w:color w:val="231f20"/>
          <w:sz w:val="24"/>
          <w:szCs w:val="24"/>
          <w:rtl w:val="0"/>
        </w:rPr>
        <w:t xml:space="preserve">% de </w:t>
      </w:r>
      <w:r w:rsidDel="00000000" w:rsidR="00000000" w:rsidRPr="00000000">
        <w:rPr>
          <w:rFonts w:ascii="Times New Roman" w:cs="Times New Roman" w:eastAsia="Times New Roman" w:hAnsi="Times New Roman"/>
          <w:sz w:val="24"/>
          <w:szCs w:val="24"/>
          <w:rtl w:val="0"/>
        </w:rPr>
        <w:t xml:space="preserve">gestores afirma estar frequentemente ansioso e nervoso, e isto pode ser explicado pela obrigação de resultados ou múltiplas responsabilidades que precisam cumprir diariamente, ou seja, os gestores exercem funções de planejamento, coordenação, delegação e controle com intuito de assegurar a competitividade da sua organização. Da mesma forma, a maioria dos gerentes (Q3=75</w:t>
      </w:r>
      <w:r w:rsidDel="00000000" w:rsidR="00000000" w:rsidRPr="00000000">
        <w:rPr>
          <w:rFonts w:ascii="Times New Roman" w:cs="Times New Roman" w:eastAsia="Times New Roman" w:hAnsi="Times New Roman"/>
          <w:color w:val="231f2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não concorda nem discorda sobre o fato de lidar dificilmente com estresse e as pressões no trabalho. Porém, uma parcela menor de gerentes, ou seja, 25</w:t>
      </w:r>
      <w:r w:rsidDel="00000000" w:rsidR="00000000" w:rsidRPr="00000000">
        <w:rPr>
          <w:rFonts w:ascii="Times New Roman" w:cs="Times New Roman" w:eastAsia="Times New Roman" w:hAnsi="Times New Roman"/>
          <w:color w:val="231f20"/>
          <w:sz w:val="24"/>
          <w:szCs w:val="24"/>
          <w:rtl w:val="0"/>
        </w:rPr>
        <w:t xml:space="preserve">% (Q1) assumem ter disposição de lidar facilmente com os sentimentos negativos e pressões no trabalho.</w:t>
      </w:r>
    </w:p>
    <w:p w:rsidR="00000000" w:rsidDel="00000000" w:rsidP="00000000" w:rsidRDefault="00000000" w:rsidRPr="00000000" w14:paraId="00000629">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Tabela 4, mostram-se as respostas quanto ao nível de concordância com as assertivas relativas à criatividade individual, na escala de 1 a 5, sendo 1 = quase nunca; 5 = quase sempre.</w:t>
      </w:r>
    </w:p>
    <w:p w:rsidR="00000000" w:rsidDel="00000000" w:rsidP="00000000" w:rsidRDefault="00000000" w:rsidRPr="00000000" w14:paraId="0000062A">
      <w:pPr>
        <w:spacing w:after="0" w:line="240" w:lineRule="auto"/>
        <w:ind w:left="0" w:hanging="2"/>
        <w:jc w:val="both"/>
        <w:rPr>
          <w:rFonts w:ascii="Times New Roman" w:cs="Times New Roman" w:eastAsia="Times New Roman" w:hAnsi="Times New Roman"/>
          <w:b w:val="1"/>
          <w:color w:val="231f20"/>
          <w:sz w:val="20"/>
          <w:szCs w:val="20"/>
        </w:rPr>
      </w:pPr>
      <w:r w:rsidDel="00000000" w:rsidR="00000000" w:rsidRPr="00000000">
        <w:rPr>
          <w:rFonts w:ascii="Times New Roman" w:cs="Times New Roman" w:eastAsia="Times New Roman" w:hAnsi="Times New Roman"/>
          <w:b w:val="1"/>
          <w:color w:val="231f20"/>
          <w:sz w:val="20"/>
          <w:szCs w:val="20"/>
          <w:rtl w:val="0"/>
        </w:rPr>
        <w:t xml:space="preserve">Tabela 4 </w:t>
      </w:r>
    </w:p>
    <w:p w:rsidR="00000000" w:rsidDel="00000000" w:rsidP="00000000" w:rsidRDefault="00000000" w:rsidRPr="00000000" w14:paraId="0000062B">
      <w:pPr>
        <w:spacing w:after="0" w:line="240" w:lineRule="auto"/>
        <w:ind w:left="0" w:hanging="2"/>
        <w:jc w:val="both"/>
        <w:rPr>
          <w:rFonts w:ascii="Times New Roman" w:cs="Times New Roman" w:eastAsia="Times New Roman" w:hAnsi="Times New Roman"/>
          <w:i w:val="1"/>
          <w:color w:val="231f20"/>
          <w:sz w:val="20"/>
          <w:szCs w:val="20"/>
        </w:rPr>
      </w:pPr>
      <w:r w:rsidDel="00000000" w:rsidR="00000000" w:rsidRPr="00000000">
        <w:rPr>
          <w:rFonts w:ascii="Times New Roman" w:cs="Times New Roman" w:eastAsia="Times New Roman" w:hAnsi="Times New Roman"/>
          <w:i w:val="1"/>
          <w:sz w:val="20"/>
          <w:szCs w:val="20"/>
          <w:rtl w:val="0"/>
        </w:rPr>
        <w:t xml:space="preserve">Estatística descritiva da criatividade individual</w:t>
      </w:r>
      <w:r w:rsidDel="00000000" w:rsidR="00000000" w:rsidRPr="00000000">
        <w:rPr>
          <w:rtl w:val="0"/>
        </w:rPr>
      </w:r>
    </w:p>
    <w:tbl>
      <w:tblPr>
        <w:tblStyle w:val="Table9"/>
        <w:tblW w:w="8574.0" w:type="dxa"/>
        <w:jc w:val="left"/>
        <w:tblInd w:w="7.0" w:type="dxa"/>
        <w:tblLayout w:type="fixed"/>
        <w:tblLook w:val="0000"/>
      </w:tblPr>
      <w:tblGrid>
        <w:gridCol w:w="3150"/>
        <w:gridCol w:w="671"/>
        <w:gridCol w:w="587"/>
        <w:gridCol w:w="264"/>
        <w:gridCol w:w="25"/>
        <w:gridCol w:w="996"/>
        <w:gridCol w:w="25"/>
        <w:gridCol w:w="779"/>
        <w:gridCol w:w="30"/>
        <w:gridCol w:w="1340"/>
        <w:gridCol w:w="662"/>
        <w:gridCol w:w="45"/>
        <w:tblGridChange w:id="0">
          <w:tblGrid>
            <w:gridCol w:w="3150"/>
            <w:gridCol w:w="671"/>
            <w:gridCol w:w="587"/>
            <w:gridCol w:w="264"/>
            <w:gridCol w:w="25"/>
            <w:gridCol w:w="996"/>
            <w:gridCol w:w="25"/>
            <w:gridCol w:w="779"/>
            <w:gridCol w:w="30"/>
            <w:gridCol w:w="1340"/>
            <w:gridCol w:w="662"/>
            <w:gridCol w:w="45"/>
          </w:tblGrid>
        </w:tblGridChange>
      </w:tblGrid>
      <w:tr>
        <w:trPr>
          <w:cantSplit w:val="0"/>
          <w:trHeight w:val="319"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62C">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b w:val="1"/>
                <w:color w:val="000000"/>
                <w:sz w:val="20"/>
                <w:szCs w:val="20"/>
                <w:rtl w:val="0"/>
              </w:rPr>
              <w:t xml:space="preserve">Criatividade individual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2D">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Q1</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2E">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Mínimo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2F">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30">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31">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18"/>
                <w:szCs w:val="18"/>
                <w:rtl w:val="0"/>
              </w:rPr>
              <w:t xml:space="preserve">Máximo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32">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33">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18"/>
                <w:szCs w:val="18"/>
                <w:rtl w:val="0"/>
              </w:rPr>
              <w:t xml:space="preserve">Média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34">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35">
            <w:pPr>
              <w:widowControl w:val="0"/>
              <w:pBdr>
                <w:top w:space="0" w:sz="0" w:val="nil"/>
                <w:left w:space="0" w:sz="0" w:val="nil"/>
                <w:bottom w:space="0" w:sz="0" w:val="nil"/>
                <w:right w:space="0" w:sz="0" w:val="nil"/>
                <w:between w:space="0" w:sz="0" w:val="nil"/>
              </w:pBdr>
              <w:spacing w:after="0" w:line="240" w:lineRule="auto"/>
              <w:ind w:left="0" w:right="24"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18"/>
                <w:szCs w:val="18"/>
                <w:rtl w:val="0"/>
              </w:rPr>
              <w:t xml:space="preserve">Desvio    pa</w:t>
            </w:r>
            <w:r w:rsidDel="00000000" w:rsidR="00000000" w:rsidRPr="00000000">
              <w:rPr>
                <w:rFonts w:ascii="Times New Roman" w:cs="Times New Roman" w:eastAsia="Times New Roman" w:hAnsi="Times New Roman"/>
                <w:color w:val="000000"/>
                <w:sz w:val="20"/>
                <w:szCs w:val="20"/>
                <w:rtl w:val="0"/>
              </w:rPr>
              <w:t xml:space="preserve">drão</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636">
            <w:pPr>
              <w:widowControl w:val="0"/>
              <w:pBdr>
                <w:top w:space="0" w:sz="0" w:val="nil"/>
                <w:left w:space="0" w:sz="0" w:val="nil"/>
                <w:bottom w:space="0" w:sz="0" w:val="nil"/>
                <w:right w:space="0" w:sz="0" w:val="nil"/>
                <w:between w:space="0" w:sz="0" w:val="nil"/>
              </w:pBdr>
              <w:spacing w:after="0" w:line="240" w:lineRule="auto"/>
              <w:ind w:left="0" w:right="24"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Q3</w:t>
            </w:r>
          </w:p>
        </w:tc>
      </w:tr>
      <w:tr>
        <w:trPr>
          <w:cantSplit w:val="0"/>
          <w:trHeight w:val="160"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638">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CRIAT1</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39">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   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3A">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1</w:t>
            </w:r>
          </w:p>
        </w:tc>
        <w:tc>
          <w:tcPr>
            <w:tcBorders>
              <w:top w:color="000000" w:space="0" w:sz="4" w:val="single"/>
              <w:bottom w:color="000000" w:space="0" w:sz="4" w:val="single"/>
            </w:tcBorders>
          </w:tcPr>
          <w:p w:rsidR="00000000" w:rsidDel="00000000" w:rsidP="00000000" w:rsidRDefault="00000000" w:rsidRPr="00000000" w14:paraId="0000063B">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3C">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3D">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3E">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3F">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3.993</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40">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41">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0.71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42">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w:t>
            </w:r>
          </w:p>
        </w:tc>
      </w:tr>
      <w:tr>
        <w:trPr>
          <w:cantSplit w:val="0"/>
          <w:trHeight w:val="236"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643">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CRIAT2</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44">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   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45">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2</w:t>
            </w:r>
          </w:p>
        </w:tc>
        <w:tc>
          <w:tcPr>
            <w:tcBorders>
              <w:top w:color="000000" w:space="0" w:sz="4" w:val="single"/>
              <w:bottom w:color="000000" w:space="0" w:sz="4" w:val="single"/>
            </w:tcBorders>
          </w:tcPr>
          <w:p w:rsidR="00000000" w:rsidDel="00000000" w:rsidP="00000000" w:rsidRDefault="00000000" w:rsidRPr="00000000" w14:paraId="00000646">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47">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48">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49">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4A">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4B">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4C">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0.68</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4D">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w:t>
            </w:r>
          </w:p>
        </w:tc>
      </w:tr>
      <w:tr>
        <w:trPr>
          <w:cantSplit w:val="0"/>
          <w:trHeight w:val="156"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64E">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CRIAT3</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4F">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   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50">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1</w:t>
            </w:r>
          </w:p>
        </w:tc>
        <w:tc>
          <w:tcPr>
            <w:tcBorders>
              <w:top w:color="000000" w:space="0" w:sz="4" w:val="single"/>
              <w:bottom w:color="000000" w:space="0" w:sz="4" w:val="single"/>
            </w:tcBorders>
          </w:tcPr>
          <w:p w:rsidR="00000000" w:rsidDel="00000000" w:rsidP="00000000" w:rsidRDefault="00000000" w:rsidRPr="00000000" w14:paraId="00000651">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52">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53">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54">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55">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3.913</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56">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57">
            <w:pPr>
              <w:widowControl w:val="0"/>
              <w:pBdr>
                <w:top w:space="0" w:sz="0" w:val="nil"/>
                <w:left w:space="0" w:sz="0" w:val="nil"/>
                <w:bottom w:space="0" w:sz="0" w:val="nil"/>
                <w:right w:space="0" w:sz="0" w:val="nil"/>
                <w:between w:space="0" w:sz="0" w:val="nil"/>
              </w:pBdr>
              <w:spacing w:after="0" w:line="240" w:lineRule="auto"/>
              <w:ind w:left="0" w:right="24"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0.80</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658">
            <w:pPr>
              <w:widowControl w:val="0"/>
              <w:pBdr>
                <w:top w:space="0" w:sz="0" w:val="nil"/>
                <w:left w:space="0" w:sz="0" w:val="nil"/>
                <w:bottom w:space="0" w:sz="0" w:val="nil"/>
                <w:right w:space="0" w:sz="0" w:val="nil"/>
                <w:between w:space="0" w:sz="0" w:val="nil"/>
              </w:pBdr>
              <w:spacing w:after="0" w:line="240" w:lineRule="auto"/>
              <w:ind w:left="0" w:right="24"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r>
      <w:tr>
        <w:trPr>
          <w:cantSplit w:val="0"/>
          <w:trHeight w:val="232"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65A">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CRIAT4</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5B">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   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5C">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2</w:t>
            </w:r>
          </w:p>
        </w:tc>
        <w:tc>
          <w:tcPr>
            <w:tcBorders>
              <w:top w:color="000000" w:space="0" w:sz="4" w:val="single"/>
              <w:bottom w:color="000000" w:space="0" w:sz="4" w:val="single"/>
            </w:tcBorders>
          </w:tcPr>
          <w:p w:rsidR="00000000" w:rsidDel="00000000" w:rsidP="00000000" w:rsidRDefault="00000000" w:rsidRPr="00000000" w14:paraId="0000065D">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5E">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5F">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60">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61">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4.13</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62">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63">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0.66</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64">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r>
      <w:tr>
        <w:trPr>
          <w:cantSplit w:val="0"/>
          <w:trHeight w:val="152"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665">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CRIAT5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66">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   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67">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1</w:t>
            </w:r>
          </w:p>
        </w:tc>
        <w:tc>
          <w:tcPr>
            <w:tcBorders>
              <w:top w:color="000000" w:space="0" w:sz="4" w:val="single"/>
              <w:bottom w:color="000000" w:space="0" w:sz="4" w:val="single"/>
            </w:tcBorders>
          </w:tcPr>
          <w:p w:rsidR="00000000" w:rsidDel="00000000" w:rsidP="00000000" w:rsidRDefault="00000000" w:rsidRPr="00000000" w14:paraId="00000668">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69">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6A">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6B">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C">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3.558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D">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6E">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1.16</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6F">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r>
      <w:tr>
        <w:trPr>
          <w:cantSplit w:val="0"/>
          <w:trHeight w:val="228"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670">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CRIAT6</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71">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  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72">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1</w:t>
            </w:r>
          </w:p>
        </w:tc>
        <w:tc>
          <w:tcPr>
            <w:tcBorders>
              <w:top w:color="000000" w:space="0" w:sz="4" w:val="single"/>
              <w:bottom w:color="000000" w:space="0" w:sz="4" w:val="single"/>
            </w:tcBorders>
          </w:tcPr>
          <w:p w:rsidR="00000000" w:rsidDel="00000000" w:rsidP="00000000" w:rsidRDefault="00000000" w:rsidRPr="00000000" w14:paraId="00000673">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74">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75">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76">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77">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3.667</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78">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79">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1.07</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7A">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r>
      <w:tr>
        <w:trPr>
          <w:cantSplit w:val="0"/>
          <w:trHeight w:val="303"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67B">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CRIAT7</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7C">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  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7D">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1</w:t>
            </w:r>
          </w:p>
        </w:tc>
        <w:tc>
          <w:tcPr>
            <w:tcBorders>
              <w:top w:color="000000" w:space="0" w:sz="4" w:val="single"/>
              <w:bottom w:color="000000" w:space="0" w:sz="4" w:val="single"/>
            </w:tcBorders>
          </w:tcPr>
          <w:p w:rsidR="00000000" w:rsidDel="00000000" w:rsidP="00000000" w:rsidRDefault="00000000" w:rsidRPr="00000000" w14:paraId="0000067E">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7F">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80">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81">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82">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3.725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83">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84">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0.98</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85">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r>
      <w:tr>
        <w:trPr>
          <w:cantSplit w:val="0"/>
          <w:trHeight w:val="82"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686">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CRIAT8</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87">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18"/>
                <w:szCs w:val="18"/>
              </w:rPr>
            </w:pPr>
            <w:r w:rsidDel="00000000" w:rsidR="00000000" w:rsidRPr="00000000">
              <w:rPr>
                <w:rFonts w:ascii="Times New Roman" w:cs="Times New Roman" w:eastAsia="Times New Roman" w:hAnsi="Times New Roman"/>
                <w:color w:val="231f20"/>
                <w:sz w:val="18"/>
                <w:szCs w:val="18"/>
                <w:rtl w:val="0"/>
              </w:rPr>
              <w:t xml:space="preserve">  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88">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1</w:t>
            </w:r>
          </w:p>
        </w:tc>
        <w:tc>
          <w:tcPr>
            <w:tcBorders>
              <w:top w:color="000000" w:space="0" w:sz="4" w:val="single"/>
              <w:bottom w:color="000000" w:space="0" w:sz="4" w:val="single"/>
            </w:tcBorders>
          </w:tcPr>
          <w:p w:rsidR="00000000" w:rsidDel="00000000" w:rsidP="00000000" w:rsidRDefault="00000000" w:rsidRPr="00000000" w14:paraId="00000689">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8A">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8B">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8C">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8D">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3.29</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8E">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8F">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90">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w:t>
            </w:r>
          </w:p>
        </w:tc>
      </w:tr>
      <w:tr>
        <w:trPr>
          <w:cantSplit w:val="0"/>
          <w:trHeight w:val="82" w:hRule="atLeast"/>
          <w:tblHeader w:val="0"/>
        </w:trPr>
        <w:tc>
          <w:tcPr>
            <w:gridSpan w:val="11"/>
            <w:tcBorders>
              <w:top w:color="000000" w:space="0" w:sz="4" w:val="single"/>
              <w:bottom w:color="000000" w:space="0" w:sz="4" w:val="single"/>
            </w:tcBorders>
          </w:tcPr>
          <w:p w:rsidR="00000000" w:rsidDel="00000000" w:rsidP="00000000" w:rsidRDefault="00000000" w:rsidRPr="00000000" w14:paraId="00000691">
            <w:pPr>
              <w:widowControl w:val="0"/>
              <w:pBdr>
                <w:top w:space="0" w:sz="0" w:val="nil"/>
                <w:left w:space="0" w:sz="0" w:val="nil"/>
                <w:bottom w:space="0" w:sz="0" w:val="nil"/>
                <w:right w:space="0" w:sz="0" w:val="nil"/>
                <w:between w:space="0" w:sz="0" w:val="nil"/>
              </w:pBdr>
              <w:spacing w:after="0" w:line="240" w:lineRule="auto"/>
              <w:ind w:left="0" w:right="5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NOTA: CRIAT1</w:t>
            </w:r>
            <w:r w:rsidDel="00000000" w:rsidR="00000000" w:rsidRPr="00000000">
              <w:rPr>
                <w:rFonts w:ascii="Times New Roman" w:cs="Times New Roman" w:eastAsia="Times New Roman" w:hAnsi="Times New Roman"/>
                <w:color w:val="000000"/>
                <w:sz w:val="20"/>
                <w:szCs w:val="20"/>
                <w:highlight w:val="white"/>
                <w:rtl w:val="0"/>
              </w:rPr>
              <w:t xml:space="preserve"> regularmente tenho ideias criativas</w:t>
            </w:r>
            <w:r w:rsidDel="00000000" w:rsidR="00000000" w:rsidRPr="00000000">
              <w:rPr>
                <w:rFonts w:ascii="Times New Roman" w:cs="Times New Roman" w:eastAsia="Times New Roman" w:hAnsi="Times New Roman"/>
                <w:color w:val="000000"/>
                <w:sz w:val="20"/>
                <w:szCs w:val="20"/>
                <w:rtl w:val="0"/>
              </w:rPr>
              <w:t xml:space="preserve">;  CRIAT 2</w:t>
            </w:r>
            <w:r w:rsidDel="00000000" w:rsidR="00000000" w:rsidRPr="00000000">
              <w:rPr>
                <w:rFonts w:ascii="Times New Roman" w:cs="Times New Roman" w:eastAsia="Times New Roman" w:hAnsi="Times New Roman"/>
                <w:color w:val="000000"/>
                <w:sz w:val="20"/>
                <w:szCs w:val="20"/>
                <w:highlight w:val="white"/>
                <w:rtl w:val="0"/>
              </w:rPr>
              <w:t xml:space="preserve"> regularmente experimento novos conceitos e ideias</w:t>
            </w:r>
            <w:r w:rsidDel="00000000" w:rsidR="00000000" w:rsidRPr="00000000">
              <w:rPr>
                <w:rFonts w:ascii="Times New Roman" w:cs="Times New Roman" w:eastAsia="Times New Roman" w:hAnsi="Times New Roman"/>
                <w:color w:val="000000"/>
                <w:sz w:val="20"/>
                <w:szCs w:val="20"/>
                <w:rtl w:val="0"/>
              </w:rPr>
              <w:t xml:space="preserve">;  CRIAT3</w:t>
            </w:r>
            <w:r w:rsidDel="00000000" w:rsidR="00000000" w:rsidRPr="00000000">
              <w:rPr>
                <w:rFonts w:ascii="Times New Roman" w:cs="Times New Roman" w:eastAsia="Times New Roman" w:hAnsi="Times New Roman"/>
                <w:color w:val="000000"/>
                <w:sz w:val="20"/>
                <w:szCs w:val="20"/>
                <w:highlight w:val="white"/>
                <w:rtl w:val="0"/>
              </w:rPr>
              <w:t xml:space="preserve"> regularmente realizo tarefas de maneira engenhosa</w:t>
            </w:r>
            <w:r w:rsidDel="00000000" w:rsidR="00000000" w:rsidRPr="00000000">
              <w:rPr>
                <w:rFonts w:ascii="Times New Roman" w:cs="Times New Roman" w:eastAsia="Times New Roman" w:hAnsi="Times New Roman"/>
                <w:color w:val="000000"/>
                <w:sz w:val="20"/>
                <w:szCs w:val="20"/>
                <w:rtl w:val="0"/>
              </w:rPr>
              <w:t xml:space="preserve">;   CRIAT4</w:t>
            </w:r>
            <w:r w:rsidDel="00000000" w:rsidR="00000000" w:rsidRPr="00000000">
              <w:rPr>
                <w:rFonts w:ascii="Times New Roman" w:cs="Times New Roman" w:eastAsia="Times New Roman" w:hAnsi="Times New Roman"/>
                <w:color w:val="000000"/>
                <w:sz w:val="20"/>
                <w:szCs w:val="20"/>
                <w:highlight w:val="white"/>
                <w:rtl w:val="0"/>
              </w:rPr>
              <w:t xml:space="preserve"> me envolvo na solução de problemas de forma inteligente e criativa</w:t>
            </w:r>
            <w:r w:rsidDel="00000000" w:rsidR="00000000" w:rsidRPr="00000000">
              <w:rPr>
                <w:rFonts w:ascii="Times New Roman" w:cs="Times New Roman" w:eastAsia="Times New Roman" w:hAnsi="Times New Roman"/>
                <w:color w:val="000000"/>
                <w:sz w:val="20"/>
                <w:szCs w:val="20"/>
                <w:rtl w:val="0"/>
              </w:rPr>
              <w:t xml:space="preserve">;  CRIAT5</w:t>
            </w:r>
            <w:r w:rsidDel="00000000" w:rsidR="00000000" w:rsidRPr="00000000">
              <w:rPr>
                <w:rFonts w:ascii="Times New Roman" w:cs="Times New Roman" w:eastAsia="Times New Roman" w:hAnsi="Times New Roman"/>
                <w:color w:val="000000"/>
                <w:sz w:val="20"/>
                <w:szCs w:val="20"/>
                <w:highlight w:val="white"/>
                <w:rtl w:val="0"/>
              </w:rPr>
              <w:t xml:space="preserve"> frequentemente procuro inovações e melhorias potenciais dentro da minha organização</w:t>
            </w:r>
            <w:r w:rsidDel="00000000" w:rsidR="00000000" w:rsidRPr="00000000">
              <w:rPr>
                <w:rFonts w:ascii="Times New Roman" w:cs="Times New Roman" w:eastAsia="Times New Roman" w:hAnsi="Times New Roman"/>
                <w:color w:val="000000"/>
                <w:sz w:val="20"/>
                <w:szCs w:val="20"/>
                <w:rtl w:val="0"/>
              </w:rPr>
              <w:t xml:space="preserve">;  CRIAT6 </w:t>
            </w:r>
            <w:r w:rsidDel="00000000" w:rsidR="00000000" w:rsidRPr="00000000">
              <w:rPr>
                <w:rFonts w:ascii="Times New Roman" w:cs="Times New Roman" w:eastAsia="Times New Roman" w:hAnsi="Times New Roman"/>
                <w:color w:val="000000"/>
                <w:sz w:val="20"/>
                <w:szCs w:val="20"/>
                <w:highlight w:val="white"/>
                <w:rtl w:val="0"/>
              </w:rPr>
              <w:t xml:space="preserve">costumo gerar e avaliar alternativas para novos problemas dentro da minha organização</w:t>
            </w:r>
            <w:r w:rsidDel="00000000" w:rsidR="00000000" w:rsidRPr="00000000">
              <w:rPr>
                <w:rFonts w:ascii="Times New Roman" w:cs="Times New Roman" w:eastAsia="Times New Roman" w:hAnsi="Times New Roman"/>
                <w:color w:val="000000"/>
                <w:sz w:val="20"/>
                <w:szCs w:val="20"/>
                <w:rtl w:val="0"/>
              </w:rPr>
              <w:t xml:space="preserve">; CRIAT7</w:t>
            </w:r>
            <w:r w:rsidDel="00000000" w:rsidR="00000000" w:rsidRPr="00000000">
              <w:rPr>
                <w:rFonts w:ascii="Times New Roman" w:cs="Times New Roman" w:eastAsia="Times New Roman" w:hAnsi="Times New Roman"/>
                <w:color w:val="000000"/>
                <w:sz w:val="20"/>
                <w:szCs w:val="20"/>
                <w:highlight w:val="white"/>
                <w:rtl w:val="0"/>
              </w:rPr>
              <w:t xml:space="preserve"> costumo gerar novas perspectivas sobre velhos problemas</w:t>
            </w:r>
            <w:r w:rsidDel="00000000" w:rsidR="00000000" w:rsidRPr="00000000">
              <w:rPr>
                <w:rFonts w:ascii="Times New Roman" w:cs="Times New Roman" w:eastAsia="Times New Roman" w:hAnsi="Times New Roman"/>
                <w:color w:val="000000"/>
                <w:sz w:val="20"/>
                <w:szCs w:val="20"/>
                <w:rtl w:val="0"/>
              </w:rPr>
              <w:t xml:space="preserve">; CRIAT8</w:t>
            </w:r>
            <w:r w:rsidDel="00000000" w:rsidR="00000000" w:rsidRPr="00000000">
              <w:rPr>
                <w:rFonts w:ascii="Times New Roman" w:cs="Times New Roman" w:eastAsia="Times New Roman" w:hAnsi="Times New Roman"/>
                <w:color w:val="000000"/>
                <w:sz w:val="20"/>
                <w:szCs w:val="20"/>
                <w:highlight w:val="white"/>
                <w:rtl w:val="0"/>
              </w:rPr>
              <w:t xml:space="preserve"> costumo improvisar métodos para resolver um problema quando uma resposta não é aparente.</w:t>
            </w:r>
            <w:r w:rsidDel="00000000" w:rsidR="00000000" w:rsidRPr="00000000">
              <w:rPr>
                <w:rtl w:val="0"/>
              </w:rPr>
            </w:r>
          </w:p>
        </w:tc>
      </w:tr>
    </w:tbl>
    <w:p w:rsidR="00000000" w:rsidDel="00000000" w:rsidP="00000000" w:rsidRDefault="00000000" w:rsidRPr="00000000" w14:paraId="0000069C">
      <w:pPr>
        <w:spacing w:after="0" w:line="36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dados da pesquisa</w:t>
      </w:r>
    </w:p>
    <w:p w:rsidR="00000000" w:rsidDel="00000000" w:rsidP="00000000" w:rsidRDefault="00000000" w:rsidRPr="00000000" w14:paraId="0000069D">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E">
      <w:pPr>
        <w:spacing w:after="0" w:line="360" w:lineRule="auto"/>
        <w:ind w:left="-2" w:firstLine="709"/>
        <w:jc w:val="both"/>
        <w:rPr>
          <w:sz w:val="24"/>
          <w:szCs w:val="24"/>
        </w:rPr>
      </w:pPr>
      <w:r w:rsidDel="00000000" w:rsidR="00000000" w:rsidRPr="00000000">
        <w:rPr>
          <w:rFonts w:ascii="Times New Roman" w:cs="Times New Roman" w:eastAsia="Times New Roman" w:hAnsi="Times New Roman"/>
          <w:sz w:val="24"/>
          <w:szCs w:val="24"/>
          <w:rtl w:val="0"/>
        </w:rPr>
        <w:t xml:space="preserve">Os gestores das empresas inovadoras tendem a ser criativos devido aos valores da média. Com esse achado, pode se afirmar que o cargo de gestor em empresas inovadoras requer criatividade. Entretanto, verifica-se nesta tabela 4 que alguns gestores conseguem ser mais criativos do que outros, pois 25</w:t>
      </w:r>
      <w:r w:rsidDel="00000000" w:rsidR="00000000" w:rsidRPr="00000000">
        <w:rPr>
          <w:rFonts w:ascii="Times New Roman" w:cs="Times New Roman" w:eastAsia="Times New Roman" w:hAnsi="Times New Roman"/>
          <w:color w:val="231f20"/>
          <w:sz w:val="24"/>
          <w:szCs w:val="24"/>
          <w:rtl w:val="0"/>
        </w:rPr>
        <w:t xml:space="preserve">% dos gestores têm concordado com apenas 4 assertivas relativas a criatividade enquanto 75% concordam com todas as assertivas ligadas ao constructo. Em outros termos, a maioria dos gestores além de </w:t>
      </w:r>
      <w:r w:rsidDel="00000000" w:rsidR="00000000" w:rsidRPr="00000000">
        <w:rPr>
          <w:rFonts w:ascii="Times New Roman" w:cs="Times New Roman" w:eastAsia="Times New Roman" w:hAnsi="Times New Roman"/>
          <w:sz w:val="24"/>
          <w:szCs w:val="24"/>
          <w:rtl w:val="0"/>
        </w:rPr>
        <w:t xml:space="preserve">regularmente ter ideias criativas e experimentar em novos conceitos e ideias com intuito de realizar suas tarefas individuais de maneira engenhosa, faz contribuições eficazes no plano organizacional, avaliando várias alternativas para novos problemas da organização, procurando inovações e melhorias potenciais dentro da minha organização. </w:t>
      </w:r>
      <w:r w:rsidDel="00000000" w:rsidR="00000000" w:rsidRPr="00000000">
        <w:rPr>
          <w:rtl w:val="0"/>
        </w:rPr>
      </w:r>
    </w:p>
    <w:p w:rsidR="00000000" w:rsidDel="00000000" w:rsidP="00000000" w:rsidRDefault="00000000" w:rsidRPr="00000000" w14:paraId="0000069F">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Tabela 5, mostram-se as respostas quanto ao nível de concordância com as afirmações relativas ao desempenho de tarefas e contextual, na escala de 1 a 5, sendo 1 = discordo totalmente; 5 = concordo totalmente.</w:t>
      </w:r>
    </w:p>
    <w:p w:rsidR="00000000" w:rsidDel="00000000" w:rsidP="00000000" w:rsidRDefault="00000000" w:rsidRPr="00000000" w14:paraId="000006A0">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1">
      <w:pPr>
        <w:spacing w:after="0" w:line="240" w:lineRule="auto"/>
        <w:ind w:left="0" w:hanging="2"/>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Tabela 5</w:t>
      </w:r>
    </w:p>
    <w:p w:rsidR="00000000" w:rsidDel="00000000" w:rsidP="00000000" w:rsidRDefault="00000000" w:rsidRPr="00000000" w14:paraId="000006A2">
      <w:pPr>
        <w:spacing w:after="0" w:line="240" w:lineRule="auto"/>
        <w:ind w:left="0" w:hanging="2"/>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Estatística descritiva do desempenho no trabalho</w:t>
      </w:r>
    </w:p>
    <w:tbl>
      <w:tblPr>
        <w:tblStyle w:val="Table10"/>
        <w:tblW w:w="8567.0" w:type="dxa"/>
        <w:jc w:val="left"/>
        <w:tblInd w:w="7.0" w:type="dxa"/>
        <w:tblLayout w:type="fixed"/>
        <w:tblLook w:val="0000"/>
      </w:tblPr>
      <w:tblGrid>
        <w:gridCol w:w="3135"/>
        <w:gridCol w:w="686"/>
        <w:gridCol w:w="587"/>
        <w:gridCol w:w="264"/>
        <w:gridCol w:w="25"/>
        <w:gridCol w:w="996"/>
        <w:gridCol w:w="25"/>
        <w:gridCol w:w="796"/>
        <w:gridCol w:w="25"/>
        <w:gridCol w:w="30"/>
        <w:gridCol w:w="1300"/>
        <w:gridCol w:w="645"/>
        <w:gridCol w:w="15"/>
        <w:gridCol w:w="15"/>
        <w:gridCol w:w="10"/>
        <w:gridCol w:w="13"/>
        <w:tblGridChange w:id="0">
          <w:tblGrid>
            <w:gridCol w:w="3135"/>
            <w:gridCol w:w="686"/>
            <w:gridCol w:w="587"/>
            <w:gridCol w:w="264"/>
            <w:gridCol w:w="25"/>
            <w:gridCol w:w="996"/>
            <w:gridCol w:w="25"/>
            <w:gridCol w:w="796"/>
            <w:gridCol w:w="25"/>
            <w:gridCol w:w="30"/>
            <w:gridCol w:w="1300"/>
            <w:gridCol w:w="645"/>
            <w:gridCol w:w="15"/>
            <w:gridCol w:w="15"/>
            <w:gridCol w:w="10"/>
            <w:gridCol w:w="13"/>
          </w:tblGrid>
        </w:tblGridChange>
      </w:tblGrid>
      <w:tr>
        <w:trPr>
          <w:cantSplit w:val="0"/>
          <w:trHeight w:val="290"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6A3">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b w:val="1"/>
                <w:sz w:val="20"/>
                <w:szCs w:val="20"/>
                <w:rtl w:val="0"/>
              </w:rPr>
              <w:t xml:space="preserve">Desempenho</w:t>
            </w:r>
            <w:r w:rsidDel="00000000" w:rsidR="00000000" w:rsidRPr="00000000">
              <w:rPr>
                <w:rFonts w:ascii="Times New Roman" w:cs="Times New Roman" w:eastAsia="Times New Roman" w:hAnsi="Times New Roman"/>
                <w:b w:val="1"/>
                <w:color w:val="000000"/>
                <w:sz w:val="20"/>
                <w:szCs w:val="20"/>
                <w:rtl w:val="0"/>
              </w:rPr>
              <w:t xml:space="preserve"> individual </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A4">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Q1</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A5">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Mínimo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A6">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A7">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A8">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18"/>
                <w:szCs w:val="18"/>
                <w:rtl w:val="0"/>
              </w:rPr>
              <w:t xml:space="preserve">Máximo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A9">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AA">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18"/>
                <w:szCs w:val="18"/>
                <w:rtl w:val="0"/>
              </w:rPr>
              <w:t xml:space="preserve">Média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AB">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6AC">
            <w:pPr>
              <w:widowControl w:val="0"/>
              <w:pBdr>
                <w:top w:space="0" w:sz="0" w:val="nil"/>
                <w:left w:space="0" w:sz="0" w:val="nil"/>
                <w:bottom w:space="0" w:sz="0" w:val="nil"/>
                <w:right w:space="0" w:sz="0" w:val="nil"/>
                <w:between w:space="0" w:sz="0" w:val="nil"/>
              </w:pBdr>
              <w:spacing w:after="0" w:line="240" w:lineRule="auto"/>
              <w:ind w:left="0" w:right="24" w:hanging="2"/>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Desvio    pa</w:t>
            </w:r>
            <w:r w:rsidDel="00000000" w:rsidR="00000000" w:rsidRPr="00000000">
              <w:rPr>
                <w:rFonts w:ascii="Times New Roman" w:cs="Times New Roman" w:eastAsia="Times New Roman" w:hAnsi="Times New Roman"/>
                <w:color w:val="000000"/>
                <w:sz w:val="20"/>
                <w:szCs w:val="20"/>
                <w:rtl w:val="0"/>
              </w:rPr>
              <w:t xml:space="preserve">drão</w:t>
            </w:r>
            <w:r w:rsidDel="00000000" w:rsidR="00000000" w:rsidRPr="00000000">
              <w:rPr>
                <w:rtl w:val="0"/>
              </w:rPr>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6AE">
            <w:pPr>
              <w:widowControl w:val="0"/>
              <w:pBdr>
                <w:top w:space="0" w:sz="0" w:val="nil"/>
                <w:left w:space="0" w:sz="0" w:val="nil"/>
                <w:bottom w:space="0" w:sz="0" w:val="nil"/>
                <w:right w:space="0" w:sz="0" w:val="nil"/>
                <w:between w:space="0" w:sz="0" w:val="nil"/>
              </w:pBdr>
              <w:spacing w:after="0" w:line="240" w:lineRule="auto"/>
              <w:ind w:left="0" w:right="24"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Q3</w:t>
            </w:r>
          </w:p>
        </w:tc>
      </w:tr>
      <w:tr>
        <w:trPr>
          <w:cantSplit w:val="0"/>
          <w:trHeight w:val="98"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6B1">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b w:val="1"/>
                <w:color w:val="231f20"/>
                <w:sz w:val="20"/>
                <w:szCs w:val="20"/>
              </w:rPr>
            </w:pPr>
            <w:r w:rsidDel="00000000" w:rsidR="00000000" w:rsidRPr="00000000">
              <w:rPr>
                <w:rFonts w:ascii="Times New Roman" w:cs="Times New Roman" w:eastAsia="Times New Roman" w:hAnsi="Times New Roman"/>
                <w:b w:val="1"/>
                <w:color w:val="231f20"/>
                <w:sz w:val="20"/>
                <w:szCs w:val="20"/>
                <w:rtl w:val="0"/>
              </w:rPr>
              <w:t xml:space="preserve">Desempenho de tarefas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B2">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b w:val="1"/>
                <w:color w:val="231f20"/>
                <w:sz w:val="20"/>
                <w:szCs w:val="20"/>
              </w:rPr>
            </w:pPr>
            <w:r w:rsidDel="00000000" w:rsidR="00000000" w:rsidRPr="00000000">
              <w:rPr>
                <w:rtl w:val="0"/>
              </w:rPr>
            </w:r>
          </w:p>
        </w:tc>
        <w:tc>
          <w:tcPr>
            <w:tcBorders>
              <w:top w:color="000000" w:space="0" w:sz="4" w:val="single"/>
              <w:left w:color="000000" w:space="0" w:sz="0" w:val="nil"/>
              <w:bottom w:color="000000" w:space="0" w:sz="4" w:val="single"/>
            </w:tcBorders>
          </w:tcPr>
          <w:p w:rsidR="00000000" w:rsidDel="00000000" w:rsidP="00000000" w:rsidRDefault="00000000" w:rsidRPr="00000000" w14:paraId="000006B3">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gridSpan w:val="10"/>
            <w:tcBorders>
              <w:top w:color="000000" w:space="0" w:sz="4" w:val="single"/>
              <w:bottom w:color="000000" w:space="0" w:sz="4" w:val="single"/>
            </w:tcBorders>
          </w:tcPr>
          <w:p w:rsidR="00000000" w:rsidDel="00000000" w:rsidP="00000000" w:rsidRDefault="00000000" w:rsidRPr="00000000" w14:paraId="000006B4">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6BE">
            <w:pPr>
              <w:widowControl w:val="0"/>
              <w:pBdr>
                <w:top w:space="0" w:sz="0" w:val="nil"/>
                <w:left w:space="0" w:sz="0" w:val="nil"/>
                <w:bottom w:space="0" w:sz="0" w:val="nil"/>
                <w:right w:space="0" w:sz="0" w:val="nil"/>
                <w:between w:space="0" w:sz="0" w:val="nil"/>
              </w:pBdr>
              <w:spacing w:after="0" w:line="240" w:lineRule="auto"/>
              <w:ind w:left="0" w:right="24"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84"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6C0">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DT1</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C1">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    3.25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C2">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2</w:t>
            </w:r>
          </w:p>
        </w:tc>
        <w:tc>
          <w:tcPr>
            <w:tcBorders>
              <w:bottom w:color="000000" w:space="0" w:sz="4" w:val="single"/>
            </w:tcBorders>
          </w:tcPr>
          <w:p w:rsidR="00000000" w:rsidDel="00000000" w:rsidP="00000000" w:rsidRDefault="00000000" w:rsidRPr="00000000" w14:paraId="000006C3">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C4">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C5">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C6">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6C7">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3.739</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C9">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CA">
            <w:pPr>
              <w:widowControl w:val="0"/>
              <w:pBdr>
                <w:top w:space="0" w:sz="0" w:val="nil"/>
                <w:left w:space="0" w:sz="0" w:val="nil"/>
                <w:bottom w:space="0" w:sz="0" w:val="nil"/>
                <w:right w:space="0" w:sz="0" w:val="nil"/>
                <w:between w:space="0" w:sz="0" w:val="nil"/>
              </w:pBdr>
              <w:spacing w:after="0" w:line="240" w:lineRule="auto"/>
              <w:ind w:left="0" w:right="24"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0.844</w:t>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6CB">
            <w:pPr>
              <w:widowControl w:val="0"/>
              <w:pBdr>
                <w:top w:space="0" w:sz="0" w:val="nil"/>
                <w:left w:space="0" w:sz="0" w:val="nil"/>
                <w:bottom w:space="0" w:sz="0" w:val="nil"/>
                <w:right w:space="0" w:sz="0" w:val="nil"/>
                <w:between w:space="0" w:sz="0" w:val="nil"/>
              </w:pBdr>
              <w:spacing w:after="0" w:line="240" w:lineRule="auto"/>
              <w:ind w:left="0" w:right="24"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w:t>
            </w:r>
          </w:p>
        </w:tc>
      </w:tr>
      <w:tr>
        <w:trPr>
          <w:cantSplit w:val="0"/>
          <w:trHeight w:val="256"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6CE">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DT2</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CF">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     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D0">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2</w:t>
            </w:r>
          </w:p>
        </w:tc>
        <w:tc>
          <w:tcPr>
            <w:tcBorders>
              <w:top w:color="000000" w:space="0" w:sz="4" w:val="single"/>
              <w:bottom w:color="000000" w:space="0" w:sz="4" w:val="single"/>
            </w:tcBorders>
          </w:tcPr>
          <w:p w:rsidR="00000000" w:rsidDel="00000000" w:rsidP="00000000" w:rsidRDefault="00000000" w:rsidRPr="00000000" w14:paraId="000006D1">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D2">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D3">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D4">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6D5">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3.783</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D7">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D8">
            <w:pPr>
              <w:widowControl w:val="0"/>
              <w:pBdr>
                <w:top w:space="0" w:sz="0" w:val="nil"/>
                <w:left w:space="0" w:sz="0" w:val="nil"/>
                <w:bottom w:space="0" w:sz="0" w:val="nil"/>
                <w:right w:space="0" w:sz="0" w:val="nil"/>
                <w:between w:space="0" w:sz="0" w:val="nil"/>
              </w:pBdr>
              <w:spacing w:after="0" w:line="240" w:lineRule="auto"/>
              <w:ind w:left="0" w:right="24"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0.922   </w:t>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6D9">
            <w:pPr>
              <w:widowControl w:val="0"/>
              <w:pBdr>
                <w:top w:space="0" w:sz="0" w:val="nil"/>
                <w:left w:space="0" w:sz="0" w:val="nil"/>
                <w:bottom w:space="0" w:sz="0" w:val="nil"/>
                <w:right w:space="0" w:sz="0" w:val="nil"/>
                <w:between w:space="0" w:sz="0" w:val="nil"/>
              </w:pBdr>
              <w:spacing w:after="0" w:line="240" w:lineRule="auto"/>
              <w:ind w:left="0" w:right="24"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w:t>
            </w:r>
          </w:p>
        </w:tc>
      </w:tr>
      <w:tr>
        <w:trPr>
          <w:cantSplit w:val="0"/>
          <w:trHeight w:val="176"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6DC">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DT3</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DD">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     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DE">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2</w:t>
            </w:r>
          </w:p>
        </w:tc>
        <w:tc>
          <w:tcPr>
            <w:tcBorders>
              <w:top w:color="000000" w:space="0" w:sz="4" w:val="single"/>
              <w:bottom w:color="000000" w:space="0" w:sz="4" w:val="single"/>
            </w:tcBorders>
          </w:tcPr>
          <w:p w:rsidR="00000000" w:rsidDel="00000000" w:rsidP="00000000" w:rsidRDefault="00000000" w:rsidRPr="00000000" w14:paraId="000006DF">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E0">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E1">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E2">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6E3">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4.609</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E5">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E6">
            <w:pPr>
              <w:widowControl w:val="0"/>
              <w:pBdr>
                <w:top w:space="0" w:sz="0" w:val="nil"/>
                <w:left w:space="0" w:sz="0" w:val="nil"/>
                <w:bottom w:space="0" w:sz="0" w:val="nil"/>
                <w:right w:space="0" w:sz="0" w:val="nil"/>
                <w:between w:space="0" w:sz="0" w:val="nil"/>
              </w:pBdr>
              <w:spacing w:after="0" w:line="240" w:lineRule="auto"/>
              <w:ind w:left="0" w:right="24"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0.58   </w:t>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6E7">
            <w:pPr>
              <w:widowControl w:val="0"/>
              <w:pBdr>
                <w:top w:space="0" w:sz="0" w:val="nil"/>
                <w:left w:space="0" w:sz="0" w:val="nil"/>
                <w:bottom w:space="0" w:sz="0" w:val="nil"/>
                <w:right w:space="0" w:sz="0" w:val="nil"/>
                <w:between w:space="0" w:sz="0" w:val="nil"/>
              </w:pBdr>
              <w:spacing w:after="0" w:line="240" w:lineRule="auto"/>
              <w:ind w:left="0" w:right="24"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r>
      <w:tr>
        <w:trPr>
          <w:cantSplit w:val="0"/>
          <w:trHeight w:val="252"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6EA">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DT4</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EB">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     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EC">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1</w:t>
            </w:r>
          </w:p>
        </w:tc>
        <w:tc>
          <w:tcPr>
            <w:tcBorders>
              <w:top w:color="000000" w:space="0" w:sz="4" w:val="single"/>
              <w:bottom w:color="000000" w:space="0" w:sz="4" w:val="single"/>
            </w:tcBorders>
          </w:tcPr>
          <w:p w:rsidR="00000000" w:rsidDel="00000000" w:rsidP="00000000" w:rsidRDefault="00000000" w:rsidRPr="00000000" w14:paraId="000006ED">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EE">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EF">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F0">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6F1">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3.16</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F3">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6F4">
            <w:pPr>
              <w:widowControl w:val="0"/>
              <w:pBdr>
                <w:top w:space="0" w:sz="0" w:val="nil"/>
                <w:left w:space="0" w:sz="0" w:val="nil"/>
                <w:bottom w:space="0" w:sz="0" w:val="nil"/>
                <w:right w:space="0" w:sz="0" w:val="nil"/>
                <w:between w:space="0" w:sz="0" w:val="nil"/>
              </w:pBdr>
              <w:spacing w:after="0" w:line="240" w:lineRule="auto"/>
              <w:ind w:left="0" w:right="24"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1.34    </w:t>
            </w:r>
          </w:p>
        </w:tc>
        <w:tc>
          <w:tcPr>
            <w:gridSpan w:val="3"/>
            <w:tcBorders>
              <w:left w:color="000000" w:space="0" w:sz="4" w:val="single"/>
              <w:bottom w:color="000000" w:space="0" w:sz="4" w:val="single"/>
            </w:tcBorders>
          </w:tcPr>
          <w:p w:rsidR="00000000" w:rsidDel="00000000" w:rsidP="00000000" w:rsidRDefault="00000000" w:rsidRPr="00000000" w14:paraId="000006F5">
            <w:pPr>
              <w:widowControl w:val="0"/>
              <w:pBdr>
                <w:top w:space="0" w:sz="0" w:val="nil"/>
                <w:left w:space="0" w:sz="0" w:val="nil"/>
                <w:bottom w:space="0" w:sz="0" w:val="nil"/>
                <w:right w:space="0" w:sz="0" w:val="nil"/>
                <w:between w:space="0" w:sz="0" w:val="nil"/>
              </w:pBdr>
              <w:spacing w:after="0" w:line="240" w:lineRule="auto"/>
              <w:ind w:left="0" w:right="24"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w:t>
            </w:r>
          </w:p>
        </w:tc>
      </w:tr>
      <w:tr>
        <w:trPr>
          <w:cantSplit w:val="0"/>
          <w:trHeight w:val="328"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6F8">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DT5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F9">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     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FA">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1</w:t>
            </w:r>
          </w:p>
        </w:tc>
        <w:tc>
          <w:tcPr>
            <w:tcBorders>
              <w:top w:color="000000" w:space="0" w:sz="4" w:val="single"/>
              <w:bottom w:color="000000" w:space="0" w:sz="4" w:val="single"/>
            </w:tcBorders>
          </w:tcPr>
          <w:p w:rsidR="00000000" w:rsidDel="00000000" w:rsidP="00000000" w:rsidRDefault="00000000" w:rsidRPr="00000000" w14:paraId="000006FB">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FC">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FD">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6FE">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6FF">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4.159</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01">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02">
            <w:pPr>
              <w:widowControl w:val="0"/>
              <w:pBdr>
                <w:top w:space="0" w:sz="0" w:val="nil"/>
                <w:left w:space="0" w:sz="0" w:val="nil"/>
                <w:bottom w:space="0" w:sz="0" w:val="nil"/>
                <w:right w:space="0" w:sz="0" w:val="nil"/>
                <w:between w:space="0" w:sz="0" w:val="nil"/>
              </w:pBdr>
              <w:spacing w:after="0" w:line="240" w:lineRule="auto"/>
              <w:ind w:left="0" w:right="24"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0.96   </w:t>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703">
            <w:pPr>
              <w:widowControl w:val="0"/>
              <w:pBdr>
                <w:top w:space="0" w:sz="0" w:val="nil"/>
                <w:left w:space="0" w:sz="0" w:val="nil"/>
                <w:bottom w:space="0" w:sz="0" w:val="nil"/>
                <w:right w:space="0" w:sz="0" w:val="nil"/>
                <w:between w:space="0" w:sz="0" w:val="nil"/>
              </w:pBdr>
              <w:spacing w:after="0" w:line="240" w:lineRule="auto"/>
              <w:ind w:left="0" w:right="24"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r>
      <w:tr>
        <w:trPr>
          <w:cantSplit w:val="0"/>
          <w:trHeight w:val="248"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706">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DT6</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07">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     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08">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2</w:t>
            </w:r>
          </w:p>
        </w:tc>
        <w:tc>
          <w:tcPr>
            <w:tcBorders>
              <w:top w:color="000000" w:space="0" w:sz="4" w:val="single"/>
              <w:bottom w:color="000000" w:space="0" w:sz="4" w:val="single"/>
            </w:tcBorders>
          </w:tcPr>
          <w:p w:rsidR="00000000" w:rsidDel="00000000" w:rsidP="00000000" w:rsidRDefault="00000000" w:rsidRPr="00000000" w14:paraId="00000709">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0A">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0B">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0C">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70D">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4.442</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0F">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10">
            <w:pPr>
              <w:widowControl w:val="0"/>
              <w:pBdr>
                <w:top w:space="0" w:sz="0" w:val="nil"/>
                <w:left w:space="0" w:sz="0" w:val="nil"/>
                <w:bottom w:space="0" w:sz="0" w:val="nil"/>
                <w:right w:space="0" w:sz="0" w:val="nil"/>
                <w:between w:space="0" w:sz="0" w:val="nil"/>
              </w:pBdr>
              <w:spacing w:after="0" w:line="240" w:lineRule="auto"/>
              <w:ind w:left="0" w:right="24"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0.81   </w:t>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711">
            <w:pPr>
              <w:widowControl w:val="0"/>
              <w:pBdr>
                <w:top w:space="0" w:sz="0" w:val="nil"/>
                <w:left w:space="0" w:sz="0" w:val="nil"/>
                <w:bottom w:space="0" w:sz="0" w:val="nil"/>
                <w:right w:space="0" w:sz="0" w:val="nil"/>
                <w:between w:space="0" w:sz="0" w:val="nil"/>
              </w:pBdr>
              <w:spacing w:after="0" w:line="240" w:lineRule="auto"/>
              <w:ind w:left="0" w:right="24"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w:t>
            </w:r>
          </w:p>
        </w:tc>
      </w:tr>
      <w:tr>
        <w:trPr>
          <w:cantSplit w:val="0"/>
          <w:trHeight w:val="168" w:hRule="atLeast"/>
          <w:tblHeader w:val="0"/>
        </w:trPr>
        <w:tc>
          <w:tcPr>
            <w:gridSpan w:val="3"/>
            <w:tcBorders>
              <w:top w:color="000000" w:space="0" w:sz="4" w:val="single"/>
              <w:bottom w:color="000000" w:space="0" w:sz="4" w:val="single"/>
            </w:tcBorders>
          </w:tcPr>
          <w:p w:rsidR="00000000" w:rsidDel="00000000" w:rsidP="00000000" w:rsidRDefault="00000000" w:rsidRPr="00000000" w14:paraId="00000714">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231f20"/>
                <w:sz w:val="20"/>
                <w:szCs w:val="20"/>
                <w:rtl w:val="0"/>
              </w:rPr>
              <w:t xml:space="preserve">Desempenho Contextual</w:t>
            </w:r>
            <w:r w:rsidDel="00000000" w:rsidR="00000000" w:rsidRPr="00000000">
              <w:rPr>
                <w:rtl w:val="0"/>
              </w:rPr>
            </w:r>
          </w:p>
        </w:tc>
        <w:tc>
          <w:tcPr>
            <w:gridSpan w:val="12"/>
            <w:tcBorders>
              <w:top w:color="000000" w:space="0" w:sz="4" w:val="single"/>
              <w:bottom w:color="000000" w:space="0" w:sz="4" w:val="single"/>
            </w:tcBorders>
          </w:tcPr>
          <w:p w:rsidR="00000000" w:rsidDel="00000000" w:rsidP="00000000" w:rsidRDefault="00000000" w:rsidRPr="00000000" w14:paraId="00000717">
            <w:pPr>
              <w:widowControl w:val="0"/>
              <w:pBdr>
                <w:top w:space="0" w:sz="0" w:val="nil"/>
                <w:left w:space="0" w:sz="0" w:val="nil"/>
                <w:bottom w:space="0" w:sz="0" w:val="nil"/>
                <w:right w:space="0" w:sz="0" w:val="nil"/>
                <w:between w:space="0" w:sz="0" w:val="nil"/>
              </w:pBdr>
              <w:spacing w:after="0" w:line="240" w:lineRule="auto"/>
              <w:ind w:left="0" w:right="24"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80" w:hRule="atLeast"/>
          <w:tblHeader w:val="0"/>
        </w:trPr>
        <w:tc>
          <w:tcPr>
            <w:tcBorders>
              <w:bottom w:color="000000" w:space="0" w:sz="4" w:val="single"/>
              <w:right w:color="000000" w:space="0" w:sz="4" w:val="single"/>
            </w:tcBorders>
          </w:tcPr>
          <w:p w:rsidR="00000000" w:rsidDel="00000000" w:rsidP="00000000" w:rsidRDefault="00000000" w:rsidRPr="00000000" w14:paraId="00000723">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DC1</w:t>
            </w:r>
          </w:p>
        </w:tc>
        <w:tc>
          <w:tcPr>
            <w:tcBorders>
              <w:bottom w:color="000000" w:space="0" w:sz="4" w:val="single"/>
              <w:right w:color="000000" w:space="0" w:sz="4" w:val="single"/>
            </w:tcBorders>
          </w:tcPr>
          <w:p w:rsidR="00000000" w:rsidDel="00000000" w:rsidP="00000000" w:rsidRDefault="00000000" w:rsidRPr="00000000" w14:paraId="00000724">
            <w:pPr>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 </w:t>
            </w:r>
            <w:r w:rsidDel="00000000" w:rsidR="00000000" w:rsidRPr="00000000">
              <w:rPr>
                <w:color w:val="231f20"/>
                <w:sz w:val="20"/>
                <w:szCs w:val="20"/>
                <w:rtl w:val="0"/>
              </w:rPr>
              <w:t xml:space="preserve">  </w:t>
            </w:r>
            <w:r w:rsidDel="00000000" w:rsidR="00000000" w:rsidRPr="00000000">
              <w:rPr>
                <w:rFonts w:ascii="Times New Roman" w:cs="Times New Roman" w:eastAsia="Times New Roman" w:hAnsi="Times New Roman"/>
                <w:color w:val="231f20"/>
                <w:sz w:val="20"/>
                <w:szCs w:val="20"/>
                <w:rtl w:val="0"/>
              </w:rPr>
              <w:t xml:space="preserve"> 3.25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25">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2</w:t>
            </w:r>
          </w:p>
        </w:tc>
        <w:tc>
          <w:tcPr>
            <w:tcBorders>
              <w:top w:color="000000" w:space="0" w:sz="4" w:val="single"/>
              <w:bottom w:color="000000" w:space="0" w:sz="4" w:val="single"/>
            </w:tcBorders>
          </w:tcPr>
          <w:p w:rsidR="00000000" w:rsidDel="00000000" w:rsidP="00000000" w:rsidRDefault="00000000" w:rsidRPr="00000000" w14:paraId="00000726">
            <w:pPr>
              <w:widowControl w:val="0"/>
              <w:pBdr>
                <w:top w:space="0" w:sz="0" w:val="nil"/>
                <w:left w:space="0" w:sz="0" w:val="nil"/>
                <w:bottom w:space="0" w:sz="0" w:val="nil"/>
                <w:right w:space="0" w:sz="0" w:val="nil"/>
                <w:between w:space="0" w:sz="0" w:val="nil"/>
              </w:pBdr>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27">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8">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72A">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3.93</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72C">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1.02</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72E">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r>
      <w:tr>
        <w:trPr>
          <w:cantSplit w:val="0"/>
          <w:trHeight w:val="200"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730">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DC2</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31">
            <w:pPr>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    </w:t>
            </w:r>
            <w:r w:rsidDel="00000000" w:rsidR="00000000" w:rsidRPr="00000000">
              <w:rPr>
                <w:color w:val="231f2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32">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2</w:t>
            </w:r>
          </w:p>
        </w:tc>
        <w:tc>
          <w:tcPr>
            <w:tcBorders>
              <w:top w:color="000000" w:space="0" w:sz="4" w:val="single"/>
              <w:bottom w:color="000000" w:space="0" w:sz="4" w:val="single"/>
            </w:tcBorders>
          </w:tcPr>
          <w:p w:rsidR="00000000" w:rsidDel="00000000" w:rsidP="00000000" w:rsidRDefault="00000000" w:rsidRPr="00000000" w14:paraId="00000733">
            <w:pPr>
              <w:widowControl w:val="0"/>
              <w:pBdr>
                <w:top w:space="0" w:sz="0" w:val="nil"/>
                <w:left w:space="0" w:sz="0" w:val="nil"/>
                <w:bottom w:space="0" w:sz="0" w:val="nil"/>
                <w:right w:space="0" w:sz="0" w:val="nil"/>
                <w:between w:space="0" w:sz="0" w:val="nil"/>
              </w:pBdr>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34">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35">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36">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7">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9">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3A">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0.64   </w:t>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73B">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r>
      <w:tr>
        <w:trPr>
          <w:cantSplit w:val="0"/>
          <w:trHeight w:val="70"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73E">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DC3</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3F">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    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40">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1</w:t>
            </w:r>
          </w:p>
        </w:tc>
        <w:tc>
          <w:tcPr>
            <w:tcBorders>
              <w:top w:color="000000" w:space="0" w:sz="4" w:val="single"/>
              <w:bottom w:color="000000" w:space="0" w:sz="4" w:val="single"/>
            </w:tcBorders>
          </w:tcPr>
          <w:p w:rsidR="00000000" w:rsidDel="00000000" w:rsidP="00000000" w:rsidRDefault="00000000" w:rsidRPr="00000000" w14:paraId="00000741">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42">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43">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44">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745">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4.087</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47">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48">
            <w:pPr>
              <w:widowControl w:val="0"/>
              <w:pBdr>
                <w:top w:space="0" w:sz="0" w:val="nil"/>
                <w:left w:space="0" w:sz="0" w:val="nil"/>
                <w:bottom w:space="0" w:sz="0" w:val="nil"/>
                <w:right w:space="0" w:sz="0" w:val="nil"/>
                <w:between w:space="0" w:sz="0" w:val="nil"/>
              </w:pBdr>
              <w:spacing w:after="0" w:line="240" w:lineRule="auto"/>
              <w:ind w:left="0" w:right="24"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0.85 </w:t>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749">
            <w:pPr>
              <w:widowControl w:val="0"/>
              <w:pBdr>
                <w:top w:space="0" w:sz="0" w:val="nil"/>
                <w:left w:space="0" w:sz="0" w:val="nil"/>
                <w:bottom w:space="0" w:sz="0" w:val="nil"/>
                <w:right w:space="0" w:sz="0" w:val="nil"/>
                <w:between w:space="0" w:sz="0" w:val="nil"/>
              </w:pBdr>
              <w:spacing w:after="0" w:line="240" w:lineRule="auto"/>
              <w:ind w:left="0" w:right="24"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r>
      <w:tr>
        <w:trPr>
          <w:cantSplit w:val="0"/>
          <w:trHeight w:val="70"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74C">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DC4</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4D">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    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4E">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1</w:t>
            </w:r>
          </w:p>
        </w:tc>
        <w:tc>
          <w:tcPr>
            <w:tcBorders>
              <w:top w:color="000000" w:space="0" w:sz="4" w:val="single"/>
              <w:bottom w:color="000000" w:space="0" w:sz="4" w:val="single"/>
            </w:tcBorders>
          </w:tcPr>
          <w:p w:rsidR="00000000" w:rsidDel="00000000" w:rsidP="00000000" w:rsidRDefault="00000000" w:rsidRPr="00000000" w14:paraId="0000074F">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50">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51">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52">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753">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4.22</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55">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56">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1.39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57">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gridSpan w:val="2"/>
            <w:tcBorders>
              <w:top w:color="000000" w:space="0" w:sz="4" w:val="single"/>
              <w:bottom w:color="000000" w:space="0" w:sz="4" w:val="single"/>
            </w:tcBorders>
          </w:tcPr>
          <w:p w:rsidR="00000000" w:rsidDel="00000000" w:rsidP="00000000" w:rsidRDefault="00000000" w:rsidRPr="00000000" w14:paraId="00000758">
            <w:pPr>
              <w:widowControl w:val="0"/>
              <w:pBdr>
                <w:top w:space="0" w:sz="0" w:val="nil"/>
                <w:left w:space="0" w:sz="0" w:val="nil"/>
                <w:bottom w:space="0" w:sz="0" w:val="nil"/>
                <w:right w:space="0" w:sz="0" w:val="nil"/>
                <w:between w:space="0" w:sz="0" w:val="nil"/>
              </w:pBdr>
              <w:spacing w:after="0" w:line="240" w:lineRule="auto"/>
              <w:ind w:left="0" w:right="24"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bottom w:color="000000" w:space="0" w:sz="4" w:val="single"/>
              <w:right w:color="000000" w:space="0" w:sz="4" w:val="single"/>
            </w:tcBorders>
          </w:tcPr>
          <w:p w:rsidR="00000000" w:rsidDel="00000000" w:rsidP="00000000" w:rsidRDefault="00000000" w:rsidRPr="00000000" w14:paraId="0000075A">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DC5</w:t>
            </w:r>
          </w:p>
        </w:tc>
        <w:tc>
          <w:tcPr>
            <w:tcBorders>
              <w:bottom w:color="000000" w:space="0" w:sz="4" w:val="single"/>
              <w:right w:color="000000" w:space="0" w:sz="4" w:val="single"/>
            </w:tcBorders>
          </w:tcPr>
          <w:p w:rsidR="00000000" w:rsidDel="00000000" w:rsidP="00000000" w:rsidRDefault="00000000" w:rsidRPr="00000000" w14:paraId="0000075B">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    3</w:t>
            </w:r>
          </w:p>
        </w:tc>
        <w:tc>
          <w:tcPr>
            <w:tcBorders>
              <w:left w:color="000000" w:space="0" w:sz="4" w:val="single"/>
              <w:bottom w:color="000000" w:space="0" w:sz="4" w:val="single"/>
            </w:tcBorders>
          </w:tcPr>
          <w:p w:rsidR="00000000" w:rsidDel="00000000" w:rsidP="00000000" w:rsidRDefault="00000000" w:rsidRPr="00000000" w14:paraId="0000075C">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1</w:t>
            </w:r>
          </w:p>
        </w:tc>
        <w:tc>
          <w:tcPr>
            <w:tcBorders>
              <w:bottom w:color="000000" w:space="0" w:sz="4" w:val="single"/>
            </w:tcBorders>
          </w:tcPr>
          <w:p w:rsidR="00000000" w:rsidDel="00000000" w:rsidP="00000000" w:rsidRDefault="00000000" w:rsidRPr="00000000" w14:paraId="0000075D">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5E">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5F">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bottom w:color="000000" w:space="0" w:sz="4" w:val="single"/>
              <w:right w:color="000000" w:space="0" w:sz="4" w:val="single"/>
            </w:tcBorders>
          </w:tcPr>
          <w:p w:rsidR="00000000" w:rsidDel="00000000" w:rsidP="00000000" w:rsidRDefault="00000000" w:rsidRPr="00000000" w14:paraId="00000760">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tl w:val="0"/>
              </w:rPr>
            </w:r>
          </w:p>
        </w:tc>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761">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3.84</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63">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64">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1.05  </w:t>
            </w:r>
          </w:p>
        </w:tc>
        <w:tc>
          <w:tcPr>
            <w:tcBorders>
              <w:left w:color="000000" w:space="0" w:sz="4" w:val="single"/>
              <w:bottom w:color="000000" w:space="0" w:sz="4" w:val="single"/>
            </w:tcBorders>
          </w:tcPr>
          <w:p w:rsidR="00000000" w:rsidDel="00000000" w:rsidP="00000000" w:rsidRDefault="00000000" w:rsidRPr="00000000" w14:paraId="00000765">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gridSpan w:val="2"/>
            <w:tcBorders>
              <w:top w:color="000000" w:space="0" w:sz="4" w:val="single"/>
              <w:bottom w:color="000000" w:space="0" w:sz="4" w:val="single"/>
            </w:tcBorders>
          </w:tcPr>
          <w:p w:rsidR="00000000" w:rsidDel="00000000" w:rsidP="00000000" w:rsidRDefault="00000000" w:rsidRPr="00000000" w14:paraId="00000766">
            <w:pPr>
              <w:widowControl w:val="0"/>
              <w:pBdr>
                <w:top w:space="0" w:sz="0" w:val="nil"/>
                <w:left w:space="0" w:sz="0" w:val="nil"/>
                <w:bottom w:space="0" w:sz="0" w:val="nil"/>
                <w:right w:space="0" w:sz="0" w:val="nil"/>
                <w:between w:space="0" w:sz="0" w:val="nil"/>
              </w:pBdr>
              <w:spacing w:after="0" w:line="240" w:lineRule="auto"/>
              <w:ind w:left="0" w:right="24"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98"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768">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DC6</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69">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    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6A">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2</w:t>
            </w:r>
          </w:p>
        </w:tc>
        <w:tc>
          <w:tcPr>
            <w:tcBorders>
              <w:top w:color="000000" w:space="0" w:sz="4" w:val="single"/>
              <w:bottom w:color="000000" w:space="0" w:sz="4" w:val="single"/>
            </w:tcBorders>
          </w:tcPr>
          <w:p w:rsidR="00000000" w:rsidDel="00000000" w:rsidP="00000000" w:rsidRDefault="00000000" w:rsidRPr="00000000" w14:paraId="0000076B">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6C">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6D">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6E">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F">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1">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72">
            <w:pPr>
              <w:widowControl w:val="0"/>
              <w:pBdr>
                <w:top w:space="0" w:sz="0" w:val="nil"/>
                <w:left w:space="0" w:sz="0" w:val="nil"/>
                <w:bottom w:space="0" w:sz="0" w:val="nil"/>
                <w:right w:space="0" w:sz="0" w:val="nil"/>
                <w:between w:space="0" w:sz="0" w:val="nil"/>
              </w:pBdr>
              <w:spacing w:after="0" w:line="240" w:lineRule="auto"/>
              <w:ind w:left="0" w:right="24"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1.06  </w:t>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773">
            <w:pPr>
              <w:widowControl w:val="0"/>
              <w:pBdr>
                <w:top w:space="0" w:sz="0" w:val="nil"/>
                <w:left w:space="0" w:sz="0" w:val="nil"/>
                <w:bottom w:space="0" w:sz="0" w:val="nil"/>
                <w:right w:space="0" w:sz="0" w:val="nil"/>
                <w:between w:space="0" w:sz="0" w:val="nil"/>
              </w:pBdr>
              <w:spacing w:after="0" w:line="240" w:lineRule="auto"/>
              <w:ind w:left="0" w:right="24"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r>
      <w:tr>
        <w:trPr>
          <w:cantSplit w:val="0"/>
          <w:trHeight w:val="275"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776">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DC7</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77">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    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78">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2</w:t>
            </w:r>
          </w:p>
        </w:tc>
        <w:tc>
          <w:tcPr>
            <w:tcBorders>
              <w:top w:color="000000" w:space="0" w:sz="4" w:val="single"/>
              <w:bottom w:color="000000" w:space="0" w:sz="4" w:val="single"/>
            </w:tcBorders>
          </w:tcPr>
          <w:p w:rsidR="00000000" w:rsidDel="00000000" w:rsidP="00000000" w:rsidRDefault="00000000" w:rsidRPr="00000000" w14:paraId="00000779">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7A">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7B">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7C">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77D">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3.78</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7F">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80">
            <w:pPr>
              <w:widowControl w:val="0"/>
              <w:pBdr>
                <w:top w:space="0" w:sz="0" w:val="nil"/>
                <w:left w:space="0" w:sz="0" w:val="nil"/>
                <w:bottom w:space="0" w:sz="0" w:val="nil"/>
                <w:right w:space="0" w:sz="0" w:val="nil"/>
                <w:between w:space="0" w:sz="0" w:val="nil"/>
              </w:pBdr>
              <w:spacing w:after="0" w:line="240" w:lineRule="auto"/>
              <w:ind w:left="0" w:right="24"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0.92  </w:t>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781">
            <w:pPr>
              <w:widowControl w:val="0"/>
              <w:pBdr>
                <w:top w:space="0" w:sz="0" w:val="nil"/>
                <w:left w:space="0" w:sz="0" w:val="nil"/>
                <w:bottom w:space="0" w:sz="0" w:val="nil"/>
                <w:right w:space="0" w:sz="0" w:val="nil"/>
                <w:between w:space="0" w:sz="0" w:val="nil"/>
              </w:pBdr>
              <w:spacing w:after="0" w:line="240" w:lineRule="auto"/>
              <w:ind w:left="0" w:right="24"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w:t>
            </w:r>
          </w:p>
        </w:tc>
      </w:tr>
      <w:tr>
        <w:trPr>
          <w:cantSplit w:val="0"/>
          <w:trHeight w:val="70"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784">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DC8</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85">
            <w:pPr>
              <w:widowControl w:val="0"/>
              <w:pBdr>
                <w:top w:space="0" w:sz="0" w:val="nil"/>
                <w:left w:space="0" w:sz="0" w:val="nil"/>
                <w:bottom w:space="0" w:sz="0" w:val="nil"/>
                <w:right w:space="0" w:sz="0" w:val="nil"/>
                <w:between w:space="0" w:sz="0" w:val="nil"/>
              </w:pBdr>
              <w:tabs>
                <w:tab w:val="left" w:leader="none" w:pos="3844"/>
              </w:tabs>
              <w:spacing w:after="0" w:line="240" w:lineRule="auto"/>
              <w:ind w:left="0" w:hanging="2"/>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    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86">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1</w:t>
            </w:r>
          </w:p>
        </w:tc>
        <w:tc>
          <w:tcPr>
            <w:tcBorders>
              <w:top w:color="000000" w:space="0" w:sz="4" w:val="single"/>
              <w:bottom w:color="000000" w:space="0" w:sz="4" w:val="single"/>
            </w:tcBorders>
          </w:tcPr>
          <w:p w:rsidR="00000000" w:rsidDel="00000000" w:rsidP="00000000" w:rsidRDefault="00000000" w:rsidRPr="00000000" w14:paraId="00000787">
            <w:pPr>
              <w:widowControl w:val="0"/>
              <w:pBdr>
                <w:top w:space="0" w:sz="0" w:val="nil"/>
                <w:left w:space="0" w:sz="0" w:val="nil"/>
                <w:bottom w:space="0" w:sz="0" w:val="nil"/>
                <w:right w:space="0" w:sz="0" w:val="nil"/>
                <w:between w:space="0" w:sz="0" w:val="nil"/>
              </w:pBdr>
              <w:spacing w:after="0" w:line="240" w:lineRule="auto"/>
              <w:ind w:left="0" w:right="174" w:hanging="2"/>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88">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89">
            <w:pPr>
              <w:widowControl w:val="0"/>
              <w:pBdr>
                <w:top w:space="0" w:sz="0" w:val="nil"/>
                <w:left w:space="0" w:sz="0" w:val="nil"/>
                <w:bottom w:space="0" w:sz="0" w:val="nil"/>
                <w:right w:space="0" w:sz="0" w:val="nil"/>
                <w:between w:space="0" w:sz="0" w:val="nil"/>
              </w:pBdr>
              <w:spacing w:after="0" w:line="240" w:lineRule="auto"/>
              <w:ind w:left="0" w:right="79"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8A">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78B">
            <w:pPr>
              <w:widowControl w:val="0"/>
              <w:pBdr>
                <w:top w:space="0" w:sz="0" w:val="nil"/>
                <w:left w:space="0" w:sz="0" w:val="nil"/>
                <w:bottom w:space="0" w:sz="0" w:val="nil"/>
                <w:right w:space="0" w:sz="0" w:val="nil"/>
                <w:between w:space="0" w:sz="0" w:val="nil"/>
              </w:pBdr>
              <w:spacing w:after="0" w:line="240" w:lineRule="auto"/>
              <w:ind w:left="0" w:right="65"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4.23</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8D">
            <w:pPr>
              <w:widowControl w:val="0"/>
              <w:pBdr>
                <w:top w:space="0" w:sz="0" w:val="nil"/>
                <w:left w:space="0" w:sz="0" w:val="nil"/>
                <w:bottom w:space="0" w:sz="0" w:val="nil"/>
                <w:right w:space="0" w:sz="0" w:val="nil"/>
                <w:between w:space="0" w:sz="0" w:val="nil"/>
              </w:pBdr>
              <w:spacing w:after="0" w:line="240" w:lineRule="auto"/>
              <w:ind w:left="0" w:right="5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8E">
            <w:pPr>
              <w:widowControl w:val="0"/>
              <w:pBdr>
                <w:top w:space="0" w:sz="0" w:val="nil"/>
                <w:left w:space="0" w:sz="0" w:val="nil"/>
                <w:bottom w:space="0" w:sz="0" w:val="nil"/>
                <w:right w:space="0" w:sz="0" w:val="nil"/>
                <w:between w:space="0" w:sz="0" w:val="nil"/>
              </w:pBdr>
              <w:spacing w:after="0" w:line="240" w:lineRule="auto"/>
              <w:ind w:left="0" w:right="24"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0.77</w:t>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78F">
            <w:pPr>
              <w:widowControl w:val="0"/>
              <w:pBdr>
                <w:top w:space="0" w:sz="0" w:val="nil"/>
                <w:left w:space="0" w:sz="0" w:val="nil"/>
                <w:bottom w:space="0" w:sz="0" w:val="nil"/>
                <w:right w:space="0" w:sz="0" w:val="nil"/>
                <w:between w:space="0" w:sz="0" w:val="nil"/>
              </w:pBdr>
              <w:spacing w:after="0" w:line="240" w:lineRule="auto"/>
              <w:ind w:left="0" w:right="24"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w:t>
            </w:r>
          </w:p>
        </w:tc>
      </w:tr>
      <w:tr>
        <w:trPr>
          <w:cantSplit w:val="0"/>
          <w:trHeight w:val="246" w:hRule="atLeast"/>
          <w:tblHeader w:val="0"/>
        </w:trPr>
        <w:tc>
          <w:tcPr>
            <w:gridSpan w:val="16"/>
            <w:tcBorders>
              <w:top w:color="000000" w:space="0" w:sz="4" w:val="single"/>
              <w:bottom w:color="000000" w:space="0" w:sz="4" w:val="single"/>
            </w:tcBorders>
          </w:tcPr>
          <w:p w:rsidR="00000000" w:rsidDel="00000000" w:rsidP="00000000" w:rsidRDefault="00000000" w:rsidRPr="00000000" w14:paraId="00000792">
            <w:pPr>
              <w:widowControl w:val="0"/>
              <w:pBdr>
                <w:top w:space="0" w:sz="0" w:val="nil"/>
                <w:left w:space="0" w:sz="0" w:val="nil"/>
                <w:bottom w:space="0" w:sz="0" w:val="nil"/>
                <w:right w:space="0" w:sz="0" w:val="nil"/>
                <w:between w:space="0" w:sz="0" w:val="nil"/>
              </w:pBdr>
              <w:spacing w:after="0" w:line="240" w:lineRule="auto"/>
              <w:ind w:left="0" w:right="24"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NOTA: DT1</w:t>
            </w:r>
            <w:r w:rsidDel="00000000" w:rsidR="00000000" w:rsidRPr="00000000">
              <w:rPr>
                <w:rFonts w:ascii="Times New Roman" w:cs="Times New Roman" w:eastAsia="Times New Roman" w:hAnsi="Times New Roman"/>
                <w:color w:val="000000"/>
                <w:sz w:val="20"/>
                <w:szCs w:val="20"/>
                <w:highlight w:val="white"/>
                <w:rtl w:val="0"/>
              </w:rPr>
              <w:t xml:space="preserve"> regularmente tenho melhor desempenho em comparação a meus colegas</w:t>
            </w:r>
            <w:r w:rsidDel="00000000" w:rsidR="00000000" w:rsidRPr="00000000">
              <w:rPr>
                <w:rFonts w:ascii="Times New Roman" w:cs="Times New Roman" w:eastAsia="Times New Roman" w:hAnsi="Times New Roman"/>
                <w:color w:val="000000"/>
                <w:sz w:val="20"/>
                <w:szCs w:val="20"/>
                <w:rtl w:val="0"/>
              </w:rPr>
              <w:t xml:space="preserve">;  DT2</w:t>
            </w:r>
            <w:r w:rsidDel="00000000" w:rsidR="00000000" w:rsidRPr="00000000">
              <w:rPr>
                <w:rFonts w:ascii="Times New Roman" w:cs="Times New Roman" w:eastAsia="Times New Roman" w:hAnsi="Times New Roman"/>
                <w:color w:val="000000"/>
                <w:sz w:val="20"/>
                <w:szCs w:val="20"/>
                <w:highlight w:val="white"/>
                <w:rtl w:val="0"/>
              </w:rPr>
              <w:t xml:space="preserve"> lido bem com condições adversas</w:t>
            </w:r>
            <w:r w:rsidDel="00000000" w:rsidR="00000000" w:rsidRPr="00000000">
              <w:rPr>
                <w:rFonts w:ascii="Times New Roman" w:cs="Times New Roman" w:eastAsia="Times New Roman" w:hAnsi="Times New Roman"/>
                <w:color w:val="000000"/>
                <w:sz w:val="20"/>
                <w:szCs w:val="20"/>
                <w:rtl w:val="0"/>
              </w:rPr>
              <w:t xml:space="preserve">;  DT3</w:t>
            </w:r>
            <w:r w:rsidDel="00000000" w:rsidR="00000000" w:rsidRPr="00000000">
              <w:rPr>
                <w:rFonts w:ascii="Times New Roman" w:cs="Times New Roman" w:eastAsia="Times New Roman" w:hAnsi="Times New Roman"/>
                <w:color w:val="000000"/>
                <w:sz w:val="20"/>
                <w:szCs w:val="20"/>
                <w:highlight w:val="white"/>
                <w:rtl w:val="0"/>
              </w:rPr>
              <w:t xml:space="preserve"> alcanço os objetivos que são atribuídos a mim</w:t>
            </w:r>
            <w:r w:rsidDel="00000000" w:rsidR="00000000" w:rsidRPr="00000000">
              <w:rPr>
                <w:rFonts w:ascii="Times New Roman" w:cs="Times New Roman" w:eastAsia="Times New Roman" w:hAnsi="Times New Roman"/>
                <w:color w:val="000000"/>
                <w:sz w:val="20"/>
                <w:szCs w:val="20"/>
                <w:rtl w:val="0"/>
              </w:rPr>
              <w:t xml:space="preserve">; DT4</w:t>
            </w:r>
            <w:r w:rsidDel="00000000" w:rsidR="00000000" w:rsidRPr="00000000">
              <w:rPr>
                <w:rFonts w:ascii="Times New Roman" w:cs="Times New Roman" w:eastAsia="Times New Roman" w:hAnsi="Times New Roman"/>
                <w:color w:val="000000"/>
                <w:sz w:val="20"/>
                <w:szCs w:val="20"/>
                <w:highlight w:val="white"/>
                <w:rtl w:val="0"/>
              </w:rPr>
              <w:t xml:space="preserve"> nunca me atraso nem saio cedo do trabalho</w:t>
            </w:r>
            <w:r w:rsidDel="00000000" w:rsidR="00000000" w:rsidRPr="00000000">
              <w:rPr>
                <w:rFonts w:ascii="Times New Roman" w:cs="Times New Roman" w:eastAsia="Times New Roman" w:hAnsi="Times New Roman"/>
                <w:color w:val="000000"/>
                <w:sz w:val="20"/>
                <w:szCs w:val="20"/>
                <w:rtl w:val="0"/>
              </w:rPr>
              <w:t xml:space="preserve">;  DT5</w:t>
            </w:r>
            <w:r w:rsidDel="00000000" w:rsidR="00000000" w:rsidRPr="00000000">
              <w:rPr>
                <w:rFonts w:ascii="Times New Roman" w:cs="Times New Roman" w:eastAsia="Times New Roman" w:hAnsi="Times New Roman"/>
                <w:color w:val="000000"/>
                <w:sz w:val="20"/>
                <w:szCs w:val="20"/>
                <w:highlight w:val="white"/>
                <w:rtl w:val="0"/>
              </w:rPr>
              <w:t xml:space="preserve"> sou prudente e raramente cometo erros</w:t>
            </w:r>
            <w:r w:rsidDel="00000000" w:rsidR="00000000" w:rsidRPr="00000000">
              <w:rPr>
                <w:rFonts w:ascii="Times New Roman" w:cs="Times New Roman" w:eastAsia="Times New Roman" w:hAnsi="Times New Roman"/>
                <w:color w:val="000000"/>
                <w:sz w:val="20"/>
                <w:szCs w:val="20"/>
                <w:rtl w:val="0"/>
              </w:rPr>
              <w:t xml:space="preserve">;  DT6 </w:t>
            </w:r>
            <w:r w:rsidDel="00000000" w:rsidR="00000000" w:rsidRPr="00000000">
              <w:rPr>
                <w:rFonts w:ascii="Times New Roman" w:cs="Times New Roman" w:eastAsia="Times New Roman" w:hAnsi="Times New Roman"/>
                <w:color w:val="000000"/>
                <w:sz w:val="20"/>
                <w:szCs w:val="20"/>
                <w:highlight w:val="white"/>
                <w:rtl w:val="0"/>
              </w:rPr>
              <w:t xml:space="preserve">procuro atingir a perfeição no meu trabalho</w:t>
            </w:r>
            <w:r w:rsidDel="00000000" w:rsidR="00000000" w:rsidRPr="00000000">
              <w:rPr>
                <w:rFonts w:ascii="Times New Roman" w:cs="Times New Roman" w:eastAsia="Times New Roman" w:hAnsi="Times New Roman"/>
                <w:color w:val="000000"/>
                <w:sz w:val="20"/>
                <w:szCs w:val="20"/>
                <w:rtl w:val="0"/>
              </w:rPr>
              <w:t xml:space="preserve">; DC1</w:t>
            </w:r>
            <w:r w:rsidDel="00000000" w:rsidR="00000000" w:rsidRPr="00000000">
              <w:rPr>
                <w:rFonts w:ascii="Times New Roman" w:cs="Times New Roman" w:eastAsia="Times New Roman" w:hAnsi="Times New Roman"/>
                <w:color w:val="000000"/>
                <w:sz w:val="20"/>
                <w:szCs w:val="20"/>
                <w:highlight w:val="white"/>
                <w:rtl w:val="0"/>
              </w:rPr>
              <w:t xml:space="preserve"> concentro-me no desempenho da equipe</w:t>
            </w:r>
            <w:r w:rsidDel="00000000" w:rsidR="00000000" w:rsidRPr="00000000">
              <w:rPr>
                <w:rFonts w:ascii="Times New Roman" w:cs="Times New Roman" w:eastAsia="Times New Roman" w:hAnsi="Times New Roman"/>
                <w:color w:val="000000"/>
                <w:sz w:val="20"/>
                <w:szCs w:val="20"/>
                <w:rtl w:val="0"/>
              </w:rPr>
              <w:t xml:space="preserve"> ; DC2</w:t>
            </w:r>
            <w:r w:rsidDel="00000000" w:rsidR="00000000" w:rsidRPr="00000000">
              <w:rPr>
                <w:rFonts w:ascii="Times New Roman" w:cs="Times New Roman" w:eastAsia="Times New Roman" w:hAnsi="Times New Roman"/>
                <w:color w:val="000000"/>
                <w:sz w:val="20"/>
                <w:szCs w:val="20"/>
                <w:highlight w:val="white"/>
                <w:rtl w:val="0"/>
              </w:rPr>
              <w:t xml:space="preserve"> sou cortês no trabalho</w:t>
            </w:r>
            <w:r w:rsidDel="00000000" w:rsidR="00000000" w:rsidRPr="00000000">
              <w:rPr>
                <w:rFonts w:ascii="Times New Roman" w:cs="Times New Roman" w:eastAsia="Times New Roman" w:hAnsi="Times New Roman"/>
                <w:color w:val="000000"/>
                <w:sz w:val="20"/>
                <w:szCs w:val="20"/>
                <w:rtl w:val="0"/>
              </w:rPr>
              <w:t xml:space="preserve">;  DC3</w:t>
            </w:r>
            <w:r w:rsidDel="00000000" w:rsidR="00000000" w:rsidRPr="00000000">
              <w:rPr>
                <w:rFonts w:ascii="Times New Roman" w:cs="Times New Roman" w:eastAsia="Times New Roman" w:hAnsi="Times New Roman"/>
                <w:color w:val="000000"/>
                <w:sz w:val="20"/>
                <w:szCs w:val="20"/>
                <w:highlight w:val="white"/>
                <w:rtl w:val="0"/>
              </w:rPr>
              <w:t xml:space="preserve"> ajudo ativamente meus colegas com seu trabalho</w:t>
            </w:r>
            <w:r w:rsidDel="00000000" w:rsidR="00000000" w:rsidRPr="00000000">
              <w:rPr>
                <w:rFonts w:ascii="Times New Roman" w:cs="Times New Roman" w:eastAsia="Times New Roman" w:hAnsi="Times New Roman"/>
                <w:color w:val="000000"/>
                <w:sz w:val="20"/>
                <w:szCs w:val="20"/>
                <w:rtl w:val="0"/>
              </w:rPr>
              <w:t xml:space="preserve">; DC4</w:t>
            </w:r>
            <w:r w:rsidDel="00000000" w:rsidR="00000000" w:rsidRPr="00000000">
              <w:rPr>
                <w:rFonts w:ascii="Times New Roman" w:cs="Times New Roman" w:eastAsia="Times New Roman" w:hAnsi="Times New Roman"/>
                <w:color w:val="000000"/>
                <w:sz w:val="20"/>
                <w:szCs w:val="20"/>
                <w:highlight w:val="white"/>
                <w:rtl w:val="0"/>
              </w:rPr>
              <w:t xml:space="preserve"> tomo medidas para resolver conflitos no trabalho</w:t>
            </w:r>
            <w:r w:rsidDel="00000000" w:rsidR="00000000" w:rsidRPr="00000000">
              <w:rPr>
                <w:rFonts w:ascii="Times New Roman" w:cs="Times New Roman" w:eastAsia="Times New Roman" w:hAnsi="Times New Roman"/>
                <w:color w:val="000000"/>
                <w:sz w:val="20"/>
                <w:szCs w:val="20"/>
                <w:rtl w:val="0"/>
              </w:rPr>
              <w:t xml:space="preserve">;  DC5</w:t>
            </w:r>
            <w:r w:rsidDel="00000000" w:rsidR="00000000" w:rsidRPr="00000000">
              <w:rPr>
                <w:rFonts w:ascii="Times New Roman" w:cs="Times New Roman" w:eastAsia="Times New Roman" w:hAnsi="Times New Roman"/>
                <w:color w:val="000000"/>
                <w:sz w:val="20"/>
                <w:szCs w:val="20"/>
                <w:highlight w:val="white"/>
                <w:rtl w:val="0"/>
              </w:rPr>
              <w:t xml:space="preserve"> faço sugestões ativamente para melhorar minha empresa</w:t>
            </w:r>
            <w:r w:rsidDel="00000000" w:rsidR="00000000" w:rsidRPr="00000000">
              <w:rPr>
                <w:rFonts w:ascii="Times New Roman" w:cs="Times New Roman" w:eastAsia="Times New Roman" w:hAnsi="Times New Roman"/>
                <w:color w:val="000000"/>
                <w:sz w:val="20"/>
                <w:szCs w:val="20"/>
                <w:rtl w:val="0"/>
              </w:rPr>
              <w:t xml:space="preserve"> ; DC6</w:t>
            </w:r>
            <w:r w:rsidDel="00000000" w:rsidR="00000000" w:rsidRPr="00000000">
              <w:rPr>
                <w:rFonts w:ascii="Times New Roman" w:cs="Times New Roman" w:eastAsia="Times New Roman" w:hAnsi="Times New Roman"/>
                <w:color w:val="000000"/>
                <w:sz w:val="20"/>
                <w:szCs w:val="20"/>
                <w:highlight w:val="white"/>
                <w:rtl w:val="0"/>
              </w:rPr>
              <w:t xml:space="preserve"> divulgo ativamente os pontos fortes da minha empresa</w:t>
            </w:r>
            <w:r w:rsidDel="00000000" w:rsidR="00000000" w:rsidRPr="00000000">
              <w:rPr>
                <w:rFonts w:ascii="Times New Roman" w:cs="Times New Roman" w:eastAsia="Times New Roman" w:hAnsi="Times New Roman"/>
                <w:color w:val="000000"/>
                <w:sz w:val="20"/>
                <w:szCs w:val="20"/>
                <w:rtl w:val="0"/>
              </w:rPr>
              <w:t xml:space="preserve">;  DC7</w:t>
            </w:r>
            <w:r w:rsidDel="00000000" w:rsidR="00000000" w:rsidRPr="00000000">
              <w:rPr>
                <w:rFonts w:ascii="Times New Roman" w:cs="Times New Roman" w:eastAsia="Times New Roman" w:hAnsi="Times New Roman"/>
                <w:color w:val="000000"/>
                <w:sz w:val="20"/>
                <w:szCs w:val="20"/>
                <w:highlight w:val="white"/>
                <w:rtl w:val="0"/>
              </w:rPr>
              <w:t xml:space="preserve"> consigo fazer trabalhos que não estão sob minhas responsabilidades</w:t>
            </w:r>
            <w:r w:rsidDel="00000000" w:rsidR="00000000" w:rsidRPr="00000000">
              <w:rPr>
                <w:rFonts w:ascii="Times New Roman" w:cs="Times New Roman" w:eastAsia="Times New Roman" w:hAnsi="Times New Roman"/>
                <w:color w:val="000000"/>
                <w:sz w:val="20"/>
                <w:szCs w:val="20"/>
                <w:rtl w:val="0"/>
              </w:rPr>
              <w:t xml:space="preserve">;  DC8</w:t>
            </w:r>
            <w:r w:rsidDel="00000000" w:rsidR="00000000" w:rsidRPr="00000000">
              <w:rPr>
                <w:rFonts w:ascii="Times New Roman" w:cs="Times New Roman" w:eastAsia="Times New Roman" w:hAnsi="Times New Roman"/>
                <w:color w:val="000000"/>
                <w:sz w:val="20"/>
                <w:szCs w:val="20"/>
                <w:highlight w:val="white"/>
                <w:rtl w:val="0"/>
              </w:rPr>
              <w:t xml:space="preserve"> coordeno ativamente com meus colegas.</w:t>
            </w:r>
            <w:r w:rsidDel="00000000" w:rsidR="00000000" w:rsidRPr="00000000">
              <w:rPr>
                <w:rtl w:val="0"/>
              </w:rPr>
            </w:r>
          </w:p>
        </w:tc>
      </w:tr>
    </w:tbl>
    <w:p w:rsidR="00000000" w:rsidDel="00000000" w:rsidP="00000000" w:rsidRDefault="00000000" w:rsidRPr="00000000" w14:paraId="000007A2">
      <w:pPr>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dados da pesquisa</w:t>
      </w:r>
    </w:p>
    <w:p w:rsidR="00000000" w:rsidDel="00000000" w:rsidP="00000000" w:rsidRDefault="00000000" w:rsidRPr="00000000" w14:paraId="000007A3">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assertivas relacionadas ao desempenho de tarefas apontam valores da média entre 3 e 4; e os das Q3 acima ou igual a 4. Isso significa que a grande parcela de gestores (75</w:t>
      </w:r>
      <w:r w:rsidDel="00000000" w:rsidR="00000000" w:rsidRPr="00000000">
        <w:rPr>
          <w:rFonts w:ascii="Times New Roman" w:cs="Times New Roman" w:eastAsia="Times New Roman" w:hAnsi="Times New Roman"/>
          <w:color w:val="231f2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ao concordar ou concordar plenamente com todas as assertivas do desempenho de tarefas mostram que executam devidamente as tarefas pelas quais foram responsabilizados. Da mesma forma, os achados do desempenho contextual apontam valor do indicador  Q3 entre 4 e 5, o que subentende que a maioria 75</w:t>
      </w:r>
      <w:r w:rsidDel="00000000" w:rsidR="00000000" w:rsidRPr="00000000">
        <w:rPr>
          <w:rFonts w:ascii="Times New Roman" w:cs="Times New Roman" w:eastAsia="Times New Roman" w:hAnsi="Times New Roman"/>
          <w:color w:val="231f20"/>
          <w:sz w:val="24"/>
          <w:szCs w:val="24"/>
          <w:rtl w:val="0"/>
        </w:rPr>
        <w:t xml:space="preserve">% (Q3) dos gestores concordam com todas as assertivas do constructo. Consequentemente, a maioria dos gestores das empresas inovadoras se dedicam aos comportamentos tais como </w:t>
      </w:r>
      <w:r w:rsidDel="00000000" w:rsidR="00000000" w:rsidRPr="00000000">
        <w:rPr>
          <w:rFonts w:ascii="Times New Roman" w:cs="Times New Roman" w:eastAsia="Times New Roman" w:hAnsi="Times New Roman"/>
          <w:sz w:val="24"/>
          <w:szCs w:val="24"/>
          <w:rtl w:val="0"/>
        </w:rPr>
        <w:t xml:space="preserve">realizar tarefas que não fazem parte formal; ajudar e cooperar com os outros; endossar, apoiar e defender os objetivos organizacionais, portanto, buscam manter boas relações psicológicas entre seus colegas e subordinados no ambiente organizacional. </w:t>
      </w:r>
    </w:p>
    <w:p w:rsidR="00000000" w:rsidDel="00000000" w:rsidP="00000000" w:rsidRDefault="00000000" w:rsidRPr="00000000" w14:paraId="000007A4">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A5">
      <w:p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AVALIAÇÃO DO MODELO TEÓRICO DA PESQUISA </w:t>
      </w:r>
    </w:p>
    <w:p w:rsidR="00000000" w:rsidDel="00000000" w:rsidP="00000000" w:rsidRDefault="00000000" w:rsidRPr="00000000" w14:paraId="000007A6">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7">
      <w:p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Neste tópico, apresenta-se avaliação do modelo de mensuração e modelo estrutural realizado por meio do software </w:t>
      </w:r>
      <w:r w:rsidDel="00000000" w:rsidR="00000000" w:rsidRPr="00000000">
        <w:rPr>
          <w:rFonts w:ascii="Times New Roman" w:cs="Times New Roman" w:eastAsia="Times New Roman" w:hAnsi="Times New Roman"/>
          <w:i w:val="1"/>
          <w:sz w:val="24"/>
          <w:szCs w:val="24"/>
          <w:rtl w:val="0"/>
        </w:rPr>
        <w:t xml:space="preserve">Smartpls</w:t>
      </w:r>
      <w:r w:rsidDel="00000000" w:rsidR="00000000" w:rsidRPr="00000000">
        <w:rPr>
          <w:rFonts w:ascii="Times New Roman" w:cs="Times New Roman" w:eastAsia="Times New Roman" w:hAnsi="Times New Roman"/>
          <w:sz w:val="24"/>
          <w:szCs w:val="24"/>
          <w:rtl w:val="0"/>
        </w:rPr>
        <w:t xml:space="preserve"> 4.</w:t>
      </w:r>
    </w:p>
    <w:p w:rsidR="00000000" w:rsidDel="00000000" w:rsidP="00000000" w:rsidRDefault="00000000" w:rsidRPr="00000000" w14:paraId="000007A8">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A9">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4.3.1 Avaliação do modelo de mensuração</w:t>
      </w:r>
    </w:p>
    <w:p w:rsidR="00000000" w:rsidDel="00000000" w:rsidP="00000000" w:rsidRDefault="00000000" w:rsidRPr="00000000" w14:paraId="000007AA">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B">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acordo com Hair et al. (2014), a avaliação do modelo de mensuração é o primeiro passo da análise da modelagem de equações estruturais e consiste na validação do modelo teórico de pesquisa. Esta avaliação consiste em mensurar as cargas individuais das assertivas, a confiabilidade composta, a variância Média Extraída (AVE) de cada construto, e a validade discriminante dos construtos. </w:t>
      </w:r>
    </w:p>
    <w:p w:rsidR="00000000" w:rsidDel="00000000" w:rsidP="00000000" w:rsidRDefault="00000000" w:rsidRPr="00000000" w14:paraId="000007AC">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D">
      <w:pPr>
        <w:spacing w:after="0"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Tabela 6</w:t>
      </w:r>
      <w:r w:rsidDel="00000000" w:rsidR="00000000" w:rsidRPr="00000000">
        <w:rPr>
          <w:rtl w:val="0"/>
        </w:rPr>
      </w:r>
    </w:p>
    <w:p w:rsidR="00000000" w:rsidDel="00000000" w:rsidP="00000000" w:rsidRDefault="00000000" w:rsidRPr="00000000" w14:paraId="000007AE">
      <w:pPr>
        <w:spacing w:after="0" w:line="240" w:lineRule="auto"/>
        <w:ind w:left="0" w:hanging="2"/>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Avaliação do modelo de mensuração – sem ajustes</w:t>
      </w:r>
    </w:p>
    <w:tbl>
      <w:tblPr>
        <w:tblStyle w:val="Table11"/>
        <w:tblW w:w="7991.0" w:type="dxa"/>
        <w:jc w:val="left"/>
        <w:tblBorders>
          <w:top w:color="7f7f7f" w:space="0" w:sz="4" w:val="single"/>
          <w:left w:color="000000" w:space="0" w:sz="4" w:val="single"/>
          <w:bottom w:color="7f7f7f" w:space="0" w:sz="4" w:val="single"/>
          <w:right w:color="000000" w:space="0" w:sz="4" w:val="single"/>
          <w:insideH w:color="000000" w:space="0" w:sz="4" w:val="single"/>
          <w:insideV w:color="000000" w:space="0" w:sz="4" w:val="single"/>
        </w:tblBorders>
        <w:tblLayout w:type="fixed"/>
        <w:tblLook w:val="04A0"/>
      </w:tblPr>
      <w:tblGrid>
        <w:gridCol w:w="1305"/>
        <w:gridCol w:w="252"/>
        <w:gridCol w:w="1194"/>
        <w:gridCol w:w="666"/>
        <w:gridCol w:w="1034"/>
        <w:gridCol w:w="2445"/>
        <w:gridCol w:w="1095"/>
        <w:tblGridChange w:id="0">
          <w:tblGrid>
            <w:gridCol w:w="1305"/>
            <w:gridCol w:w="252"/>
            <w:gridCol w:w="1194"/>
            <w:gridCol w:w="666"/>
            <w:gridCol w:w="1034"/>
            <w:gridCol w:w="2445"/>
            <w:gridCol w:w="1095"/>
          </w:tblGrid>
        </w:tblGridChange>
      </w:tblGrid>
      <w:tr>
        <w:trPr>
          <w:cantSplit w:val="0"/>
          <w:tblHeader w:val="0"/>
        </w:trPr>
        <w:tc>
          <w:tcPr>
            <w:tcBorders>
              <w:top w:color="000000" w:space="0" w:sz="4" w:val="single"/>
            </w:tcBorders>
          </w:tcPr>
          <w:p w:rsidR="00000000" w:rsidDel="00000000" w:rsidP="00000000" w:rsidRDefault="00000000" w:rsidRPr="00000000" w14:paraId="000007AF">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Construtos </w:t>
            </w:r>
          </w:p>
        </w:tc>
        <w:tc>
          <w:tcPr>
            <w:tcBorders>
              <w:top w:color="000000" w:space="0" w:sz="4" w:val="single"/>
              <w:right w:color="000000" w:space="0" w:sz="4" w:val="single"/>
            </w:tcBorders>
          </w:tcPr>
          <w:p w:rsidR="00000000" w:rsidDel="00000000" w:rsidP="00000000" w:rsidRDefault="00000000" w:rsidRPr="00000000" w14:paraId="000007B0">
            <w:pPr>
              <w:ind w:left="0" w:hanging="2"/>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7B1">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Assertivas</w:t>
            </w:r>
          </w:p>
        </w:tc>
        <w:tc>
          <w:tcPr>
            <w:gridSpan w:val="2"/>
            <w:tcBorders>
              <w:top w:color="000000" w:space="0" w:sz="4" w:val="single"/>
              <w:left w:color="000000" w:space="0" w:sz="4" w:val="single"/>
            </w:tcBorders>
          </w:tcPr>
          <w:p w:rsidR="00000000" w:rsidDel="00000000" w:rsidP="00000000" w:rsidRDefault="00000000" w:rsidRPr="00000000" w14:paraId="000007B2">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Cargas externas</w:t>
            </w:r>
          </w:p>
        </w:tc>
        <w:tc>
          <w:tcPr>
            <w:tcBorders>
              <w:top w:color="000000" w:space="0" w:sz="4" w:val="single"/>
              <w:left w:color="000000" w:space="0" w:sz="4" w:val="single"/>
            </w:tcBorders>
          </w:tcPr>
          <w:p w:rsidR="00000000" w:rsidDel="00000000" w:rsidP="00000000" w:rsidRDefault="00000000" w:rsidRPr="00000000" w14:paraId="000007B4">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Confiabilidade composta</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B5">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AVE</w:t>
            </w:r>
          </w:p>
        </w:tc>
      </w:tr>
      <w:tr>
        <w:trPr>
          <w:cantSplit w:val="0"/>
          <w:trHeight w:val="601" w:hRule="atLeast"/>
          <w:tblHeader w:val="0"/>
        </w:trPr>
        <w:tc>
          <w:tcPr>
            <w:tcBorders>
              <w:bottom w:color="000000" w:space="0" w:sz="4" w:val="single"/>
            </w:tcBorders>
          </w:tcPr>
          <w:p w:rsidR="00000000" w:rsidDel="00000000" w:rsidP="00000000" w:rsidRDefault="00000000" w:rsidRPr="00000000" w14:paraId="000007B6">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B7">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sz w:val="20"/>
                <w:szCs w:val="20"/>
                <w:rtl w:val="0"/>
              </w:rPr>
              <w:t xml:space="preserve">Abertura à experiência</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B8">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B9">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AEXP1</w:t>
            </w:r>
          </w:p>
          <w:p w:rsidR="00000000" w:rsidDel="00000000" w:rsidP="00000000" w:rsidRDefault="00000000" w:rsidRPr="00000000" w14:paraId="000007BA">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AEXP2</w:t>
            </w:r>
          </w:p>
          <w:p w:rsidR="00000000" w:rsidDel="00000000" w:rsidP="00000000" w:rsidRDefault="00000000" w:rsidRPr="00000000" w14:paraId="000007BB">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AEXP3</w:t>
            </w:r>
          </w:p>
          <w:p w:rsidR="00000000" w:rsidDel="00000000" w:rsidP="00000000" w:rsidRDefault="00000000" w:rsidRPr="00000000" w14:paraId="000007BC">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AEXP4</w:t>
            </w:r>
          </w:p>
          <w:p w:rsidR="00000000" w:rsidDel="00000000" w:rsidP="00000000" w:rsidRDefault="00000000" w:rsidRPr="00000000" w14:paraId="000007BD">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AEXP5</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BE">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0.754</w:t>
            </w:r>
          </w:p>
          <w:p w:rsidR="00000000" w:rsidDel="00000000" w:rsidP="00000000" w:rsidRDefault="00000000" w:rsidRPr="00000000" w14:paraId="000007BF">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0.647</w:t>
            </w:r>
          </w:p>
          <w:p w:rsidR="00000000" w:rsidDel="00000000" w:rsidP="00000000" w:rsidRDefault="00000000" w:rsidRPr="00000000" w14:paraId="000007C0">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0.542</w:t>
            </w:r>
          </w:p>
          <w:p w:rsidR="00000000" w:rsidDel="00000000" w:rsidP="00000000" w:rsidRDefault="00000000" w:rsidRPr="00000000" w14:paraId="000007C1">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0.597</w:t>
            </w:r>
          </w:p>
          <w:p w:rsidR="00000000" w:rsidDel="00000000" w:rsidP="00000000" w:rsidRDefault="00000000" w:rsidRPr="00000000" w14:paraId="000007C2">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0.590</w:t>
            </w:r>
          </w:p>
        </w:tc>
        <w:tc>
          <w:tcPr>
            <w:tcBorders>
              <w:bottom w:color="000000" w:space="0" w:sz="4" w:val="single"/>
              <w:right w:color="000000" w:space="0" w:sz="4" w:val="single"/>
            </w:tcBorders>
          </w:tcPr>
          <w:p w:rsidR="00000000" w:rsidDel="00000000" w:rsidP="00000000" w:rsidRDefault="00000000" w:rsidRPr="00000000" w14:paraId="000007C3">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C4">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C5">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C6">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0.764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C7">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C8">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C9">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0.397</w:t>
            </w:r>
          </w:p>
        </w:tc>
      </w:tr>
      <w:tr>
        <w:trPr>
          <w:cantSplit w:val="0"/>
          <w:trHeight w:val="214" w:hRule="atLeast"/>
          <w:tblHeader w:val="0"/>
        </w:trPr>
        <w:tc>
          <w:tcPr>
            <w:tcBorders>
              <w:top w:color="000000" w:space="0" w:sz="4" w:val="single"/>
              <w:bottom w:color="000000" w:space="0" w:sz="4" w:val="single"/>
            </w:tcBorders>
          </w:tcPr>
          <w:p w:rsidR="00000000" w:rsidDel="00000000" w:rsidP="00000000" w:rsidRDefault="00000000" w:rsidRPr="00000000" w14:paraId="000007CA">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CB">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sz w:val="20"/>
                <w:szCs w:val="20"/>
                <w:rtl w:val="0"/>
              </w:rPr>
              <w:t xml:space="preserve">Extroversão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CC">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CD">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EXTR1</w:t>
            </w:r>
          </w:p>
          <w:p w:rsidR="00000000" w:rsidDel="00000000" w:rsidP="00000000" w:rsidRDefault="00000000" w:rsidRPr="00000000" w14:paraId="000007CE">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EXTR2</w:t>
            </w:r>
          </w:p>
          <w:p w:rsidR="00000000" w:rsidDel="00000000" w:rsidP="00000000" w:rsidRDefault="00000000" w:rsidRPr="00000000" w14:paraId="000007CF">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AEXT3</w:t>
            </w:r>
          </w:p>
          <w:p w:rsidR="00000000" w:rsidDel="00000000" w:rsidP="00000000" w:rsidRDefault="00000000" w:rsidRPr="00000000" w14:paraId="000007D0">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AEXT4</w:t>
            </w:r>
          </w:p>
          <w:p w:rsidR="00000000" w:rsidDel="00000000" w:rsidP="00000000" w:rsidRDefault="00000000" w:rsidRPr="00000000" w14:paraId="000007D1">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EXTR5</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D2">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0.647</w:t>
            </w:r>
          </w:p>
          <w:p w:rsidR="00000000" w:rsidDel="00000000" w:rsidP="00000000" w:rsidRDefault="00000000" w:rsidRPr="00000000" w14:paraId="000007D3">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0.688</w:t>
            </w:r>
          </w:p>
          <w:p w:rsidR="00000000" w:rsidDel="00000000" w:rsidP="00000000" w:rsidRDefault="00000000" w:rsidRPr="00000000" w14:paraId="000007D4">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0.289</w:t>
            </w:r>
          </w:p>
          <w:p w:rsidR="00000000" w:rsidDel="00000000" w:rsidP="00000000" w:rsidRDefault="00000000" w:rsidRPr="00000000" w14:paraId="000007D5">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0.622</w:t>
            </w:r>
          </w:p>
          <w:p w:rsidR="00000000" w:rsidDel="00000000" w:rsidP="00000000" w:rsidRDefault="00000000" w:rsidRPr="00000000" w14:paraId="000007D6">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0.679</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D7">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D8">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9">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A">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0.729</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DB">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C">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D">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0.365</w:t>
            </w:r>
          </w:p>
        </w:tc>
      </w:tr>
      <w:tr>
        <w:trPr>
          <w:cantSplit w:val="0"/>
          <w:trHeight w:val="300" w:hRule="atLeast"/>
          <w:tblHeader w:val="0"/>
        </w:trPr>
        <w:tc>
          <w:tcPr>
            <w:tcBorders>
              <w:top w:color="000000" w:space="0" w:sz="4" w:val="single"/>
              <w:bottom w:color="000000" w:space="0" w:sz="4" w:val="single"/>
            </w:tcBorders>
          </w:tcPr>
          <w:p w:rsidR="00000000" w:rsidDel="00000000" w:rsidP="00000000" w:rsidRDefault="00000000" w:rsidRPr="00000000" w14:paraId="000007DE">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F">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E0">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sz w:val="20"/>
                <w:szCs w:val="20"/>
                <w:rtl w:val="0"/>
              </w:rPr>
              <w:t xml:space="preserve">Neuroticismo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E1">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E2">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NEUR1</w:t>
            </w:r>
          </w:p>
          <w:p w:rsidR="00000000" w:rsidDel="00000000" w:rsidP="00000000" w:rsidRDefault="00000000" w:rsidRPr="00000000" w14:paraId="000007E3">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NEUR2</w:t>
            </w:r>
          </w:p>
          <w:p w:rsidR="00000000" w:rsidDel="00000000" w:rsidP="00000000" w:rsidRDefault="00000000" w:rsidRPr="00000000" w14:paraId="000007E4">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NEUR3</w:t>
            </w:r>
          </w:p>
          <w:p w:rsidR="00000000" w:rsidDel="00000000" w:rsidP="00000000" w:rsidRDefault="00000000" w:rsidRPr="00000000" w14:paraId="000007E5">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NEUR4</w:t>
            </w:r>
          </w:p>
          <w:p w:rsidR="00000000" w:rsidDel="00000000" w:rsidP="00000000" w:rsidRDefault="00000000" w:rsidRPr="00000000" w14:paraId="000007E6">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NEUR5</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E7">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0.866</w:t>
            </w:r>
          </w:p>
          <w:p w:rsidR="00000000" w:rsidDel="00000000" w:rsidP="00000000" w:rsidRDefault="00000000" w:rsidRPr="00000000" w14:paraId="000007E8">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0.908</w:t>
            </w:r>
          </w:p>
          <w:p w:rsidR="00000000" w:rsidDel="00000000" w:rsidP="00000000" w:rsidRDefault="00000000" w:rsidRPr="00000000" w14:paraId="000007E9">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0.808</w:t>
            </w:r>
          </w:p>
          <w:p w:rsidR="00000000" w:rsidDel="00000000" w:rsidP="00000000" w:rsidRDefault="00000000" w:rsidRPr="00000000" w14:paraId="000007EA">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0.724</w:t>
            </w:r>
          </w:p>
          <w:p w:rsidR="00000000" w:rsidDel="00000000" w:rsidP="00000000" w:rsidRDefault="00000000" w:rsidRPr="00000000" w14:paraId="000007EB">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0.642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EC">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ED">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EE">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EF">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0.894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F0">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F1">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F2">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0.632</w:t>
            </w:r>
          </w:p>
        </w:tc>
      </w:tr>
      <w:tr>
        <w:trPr>
          <w:cantSplit w:val="0"/>
          <w:trHeight w:val="300" w:hRule="atLeast"/>
          <w:tblHeader w:val="0"/>
        </w:trPr>
        <w:tc>
          <w:tcPr>
            <w:tcBorders>
              <w:top w:color="000000" w:space="0" w:sz="4" w:val="single"/>
              <w:bottom w:color="000000" w:space="0" w:sz="4" w:val="single"/>
            </w:tcBorders>
          </w:tcPr>
          <w:p w:rsidR="00000000" w:rsidDel="00000000" w:rsidP="00000000" w:rsidRDefault="00000000" w:rsidRPr="00000000" w14:paraId="000007F3">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F4">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F5">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sz w:val="20"/>
                <w:szCs w:val="20"/>
                <w:rtl w:val="0"/>
              </w:rPr>
              <w:t xml:space="preserve">Amabilidade </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7F6">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F7">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AM1</w:t>
            </w:r>
          </w:p>
          <w:p w:rsidR="00000000" w:rsidDel="00000000" w:rsidP="00000000" w:rsidRDefault="00000000" w:rsidRPr="00000000" w14:paraId="000007F8">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AM2</w:t>
            </w:r>
          </w:p>
          <w:p w:rsidR="00000000" w:rsidDel="00000000" w:rsidP="00000000" w:rsidRDefault="00000000" w:rsidRPr="00000000" w14:paraId="000007F9">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AM3</w:t>
            </w:r>
          </w:p>
          <w:p w:rsidR="00000000" w:rsidDel="00000000" w:rsidP="00000000" w:rsidRDefault="00000000" w:rsidRPr="00000000" w14:paraId="000007FA">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AM4</w:t>
            </w:r>
          </w:p>
          <w:p w:rsidR="00000000" w:rsidDel="00000000" w:rsidP="00000000" w:rsidRDefault="00000000" w:rsidRPr="00000000" w14:paraId="000007FB">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AM5</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FC">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0.838</w:t>
            </w:r>
          </w:p>
          <w:p w:rsidR="00000000" w:rsidDel="00000000" w:rsidP="00000000" w:rsidRDefault="00000000" w:rsidRPr="00000000" w14:paraId="000007FD">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0.711</w:t>
            </w:r>
          </w:p>
          <w:p w:rsidR="00000000" w:rsidDel="00000000" w:rsidP="00000000" w:rsidRDefault="00000000" w:rsidRPr="00000000" w14:paraId="000007FE">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0.099</w:t>
            </w:r>
          </w:p>
          <w:p w:rsidR="00000000" w:rsidDel="00000000" w:rsidP="00000000" w:rsidRDefault="00000000" w:rsidRPr="00000000" w14:paraId="000007FF">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0.402</w:t>
            </w:r>
          </w:p>
          <w:p w:rsidR="00000000" w:rsidDel="00000000" w:rsidP="00000000" w:rsidRDefault="00000000" w:rsidRPr="00000000" w14:paraId="00000800">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0.506</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01">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02">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03">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04">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0.623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05">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06">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07">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0.327</w:t>
            </w:r>
          </w:p>
        </w:tc>
      </w:tr>
      <w:tr>
        <w:trPr>
          <w:cantSplit w:val="0"/>
          <w:trHeight w:val="315" w:hRule="atLeast"/>
          <w:tblHeader w:val="0"/>
        </w:trPr>
        <w:tc>
          <w:tcPr>
            <w:tcBorders>
              <w:top w:color="000000" w:space="0" w:sz="4" w:val="single"/>
              <w:bottom w:color="000000" w:space="0" w:sz="4" w:val="single"/>
            </w:tcBorders>
          </w:tcPr>
          <w:p w:rsidR="00000000" w:rsidDel="00000000" w:rsidP="00000000" w:rsidRDefault="00000000" w:rsidRPr="00000000" w14:paraId="00000808">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09">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0A">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sz w:val="20"/>
                <w:szCs w:val="20"/>
                <w:rtl w:val="0"/>
              </w:rPr>
              <w:t xml:space="preserve">Consciência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0B">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0C">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CONS1</w:t>
            </w:r>
          </w:p>
          <w:p w:rsidR="00000000" w:rsidDel="00000000" w:rsidP="00000000" w:rsidRDefault="00000000" w:rsidRPr="00000000" w14:paraId="0000080D">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CONS2</w:t>
            </w:r>
          </w:p>
          <w:p w:rsidR="00000000" w:rsidDel="00000000" w:rsidP="00000000" w:rsidRDefault="00000000" w:rsidRPr="00000000" w14:paraId="0000080E">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CONS3</w:t>
            </w:r>
          </w:p>
          <w:p w:rsidR="00000000" w:rsidDel="00000000" w:rsidP="00000000" w:rsidRDefault="00000000" w:rsidRPr="00000000" w14:paraId="0000080F">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CONS4</w:t>
            </w:r>
          </w:p>
          <w:p w:rsidR="00000000" w:rsidDel="00000000" w:rsidP="00000000" w:rsidRDefault="00000000" w:rsidRPr="00000000" w14:paraId="00000810">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CONS5</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11">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0.657</w:t>
            </w:r>
          </w:p>
          <w:p w:rsidR="00000000" w:rsidDel="00000000" w:rsidP="00000000" w:rsidRDefault="00000000" w:rsidRPr="00000000" w14:paraId="00000812">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0.755</w:t>
            </w:r>
          </w:p>
          <w:p w:rsidR="00000000" w:rsidDel="00000000" w:rsidP="00000000" w:rsidRDefault="00000000" w:rsidRPr="00000000" w14:paraId="00000813">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0.707</w:t>
            </w:r>
          </w:p>
          <w:p w:rsidR="00000000" w:rsidDel="00000000" w:rsidP="00000000" w:rsidRDefault="00000000" w:rsidRPr="00000000" w14:paraId="00000814">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0.553</w:t>
            </w:r>
          </w:p>
          <w:p w:rsidR="00000000" w:rsidDel="00000000" w:rsidP="00000000" w:rsidRDefault="00000000" w:rsidRPr="00000000" w14:paraId="00000815">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0.295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16">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17">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18">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19">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0.739</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1A">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1B">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1C">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0.379</w:t>
            </w:r>
          </w:p>
        </w:tc>
      </w:tr>
      <w:tr>
        <w:trPr>
          <w:cantSplit w:val="0"/>
          <w:trHeight w:val="270" w:hRule="atLeast"/>
          <w:tblHeader w:val="0"/>
        </w:trPr>
        <w:tc>
          <w:tcPr>
            <w:tcBorders>
              <w:top w:color="000000" w:space="0" w:sz="4" w:val="single"/>
              <w:bottom w:color="000000" w:space="0" w:sz="4" w:val="single"/>
            </w:tcBorders>
          </w:tcPr>
          <w:p w:rsidR="00000000" w:rsidDel="00000000" w:rsidP="00000000" w:rsidRDefault="00000000" w:rsidRPr="00000000" w14:paraId="0000081D">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1E">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1F">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sz w:val="20"/>
                <w:szCs w:val="20"/>
                <w:rtl w:val="0"/>
              </w:rPr>
              <w:t xml:space="preserve">Criatividade individual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20">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21">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CRIAT1</w:t>
            </w:r>
          </w:p>
          <w:p w:rsidR="00000000" w:rsidDel="00000000" w:rsidP="00000000" w:rsidRDefault="00000000" w:rsidRPr="00000000" w14:paraId="00000822">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CRIAT2</w:t>
            </w:r>
          </w:p>
          <w:p w:rsidR="00000000" w:rsidDel="00000000" w:rsidP="00000000" w:rsidRDefault="00000000" w:rsidRPr="00000000" w14:paraId="00000823">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CRIAT3</w:t>
            </w:r>
          </w:p>
          <w:p w:rsidR="00000000" w:rsidDel="00000000" w:rsidP="00000000" w:rsidRDefault="00000000" w:rsidRPr="00000000" w14:paraId="00000824">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CRIAT4</w:t>
            </w:r>
          </w:p>
          <w:p w:rsidR="00000000" w:rsidDel="00000000" w:rsidP="00000000" w:rsidRDefault="00000000" w:rsidRPr="00000000" w14:paraId="00000825">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CRIAT5</w:t>
            </w:r>
          </w:p>
          <w:p w:rsidR="00000000" w:rsidDel="00000000" w:rsidP="00000000" w:rsidRDefault="00000000" w:rsidRPr="00000000" w14:paraId="00000826">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CRIAT6</w:t>
            </w:r>
          </w:p>
          <w:p w:rsidR="00000000" w:rsidDel="00000000" w:rsidP="00000000" w:rsidRDefault="00000000" w:rsidRPr="00000000" w14:paraId="00000827">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CRIAT7</w:t>
            </w:r>
          </w:p>
          <w:p w:rsidR="00000000" w:rsidDel="00000000" w:rsidP="00000000" w:rsidRDefault="00000000" w:rsidRPr="00000000" w14:paraId="00000828">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CRIAT8</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29">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0.389</w:t>
            </w:r>
          </w:p>
          <w:p w:rsidR="00000000" w:rsidDel="00000000" w:rsidP="00000000" w:rsidRDefault="00000000" w:rsidRPr="00000000" w14:paraId="0000082A">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0.578</w:t>
            </w:r>
          </w:p>
          <w:p w:rsidR="00000000" w:rsidDel="00000000" w:rsidP="00000000" w:rsidRDefault="00000000" w:rsidRPr="00000000" w14:paraId="0000082B">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0.330</w:t>
            </w:r>
          </w:p>
          <w:p w:rsidR="00000000" w:rsidDel="00000000" w:rsidP="00000000" w:rsidRDefault="00000000" w:rsidRPr="00000000" w14:paraId="0000082C">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0.700</w:t>
            </w:r>
          </w:p>
          <w:p w:rsidR="00000000" w:rsidDel="00000000" w:rsidP="00000000" w:rsidRDefault="00000000" w:rsidRPr="00000000" w14:paraId="0000082D">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0.832</w:t>
            </w:r>
          </w:p>
          <w:p w:rsidR="00000000" w:rsidDel="00000000" w:rsidP="00000000" w:rsidRDefault="00000000" w:rsidRPr="00000000" w14:paraId="0000082E">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0.808</w:t>
            </w:r>
          </w:p>
          <w:p w:rsidR="00000000" w:rsidDel="00000000" w:rsidP="00000000" w:rsidRDefault="00000000" w:rsidRPr="00000000" w14:paraId="0000082F">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0.667</w:t>
            </w:r>
          </w:p>
          <w:p w:rsidR="00000000" w:rsidDel="00000000" w:rsidP="00000000" w:rsidRDefault="00000000" w:rsidRPr="00000000" w14:paraId="00000830">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0.768</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31">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32">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33">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34">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35">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0.850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36">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37">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38">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39">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0.433</w:t>
            </w:r>
          </w:p>
        </w:tc>
      </w:tr>
      <w:tr>
        <w:trPr>
          <w:cantSplit w:val="0"/>
          <w:trHeight w:val="515" w:hRule="atLeast"/>
          <w:tblHeader w:val="0"/>
        </w:trPr>
        <w:tc>
          <w:tcPr>
            <w:tcBorders>
              <w:top w:color="000000" w:space="0" w:sz="4" w:val="single"/>
              <w:bottom w:color="000000" w:space="0" w:sz="4" w:val="single"/>
            </w:tcBorders>
          </w:tcPr>
          <w:p w:rsidR="00000000" w:rsidDel="00000000" w:rsidP="00000000" w:rsidRDefault="00000000" w:rsidRPr="00000000" w14:paraId="0000083A">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3B">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sz w:val="20"/>
                <w:szCs w:val="20"/>
                <w:rtl w:val="0"/>
              </w:rPr>
              <w:t xml:space="preserve">Desempenho contextual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3C">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3D">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DC1</w:t>
            </w:r>
          </w:p>
          <w:p w:rsidR="00000000" w:rsidDel="00000000" w:rsidP="00000000" w:rsidRDefault="00000000" w:rsidRPr="00000000" w14:paraId="0000083E">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DC2</w:t>
            </w:r>
          </w:p>
          <w:p w:rsidR="00000000" w:rsidDel="00000000" w:rsidP="00000000" w:rsidRDefault="00000000" w:rsidRPr="00000000" w14:paraId="0000083F">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DC3</w:t>
            </w:r>
          </w:p>
          <w:p w:rsidR="00000000" w:rsidDel="00000000" w:rsidP="00000000" w:rsidRDefault="00000000" w:rsidRPr="00000000" w14:paraId="00000840">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DC4</w:t>
            </w:r>
          </w:p>
          <w:p w:rsidR="00000000" w:rsidDel="00000000" w:rsidP="00000000" w:rsidRDefault="00000000" w:rsidRPr="00000000" w14:paraId="00000841">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DC5</w:t>
            </w:r>
          </w:p>
          <w:p w:rsidR="00000000" w:rsidDel="00000000" w:rsidP="00000000" w:rsidRDefault="00000000" w:rsidRPr="00000000" w14:paraId="00000842">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DC6</w:t>
            </w:r>
          </w:p>
          <w:p w:rsidR="00000000" w:rsidDel="00000000" w:rsidP="00000000" w:rsidRDefault="00000000" w:rsidRPr="00000000" w14:paraId="00000843">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DC7</w:t>
            </w:r>
          </w:p>
          <w:p w:rsidR="00000000" w:rsidDel="00000000" w:rsidP="00000000" w:rsidRDefault="00000000" w:rsidRPr="00000000" w14:paraId="00000844">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DC8</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45">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0.730</w:t>
            </w:r>
          </w:p>
          <w:p w:rsidR="00000000" w:rsidDel="00000000" w:rsidP="00000000" w:rsidRDefault="00000000" w:rsidRPr="00000000" w14:paraId="00000846">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0.360</w:t>
            </w:r>
          </w:p>
          <w:p w:rsidR="00000000" w:rsidDel="00000000" w:rsidP="00000000" w:rsidRDefault="00000000" w:rsidRPr="00000000" w14:paraId="00000847">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0.664</w:t>
            </w:r>
          </w:p>
          <w:p w:rsidR="00000000" w:rsidDel="00000000" w:rsidP="00000000" w:rsidRDefault="00000000" w:rsidRPr="00000000" w14:paraId="00000848">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0.821</w:t>
            </w:r>
          </w:p>
          <w:p w:rsidR="00000000" w:rsidDel="00000000" w:rsidP="00000000" w:rsidRDefault="00000000" w:rsidRPr="00000000" w14:paraId="00000849">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0.702</w:t>
            </w:r>
          </w:p>
          <w:p w:rsidR="00000000" w:rsidDel="00000000" w:rsidP="00000000" w:rsidRDefault="00000000" w:rsidRPr="00000000" w14:paraId="0000084A">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0.510</w:t>
            </w:r>
          </w:p>
          <w:p w:rsidR="00000000" w:rsidDel="00000000" w:rsidP="00000000" w:rsidRDefault="00000000" w:rsidRPr="00000000" w14:paraId="0000084B">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0.660</w:t>
            </w:r>
          </w:p>
          <w:p w:rsidR="00000000" w:rsidDel="00000000" w:rsidP="00000000" w:rsidRDefault="00000000" w:rsidRPr="00000000" w14:paraId="0000084C">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0.523</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4D">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4E">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4F">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0.838</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50">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1">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0.405</w:t>
            </w:r>
          </w:p>
        </w:tc>
      </w:tr>
      <w:tr>
        <w:trPr>
          <w:cantSplit w:val="0"/>
          <w:trHeight w:val="225" w:hRule="atLeast"/>
          <w:tblHeader w:val="0"/>
        </w:trPr>
        <w:tc>
          <w:tcPr>
            <w:tcBorders>
              <w:top w:color="000000" w:space="0" w:sz="4" w:val="single"/>
              <w:bottom w:color="000000" w:space="0" w:sz="4" w:val="single"/>
            </w:tcBorders>
          </w:tcPr>
          <w:p w:rsidR="00000000" w:rsidDel="00000000" w:rsidP="00000000" w:rsidRDefault="00000000" w:rsidRPr="00000000" w14:paraId="00000852">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3">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4">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sz w:val="20"/>
                <w:szCs w:val="20"/>
                <w:rtl w:val="0"/>
              </w:rPr>
              <w:t xml:space="preserve">Desempenho de tarefas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55">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56">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DT1</w:t>
            </w:r>
          </w:p>
          <w:p w:rsidR="00000000" w:rsidDel="00000000" w:rsidP="00000000" w:rsidRDefault="00000000" w:rsidRPr="00000000" w14:paraId="00000857">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DT2</w:t>
            </w:r>
          </w:p>
          <w:p w:rsidR="00000000" w:rsidDel="00000000" w:rsidP="00000000" w:rsidRDefault="00000000" w:rsidRPr="00000000" w14:paraId="00000858">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DT3</w:t>
            </w:r>
          </w:p>
          <w:p w:rsidR="00000000" w:rsidDel="00000000" w:rsidP="00000000" w:rsidRDefault="00000000" w:rsidRPr="00000000" w14:paraId="00000859">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DT4</w:t>
            </w:r>
          </w:p>
          <w:p w:rsidR="00000000" w:rsidDel="00000000" w:rsidP="00000000" w:rsidRDefault="00000000" w:rsidRPr="00000000" w14:paraId="0000085A">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DT5</w:t>
            </w:r>
          </w:p>
          <w:p w:rsidR="00000000" w:rsidDel="00000000" w:rsidP="00000000" w:rsidRDefault="00000000" w:rsidRPr="00000000" w14:paraId="0000085B">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DT6</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5C">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0.792</w:t>
            </w:r>
          </w:p>
          <w:p w:rsidR="00000000" w:rsidDel="00000000" w:rsidP="00000000" w:rsidRDefault="00000000" w:rsidRPr="00000000" w14:paraId="0000085D">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0.610</w:t>
            </w:r>
          </w:p>
          <w:p w:rsidR="00000000" w:rsidDel="00000000" w:rsidP="00000000" w:rsidRDefault="00000000" w:rsidRPr="00000000" w14:paraId="0000085E">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0.242</w:t>
            </w:r>
          </w:p>
          <w:p w:rsidR="00000000" w:rsidDel="00000000" w:rsidP="00000000" w:rsidRDefault="00000000" w:rsidRPr="00000000" w14:paraId="0000085F">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0.587</w:t>
            </w:r>
          </w:p>
          <w:p w:rsidR="00000000" w:rsidDel="00000000" w:rsidP="00000000" w:rsidRDefault="00000000" w:rsidRPr="00000000" w14:paraId="00000860">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0.316</w:t>
            </w:r>
          </w:p>
          <w:p w:rsidR="00000000" w:rsidDel="00000000" w:rsidP="00000000" w:rsidRDefault="00000000" w:rsidRPr="00000000" w14:paraId="00000861">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0.175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62">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63">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64">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65">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0.624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66">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67">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68">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0.256</w:t>
            </w:r>
          </w:p>
        </w:tc>
      </w:tr>
    </w:tbl>
    <w:p w:rsidR="00000000" w:rsidDel="00000000" w:rsidP="00000000" w:rsidRDefault="00000000" w:rsidRPr="00000000" w14:paraId="00000869">
      <w:pPr>
        <w:spacing w:after="0" w:line="36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dados da pesquisa</w:t>
      </w:r>
    </w:p>
    <w:p w:rsidR="00000000" w:rsidDel="00000000" w:rsidP="00000000" w:rsidRDefault="00000000" w:rsidRPr="00000000" w14:paraId="0000086A">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B">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 a Tabela 6, observa-se que o modelo carece de ajuste, pois a maioria das assertivas (30) relacionadas aos construtos apresentam baixas cargas cruzadas, ou seja, inferior a 0.7, isso levou os valores da confiabilidade composta baixos e os da variância Média Extraída (AVE) insuficientes. </w:t>
      </w:r>
    </w:p>
    <w:p w:rsidR="00000000" w:rsidDel="00000000" w:rsidP="00000000" w:rsidRDefault="00000000" w:rsidRPr="00000000" w14:paraId="0000086C">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confiabilidade composta dos construtos, a amabilidade e desempenho de tarefas apresentam valores inferiores a 0.7. Segundo Hair et al. (2014), a confiabilidade composta é utilizada para avaliar a qualidade do modelo, onde valores podem variar entre 0.70 e 0.90 a fim de serem considerados satisfatórios. Além disso, a variância Média Extraída (AVE) dos construtos encontra-se inferior a 0.5, exceto o neuroticismo. A AVE é um indicador cujo o papel é explicar a variância das assertivas que compõem o constructo, sendo que os valores satisfatórios são superiores a 0.50 (Hair et al., 2014). Desta forma, Hair et al. (2014) recomendam a supressão das assertivas com cargas inferiores a 0.70 com intuito de levar a um aumento na confiabilidade composta e na variância Média Extraída (AVE). Nesse sentido, foram descartadas 15 assertivas, sendo 2 suprimidas respectivamente nos constructos abertura a experiência, extroversão, amabilidade, consciência e na criatividade individual e 3 respectivamente no construto desempenho de tarefas e contextual. Apresenta-se o modelo de mensuração ajustado na Tabela 7.</w:t>
      </w:r>
    </w:p>
    <w:p w:rsidR="00000000" w:rsidDel="00000000" w:rsidP="00000000" w:rsidRDefault="00000000" w:rsidRPr="00000000" w14:paraId="0000086D">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E">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Tabela 7</w:t>
      </w:r>
      <w:r w:rsidDel="00000000" w:rsidR="00000000" w:rsidRPr="00000000">
        <w:rPr>
          <w:rtl w:val="0"/>
        </w:rPr>
      </w:r>
    </w:p>
    <w:p w:rsidR="00000000" w:rsidDel="00000000" w:rsidP="00000000" w:rsidRDefault="00000000" w:rsidRPr="00000000" w14:paraId="0000086F">
      <w:pPr>
        <w:spacing w:after="0" w:line="240" w:lineRule="auto"/>
        <w:ind w:left="0" w:hanging="2"/>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Modelo de mensuração ajustado</w:t>
      </w:r>
    </w:p>
    <w:tbl>
      <w:tblPr>
        <w:tblStyle w:val="Table12"/>
        <w:tblW w:w="7655.0" w:type="dxa"/>
        <w:jc w:val="left"/>
        <w:tblBorders>
          <w:top w:color="7f7f7f" w:space="0" w:sz="4" w:val="single"/>
          <w:left w:color="000000" w:space="0" w:sz="4" w:val="single"/>
          <w:bottom w:color="7f7f7f" w:space="0" w:sz="4" w:val="single"/>
          <w:right w:color="000000" w:space="0" w:sz="4" w:val="single"/>
          <w:insideH w:color="000000" w:space="0" w:sz="4" w:val="single"/>
          <w:insideV w:color="000000" w:space="0" w:sz="4" w:val="single"/>
        </w:tblBorders>
        <w:tblLayout w:type="fixed"/>
        <w:tblLook w:val="04A0"/>
      </w:tblPr>
      <w:tblGrid>
        <w:gridCol w:w="1304"/>
        <w:gridCol w:w="252"/>
        <w:gridCol w:w="1050"/>
        <w:gridCol w:w="666"/>
        <w:gridCol w:w="922"/>
        <w:gridCol w:w="2366"/>
        <w:gridCol w:w="1095"/>
        <w:tblGridChange w:id="0">
          <w:tblGrid>
            <w:gridCol w:w="1304"/>
            <w:gridCol w:w="252"/>
            <w:gridCol w:w="1050"/>
            <w:gridCol w:w="666"/>
            <w:gridCol w:w="922"/>
            <w:gridCol w:w="2366"/>
            <w:gridCol w:w="1095"/>
          </w:tblGrid>
        </w:tblGridChange>
      </w:tblGrid>
      <w:tr>
        <w:trPr>
          <w:cantSplit w:val="0"/>
          <w:tblHeader w:val="0"/>
        </w:trPr>
        <w:tc>
          <w:tcPr>
            <w:tcBorders>
              <w:top w:color="000000" w:space="0" w:sz="4" w:val="single"/>
            </w:tcBorders>
          </w:tcPr>
          <w:p w:rsidR="00000000" w:rsidDel="00000000" w:rsidP="00000000" w:rsidRDefault="00000000" w:rsidRPr="00000000" w14:paraId="00000870">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sz w:val="20"/>
                <w:szCs w:val="20"/>
                <w:rtl w:val="0"/>
              </w:rPr>
              <w:t xml:space="preserve">Construtos </w:t>
            </w: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871">
            <w:pPr>
              <w:ind w:left="0" w:hanging="2"/>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872">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sz w:val="20"/>
                <w:szCs w:val="20"/>
                <w:rtl w:val="0"/>
              </w:rPr>
              <w:t xml:space="preserve">Assertivas</w:t>
            </w:r>
            <w:r w:rsidDel="00000000" w:rsidR="00000000" w:rsidRPr="00000000">
              <w:rPr>
                <w:rtl w:val="0"/>
              </w:rPr>
            </w:r>
          </w:p>
        </w:tc>
        <w:tc>
          <w:tcPr>
            <w:gridSpan w:val="2"/>
            <w:tcBorders>
              <w:top w:color="000000" w:space="0" w:sz="4" w:val="single"/>
              <w:left w:color="000000" w:space="0" w:sz="4" w:val="single"/>
            </w:tcBorders>
          </w:tcPr>
          <w:p w:rsidR="00000000" w:rsidDel="00000000" w:rsidP="00000000" w:rsidRDefault="00000000" w:rsidRPr="00000000" w14:paraId="00000873">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sz w:val="20"/>
                <w:szCs w:val="20"/>
                <w:rtl w:val="0"/>
              </w:rPr>
              <w:t xml:space="preserve">Cargas externas</w:t>
            </w: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875">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sz w:val="20"/>
                <w:szCs w:val="20"/>
                <w:rtl w:val="0"/>
              </w:rPr>
              <w:t xml:space="preserve">Confiabilidade Composta</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76">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sz w:val="20"/>
                <w:szCs w:val="20"/>
                <w:rtl w:val="0"/>
              </w:rPr>
              <w:t xml:space="preserve">AVE</w:t>
            </w:r>
            <w:r w:rsidDel="00000000" w:rsidR="00000000" w:rsidRPr="00000000">
              <w:rPr>
                <w:rtl w:val="0"/>
              </w:rPr>
            </w:r>
          </w:p>
        </w:tc>
      </w:tr>
      <w:tr>
        <w:trPr>
          <w:cantSplit w:val="0"/>
          <w:trHeight w:val="601" w:hRule="atLeast"/>
          <w:tblHeader w:val="0"/>
        </w:trPr>
        <w:tc>
          <w:tcPr>
            <w:tcBorders>
              <w:bottom w:color="000000" w:space="0" w:sz="4" w:val="single"/>
            </w:tcBorders>
          </w:tcPr>
          <w:p w:rsidR="00000000" w:rsidDel="00000000" w:rsidP="00000000" w:rsidRDefault="00000000" w:rsidRPr="00000000" w14:paraId="00000877">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sz w:val="20"/>
                <w:szCs w:val="20"/>
                <w:rtl w:val="0"/>
              </w:rPr>
              <w:t xml:space="preserve">Abertura à experiência</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78">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879">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AEXP1</w:t>
            </w:r>
          </w:p>
          <w:p w:rsidR="00000000" w:rsidDel="00000000" w:rsidP="00000000" w:rsidRDefault="00000000" w:rsidRPr="00000000" w14:paraId="0000087A">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AEXP2</w:t>
            </w:r>
          </w:p>
          <w:p w:rsidR="00000000" w:rsidDel="00000000" w:rsidP="00000000" w:rsidRDefault="00000000" w:rsidRPr="00000000" w14:paraId="0000087B">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AEXP3</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87C">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0.786</w:t>
            </w:r>
          </w:p>
          <w:p w:rsidR="00000000" w:rsidDel="00000000" w:rsidP="00000000" w:rsidRDefault="00000000" w:rsidRPr="00000000" w14:paraId="0000087D">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0.688</w:t>
            </w:r>
          </w:p>
          <w:p w:rsidR="00000000" w:rsidDel="00000000" w:rsidP="00000000" w:rsidRDefault="00000000" w:rsidRPr="00000000" w14:paraId="0000087E">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0.747</w:t>
            </w:r>
          </w:p>
        </w:tc>
        <w:tc>
          <w:tcPr>
            <w:tcBorders>
              <w:bottom w:color="000000" w:space="0" w:sz="4" w:val="single"/>
              <w:right w:color="000000" w:space="0" w:sz="4" w:val="single"/>
            </w:tcBorders>
          </w:tcPr>
          <w:p w:rsidR="00000000" w:rsidDel="00000000" w:rsidP="00000000" w:rsidRDefault="00000000" w:rsidRPr="00000000" w14:paraId="0000087F">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880">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81">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0.785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82">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83">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0.549</w:t>
            </w:r>
          </w:p>
        </w:tc>
      </w:tr>
      <w:tr>
        <w:trPr>
          <w:cantSplit w:val="0"/>
          <w:trHeight w:val="214" w:hRule="atLeast"/>
          <w:tblHeader w:val="0"/>
        </w:trPr>
        <w:tc>
          <w:tcPr>
            <w:tcBorders>
              <w:top w:color="000000" w:space="0" w:sz="4" w:val="single"/>
              <w:bottom w:color="000000" w:space="0" w:sz="4" w:val="single"/>
            </w:tcBorders>
          </w:tcPr>
          <w:p w:rsidR="00000000" w:rsidDel="00000000" w:rsidP="00000000" w:rsidRDefault="00000000" w:rsidRPr="00000000" w14:paraId="00000884">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sz w:val="20"/>
                <w:szCs w:val="20"/>
                <w:rtl w:val="0"/>
              </w:rPr>
              <w:t xml:space="preserve">Extroversão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85">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86">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EXTR1</w:t>
            </w:r>
          </w:p>
          <w:p w:rsidR="00000000" w:rsidDel="00000000" w:rsidP="00000000" w:rsidRDefault="00000000" w:rsidRPr="00000000" w14:paraId="00000887">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EXTR2</w:t>
            </w:r>
          </w:p>
          <w:p w:rsidR="00000000" w:rsidDel="00000000" w:rsidP="00000000" w:rsidRDefault="00000000" w:rsidRPr="00000000" w14:paraId="00000888">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EXTR5</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89">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0.686</w:t>
            </w:r>
          </w:p>
          <w:p w:rsidR="00000000" w:rsidDel="00000000" w:rsidP="00000000" w:rsidRDefault="00000000" w:rsidRPr="00000000" w14:paraId="0000088A">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0.796</w:t>
            </w:r>
          </w:p>
          <w:p w:rsidR="00000000" w:rsidDel="00000000" w:rsidP="00000000" w:rsidRDefault="00000000" w:rsidRPr="00000000" w14:paraId="0000088B">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0.665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8C">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8D">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8E">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0.760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8F">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90">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0.515</w:t>
            </w:r>
          </w:p>
        </w:tc>
      </w:tr>
      <w:tr>
        <w:trPr>
          <w:cantSplit w:val="0"/>
          <w:trHeight w:val="300" w:hRule="atLeast"/>
          <w:tblHeader w:val="0"/>
        </w:trPr>
        <w:tc>
          <w:tcPr>
            <w:tcBorders>
              <w:top w:color="000000" w:space="0" w:sz="4" w:val="single"/>
              <w:bottom w:color="000000" w:space="0" w:sz="4" w:val="single"/>
            </w:tcBorders>
          </w:tcPr>
          <w:p w:rsidR="00000000" w:rsidDel="00000000" w:rsidP="00000000" w:rsidRDefault="00000000" w:rsidRPr="00000000" w14:paraId="00000891">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92">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93">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sz w:val="20"/>
                <w:szCs w:val="20"/>
                <w:rtl w:val="0"/>
              </w:rPr>
              <w:t xml:space="preserve">Neuroticismo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94">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95">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NEUR1</w:t>
            </w:r>
          </w:p>
          <w:p w:rsidR="00000000" w:rsidDel="00000000" w:rsidP="00000000" w:rsidRDefault="00000000" w:rsidRPr="00000000" w14:paraId="00000896">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NEUR2</w:t>
            </w:r>
          </w:p>
          <w:p w:rsidR="00000000" w:rsidDel="00000000" w:rsidP="00000000" w:rsidRDefault="00000000" w:rsidRPr="00000000" w14:paraId="00000897">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NEUR3</w:t>
            </w:r>
          </w:p>
          <w:p w:rsidR="00000000" w:rsidDel="00000000" w:rsidP="00000000" w:rsidRDefault="00000000" w:rsidRPr="00000000" w14:paraId="00000898">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NEUR4</w:t>
            </w:r>
          </w:p>
          <w:p w:rsidR="00000000" w:rsidDel="00000000" w:rsidP="00000000" w:rsidRDefault="00000000" w:rsidRPr="00000000" w14:paraId="00000899">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NEUR5</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9A">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0.860</w:t>
            </w:r>
          </w:p>
          <w:p w:rsidR="00000000" w:rsidDel="00000000" w:rsidP="00000000" w:rsidRDefault="00000000" w:rsidRPr="00000000" w14:paraId="0000089B">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0.902</w:t>
            </w:r>
          </w:p>
          <w:p w:rsidR="00000000" w:rsidDel="00000000" w:rsidP="00000000" w:rsidRDefault="00000000" w:rsidRPr="00000000" w14:paraId="0000089C">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0.790</w:t>
            </w:r>
          </w:p>
          <w:p w:rsidR="00000000" w:rsidDel="00000000" w:rsidP="00000000" w:rsidRDefault="00000000" w:rsidRPr="00000000" w14:paraId="0000089D">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0.752</w:t>
            </w:r>
          </w:p>
          <w:p w:rsidR="00000000" w:rsidDel="00000000" w:rsidP="00000000" w:rsidRDefault="00000000" w:rsidRPr="00000000" w14:paraId="0000089E">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0.647</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9F">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A0">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1">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2">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0.895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A3">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4">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5">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0.632</w:t>
            </w:r>
          </w:p>
        </w:tc>
      </w:tr>
      <w:tr>
        <w:trPr>
          <w:cantSplit w:val="0"/>
          <w:trHeight w:val="300" w:hRule="atLeast"/>
          <w:tblHeader w:val="0"/>
        </w:trPr>
        <w:tc>
          <w:tcPr>
            <w:tcBorders>
              <w:top w:color="000000" w:space="0" w:sz="4" w:val="single"/>
              <w:bottom w:color="000000" w:space="0" w:sz="4" w:val="single"/>
            </w:tcBorders>
          </w:tcPr>
          <w:p w:rsidR="00000000" w:rsidDel="00000000" w:rsidP="00000000" w:rsidRDefault="00000000" w:rsidRPr="00000000" w14:paraId="000008A6">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7">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sz w:val="20"/>
                <w:szCs w:val="20"/>
                <w:rtl w:val="0"/>
              </w:rPr>
              <w:t xml:space="preserve">Amabilidade </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A8">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A9">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AM1</w:t>
            </w:r>
          </w:p>
          <w:p w:rsidR="00000000" w:rsidDel="00000000" w:rsidP="00000000" w:rsidRDefault="00000000" w:rsidRPr="00000000" w14:paraId="000008AA">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AM2</w:t>
            </w:r>
          </w:p>
          <w:p w:rsidR="00000000" w:rsidDel="00000000" w:rsidP="00000000" w:rsidRDefault="00000000" w:rsidRPr="00000000" w14:paraId="000008AB">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AM5</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AC">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0.865</w:t>
            </w:r>
          </w:p>
          <w:p w:rsidR="00000000" w:rsidDel="00000000" w:rsidP="00000000" w:rsidRDefault="00000000" w:rsidRPr="00000000" w14:paraId="000008AD">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0.736</w:t>
            </w:r>
          </w:p>
          <w:p w:rsidR="00000000" w:rsidDel="00000000" w:rsidP="00000000" w:rsidRDefault="00000000" w:rsidRPr="00000000" w14:paraId="000008AE">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0.537</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AF">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B0">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B1">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0.763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B2">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B3">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0.526</w:t>
            </w:r>
          </w:p>
        </w:tc>
      </w:tr>
      <w:tr>
        <w:trPr>
          <w:cantSplit w:val="0"/>
          <w:trHeight w:val="315" w:hRule="atLeast"/>
          <w:tblHeader w:val="0"/>
        </w:trPr>
        <w:tc>
          <w:tcPr>
            <w:tcBorders>
              <w:top w:color="000000" w:space="0" w:sz="4" w:val="single"/>
              <w:bottom w:color="000000" w:space="0" w:sz="4" w:val="single"/>
            </w:tcBorders>
          </w:tcPr>
          <w:p w:rsidR="00000000" w:rsidDel="00000000" w:rsidP="00000000" w:rsidRDefault="00000000" w:rsidRPr="00000000" w14:paraId="000008B4">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B5">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sz w:val="20"/>
                <w:szCs w:val="20"/>
                <w:rtl w:val="0"/>
              </w:rPr>
              <w:t xml:space="preserve">Consciência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B6">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B7">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CONS1</w:t>
            </w:r>
          </w:p>
          <w:p w:rsidR="00000000" w:rsidDel="00000000" w:rsidP="00000000" w:rsidRDefault="00000000" w:rsidRPr="00000000" w14:paraId="000008B8">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CONS2</w:t>
            </w:r>
          </w:p>
          <w:p w:rsidR="00000000" w:rsidDel="00000000" w:rsidP="00000000" w:rsidRDefault="00000000" w:rsidRPr="00000000" w14:paraId="000008B9">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CONS3</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BA">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0.718</w:t>
            </w:r>
          </w:p>
          <w:p w:rsidR="00000000" w:rsidDel="00000000" w:rsidP="00000000" w:rsidRDefault="00000000" w:rsidRPr="00000000" w14:paraId="000008BB">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0.848</w:t>
            </w:r>
          </w:p>
          <w:p w:rsidR="00000000" w:rsidDel="00000000" w:rsidP="00000000" w:rsidRDefault="00000000" w:rsidRPr="00000000" w14:paraId="000008BC">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0.665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BD">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BE">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BF">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0.790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C0">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C1">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0.559</w:t>
            </w:r>
          </w:p>
        </w:tc>
      </w:tr>
      <w:tr>
        <w:trPr>
          <w:cantSplit w:val="0"/>
          <w:trHeight w:val="270" w:hRule="atLeast"/>
          <w:tblHeader w:val="0"/>
        </w:trPr>
        <w:tc>
          <w:tcPr>
            <w:tcBorders>
              <w:top w:color="000000" w:space="0" w:sz="4" w:val="single"/>
              <w:bottom w:color="000000" w:space="0" w:sz="4" w:val="single"/>
            </w:tcBorders>
          </w:tcPr>
          <w:p w:rsidR="00000000" w:rsidDel="00000000" w:rsidP="00000000" w:rsidRDefault="00000000" w:rsidRPr="00000000" w14:paraId="000008C2">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C3">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C4">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sz w:val="20"/>
                <w:szCs w:val="20"/>
                <w:rtl w:val="0"/>
              </w:rPr>
              <w:t xml:space="preserve">Criatividade individual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C5">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C6">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CRIAT2</w:t>
            </w:r>
          </w:p>
          <w:p w:rsidR="00000000" w:rsidDel="00000000" w:rsidP="00000000" w:rsidRDefault="00000000" w:rsidRPr="00000000" w14:paraId="000008C7">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CRIAT4</w:t>
            </w:r>
          </w:p>
          <w:p w:rsidR="00000000" w:rsidDel="00000000" w:rsidP="00000000" w:rsidRDefault="00000000" w:rsidRPr="00000000" w14:paraId="000008C8">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CRIAT5</w:t>
            </w:r>
          </w:p>
          <w:p w:rsidR="00000000" w:rsidDel="00000000" w:rsidP="00000000" w:rsidRDefault="00000000" w:rsidRPr="00000000" w14:paraId="000008C9">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CRIAT6</w:t>
            </w:r>
          </w:p>
          <w:p w:rsidR="00000000" w:rsidDel="00000000" w:rsidP="00000000" w:rsidRDefault="00000000" w:rsidRPr="00000000" w14:paraId="000008CA">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CRIAT7</w:t>
            </w:r>
          </w:p>
          <w:p w:rsidR="00000000" w:rsidDel="00000000" w:rsidP="00000000" w:rsidRDefault="00000000" w:rsidRPr="00000000" w14:paraId="000008CB">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CRIAT8</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CC">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0.480</w:t>
            </w:r>
          </w:p>
          <w:p w:rsidR="00000000" w:rsidDel="00000000" w:rsidP="00000000" w:rsidRDefault="00000000" w:rsidRPr="00000000" w14:paraId="000008CD">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0.640</w:t>
            </w:r>
          </w:p>
          <w:p w:rsidR="00000000" w:rsidDel="00000000" w:rsidP="00000000" w:rsidRDefault="00000000" w:rsidRPr="00000000" w14:paraId="000008CE">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0.879</w:t>
            </w:r>
          </w:p>
          <w:p w:rsidR="00000000" w:rsidDel="00000000" w:rsidP="00000000" w:rsidRDefault="00000000" w:rsidRPr="00000000" w14:paraId="000008CF">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0.847</w:t>
            </w:r>
          </w:p>
          <w:p w:rsidR="00000000" w:rsidDel="00000000" w:rsidP="00000000" w:rsidRDefault="00000000" w:rsidRPr="00000000" w14:paraId="000008D0">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0.683</w:t>
            </w:r>
          </w:p>
          <w:p w:rsidR="00000000" w:rsidDel="00000000" w:rsidP="00000000" w:rsidRDefault="00000000" w:rsidRPr="00000000" w14:paraId="000008D1">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0.806</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D2">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D3">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D4">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D5">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0.872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D6">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D7">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D8">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0.541</w:t>
            </w:r>
          </w:p>
        </w:tc>
      </w:tr>
      <w:tr>
        <w:trPr>
          <w:cantSplit w:val="0"/>
          <w:trHeight w:val="515" w:hRule="atLeast"/>
          <w:tblHeader w:val="0"/>
        </w:trPr>
        <w:tc>
          <w:tcPr>
            <w:tcBorders>
              <w:top w:color="000000" w:space="0" w:sz="4" w:val="single"/>
              <w:bottom w:color="000000" w:space="0" w:sz="4" w:val="single"/>
            </w:tcBorders>
          </w:tcPr>
          <w:p w:rsidR="00000000" w:rsidDel="00000000" w:rsidP="00000000" w:rsidRDefault="00000000" w:rsidRPr="00000000" w14:paraId="000008D9">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DA">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sz w:val="20"/>
                <w:szCs w:val="20"/>
                <w:rtl w:val="0"/>
              </w:rPr>
              <w:t xml:space="preserve">Desempenho contextual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DB">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DC">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DC1</w:t>
            </w:r>
          </w:p>
          <w:p w:rsidR="00000000" w:rsidDel="00000000" w:rsidP="00000000" w:rsidRDefault="00000000" w:rsidRPr="00000000" w14:paraId="000008DD">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DC3</w:t>
            </w:r>
          </w:p>
          <w:p w:rsidR="00000000" w:rsidDel="00000000" w:rsidP="00000000" w:rsidRDefault="00000000" w:rsidRPr="00000000" w14:paraId="000008DE">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DC4</w:t>
            </w:r>
          </w:p>
          <w:p w:rsidR="00000000" w:rsidDel="00000000" w:rsidP="00000000" w:rsidRDefault="00000000" w:rsidRPr="00000000" w14:paraId="000008DF">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DC5</w:t>
            </w:r>
          </w:p>
          <w:p w:rsidR="00000000" w:rsidDel="00000000" w:rsidP="00000000" w:rsidRDefault="00000000" w:rsidRPr="00000000" w14:paraId="000008E0">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DC7</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E1">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0.755</w:t>
            </w:r>
          </w:p>
          <w:p w:rsidR="00000000" w:rsidDel="00000000" w:rsidP="00000000" w:rsidRDefault="00000000" w:rsidRPr="00000000" w14:paraId="000008E2">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0.668</w:t>
            </w:r>
          </w:p>
          <w:p w:rsidR="00000000" w:rsidDel="00000000" w:rsidP="00000000" w:rsidRDefault="00000000" w:rsidRPr="00000000" w14:paraId="000008E3">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0.857</w:t>
            </w:r>
          </w:p>
          <w:p w:rsidR="00000000" w:rsidDel="00000000" w:rsidP="00000000" w:rsidRDefault="00000000" w:rsidRPr="00000000" w14:paraId="000008E4">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0.689</w:t>
            </w:r>
          </w:p>
          <w:p w:rsidR="00000000" w:rsidDel="00000000" w:rsidP="00000000" w:rsidRDefault="00000000" w:rsidRPr="00000000" w14:paraId="000008E5">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0.657</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E6">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E7">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E8">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E9">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0.849</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EA">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EB">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EC">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0.531</w:t>
            </w:r>
          </w:p>
        </w:tc>
      </w:tr>
      <w:tr>
        <w:trPr>
          <w:cantSplit w:val="0"/>
          <w:trHeight w:val="225" w:hRule="atLeast"/>
          <w:tblHeader w:val="0"/>
        </w:trPr>
        <w:tc>
          <w:tcPr>
            <w:tcBorders>
              <w:top w:color="000000" w:space="0" w:sz="4" w:val="single"/>
              <w:bottom w:color="000000" w:space="0" w:sz="4" w:val="single"/>
            </w:tcBorders>
          </w:tcPr>
          <w:p w:rsidR="00000000" w:rsidDel="00000000" w:rsidP="00000000" w:rsidRDefault="00000000" w:rsidRPr="00000000" w14:paraId="000008ED">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EE">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sz w:val="20"/>
                <w:szCs w:val="20"/>
                <w:rtl w:val="0"/>
              </w:rPr>
              <w:t xml:space="preserve">Desempenho de tarefas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EF">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F0">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DT1</w:t>
            </w:r>
          </w:p>
          <w:p w:rsidR="00000000" w:rsidDel="00000000" w:rsidP="00000000" w:rsidRDefault="00000000" w:rsidRPr="00000000" w14:paraId="000008F1">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DT2</w:t>
            </w:r>
          </w:p>
          <w:p w:rsidR="00000000" w:rsidDel="00000000" w:rsidP="00000000" w:rsidRDefault="00000000" w:rsidRPr="00000000" w14:paraId="000008F2">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DT4</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F3">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0.759</w:t>
            </w:r>
          </w:p>
          <w:p w:rsidR="00000000" w:rsidDel="00000000" w:rsidP="00000000" w:rsidRDefault="00000000" w:rsidRPr="00000000" w14:paraId="000008F4">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0.732</w:t>
            </w:r>
          </w:p>
          <w:p w:rsidR="00000000" w:rsidDel="00000000" w:rsidP="00000000" w:rsidRDefault="00000000" w:rsidRPr="00000000" w14:paraId="000008F5">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0.667</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F6">
            <w:pPr>
              <w:ind w:left="0" w:hanging="2"/>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F7">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F8">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0.763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F9">
            <w:pPr>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FA">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0.519</w:t>
            </w:r>
          </w:p>
        </w:tc>
      </w:tr>
    </w:tbl>
    <w:p w:rsidR="00000000" w:rsidDel="00000000" w:rsidP="00000000" w:rsidRDefault="00000000" w:rsidRPr="00000000" w14:paraId="000008FB">
      <w:pPr>
        <w:spacing w:after="0" w:line="36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dados da pesquisa</w:t>
      </w:r>
    </w:p>
    <w:p w:rsidR="00000000" w:rsidDel="00000000" w:rsidP="00000000" w:rsidRDefault="00000000" w:rsidRPr="00000000" w14:paraId="000008FC">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D">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a remoção das assertivas, percebe-se que os valores da confiabilidade composta e AVE ficaram acima de 0.7 e 0.5, e consequentemente, satisfatórios (Hair et al., 2014). Em seguida, verifica-se a validade discriminante, onde pode-se analisar a independência ou não entre os construtos do modelo teórico da pesquisa. Para avaliar a validade discriminante utiliza-se o critério de Fornell e Larcker (1981), onde compara-se as raízes quadradas dos valores da AVE de cada construto com as correlações entre as variáveis latentes (Hair et al., 2014). </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Quando os valores das raízes quadradas das AVEs fossem superiores às correlações entre as variáveis, a validade discriminante seria realizada, ou seja, há uma independência entre os construtos do modelo de pesquisa (Hair et al., 2014). Na Tabela 8, apresenta-se o resultado da validade discriminante dos construtos. </w:t>
      </w:r>
    </w:p>
    <w:p w:rsidR="00000000" w:rsidDel="00000000" w:rsidP="00000000" w:rsidRDefault="00000000" w:rsidRPr="00000000" w14:paraId="000008FE">
      <w:pPr>
        <w:spacing w:after="0" w:line="360" w:lineRule="auto"/>
        <w:ind w:left="-2"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F">
      <w:pPr>
        <w:spacing w:after="0"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Tabela 8</w:t>
      </w:r>
      <w:r w:rsidDel="00000000" w:rsidR="00000000" w:rsidRPr="00000000">
        <w:rPr>
          <w:rtl w:val="0"/>
        </w:rPr>
      </w:r>
    </w:p>
    <w:p w:rsidR="00000000" w:rsidDel="00000000" w:rsidP="00000000" w:rsidRDefault="00000000" w:rsidRPr="00000000" w14:paraId="00000900">
      <w:pPr>
        <w:spacing w:after="0" w:line="240" w:lineRule="auto"/>
        <w:ind w:left="0" w:hanging="2"/>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Validade discriminante - Critério de (Fornell e Larcker, 1981)</w:t>
      </w:r>
    </w:p>
    <w:tbl>
      <w:tblPr>
        <w:tblStyle w:val="Table13"/>
        <w:tblW w:w="7320.0" w:type="dxa"/>
        <w:jc w:val="left"/>
        <w:tblBorders>
          <w:top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727"/>
        <w:gridCol w:w="690"/>
        <w:gridCol w:w="780"/>
        <w:gridCol w:w="765"/>
        <w:gridCol w:w="720"/>
        <w:gridCol w:w="735"/>
        <w:gridCol w:w="735"/>
        <w:gridCol w:w="750"/>
        <w:tblGridChange w:id="0">
          <w:tblGrid>
            <w:gridCol w:w="1418"/>
            <w:gridCol w:w="727"/>
            <w:gridCol w:w="690"/>
            <w:gridCol w:w="780"/>
            <w:gridCol w:w="765"/>
            <w:gridCol w:w="720"/>
            <w:gridCol w:w="735"/>
            <w:gridCol w:w="735"/>
            <w:gridCol w:w="750"/>
          </w:tblGrid>
        </w:tblGridChange>
      </w:tblGrid>
      <w:tr>
        <w:trPr>
          <w:cantSplit w:val="0"/>
          <w:trHeight w:val="315" w:hRule="atLeast"/>
          <w:tblHeader w:val="0"/>
        </w:trPr>
        <w:tc>
          <w:tcPr>
            <w:shd w:fill="auto" w:val="clear"/>
            <w:vAlign w:val="bottom"/>
          </w:tcPr>
          <w:p w:rsidR="00000000" w:rsidDel="00000000" w:rsidP="00000000" w:rsidRDefault="00000000" w:rsidRPr="00000000" w14:paraId="00000901">
            <w:pPr>
              <w:spacing w:after="0" w:line="240" w:lineRule="auto"/>
              <w:ind w:left="0" w:hanging="2"/>
              <w:rPr>
                <w:color w:val="000000"/>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902">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1</w:t>
            </w:r>
          </w:p>
        </w:tc>
        <w:tc>
          <w:tcPr>
            <w:shd w:fill="auto" w:val="clear"/>
            <w:vAlign w:val="bottom"/>
          </w:tcPr>
          <w:p w:rsidR="00000000" w:rsidDel="00000000" w:rsidP="00000000" w:rsidRDefault="00000000" w:rsidRPr="00000000" w14:paraId="00000903">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2</w:t>
            </w:r>
          </w:p>
        </w:tc>
        <w:tc>
          <w:tcPr>
            <w:shd w:fill="auto" w:val="clear"/>
            <w:vAlign w:val="bottom"/>
          </w:tcPr>
          <w:p w:rsidR="00000000" w:rsidDel="00000000" w:rsidP="00000000" w:rsidRDefault="00000000" w:rsidRPr="00000000" w14:paraId="00000904">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w:t>
            </w:r>
          </w:p>
        </w:tc>
        <w:tc>
          <w:tcPr>
            <w:shd w:fill="auto" w:val="clear"/>
            <w:vAlign w:val="bottom"/>
          </w:tcPr>
          <w:p w:rsidR="00000000" w:rsidDel="00000000" w:rsidP="00000000" w:rsidRDefault="00000000" w:rsidRPr="00000000" w14:paraId="00000905">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auto" w:val="clear"/>
            <w:vAlign w:val="bottom"/>
          </w:tcPr>
          <w:p w:rsidR="00000000" w:rsidDel="00000000" w:rsidP="00000000" w:rsidRDefault="00000000" w:rsidRPr="00000000" w14:paraId="00000906">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w:t>
            </w:r>
          </w:p>
        </w:tc>
        <w:tc>
          <w:tcPr>
            <w:shd w:fill="auto" w:val="clear"/>
            <w:vAlign w:val="bottom"/>
          </w:tcPr>
          <w:p w:rsidR="00000000" w:rsidDel="00000000" w:rsidP="00000000" w:rsidRDefault="00000000" w:rsidRPr="00000000" w14:paraId="00000907">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6</w:t>
            </w:r>
          </w:p>
        </w:tc>
        <w:tc>
          <w:tcPr>
            <w:shd w:fill="auto" w:val="clear"/>
            <w:vAlign w:val="bottom"/>
          </w:tcPr>
          <w:p w:rsidR="00000000" w:rsidDel="00000000" w:rsidP="00000000" w:rsidRDefault="00000000" w:rsidRPr="00000000" w14:paraId="00000908">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7</w:t>
            </w:r>
          </w:p>
        </w:tc>
        <w:tc>
          <w:tcPr>
            <w:tcBorders>
              <w:right w:color="000000" w:space="0" w:sz="0" w:val="nil"/>
            </w:tcBorders>
          </w:tcPr>
          <w:p w:rsidR="00000000" w:rsidDel="00000000" w:rsidP="00000000" w:rsidRDefault="00000000" w:rsidRPr="00000000" w14:paraId="00000909">
            <w:pPr>
              <w:spacing w:after="0" w:line="240" w:lineRule="auto"/>
              <w:ind w:left="0" w:hanging="2"/>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0A">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r>
      <w:tr>
        <w:trPr>
          <w:cantSplit w:val="0"/>
          <w:trHeight w:val="300" w:hRule="atLeast"/>
          <w:tblHeader w:val="0"/>
        </w:trPr>
        <w:tc>
          <w:tcPr>
            <w:shd w:fill="auto" w:val="clear"/>
            <w:vAlign w:val="bottom"/>
          </w:tcPr>
          <w:p w:rsidR="00000000" w:rsidDel="00000000" w:rsidP="00000000" w:rsidRDefault="00000000" w:rsidRPr="00000000" w14:paraId="0000090B">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1.Abertura </w:t>
            </w:r>
          </w:p>
        </w:tc>
        <w:tc>
          <w:tcPr>
            <w:shd w:fill="auto" w:val="clear"/>
            <w:vAlign w:val="bottom"/>
          </w:tcPr>
          <w:p w:rsidR="00000000" w:rsidDel="00000000" w:rsidP="00000000" w:rsidRDefault="00000000" w:rsidRPr="00000000" w14:paraId="0000090C">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highlight w:val="lightGray"/>
                <w:rtl w:val="0"/>
              </w:rPr>
              <w:t xml:space="preserve">0.741</w:t>
            </w:r>
            <w:r w:rsidDel="00000000" w:rsidR="00000000" w:rsidRPr="00000000">
              <w:rPr>
                <w:rtl w:val="0"/>
              </w:rPr>
            </w:r>
          </w:p>
        </w:tc>
        <w:tc>
          <w:tcPr>
            <w:shd w:fill="auto" w:val="clear"/>
            <w:vAlign w:val="bottom"/>
          </w:tcPr>
          <w:p w:rsidR="00000000" w:rsidDel="00000000" w:rsidP="00000000" w:rsidRDefault="00000000" w:rsidRPr="00000000" w14:paraId="0000090D">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90E">
            <w:pPr>
              <w:spacing w:after="0" w:line="240" w:lineRule="auto"/>
              <w:ind w:left="0" w:hanging="2"/>
              <w:rPr>
                <w:rFonts w:ascii="Times New Roman" w:cs="Times New Roman" w:eastAsia="Times New Roman" w:hAnsi="Times New Roman"/>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90F">
            <w:pPr>
              <w:spacing w:after="0" w:line="240" w:lineRule="auto"/>
              <w:ind w:left="0" w:hanging="2"/>
              <w:rPr>
                <w:rFonts w:ascii="Times New Roman" w:cs="Times New Roman" w:eastAsia="Times New Roman" w:hAnsi="Times New Roman"/>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910">
            <w:pPr>
              <w:spacing w:after="0" w:line="240" w:lineRule="auto"/>
              <w:ind w:left="0" w:hanging="2"/>
              <w:rPr>
                <w:rFonts w:ascii="Times New Roman" w:cs="Times New Roman" w:eastAsia="Times New Roman" w:hAnsi="Times New Roman"/>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911">
            <w:pPr>
              <w:spacing w:after="0" w:line="240" w:lineRule="auto"/>
              <w:ind w:left="0" w:hanging="2"/>
              <w:rPr>
                <w:rFonts w:ascii="Times New Roman" w:cs="Times New Roman" w:eastAsia="Times New Roman" w:hAnsi="Times New Roman"/>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912">
            <w:pPr>
              <w:spacing w:after="0" w:line="240" w:lineRule="auto"/>
              <w:ind w:left="0" w:hanging="2"/>
              <w:rPr>
                <w:rFonts w:ascii="Times New Roman" w:cs="Times New Roman" w:eastAsia="Times New Roman" w:hAnsi="Times New Roman"/>
                <w:sz w:val="20"/>
                <w:szCs w:val="20"/>
              </w:rPr>
            </w:pPr>
            <w:r w:rsidDel="00000000" w:rsidR="00000000" w:rsidRPr="00000000">
              <w:rPr>
                <w:rtl w:val="0"/>
              </w:rPr>
            </w:r>
          </w:p>
        </w:tc>
        <w:tc>
          <w:tcPr>
            <w:tcBorders>
              <w:right w:color="000000" w:space="0" w:sz="0" w:val="nil"/>
            </w:tcBorders>
          </w:tcPr>
          <w:p w:rsidR="00000000" w:rsidDel="00000000" w:rsidP="00000000" w:rsidRDefault="00000000" w:rsidRPr="00000000" w14:paraId="00000913">
            <w:pPr>
              <w:spacing w:after="0" w:line="240" w:lineRule="auto"/>
              <w:ind w:left="0" w:hanging="2"/>
              <w:rPr>
                <w:rFonts w:ascii="Times New Roman" w:cs="Times New Roman" w:eastAsia="Times New Roman" w:hAnsi="Times New Roman"/>
                <w:sz w:val="20"/>
                <w:szCs w:val="20"/>
              </w:rPr>
            </w:pPr>
            <w:r w:rsidDel="00000000" w:rsidR="00000000" w:rsidRPr="00000000">
              <w:rPr>
                <w:rtl w:val="0"/>
              </w:rPr>
            </w:r>
          </w:p>
        </w:tc>
      </w:tr>
      <w:tr>
        <w:trPr>
          <w:cantSplit w:val="0"/>
          <w:trHeight w:val="409" w:hRule="atLeast"/>
          <w:tblHeader w:val="0"/>
        </w:trPr>
        <w:tc>
          <w:tcPr>
            <w:shd w:fill="auto" w:val="clear"/>
            <w:vAlign w:val="bottom"/>
          </w:tcPr>
          <w:p w:rsidR="00000000" w:rsidDel="00000000" w:rsidP="00000000" w:rsidRDefault="00000000" w:rsidRPr="00000000" w14:paraId="00000914">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2.Amabilidade</w:t>
            </w:r>
          </w:p>
        </w:tc>
        <w:tc>
          <w:tcPr>
            <w:shd w:fill="auto" w:val="clear"/>
            <w:vAlign w:val="bottom"/>
          </w:tcPr>
          <w:p w:rsidR="00000000" w:rsidDel="00000000" w:rsidP="00000000" w:rsidRDefault="00000000" w:rsidRPr="00000000" w14:paraId="00000915">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0.420</w:t>
            </w:r>
          </w:p>
        </w:tc>
        <w:tc>
          <w:tcPr>
            <w:shd w:fill="auto" w:val="clear"/>
            <w:vAlign w:val="bottom"/>
          </w:tcPr>
          <w:p w:rsidR="00000000" w:rsidDel="00000000" w:rsidP="00000000" w:rsidRDefault="00000000" w:rsidRPr="00000000" w14:paraId="00000916">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highlight w:val="lightGray"/>
                <w:rtl w:val="0"/>
              </w:rPr>
              <w:t xml:space="preserve">0.726</w:t>
            </w:r>
            <w:r w:rsidDel="00000000" w:rsidR="00000000" w:rsidRPr="00000000">
              <w:rPr>
                <w:rtl w:val="0"/>
              </w:rPr>
            </w:r>
          </w:p>
        </w:tc>
        <w:tc>
          <w:tcPr>
            <w:shd w:fill="auto" w:val="clear"/>
            <w:vAlign w:val="bottom"/>
          </w:tcPr>
          <w:p w:rsidR="00000000" w:rsidDel="00000000" w:rsidP="00000000" w:rsidRDefault="00000000" w:rsidRPr="00000000" w14:paraId="00000917">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918">
            <w:pPr>
              <w:spacing w:after="0" w:line="240" w:lineRule="auto"/>
              <w:ind w:left="0" w:hanging="2"/>
              <w:rPr>
                <w:rFonts w:ascii="Times New Roman" w:cs="Times New Roman" w:eastAsia="Times New Roman" w:hAnsi="Times New Roman"/>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919">
            <w:pPr>
              <w:spacing w:after="0" w:line="240" w:lineRule="auto"/>
              <w:ind w:left="0" w:hanging="2"/>
              <w:rPr>
                <w:rFonts w:ascii="Times New Roman" w:cs="Times New Roman" w:eastAsia="Times New Roman" w:hAnsi="Times New Roman"/>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91A">
            <w:pPr>
              <w:spacing w:after="0" w:line="240" w:lineRule="auto"/>
              <w:ind w:left="0" w:hanging="2"/>
              <w:rPr>
                <w:rFonts w:ascii="Times New Roman" w:cs="Times New Roman" w:eastAsia="Times New Roman" w:hAnsi="Times New Roman"/>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91B">
            <w:pPr>
              <w:spacing w:after="0" w:line="240" w:lineRule="auto"/>
              <w:ind w:left="0" w:hanging="2"/>
              <w:rPr>
                <w:rFonts w:ascii="Times New Roman" w:cs="Times New Roman" w:eastAsia="Times New Roman" w:hAnsi="Times New Roman"/>
                <w:sz w:val="20"/>
                <w:szCs w:val="20"/>
              </w:rPr>
            </w:pPr>
            <w:r w:rsidDel="00000000" w:rsidR="00000000" w:rsidRPr="00000000">
              <w:rPr>
                <w:rtl w:val="0"/>
              </w:rPr>
            </w:r>
          </w:p>
        </w:tc>
        <w:tc>
          <w:tcPr>
            <w:tcBorders>
              <w:right w:color="000000" w:space="0" w:sz="0" w:val="nil"/>
            </w:tcBorders>
          </w:tcPr>
          <w:p w:rsidR="00000000" w:rsidDel="00000000" w:rsidP="00000000" w:rsidRDefault="00000000" w:rsidRPr="00000000" w14:paraId="0000091C">
            <w:pPr>
              <w:spacing w:after="0" w:line="240" w:lineRule="auto"/>
              <w:ind w:left="0" w:hanging="2"/>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shd w:fill="auto" w:val="clear"/>
            <w:vAlign w:val="bottom"/>
          </w:tcPr>
          <w:p w:rsidR="00000000" w:rsidDel="00000000" w:rsidP="00000000" w:rsidRDefault="00000000" w:rsidRPr="00000000" w14:paraId="0000091D">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Fonts w:ascii="Times New Roman" w:cs="Times New Roman" w:eastAsia="Times New Roman" w:hAnsi="Times New Roman"/>
                <w:sz w:val="20"/>
                <w:szCs w:val="20"/>
                <w:rtl w:val="0"/>
              </w:rPr>
              <w:t xml:space="preserve">Consciência</w:t>
            </w:r>
            <w:r w:rsidDel="00000000" w:rsidR="00000000" w:rsidRPr="00000000">
              <w:rPr>
                <w:rtl w:val="0"/>
              </w:rPr>
            </w:r>
          </w:p>
        </w:tc>
        <w:tc>
          <w:tcPr>
            <w:shd w:fill="auto" w:val="clear"/>
            <w:vAlign w:val="bottom"/>
          </w:tcPr>
          <w:p w:rsidR="00000000" w:rsidDel="00000000" w:rsidP="00000000" w:rsidRDefault="00000000" w:rsidRPr="00000000" w14:paraId="0000091E">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0.428</w:t>
            </w:r>
          </w:p>
        </w:tc>
        <w:tc>
          <w:tcPr>
            <w:shd w:fill="auto" w:val="clear"/>
            <w:vAlign w:val="bottom"/>
          </w:tcPr>
          <w:p w:rsidR="00000000" w:rsidDel="00000000" w:rsidP="00000000" w:rsidRDefault="00000000" w:rsidRPr="00000000" w14:paraId="0000091F">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0.287</w:t>
            </w:r>
          </w:p>
        </w:tc>
        <w:tc>
          <w:tcPr>
            <w:shd w:fill="auto" w:val="clear"/>
            <w:vAlign w:val="bottom"/>
          </w:tcPr>
          <w:p w:rsidR="00000000" w:rsidDel="00000000" w:rsidP="00000000" w:rsidRDefault="00000000" w:rsidRPr="00000000" w14:paraId="00000920">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highlight w:val="lightGray"/>
                <w:rtl w:val="0"/>
              </w:rPr>
              <w:t xml:space="preserve">0.747</w:t>
            </w:r>
            <w:r w:rsidDel="00000000" w:rsidR="00000000" w:rsidRPr="00000000">
              <w:rPr>
                <w:rtl w:val="0"/>
              </w:rPr>
            </w:r>
          </w:p>
        </w:tc>
        <w:tc>
          <w:tcPr>
            <w:shd w:fill="auto" w:val="clear"/>
            <w:vAlign w:val="bottom"/>
          </w:tcPr>
          <w:p w:rsidR="00000000" w:rsidDel="00000000" w:rsidP="00000000" w:rsidRDefault="00000000" w:rsidRPr="00000000" w14:paraId="00000921">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922">
            <w:pPr>
              <w:spacing w:after="0" w:line="240" w:lineRule="auto"/>
              <w:ind w:left="0" w:hanging="2"/>
              <w:rPr>
                <w:rFonts w:ascii="Times New Roman" w:cs="Times New Roman" w:eastAsia="Times New Roman" w:hAnsi="Times New Roman"/>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923">
            <w:pPr>
              <w:spacing w:after="0" w:line="240" w:lineRule="auto"/>
              <w:ind w:left="0" w:hanging="2"/>
              <w:rPr>
                <w:rFonts w:ascii="Times New Roman" w:cs="Times New Roman" w:eastAsia="Times New Roman" w:hAnsi="Times New Roman"/>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924">
            <w:pPr>
              <w:spacing w:after="0" w:line="240" w:lineRule="auto"/>
              <w:ind w:left="0" w:hanging="2"/>
              <w:rPr>
                <w:rFonts w:ascii="Times New Roman" w:cs="Times New Roman" w:eastAsia="Times New Roman" w:hAnsi="Times New Roman"/>
                <w:sz w:val="20"/>
                <w:szCs w:val="20"/>
              </w:rPr>
            </w:pPr>
            <w:r w:rsidDel="00000000" w:rsidR="00000000" w:rsidRPr="00000000">
              <w:rPr>
                <w:rtl w:val="0"/>
              </w:rPr>
            </w:r>
          </w:p>
        </w:tc>
        <w:tc>
          <w:tcPr>
            <w:tcBorders>
              <w:right w:color="000000" w:space="0" w:sz="0" w:val="nil"/>
            </w:tcBorders>
          </w:tcPr>
          <w:p w:rsidR="00000000" w:rsidDel="00000000" w:rsidP="00000000" w:rsidRDefault="00000000" w:rsidRPr="00000000" w14:paraId="00000925">
            <w:pPr>
              <w:spacing w:after="0" w:line="240" w:lineRule="auto"/>
              <w:ind w:left="0" w:hanging="2"/>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shd w:fill="auto" w:val="clear"/>
            <w:vAlign w:val="bottom"/>
          </w:tcPr>
          <w:p w:rsidR="00000000" w:rsidDel="00000000" w:rsidP="00000000" w:rsidRDefault="00000000" w:rsidRPr="00000000" w14:paraId="00000926">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4.Criatividade     individual</w:t>
            </w:r>
          </w:p>
        </w:tc>
        <w:tc>
          <w:tcPr>
            <w:shd w:fill="auto" w:val="clear"/>
            <w:vAlign w:val="bottom"/>
          </w:tcPr>
          <w:p w:rsidR="00000000" w:rsidDel="00000000" w:rsidP="00000000" w:rsidRDefault="00000000" w:rsidRPr="00000000" w14:paraId="00000927">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0.444</w:t>
            </w:r>
          </w:p>
        </w:tc>
        <w:tc>
          <w:tcPr>
            <w:shd w:fill="auto" w:val="clear"/>
            <w:vAlign w:val="bottom"/>
          </w:tcPr>
          <w:p w:rsidR="00000000" w:rsidDel="00000000" w:rsidP="00000000" w:rsidRDefault="00000000" w:rsidRPr="00000000" w14:paraId="00000928">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0.309</w:t>
            </w:r>
          </w:p>
        </w:tc>
        <w:tc>
          <w:tcPr>
            <w:shd w:fill="auto" w:val="clear"/>
            <w:vAlign w:val="bottom"/>
          </w:tcPr>
          <w:p w:rsidR="00000000" w:rsidDel="00000000" w:rsidP="00000000" w:rsidRDefault="00000000" w:rsidRPr="00000000" w14:paraId="00000929">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0.175</w:t>
            </w:r>
          </w:p>
        </w:tc>
        <w:tc>
          <w:tcPr>
            <w:shd w:fill="auto" w:val="clear"/>
            <w:vAlign w:val="bottom"/>
          </w:tcPr>
          <w:p w:rsidR="00000000" w:rsidDel="00000000" w:rsidP="00000000" w:rsidRDefault="00000000" w:rsidRPr="00000000" w14:paraId="0000092A">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highlight w:val="lightGray"/>
                <w:rtl w:val="0"/>
              </w:rPr>
              <w:t xml:space="preserve">0.736</w:t>
            </w:r>
            <w:r w:rsidDel="00000000" w:rsidR="00000000" w:rsidRPr="00000000">
              <w:rPr>
                <w:rtl w:val="0"/>
              </w:rPr>
            </w:r>
          </w:p>
        </w:tc>
        <w:tc>
          <w:tcPr>
            <w:shd w:fill="auto" w:val="clear"/>
            <w:vAlign w:val="bottom"/>
          </w:tcPr>
          <w:p w:rsidR="00000000" w:rsidDel="00000000" w:rsidP="00000000" w:rsidRDefault="00000000" w:rsidRPr="00000000" w14:paraId="0000092B">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92C">
            <w:pPr>
              <w:spacing w:after="0" w:line="240" w:lineRule="auto"/>
              <w:ind w:left="0" w:hanging="2"/>
              <w:rPr>
                <w:rFonts w:ascii="Times New Roman" w:cs="Times New Roman" w:eastAsia="Times New Roman" w:hAnsi="Times New Roman"/>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92D">
            <w:pPr>
              <w:spacing w:after="0" w:line="240" w:lineRule="auto"/>
              <w:ind w:left="0" w:hanging="2"/>
              <w:rPr>
                <w:rFonts w:ascii="Times New Roman" w:cs="Times New Roman" w:eastAsia="Times New Roman" w:hAnsi="Times New Roman"/>
                <w:sz w:val="20"/>
                <w:szCs w:val="20"/>
              </w:rPr>
            </w:pPr>
            <w:r w:rsidDel="00000000" w:rsidR="00000000" w:rsidRPr="00000000">
              <w:rPr>
                <w:rtl w:val="0"/>
              </w:rPr>
            </w:r>
          </w:p>
        </w:tc>
        <w:tc>
          <w:tcPr>
            <w:tcBorders>
              <w:right w:color="000000" w:space="0" w:sz="0" w:val="nil"/>
            </w:tcBorders>
          </w:tcPr>
          <w:p w:rsidR="00000000" w:rsidDel="00000000" w:rsidP="00000000" w:rsidRDefault="00000000" w:rsidRPr="00000000" w14:paraId="0000092E">
            <w:pPr>
              <w:spacing w:after="0" w:line="240" w:lineRule="auto"/>
              <w:ind w:left="0" w:hanging="2"/>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shd w:fill="auto" w:val="clear"/>
            <w:vAlign w:val="bottom"/>
          </w:tcPr>
          <w:p w:rsidR="00000000" w:rsidDel="00000000" w:rsidP="00000000" w:rsidRDefault="00000000" w:rsidRPr="00000000" w14:paraId="0000092F">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5.Desempenho contextual</w:t>
            </w:r>
          </w:p>
        </w:tc>
        <w:tc>
          <w:tcPr>
            <w:shd w:fill="auto" w:val="clear"/>
            <w:vAlign w:val="bottom"/>
          </w:tcPr>
          <w:p w:rsidR="00000000" w:rsidDel="00000000" w:rsidP="00000000" w:rsidRDefault="00000000" w:rsidRPr="00000000" w14:paraId="00000930">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0.270</w:t>
            </w:r>
          </w:p>
        </w:tc>
        <w:tc>
          <w:tcPr>
            <w:shd w:fill="auto" w:val="clear"/>
            <w:vAlign w:val="bottom"/>
          </w:tcPr>
          <w:p w:rsidR="00000000" w:rsidDel="00000000" w:rsidP="00000000" w:rsidRDefault="00000000" w:rsidRPr="00000000" w14:paraId="00000931">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0.488</w:t>
            </w:r>
          </w:p>
        </w:tc>
        <w:tc>
          <w:tcPr>
            <w:shd w:fill="auto" w:val="clear"/>
            <w:vAlign w:val="bottom"/>
          </w:tcPr>
          <w:p w:rsidR="00000000" w:rsidDel="00000000" w:rsidP="00000000" w:rsidRDefault="00000000" w:rsidRPr="00000000" w14:paraId="00000932">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0.030</w:t>
            </w:r>
          </w:p>
        </w:tc>
        <w:tc>
          <w:tcPr>
            <w:shd w:fill="auto" w:val="clear"/>
            <w:vAlign w:val="bottom"/>
          </w:tcPr>
          <w:p w:rsidR="00000000" w:rsidDel="00000000" w:rsidP="00000000" w:rsidRDefault="00000000" w:rsidRPr="00000000" w14:paraId="00000933">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0.438</w:t>
            </w:r>
          </w:p>
        </w:tc>
        <w:tc>
          <w:tcPr>
            <w:shd w:fill="auto" w:val="clear"/>
            <w:vAlign w:val="bottom"/>
          </w:tcPr>
          <w:p w:rsidR="00000000" w:rsidDel="00000000" w:rsidP="00000000" w:rsidRDefault="00000000" w:rsidRPr="00000000" w14:paraId="00000934">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highlight w:val="lightGray"/>
                <w:rtl w:val="0"/>
              </w:rPr>
              <w:t xml:space="preserve">0.729</w:t>
            </w:r>
            <w:r w:rsidDel="00000000" w:rsidR="00000000" w:rsidRPr="00000000">
              <w:rPr>
                <w:rtl w:val="0"/>
              </w:rPr>
            </w:r>
          </w:p>
        </w:tc>
        <w:tc>
          <w:tcPr>
            <w:shd w:fill="auto" w:val="clear"/>
            <w:vAlign w:val="bottom"/>
          </w:tcPr>
          <w:p w:rsidR="00000000" w:rsidDel="00000000" w:rsidP="00000000" w:rsidRDefault="00000000" w:rsidRPr="00000000" w14:paraId="00000935">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936">
            <w:pPr>
              <w:spacing w:after="0" w:line="240" w:lineRule="auto"/>
              <w:ind w:left="0" w:hanging="2"/>
              <w:rPr>
                <w:rFonts w:ascii="Times New Roman" w:cs="Times New Roman" w:eastAsia="Times New Roman" w:hAnsi="Times New Roman"/>
                <w:sz w:val="20"/>
                <w:szCs w:val="20"/>
              </w:rPr>
            </w:pPr>
            <w:r w:rsidDel="00000000" w:rsidR="00000000" w:rsidRPr="00000000">
              <w:rPr>
                <w:rtl w:val="0"/>
              </w:rPr>
            </w:r>
          </w:p>
        </w:tc>
        <w:tc>
          <w:tcPr>
            <w:tcBorders>
              <w:right w:color="000000" w:space="0" w:sz="0" w:val="nil"/>
            </w:tcBorders>
          </w:tcPr>
          <w:p w:rsidR="00000000" w:rsidDel="00000000" w:rsidP="00000000" w:rsidRDefault="00000000" w:rsidRPr="00000000" w14:paraId="00000937">
            <w:pPr>
              <w:spacing w:after="0" w:line="240" w:lineRule="auto"/>
              <w:ind w:left="0" w:hanging="2"/>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shd w:fill="auto" w:val="clear"/>
            <w:vAlign w:val="bottom"/>
          </w:tcPr>
          <w:p w:rsidR="00000000" w:rsidDel="00000000" w:rsidP="00000000" w:rsidRDefault="00000000" w:rsidRPr="00000000" w14:paraId="00000938">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6.Desempenho de tarefas</w:t>
            </w:r>
          </w:p>
        </w:tc>
        <w:tc>
          <w:tcPr>
            <w:shd w:fill="auto" w:val="clear"/>
            <w:vAlign w:val="bottom"/>
          </w:tcPr>
          <w:p w:rsidR="00000000" w:rsidDel="00000000" w:rsidP="00000000" w:rsidRDefault="00000000" w:rsidRPr="00000000" w14:paraId="00000939">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0.271</w:t>
            </w:r>
          </w:p>
        </w:tc>
        <w:tc>
          <w:tcPr>
            <w:shd w:fill="auto" w:val="clear"/>
            <w:vAlign w:val="bottom"/>
          </w:tcPr>
          <w:p w:rsidR="00000000" w:rsidDel="00000000" w:rsidP="00000000" w:rsidRDefault="00000000" w:rsidRPr="00000000" w14:paraId="0000093A">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0.288</w:t>
            </w:r>
          </w:p>
        </w:tc>
        <w:tc>
          <w:tcPr>
            <w:shd w:fill="auto" w:val="clear"/>
            <w:vAlign w:val="bottom"/>
          </w:tcPr>
          <w:p w:rsidR="00000000" w:rsidDel="00000000" w:rsidP="00000000" w:rsidRDefault="00000000" w:rsidRPr="00000000" w14:paraId="0000093B">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0.125</w:t>
            </w:r>
          </w:p>
        </w:tc>
        <w:tc>
          <w:tcPr>
            <w:shd w:fill="auto" w:val="clear"/>
            <w:vAlign w:val="bottom"/>
          </w:tcPr>
          <w:p w:rsidR="00000000" w:rsidDel="00000000" w:rsidP="00000000" w:rsidRDefault="00000000" w:rsidRPr="00000000" w14:paraId="0000093C">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0.269</w:t>
            </w:r>
          </w:p>
        </w:tc>
        <w:tc>
          <w:tcPr>
            <w:shd w:fill="auto" w:val="clear"/>
            <w:vAlign w:val="bottom"/>
          </w:tcPr>
          <w:p w:rsidR="00000000" w:rsidDel="00000000" w:rsidP="00000000" w:rsidRDefault="00000000" w:rsidRPr="00000000" w14:paraId="0000093D">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0.365</w:t>
            </w:r>
          </w:p>
        </w:tc>
        <w:tc>
          <w:tcPr>
            <w:shd w:fill="auto" w:val="clear"/>
            <w:vAlign w:val="bottom"/>
          </w:tcPr>
          <w:p w:rsidR="00000000" w:rsidDel="00000000" w:rsidP="00000000" w:rsidRDefault="00000000" w:rsidRPr="00000000" w14:paraId="0000093E">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highlight w:val="lightGray"/>
                <w:rtl w:val="0"/>
              </w:rPr>
              <w:t xml:space="preserve">0.720</w:t>
            </w:r>
            <w:r w:rsidDel="00000000" w:rsidR="00000000" w:rsidRPr="00000000">
              <w:rPr>
                <w:rtl w:val="0"/>
              </w:rPr>
            </w:r>
          </w:p>
        </w:tc>
        <w:tc>
          <w:tcPr>
            <w:shd w:fill="auto" w:val="clear"/>
            <w:vAlign w:val="bottom"/>
          </w:tcPr>
          <w:p w:rsidR="00000000" w:rsidDel="00000000" w:rsidP="00000000" w:rsidRDefault="00000000" w:rsidRPr="00000000" w14:paraId="0000093F">
            <w:pPr>
              <w:spacing w:after="0" w:line="240" w:lineRule="auto"/>
              <w:ind w:left="0" w:hanging="2"/>
              <w:rPr>
                <w:rFonts w:ascii="Times New Roman" w:cs="Times New Roman" w:eastAsia="Times New Roman" w:hAnsi="Times New Roman"/>
                <w:sz w:val="20"/>
                <w:szCs w:val="20"/>
              </w:rPr>
            </w:pPr>
            <w:r w:rsidDel="00000000" w:rsidR="00000000" w:rsidRPr="00000000">
              <w:rPr>
                <w:rtl w:val="0"/>
              </w:rPr>
            </w:r>
          </w:p>
        </w:tc>
        <w:tc>
          <w:tcPr>
            <w:tcBorders>
              <w:right w:color="000000" w:space="0" w:sz="0" w:val="nil"/>
            </w:tcBorders>
          </w:tcPr>
          <w:p w:rsidR="00000000" w:rsidDel="00000000" w:rsidP="00000000" w:rsidRDefault="00000000" w:rsidRPr="00000000" w14:paraId="00000940">
            <w:pPr>
              <w:spacing w:after="0" w:line="240" w:lineRule="auto"/>
              <w:ind w:left="0" w:hanging="2"/>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tcBorders>
              <w:bottom w:color="000000" w:space="0" w:sz="4" w:val="single"/>
            </w:tcBorders>
            <w:shd w:fill="auto" w:val="clear"/>
            <w:vAlign w:val="bottom"/>
          </w:tcPr>
          <w:p w:rsidR="00000000" w:rsidDel="00000000" w:rsidP="00000000" w:rsidRDefault="00000000" w:rsidRPr="00000000" w14:paraId="00000941">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w:t>
            </w:r>
            <w:r w:rsidDel="00000000" w:rsidR="00000000" w:rsidRPr="00000000">
              <w:rPr>
                <w:rFonts w:ascii="Times New Roman" w:cs="Times New Roman" w:eastAsia="Times New Roman" w:hAnsi="Times New Roman"/>
                <w:sz w:val="20"/>
                <w:szCs w:val="20"/>
                <w:rtl w:val="0"/>
              </w:rPr>
              <w:t xml:space="preserve">Extroversão</w:t>
            </w:r>
            <w:r w:rsidDel="00000000" w:rsidR="00000000" w:rsidRPr="00000000">
              <w:rPr>
                <w:rtl w:val="0"/>
              </w:rPr>
            </w:r>
          </w:p>
        </w:tc>
        <w:tc>
          <w:tcPr>
            <w:tcBorders>
              <w:bottom w:color="000000" w:space="0" w:sz="4" w:val="single"/>
            </w:tcBorders>
            <w:shd w:fill="auto" w:val="clear"/>
            <w:vAlign w:val="bottom"/>
          </w:tcPr>
          <w:p w:rsidR="00000000" w:rsidDel="00000000" w:rsidP="00000000" w:rsidRDefault="00000000" w:rsidRPr="00000000" w14:paraId="00000942">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0.496</w:t>
            </w:r>
          </w:p>
        </w:tc>
        <w:tc>
          <w:tcPr>
            <w:tcBorders>
              <w:bottom w:color="000000" w:space="0" w:sz="4" w:val="single"/>
            </w:tcBorders>
            <w:shd w:fill="auto" w:val="clear"/>
            <w:vAlign w:val="bottom"/>
          </w:tcPr>
          <w:p w:rsidR="00000000" w:rsidDel="00000000" w:rsidP="00000000" w:rsidRDefault="00000000" w:rsidRPr="00000000" w14:paraId="00000943">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0.494</w:t>
            </w:r>
          </w:p>
        </w:tc>
        <w:tc>
          <w:tcPr>
            <w:tcBorders>
              <w:bottom w:color="000000" w:space="0" w:sz="4" w:val="single"/>
            </w:tcBorders>
            <w:shd w:fill="auto" w:val="clear"/>
            <w:vAlign w:val="bottom"/>
          </w:tcPr>
          <w:p w:rsidR="00000000" w:rsidDel="00000000" w:rsidP="00000000" w:rsidRDefault="00000000" w:rsidRPr="00000000" w14:paraId="00000944">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0.469</w:t>
            </w:r>
          </w:p>
        </w:tc>
        <w:tc>
          <w:tcPr>
            <w:tcBorders>
              <w:bottom w:color="000000" w:space="0" w:sz="4" w:val="single"/>
            </w:tcBorders>
            <w:shd w:fill="auto" w:val="clear"/>
            <w:vAlign w:val="bottom"/>
          </w:tcPr>
          <w:p w:rsidR="00000000" w:rsidDel="00000000" w:rsidP="00000000" w:rsidRDefault="00000000" w:rsidRPr="00000000" w14:paraId="00000945">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0.324</w:t>
            </w:r>
          </w:p>
        </w:tc>
        <w:tc>
          <w:tcPr>
            <w:tcBorders>
              <w:bottom w:color="000000" w:space="0" w:sz="4" w:val="single"/>
            </w:tcBorders>
            <w:shd w:fill="auto" w:val="clear"/>
            <w:vAlign w:val="bottom"/>
          </w:tcPr>
          <w:p w:rsidR="00000000" w:rsidDel="00000000" w:rsidP="00000000" w:rsidRDefault="00000000" w:rsidRPr="00000000" w14:paraId="00000946">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0.424</w:t>
            </w:r>
          </w:p>
        </w:tc>
        <w:tc>
          <w:tcPr>
            <w:tcBorders>
              <w:bottom w:color="000000" w:space="0" w:sz="4" w:val="single"/>
            </w:tcBorders>
            <w:shd w:fill="auto" w:val="clear"/>
            <w:vAlign w:val="bottom"/>
          </w:tcPr>
          <w:p w:rsidR="00000000" w:rsidDel="00000000" w:rsidP="00000000" w:rsidRDefault="00000000" w:rsidRPr="00000000" w14:paraId="00000947">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0.388</w:t>
            </w:r>
          </w:p>
        </w:tc>
        <w:tc>
          <w:tcPr>
            <w:tcBorders>
              <w:bottom w:color="000000" w:space="0" w:sz="4" w:val="single"/>
            </w:tcBorders>
            <w:shd w:fill="auto" w:val="clear"/>
            <w:vAlign w:val="bottom"/>
          </w:tcPr>
          <w:p w:rsidR="00000000" w:rsidDel="00000000" w:rsidP="00000000" w:rsidRDefault="00000000" w:rsidRPr="00000000" w14:paraId="00000948">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highlight w:val="lightGray"/>
                <w:rtl w:val="0"/>
              </w:rPr>
              <w:t xml:space="preserve">0.718</w:t>
            </w:r>
            <w:r w:rsidDel="00000000" w:rsidR="00000000" w:rsidRPr="00000000">
              <w:rPr>
                <w:rtl w:val="0"/>
              </w:rPr>
            </w:r>
          </w:p>
        </w:tc>
        <w:tc>
          <w:tcPr>
            <w:tcBorders>
              <w:bottom w:color="000000" w:space="0" w:sz="4" w:val="single"/>
              <w:right w:color="000000" w:space="0" w:sz="0" w:val="nil"/>
            </w:tcBorders>
          </w:tcPr>
          <w:p w:rsidR="00000000" w:rsidDel="00000000" w:rsidP="00000000" w:rsidRDefault="00000000" w:rsidRPr="00000000" w14:paraId="00000949">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13" w:hRule="atLeast"/>
          <w:tblHeader w:val="0"/>
        </w:trPr>
        <w:tc>
          <w:tcPr>
            <w:tcBorders>
              <w:bottom w:color="000000" w:space="0" w:sz="4" w:val="single"/>
            </w:tcBorders>
            <w:shd w:fill="auto" w:val="clear"/>
            <w:vAlign w:val="bottom"/>
          </w:tcPr>
          <w:p w:rsidR="00000000" w:rsidDel="00000000" w:rsidP="00000000" w:rsidRDefault="00000000" w:rsidRPr="00000000" w14:paraId="0000094A">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8.Neuroticismo</w:t>
            </w:r>
          </w:p>
        </w:tc>
        <w:tc>
          <w:tcPr>
            <w:tcBorders>
              <w:bottom w:color="000000" w:space="0" w:sz="4" w:val="single"/>
            </w:tcBorders>
            <w:shd w:fill="auto" w:val="clear"/>
            <w:vAlign w:val="bottom"/>
          </w:tcPr>
          <w:p w:rsidR="00000000" w:rsidDel="00000000" w:rsidP="00000000" w:rsidRDefault="00000000" w:rsidRPr="00000000" w14:paraId="0000094B">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0.166</w:t>
            </w:r>
          </w:p>
        </w:tc>
        <w:tc>
          <w:tcPr>
            <w:tcBorders>
              <w:bottom w:color="000000" w:space="0" w:sz="4" w:val="single"/>
            </w:tcBorders>
            <w:shd w:fill="auto" w:val="clear"/>
            <w:vAlign w:val="bottom"/>
          </w:tcPr>
          <w:p w:rsidR="00000000" w:rsidDel="00000000" w:rsidP="00000000" w:rsidRDefault="00000000" w:rsidRPr="00000000" w14:paraId="0000094C">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0.150</w:t>
            </w:r>
          </w:p>
        </w:tc>
        <w:tc>
          <w:tcPr>
            <w:tcBorders>
              <w:bottom w:color="000000" w:space="0" w:sz="4" w:val="single"/>
            </w:tcBorders>
            <w:shd w:fill="auto" w:val="clear"/>
            <w:vAlign w:val="bottom"/>
          </w:tcPr>
          <w:p w:rsidR="00000000" w:rsidDel="00000000" w:rsidP="00000000" w:rsidRDefault="00000000" w:rsidRPr="00000000" w14:paraId="0000094D">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-0.044</w:t>
            </w:r>
          </w:p>
        </w:tc>
        <w:tc>
          <w:tcPr>
            <w:tcBorders>
              <w:bottom w:color="000000" w:space="0" w:sz="4" w:val="single"/>
            </w:tcBorders>
            <w:shd w:fill="auto" w:val="clear"/>
            <w:vAlign w:val="bottom"/>
          </w:tcPr>
          <w:p w:rsidR="00000000" w:rsidDel="00000000" w:rsidP="00000000" w:rsidRDefault="00000000" w:rsidRPr="00000000" w14:paraId="0000094E">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0.249</w:t>
            </w:r>
          </w:p>
        </w:tc>
        <w:tc>
          <w:tcPr>
            <w:tcBorders>
              <w:bottom w:color="000000" w:space="0" w:sz="4" w:val="single"/>
            </w:tcBorders>
            <w:shd w:fill="auto" w:val="clear"/>
            <w:vAlign w:val="bottom"/>
          </w:tcPr>
          <w:p w:rsidR="00000000" w:rsidDel="00000000" w:rsidP="00000000" w:rsidRDefault="00000000" w:rsidRPr="00000000" w14:paraId="0000094F">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0.360</w:t>
            </w:r>
          </w:p>
        </w:tc>
        <w:tc>
          <w:tcPr>
            <w:tcBorders>
              <w:bottom w:color="000000" w:space="0" w:sz="4" w:val="single"/>
            </w:tcBorders>
            <w:shd w:fill="auto" w:val="clear"/>
            <w:vAlign w:val="bottom"/>
          </w:tcPr>
          <w:p w:rsidR="00000000" w:rsidDel="00000000" w:rsidP="00000000" w:rsidRDefault="00000000" w:rsidRPr="00000000" w14:paraId="00000950">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0.282</w:t>
            </w:r>
          </w:p>
        </w:tc>
        <w:tc>
          <w:tcPr>
            <w:tcBorders>
              <w:bottom w:color="000000" w:space="0" w:sz="4" w:val="single"/>
            </w:tcBorders>
            <w:shd w:fill="auto" w:val="clear"/>
            <w:vAlign w:val="bottom"/>
          </w:tcPr>
          <w:p w:rsidR="00000000" w:rsidDel="00000000" w:rsidP="00000000" w:rsidRDefault="00000000" w:rsidRPr="00000000" w14:paraId="00000951">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0.100</w:t>
            </w:r>
          </w:p>
        </w:tc>
        <w:tc>
          <w:tcPr>
            <w:tcBorders>
              <w:bottom w:color="000000" w:space="0" w:sz="4" w:val="single"/>
              <w:right w:color="000000" w:space="0" w:sz="0" w:val="nil"/>
            </w:tcBorders>
          </w:tcPr>
          <w:p w:rsidR="00000000" w:rsidDel="00000000" w:rsidP="00000000" w:rsidRDefault="00000000" w:rsidRPr="00000000" w14:paraId="00000952">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953">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highlight w:val="lightGray"/>
                <w:rtl w:val="0"/>
              </w:rPr>
              <w:t xml:space="preserve">0.795</w:t>
            </w:r>
            <w:r w:rsidDel="00000000" w:rsidR="00000000" w:rsidRPr="00000000">
              <w:rPr>
                <w:rtl w:val="0"/>
              </w:rPr>
            </w:r>
          </w:p>
        </w:tc>
      </w:tr>
    </w:tbl>
    <w:p w:rsidR="00000000" w:rsidDel="00000000" w:rsidP="00000000" w:rsidRDefault="00000000" w:rsidRPr="00000000" w14:paraId="00000954">
      <w:pPr>
        <w:spacing w:after="0" w:line="36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dados da pesquisa</w:t>
      </w:r>
    </w:p>
    <w:p w:rsidR="00000000" w:rsidDel="00000000" w:rsidP="00000000" w:rsidRDefault="00000000" w:rsidRPr="00000000" w14:paraId="00000955">
      <w:pPr>
        <w:spacing w:after="0" w:line="360" w:lineRule="auto"/>
        <w:ind w:left="0" w:hanging="2"/>
        <w:jc w:val="both"/>
        <w:rPr/>
      </w:pPr>
      <w:r w:rsidDel="00000000" w:rsidR="00000000" w:rsidRPr="00000000">
        <w:rPr>
          <w:rtl w:val="0"/>
        </w:rPr>
      </w:r>
    </w:p>
    <w:p w:rsidR="00000000" w:rsidDel="00000000" w:rsidP="00000000" w:rsidRDefault="00000000" w:rsidRPr="00000000" w14:paraId="00000956">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Observa-se na Tabela 8 que os valores da validade discriminante de todos os construtos são superiores aos coeficientes da matriz de correlação tanto na vertical como na horizontal e, portanto, verifica-se que os constructos analisados nesta pesquisa são distintos entre si.</w:t>
      </w:r>
    </w:p>
    <w:p w:rsidR="00000000" w:rsidDel="00000000" w:rsidP="00000000" w:rsidRDefault="00000000" w:rsidRPr="00000000" w14:paraId="00000957">
      <w:pPr>
        <w:spacing w:after="0" w:line="360" w:lineRule="auto"/>
        <w:ind w:left="-2"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Considerando que os critérios de validação do modelo de mensuração são aceitáveis, o próximo passo é a avaliação do modelo estrutural, dando sequência </w:t>
      </w:r>
      <w:r w:rsidDel="00000000" w:rsidR="00000000" w:rsidRPr="00000000">
        <w:rPr>
          <w:rFonts w:ascii="Times New Roman" w:cs="Times New Roman" w:eastAsia="Times New Roman" w:hAnsi="Times New Roman"/>
          <w:sz w:val="24"/>
          <w:szCs w:val="24"/>
          <w:rtl w:val="0"/>
        </w:rPr>
        <w:t xml:space="preserve">às etapas</w:t>
      </w:r>
      <w:r w:rsidDel="00000000" w:rsidR="00000000" w:rsidRPr="00000000">
        <w:rPr>
          <w:rFonts w:ascii="Times New Roman" w:cs="Times New Roman" w:eastAsia="Times New Roman" w:hAnsi="Times New Roman"/>
          <w:color w:val="000000"/>
          <w:sz w:val="24"/>
          <w:szCs w:val="24"/>
          <w:rtl w:val="0"/>
        </w:rPr>
        <w:t xml:space="preserve"> da análise por modelagem de equações estruturais.</w:t>
      </w:r>
    </w:p>
    <w:p w:rsidR="00000000" w:rsidDel="00000000" w:rsidP="00000000" w:rsidRDefault="00000000" w:rsidRPr="00000000" w14:paraId="00000958">
      <w:pPr>
        <w:spacing w:after="0" w:line="360" w:lineRule="auto"/>
        <w:ind w:left="-2" w:firstLine="70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59">
      <w:pPr>
        <w:spacing w:after="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4.3.2 Avaliação do modelo estrutural </w:t>
      </w:r>
    </w:p>
    <w:p w:rsidR="00000000" w:rsidDel="00000000" w:rsidP="00000000" w:rsidRDefault="00000000" w:rsidRPr="00000000" w14:paraId="0000095A">
      <w:pPr>
        <w:spacing w:after="0" w:line="360" w:lineRule="auto"/>
        <w:ind w:left="-2" w:firstLine="70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5B">
      <w:pPr>
        <w:spacing w:after="0" w:line="360" w:lineRule="auto"/>
        <w:ind w:left="-2"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análise do modelo estrutural permite validar estatisticamente as relações entre os construtos e as conexões construídas segundo estrutura de um diagrama de caminhos com base teórica (Hair Jr. </w:t>
      </w:r>
      <w:r w:rsidDel="00000000" w:rsidR="00000000" w:rsidRPr="00000000">
        <w:rPr>
          <w:rFonts w:ascii="Times New Roman" w:cs="Times New Roman" w:eastAsia="Times New Roman" w:hAnsi="Times New Roman"/>
          <w:i w:val="1"/>
          <w:color w:val="000000"/>
          <w:sz w:val="24"/>
          <w:szCs w:val="24"/>
          <w:rtl w:val="0"/>
        </w:rPr>
        <w:t xml:space="preserve">et al</w:t>
      </w:r>
      <w:r w:rsidDel="00000000" w:rsidR="00000000" w:rsidRPr="00000000">
        <w:rPr>
          <w:rFonts w:ascii="Times New Roman" w:cs="Times New Roman" w:eastAsia="Times New Roman" w:hAnsi="Times New Roman"/>
          <w:color w:val="000000"/>
          <w:sz w:val="24"/>
          <w:szCs w:val="24"/>
          <w:rtl w:val="0"/>
        </w:rPr>
        <w:t xml:space="preserve">., 2019). Para avaliar a validade do modelo estrutural são analisados os critérios de (i) o tamanho e significância dos coeficientes de caminho e (ii) coeficientes de determinação de Pearson (R²) por meio da técnica de </w:t>
      </w:r>
      <w:r w:rsidDel="00000000" w:rsidR="00000000" w:rsidRPr="00000000">
        <w:rPr>
          <w:rFonts w:ascii="Times New Roman" w:cs="Times New Roman" w:eastAsia="Times New Roman" w:hAnsi="Times New Roman"/>
          <w:i w:val="1"/>
          <w:color w:val="000000"/>
          <w:sz w:val="24"/>
          <w:szCs w:val="24"/>
          <w:rtl w:val="0"/>
        </w:rPr>
        <w:t xml:space="preserve">Bootstrapping</w:t>
      </w:r>
      <w:r w:rsidDel="00000000" w:rsidR="00000000" w:rsidRPr="00000000">
        <w:rPr>
          <w:rFonts w:ascii="Times New Roman" w:cs="Times New Roman" w:eastAsia="Times New Roman" w:hAnsi="Times New Roman"/>
          <w:color w:val="000000"/>
          <w:sz w:val="24"/>
          <w:szCs w:val="24"/>
          <w:rtl w:val="0"/>
        </w:rPr>
        <w:t xml:space="preserve">, e (iii) a Relevância Preditiva (Q²) na plataforma </w:t>
      </w:r>
      <w:r w:rsidDel="00000000" w:rsidR="00000000" w:rsidRPr="00000000">
        <w:rPr>
          <w:rFonts w:ascii="Times New Roman" w:cs="Times New Roman" w:eastAsia="Times New Roman" w:hAnsi="Times New Roman"/>
          <w:i w:val="1"/>
          <w:color w:val="000000"/>
          <w:sz w:val="24"/>
          <w:szCs w:val="24"/>
          <w:rtl w:val="0"/>
        </w:rPr>
        <w:t xml:space="preserve">blindfolding</w:t>
      </w:r>
      <w:r w:rsidDel="00000000" w:rsidR="00000000" w:rsidRPr="00000000">
        <w:rPr>
          <w:rFonts w:ascii="Times New Roman" w:cs="Times New Roman" w:eastAsia="Times New Roman" w:hAnsi="Times New Roman"/>
          <w:color w:val="000000"/>
          <w:sz w:val="24"/>
          <w:szCs w:val="24"/>
          <w:rtl w:val="0"/>
        </w:rPr>
        <w:t xml:space="preserve">, além dos (iv) tamanhos do efeito (f²) e a </w:t>
      </w:r>
      <w:r w:rsidDel="00000000" w:rsidR="00000000" w:rsidRPr="00000000">
        <w:rPr>
          <w:rFonts w:ascii="Times New Roman" w:cs="Times New Roman" w:eastAsia="Times New Roman" w:hAnsi="Times New Roman"/>
          <w:i w:val="1"/>
          <w:color w:val="000000"/>
          <w:sz w:val="24"/>
          <w:szCs w:val="24"/>
          <w:rtl w:val="0"/>
        </w:rPr>
        <w:t xml:space="preserve">variance in ation fator </w:t>
      </w:r>
      <w:r w:rsidDel="00000000" w:rsidR="00000000" w:rsidRPr="00000000">
        <w:rPr>
          <w:rFonts w:ascii="Times New Roman" w:cs="Times New Roman" w:eastAsia="Times New Roman" w:hAnsi="Times New Roman"/>
          <w:color w:val="000000"/>
          <w:sz w:val="24"/>
          <w:szCs w:val="24"/>
          <w:rtl w:val="0"/>
        </w:rPr>
        <w:t xml:space="preserve">(VIF) (Hair Jr. </w:t>
      </w:r>
      <w:r w:rsidDel="00000000" w:rsidR="00000000" w:rsidRPr="00000000">
        <w:rPr>
          <w:rFonts w:ascii="Times New Roman" w:cs="Times New Roman" w:eastAsia="Times New Roman" w:hAnsi="Times New Roman"/>
          <w:i w:val="1"/>
          <w:color w:val="000000"/>
          <w:sz w:val="24"/>
          <w:szCs w:val="24"/>
          <w:rtl w:val="0"/>
        </w:rPr>
        <w:t xml:space="preserve">et al</w:t>
      </w:r>
      <w:r w:rsidDel="00000000" w:rsidR="00000000" w:rsidRPr="00000000">
        <w:rPr>
          <w:rFonts w:ascii="Times New Roman" w:cs="Times New Roman" w:eastAsia="Times New Roman" w:hAnsi="Times New Roman"/>
          <w:color w:val="000000"/>
          <w:sz w:val="24"/>
          <w:szCs w:val="24"/>
          <w:rtl w:val="0"/>
        </w:rPr>
        <w:t xml:space="preserve">., 2021). </w:t>
      </w:r>
    </w:p>
    <w:p w:rsidR="00000000" w:rsidDel="00000000" w:rsidP="00000000" w:rsidRDefault="00000000" w:rsidRPr="00000000" w14:paraId="0000095C">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D">
      <w:pPr>
        <w:spacing w:after="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color w:val="000000"/>
          <w:sz w:val="20"/>
          <w:szCs w:val="20"/>
          <w:rtl w:val="0"/>
        </w:rPr>
        <w:t xml:space="preserve">Tabela 9</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95E">
      <w:pPr>
        <w:spacing w:after="0" w:line="240" w:lineRule="auto"/>
        <w:ind w:left="0" w:hanging="2"/>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Modelo estrutural</w:t>
      </w:r>
    </w:p>
    <w:tbl>
      <w:tblPr>
        <w:tblStyle w:val="Table14"/>
        <w:tblW w:w="7400.0" w:type="dxa"/>
        <w:jc w:val="left"/>
        <w:tblLayout w:type="fixed"/>
        <w:tblLook w:val="0400"/>
      </w:tblPr>
      <w:tblGrid>
        <w:gridCol w:w="2380"/>
        <w:gridCol w:w="960"/>
        <w:gridCol w:w="1180"/>
        <w:gridCol w:w="960"/>
        <w:gridCol w:w="960"/>
        <w:gridCol w:w="960"/>
        <w:tblGridChange w:id="0">
          <w:tblGrid>
            <w:gridCol w:w="2380"/>
            <w:gridCol w:w="960"/>
            <w:gridCol w:w="1180"/>
            <w:gridCol w:w="960"/>
            <w:gridCol w:w="960"/>
            <w:gridCol w:w="960"/>
          </w:tblGrid>
        </w:tblGridChange>
      </w:tblGrid>
      <w:tr>
        <w:trPr>
          <w:cantSplit w:val="0"/>
          <w:trHeight w:val="300" w:hRule="atLeast"/>
          <w:tblHeader w:val="0"/>
        </w:trPr>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95F">
            <w:pPr>
              <w:spacing w:after="0" w:line="240" w:lineRule="auto"/>
              <w:ind w:left="0" w:hanging="2"/>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Construtos</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960">
            <w:pPr>
              <w:spacing w:after="0" w:line="240" w:lineRule="auto"/>
              <w:ind w:left="0" w:hanging="2"/>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R²</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961">
            <w:pPr>
              <w:spacing w:after="0" w:line="240" w:lineRule="auto"/>
              <w:ind w:left="0" w:hanging="2"/>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R² </w:t>
            </w:r>
            <w:r w:rsidDel="00000000" w:rsidR="00000000" w:rsidRPr="00000000">
              <w:rPr>
                <w:rFonts w:ascii="Times New Roman" w:cs="Times New Roman" w:eastAsia="Times New Roman" w:hAnsi="Times New Roman"/>
                <w:b w:val="1"/>
                <w:i w:val="1"/>
                <w:color w:val="000000"/>
                <w:sz w:val="20"/>
                <w:szCs w:val="20"/>
                <w:rtl w:val="0"/>
              </w:rPr>
              <w:t xml:space="preserve">adjusted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962">
            <w:pPr>
              <w:spacing w:after="0" w:line="240" w:lineRule="auto"/>
              <w:ind w:left="0" w:hanging="2"/>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Q²</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963">
            <w:pPr>
              <w:spacing w:after="0" w:line="240" w:lineRule="auto"/>
              <w:ind w:left="0" w:hanging="2"/>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F²</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964">
            <w:pPr>
              <w:spacing w:after="0" w:line="240" w:lineRule="auto"/>
              <w:ind w:left="0" w:hanging="2"/>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VIF</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65">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Abertura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66">
            <w:pPr>
              <w:spacing w:after="0" w:line="240" w:lineRule="auto"/>
              <w:ind w:left="0" w:hanging="2"/>
              <w:jc w:val="both"/>
              <w:rPr>
                <w:rFonts w:ascii="Times New Roman" w:cs="Times New Roman" w:eastAsia="Times New Roman" w:hAnsi="Times New Roman"/>
                <w:b w:val="1"/>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67">
            <w:pPr>
              <w:spacing w:after="0" w:line="240" w:lineRule="auto"/>
              <w:ind w:left="0" w:hanging="2"/>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68">
            <w:pPr>
              <w:spacing w:after="0" w:line="240" w:lineRule="auto"/>
              <w:ind w:left="0" w:hanging="2"/>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69">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1.010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6A">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1.525</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6B">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Extroversão</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6C">
            <w:pPr>
              <w:spacing w:after="0" w:line="240" w:lineRule="auto"/>
              <w:ind w:left="0" w:hanging="2"/>
              <w:jc w:val="both"/>
              <w:rPr>
                <w:rFonts w:ascii="Times New Roman" w:cs="Times New Roman" w:eastAsia="Times New Roman" w:hAnsi="Times New Roman"/>
                <w:b w:val="1"/>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6D">
            <w:pPr>
              <w:spacing w:after="0" w:line="240" w:lineRule="auto"/>
              <w:ind w:left="0" w:hanging="2"/>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6E">
            <w:pPr>
              <w:spacing w:after="0" w:line="240" w:lineRule="auto"/>
              <w:ind w:left="0" w:hanging="2"/>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6F">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0.100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70">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1.681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71">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Neuroticismo</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72">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73">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74">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75">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0.035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76">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1.060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77">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Amabilidade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78">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79">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7A">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7B">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0.090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7C">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1.409</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7D">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Consciência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7E">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7F">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80">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81">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0.020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82">
            <w:pPr>
              <w:spacing w:after="0"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1.399</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83">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Criatividade individual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84">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0.252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85">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0.230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86">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0.188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87">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0.235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88">
            <w:pPr>
              <w:spacing w:after="0"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89">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Desempenho contextual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8A">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0.190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8B">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0.186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8C">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0.157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8D">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8E">
            <w:pPr>
              <w:spacing w:after="0" w:line="240" w:lineRule="auto"/>
              <w:ind w:left="0" w:hanging="2"/>
              <w:jc w:val="both"/>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98F">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Desempenho de tarefas</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990">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0.073</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991">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0.068</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992">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0.089</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993">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994">
            <w:pPr>
              <w:spacing w:after="0" w:line="240" w:lineRule="auto"/>
              <w:ind w:left="0" w:hanging="2"/>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995">
      <w:pPr>
        <w:spacing w:after="0"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dados da pesquisa</w:t>
      </w:r>
    </w:p>
    <w:p w:rsidR="00000000" w:rsidDel="00000000" w:rsidP="00000000" w:rsidRDefault="00000000" w:rsidRPr="00000000" w14:paraId="00000996">
      <w:pPr>
        <w:spacing w:after="0"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Nota: Tamanho do efeito f</w:t>
      </w:r>
      <w:r w:rsidDel="00000000" w:rsidR="00000000" w:rsidRPr="00000000">
        <w:rPr>
          <w:rFonts w:ascii="Times New Roman" w:cs="Times New Roman" w:eastAsia="Times New Roman" w:hAnsi="Times New Roman"/>
          <w:sz w:val="20"/>
          <w:szCs w:val="20"/>
          <w:vertAlign w:val="superscript"/>
          <w:rtl w:val="0"/>
        </w:rPr>
        <w:t xml:space="preserve">2</w:t>
      </w:r>
      <w:sdt>
        <w:sdtPr>
          <w:tag w:val="goog_rdk_0"/>
        </w:sdtPr>
        <w:sdtContent>
          <w:r w:rsidDel="00000000" w:rsidR="00000000" w:rsidRPr="00000000">
            <w:rPr>
              <w:rFonts w:ascii="Gungsuh" w:cs="Gungsuh" w:eastAsia="Gungsuh" w:hAnsi="Gungsuh"/>
              <w:sz w:val="20"/>
              <w:szCs w:val="20"/>
              <w:rtl w:val="0"/>
            </w:rPr>
            <w:t xml:space="preserve">: ≥ 0,02 pequeno, ≥ 0,15 médio e ≥ 0,35 grande; Valor recomendado para VIF variance in ation fator (fator de inflação da variância) &lt; 5; Variância explicada R</w:t>
          </w:r>
        </w:sdtContent>
      </w:sdt>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R²=0.02 seja um efeito pequeno, R²=0.13 um efeito médio e R²= 0.26 um efeito grande; Q</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&gt; 0 (Hair et al., 2019).</w:t>
      </w:r>
    </w:p>
    <w:p w:rsidR="00000000" w:rsidDel="00000000" w:rsidP="00000000" w:rsidRDefault="00000000" w:rsidRPr="00000000" w14:paraId="00000997">
      <w:pPr>
        <w:spacing w:after="0" w:line="360" w:lineRule="auto"/>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98">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 a Tabela 9, os valores dos coeficientes de determinação das variáveis endógenas (criatividade individual, desempenho contextual e de tarefas) não excedem 0.26, o que leva em afirmar que o modelo teórico possui poder explicativo mediano para a criatividade individual (25,2%) e desempenho contextual (19%) e pequeno para o desempenho de tarefas (7,3%). No entanto, o modelo tem relevância preditiva dado valores de Q</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relacionados aos construtos (0.188; 0.157 e 0,089) superiores a 0. Além disso, verifica-se que todos os valores de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sejam menores que 0.35, apontando, assim, efeitos médios dos constructos exceto consciência, demonstrando um efeito pequeno. Por fim, os valores obtidos no VIF demonstram que não há colinearidade entre as variáveis latentes traços de personalidade e criatividade individual.</w:t>
      </w:r>
    </w:p>
    <w:p w:rsidR="00000000" w:rsidDel="00000000" w:rsidP="00000000" w:rsidRDefault="00000000" w:rsidRPr="00000000" w14:paraId="00000999">
      <w:pPr>
        <w:spacing w:after="0" w:line="360" w:lineRule="auto"/>
        <w:ind w:left="-2" w:firstLine="709"/>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99A">
      <w:pPr>
        <w:spacing w:after="0" w:line="360" w:lineRule="auto"/>
        <w:ind w:lef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Tabela 10</w:t>
      </w:r>
    </w:p>
    <w:p w:rsidR="00000000" w:rsidDel="00000000" w:rsidP="00000000" w:rsidRDefault="00000000" w:rsidRPr="00000000" w14:paraId="0000099B">
      <w:pPr>
        <w:spacing w:after="0" w:line="240" w:lineRule="auto"/>
        <w:ind w:left="0" w:hanging="2"/>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Teste de hipóteses – efeitos diretos </w:t>
      </w:r>
    </w:p>
    <w:tbl>
      <w:tblPr>
        <w:tblStyle w:val="Table15"/>
        <w:tblW w:w="9214.0" w:type="dxa"/>
        <w:jc w:val="left"/>
        <w:tblLayout w:type="fixed"/>
        <w:tblLook w:val="0400"/>
      </w:tblPr>
      <w:tblGrid>
        <w:gridCol w:w="3544"/>
        <w:gridCol w:w="1276"/>
        <w:gridCol w:w="728"/>
        <w:gridCol w:w="1115"/>
        <w:gridCol w:w="1510"/>
        <w:gridCol w:w="1041"/>
        <w:tblGridChange w:id="0">
          <w:tblGrid>
            <w:gridCol w:w="3544"/>
            <w:gridCol w:w="1276"/>
            <w:gridCol w:w="728"/>
            <w:gridCol w:w="1115"/>
            <w:gridCol w:w="1510"/>
            <w:gridCol w:w="1041"/>
          </w:tblGrid>
        </w:tblGridChange>
      </w:tblGrid>
      <w:tr>
        <w:trPr>
          <w:cantSplit w:val="0"/>
          <w:trHeight w:val="300" w:hRule="atLeast"/>
          <w:tblHeader w:val="0"/>
        </w:trPr>
        <w:tc>
          <w:tcPr>
            <w:tcBorders>
              <w:top w:color="000000" w:space="0" w:sz="4" w:val="single"/>
              <w:bottom w:color="000000" w:space="0" w:sz="4" w:val="single"/>
            </w:tcBorders>
            <w:shd w:fill="auto" w:val="clear"/>
            <w:vAlign w:val="bottom"/>
          </w:tcPr>
          <w:p w:rsidR="00000000" w:rsidDel="00000000" w:rsidP="00000000" w:rsidRDefault="00000000" w:rsidRPr="00000000" w14:paraId="0000099C">
            <w:pPr>
              <w:spacing w:after="0" w:line="240" w:lineRule="auto"/>
              <w:ind w:left="0" w:hanging="2"/>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Construtos</w:t>
            </w:r>
          </w:p>
        </w:tc>
        <w:tc>
          <w:tcPr>
            <w:tcBorders>
              <w:top w:color="000000" w:space="0" w:sz="4" w:val="single"/>
              <w:bottom w:color="000000" w:space="0" w:sz="4" w:val="single"/>
            </w:tcBorders>
            <w:shd w:fill="auto" w:val="clear"/>
            <w:vAlign w:val="bottom"/>
          </w:tcPr>
          <w:p w:rsidR="00000000" w:rsidDel="00000000" w:rsidP="00000000" w:rsidRDefault="00000000" w:rsidRPr="00000000" w14:paraId="0000099D">
            <w:pPr>
              <w:spacing w:after="0" w:line="240" w:lineRule="auto"/>
              <w:ind w:left="0" w:hanging="2"/>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Coef</w:t>
            </w:r>
          </w:p>
        </w:tc>
        <w:tc>
          <w:tcPr>
            <w:tcBorders>
              <w:top w:color="000000" w:space="0" w:sz="4" w:val="single"/>
              <w:bottom w:color="000000" w:space="0" w:sz="4" w:val="single"/>
            </w:tcBorders>
            <w:shd w:fill="auto" w:val="clear"/>
            <w:vAlign w:val="bottom"/>
          </w:tcPr>
          <w:p w:rsidR="00000000" w:rsidDel="00000000" w:rsidP="00000000" w:rsidRDefault="00000000" w:rsidRPr="00000000" w14:paraId="0000099E">
            <w:pPr>
              <w:spacing w:after="0" w:line="240" w:lineRule="auto"/>
              <w:ind w:left="0" w:hanging="2"/>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Teste t</w:t>
            </w:r>
          </w:p>
        </w:tc>
        <w:tc>
          <w:tcPr>
            <w:tcBorders>
              <w:top w:color="000000" w:space="0" w:sz="4" w:val="single"/>
              <w:bottom w:color="000000" w:space="0" w:sz="4" w:val="single"/>
            </w:tcBorders>
            <w:shd w:fill="auto" w:val="clear"/>
            <w:vAlign w:val="bottom"/>
          </w:tcPr>
          <w:p w:rsidR="00000000" w:rsidDel="00000000" w:rsidP="00000000" w:rsidRDefault="00000000" w:rsidRPr="00000000" w14:paraId="0000099F">
            <w:pPr>
              <w:spacing w:after="0" w:line="240" w:lineRule="auto"/>
              <w:ind w:left="0" w:hanging="2"/>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p-</w:t>
            </w:r>
            <w:r w:rsidDel="00000000" w:rsidR="00000000" w:rsidRPr="00000000">
              <w:rPr>
                <w:rFonts w:ascii="Times New Roman" w:cs="Times New Roman" w:eastAsia="Times New Roman" w:hAnsi="Times New Roman"/>
                <w:b w:val="1"/>
                <w:i w:val="1"/>
                <w:color w:val="000000"/>
                <w:sz w:val="20"/>
                <w:szCs w:val="20"/>
                <w:rtl w:val="0"/>
              </w:rPr>
              <w:t xml:space="preserve">value</w:t>
            </w:r>
            <w:r w:rsidDel="00000000" w:rsidR="00000000" w:rsidRPr="00000000">
              <w:rPr>
                <w:rtl w:val="0"/>
              </w:rPr>
            </w:r>
          </w:p>
        </w:tc>
        <w:tc>
          <w:tcPr>
            <w:tcBorders>
              <w:top w:color="000000" w:space="0" w:sz="4" w:val="single"/>
              <w:bottom w:color="000000" w:space="0" w:sz="4" w:val="single"/>
            </w:tcBorders>
            <w:shd w:fill="auto" w:val="clear"/>
            <w:vAlign w:val="bottom"/>
          </w:tcPr>
          <w:p w:rsidR="00000000" w:rsidDel="00000000" w:rsidP="00000000" w:rsidRDefault="00000000" w:rsidRPr="00000000" w14:paraId="000009A0">
            <w:pPr>
              <w:spacing w:after="0" w:line="240" w:lineRule="auto"/>
              <w:ind w:left="0" w:hanging="2"/>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Significância</w:t>
            </w:r>
          </w:p>
        </w:tc>
        <w:tc>
          <w:tcPr>
            <w:tcBorders>
              <w:top w:color="000000" w:space="0" w:sz="4" w:val="single"/>
              <w:bottom w:color="000000" w:space="0" w:sz="4" w:val="single"/>
            </w:tcBorders>
            <w:shd w:fill="auto" w:val="clear"/>
            <w:vAlign w:val="bottom"/>
          </w:tcPr>
          <w:p w:rsidR="00000000" w:rsidDel="00000000" w:rsidP="00000000" w:rsidRDefault="00000000" w:rsidRPr="00000000" w14:paraId="000009A1">
            <w:pPr>
              <w:spacing w:after="0" w:line="240" w:lineRule="auto"/>
              <w:ind w:left="0" w:hanging="2"/>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Hipóteses</w:t>
            </w:r>
          </w:p>
        </w:tc>
      </w:tr>
      <w:tr>
        <w:trPr>
          <w:cantSplit w:val="0"/>
          <w:trHeight w:val="300" w:hRule="atLeast"/>
          <w:tblHeader w:val="0"/>
        </w:trPr>
        <w:tc>
          <w:tcPr>
            <w:tcBorders>
              <w:top w:color="000000" w:space="0" w:sz="4" w:val="single"/>
            </w:tcBorders>
            <w:shd w:fill="auto" w:val="clear"/>
            <w:vAlign w:val="bottom"/>
          </w:tcPr>
          <w:p w:rsidR="00000000" w:rsidDel="00000000" w:rsidP="00000000" w:rsidRDefault="00000000" w:rsidRPr="00000000" w14:paraId="000009A2">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Abertura -&gt; Criatividade </w:t>
            </w:r>
          </w:p>
        </w:tc>
        <w:tc>
          <w:tcPr>
            <w:tcBorders>
              <w:top w:color="000000" w:space="0" w:sz="4" w:val="single"/>
            </w:tcBorders>
            <w:shd w:fill="auto" w:val="clear"/>
            <w:vAlign w:val="bottom"/>
          </w:tcPr>
          <w:p w:rsidR="00000000" w:rsidDel="00000000" w:rsidP="00000000" w:rsidRDefault="00000000" w:rsidRPr="00000000" w14:paraId="000009A3">
            <w:pPr>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0.339</w:t>
            </w:r>
          </w:p>
        </w:tc>
        <w:tc>
          <w:tcPr>
            <w:tcBorders>
              <w:top w:color="000000" w:space="0" w:sz="4" w:val="single"/>
            </w:tcBorders>
            <w:shd w:fill="auto" w:val="clear"/>
            <w:vAlign w:val="bottom"/>
          </w:tcPr>
          <w:p w:rsidR="00000000" w:rsidDel="00000000" w:rsidP="00000000" w:rsidRDefault="00000000" w:rsidRPr="00000000" w14:paraId="000009A4">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4.290</w:t>
            </w:r>
          </w:p>
        </w:tc>
        <w:tc>
          <w:tcPr>
            <w:tcBorders>
              <w:top w:color="000000" w:space="0" w:sz="4" w:val="single"/>
            </w:tcBorders>
            <w:shd w:fill="auto" w:val="clear"/>
            <w:vAlign w:val="bottom"/>
          </w:tcPr>
          <w:p w:rsidR="00000000" w:rsidDel="00000000" w:rsidP="00000000" w:rsidRDefault="00000000" w:rsidRPr="00000000" w14:paraId="000009A5">
            <w:pPr>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0.000*</w:t>
            </w:r>
          </w:p>
        </w:tc>
        <w:tc>
          <w:tcPr>
            <w:tcBorders>
              <w:top w:color="000000" w:space="0" w:sz="4" w:val="single"/>
            </w:tcBorders>
            <w:shd w:fill="auto" w:val="clear"/>
            <w:vAlign w:val="bottom"/>
          </w:tcPr>
          <w:p w:rsidR="00000000" w:rsidDel="00000000" w:rsidP="00000000" w:rsidRDefault="00000000" w:rsidRPr="00000000" w14:paraId="000009A6">
            <w:pPr>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Significante</w:t>
            </w:r>
          </w:p>
        </w:tc>
        <w:tc>
          <w:tcPr>
            <w:tcBorders>
              <w:top w:color="000000" w:space="0" w:sz="4" w:val="single"/>
            </w:tcBorders>
            <w:shd w:fill="auto" w:val="clear"/>
            <w:vAlign w:val="bottom"/>
          </w:tcPr>
          <w:p w:rsidR="00000000" w:rsidDel="00000000" w:rsidP="00000000" w:rsidRDefault="00000000" w:rsidRPr="00000000" w14:paraId="000009A7">
            <w:pPr>
              <w:spacing w:after="0" w:line="240" w:lineRule="auto"/>
              <w:ind w:left="0"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H1a</w:t>
            </w:r>
          </w:p>
        </w:tc>
      </w:tr>
      <w:tr>
        <w:trPr>
          <w:cantSplit w:val="0"/>
          <w:trHeight w:val="300" w:hRule="atLeast"/>
          <w:tblHeader w:val="0"/>
        </w:trPr>
        <w:tc>
          <w:tcPr>
            <w:shd w:fill="auto" w:val="clear"/>
            <w:vAlign w:val="bottom"/>
          </w:tcPr>
          <w:p w:rsidR="00000000" w:rsidDel="00000000" w:rsidP="00000000" w:rsidRDefault="00000000" w:rsidRPr="00000000" w14:paraId="000009A8">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Extroversão -&gt; Criatividade </w:t>
            </w:r>
          </w:p>
        </w:tc>
        <w:tc>
          <w:tcPr>
            <w:shd w:fill="auto" w:val="clear"/>
            <w:vAlign w:val="bottom"/>
          </w:tcPr>
          <w:p w:rsidR="00000000" w:rsidDel="00000000" w:rsidP="00000000" w:rsidRDefault="00000000" w:rsidRPr="00000000" w14:paraId="000009A9">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0.109</w:t>
            </w:r>
          </w:p>
        </w:tc>
        <w:tc>
          <w:tcPr>
            <w:shd w:fill="auto" w:val="clear"/>
            <w:vAlign w:val="bottom"/>
          </w:tcPr>
          <w:p w:rsidR="00000000" w:rsidDel="00000000" w:rsidP="00000000" w:rsidRDefault="00000000" w:rsidRPr="00000000" w14:paraId="000009AA">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1.183</w:t>
            </w:r>
          </w:p>
        </w:tc>
        <w:tc>
          <w:tcPr>
            <w:shd w:fill="auto" w:val="clear"/>
            <w:vAlign w:val="bottom"/>
          </w:tcPr>
          <w:p w:rsidR="00000000" w:rsidDel="00000000" w:rsidP="00000000" w:rsidRDefault="00000000" w:rsidRPr="00000000" w14:paraId="000009AB">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0.237</w:t>
            </w:r>
          </w:p>
        </w:tc>
        <w:tc>
          <w:tcPr>
            <w:shd w:fill="auto" w:val="clear"/>
            <w:vAlign w:val="bottom"/>
          </w:tcPr>
          <w:p w:rsidR="00000000" w:rsidDel="00000000" w:rsidP="00000000" w:rsidRDefault="00000000" w:rsidRPr="00000000" w14:paraId="000009AC">
            <w:pPr>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Não significante</w:t>
            </w:r>
          </w:p>
        </w:tc>
        <w:tc>
          <w:tcPr>
            <w:shd w:fill="auto" w:val="clear"/>
            <w:vAlign w:val="bottom"/>
          </w:tcPr>
          <w:p w:rsidR="00000000" w:rsidDel="00000000" w:rsidP="00000000" w:rsidRDefault="00000000" w:rsidRPr="00000000" w14:paraId="000009AD">
            <w:pPr>
              <w:spacing w:after="0" w:line="240" w:lineRule="auto"/>
              <w:ind w:left="0"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H1b</w:t>
            </w:r>
          </w:p>
        </w:tc>
      </w:tr>
      <w:tr>
        <w:trPr>
          <w:cantSplit w:val="0"/>
          <w:trHeight w:val="300" w:hRule="atLeast"/>
          <w:tblHeader w:val="0"/>
        </w:trPr>
        <w:tc>
          <w:tcPr>
            <w:shd w:fill="auto" w:val="clear"/>
            <w:vAlign w:val="bottom"/>
          </w:tcPr>
          <w:p w:rsidR="00000000" w:rsidDel="00000000" w:rsidP="00000000" w:rsidRDefault="00000000" w:rsidRPr="00000000" w14:paraId="000009AE">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Neuroticismo -&gt; Criatividade </w:t>
            </w:r>
          </w:p>
        </w:tc>
        <w:tc>
          <w:tcPr>
            <w:shd w:fill="auto" w:val="clear"/>
            <w:vAlign w:val="bottom"/>
          </w:tcPr>
          <w:p w:rsidR="00000000" w:rsidDel="00000000" w:rsidP="00000000" w:rsidRDefault="00000000" w:rsidRPr="00000000" w14:paraId="000009AF">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0.166</w:t>
            </w:r>
          </w:p>
        </w:tc>
        <w:tc>
          <w:tcPr>
            <w:shd w:fill="auto" w:val="clear"/>
            <w:vAlign w:val="bottom"/>
          </w:tcPr>
          <w:p w:rsidR="00000000" w:rsidDel="00000000" w:rsidP="00000000" w:rsidRDefault="00000000" w:rsidRPr="00000000" w14:paraId="000009B0">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2.872</w:t>
            </w:r>
          </w:p>
        </w:tc>
        <w:tc>
          <w:tcPr>
            <w:shd w:fill="auto" w:val="clear"/>
            <w:vAlign w:val="bottom"/>
          </w:tcPr>
          <w:p w:rsidR="00000000" w:rsidDel="00000000" w:rsidP="00000000" w:rsidRDefault="00000000" w:rsidRPr="00000000" w14:paraId="000009B1">
            <w:pPr>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0.004*</w:t>
            </w:r>
          </w:p>
        </w:tc>
        <w:tc>
          <w:tcPr>
            <w:shd w:fill="auto" w:val="clear"/>
            <w:vAlign w:val="bottom"/>
          </w:tcPr>
          <w:p w:rsidR="00000000" w:rsidDel="00000000" w:rsidP="00000000" w:rsidRDefault="00000000" w:rsidRPr="00000000" w14:paraId="000009B2">
            <w:pPr>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Significante </w:t>
            </w:r>
          </w:p>
        </w:tc>
        <w:tc>
          <w:tcPr>
            <w:shd w:fill="auto" w:val="clear"/>
            <w:vAlign w:val="bottom"/>
          </w:tcPr>
          <w:p w:rsidR="00000000" w:rsidDel="00000000" w:rsidP="00000000" w:rsidRDefault="00000000" w:rsidRPr="00000000" w14:paraId="000009B3">
            <w:pPr>
              <w:spacing w:after="0" w:line="240" w:lineRule="auto"/>
              <w:ind w:left="0"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 H1c</w:t>
            </w:r>
            <w:r w:rsidDel="00000000" w:rsidR="00000000" w:rsidRPr="00000000">
              <w:rPr>
                <w:rtl w:val="0"/>
              </w:rPr>
            </w:r>
          </w:p>
        </w:tc>
      </w:tr>
      <w:tr>
        <w:trPr>
          <w:cantSplit w:val="0"/>
          <w:trHeight w:val="300" w:hRule="atLeast"/>
          <w:tblHeader w:val="0"/>
        </w:trPr>
        <w:tc>
          <w:tcPr>
            <w:shd w:fill="auto" w:val="clear"/>
            <w:vAlign w:val="bottom"/>
          </w:tcPr>
          <w:p w:rsidR="00000000" w:rsidDel="00000000" w:rsidP="00000000" w:rsidRDefault="00000000" w:rsidRPr="00000000" w14:paraId="000009B4">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Amabilidade -&gt; Criatividade</w:t>
            </w:r>
          </w:p>
        </w:tc>
        <w:tc>
          <w:tcPr>
            <w:shd w:fill="auto" w:val="clear"/>
            <w:vAlign w:val="bottom"/>
          </w:tcPr>
          <w:p w:rsidR="00000000" w:rsidDel="00000000" w:rsidP="00000000" w:rsidRDefault="00000000" w:rsidRPr="00000000" w14:paraId="000009B5">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0.100</w:t>
            </w:r>
          </w:p>
        </w:tc>
        <w:tc>
          <w:tcPr>
            <w:shd w:fill="auto" w:val="clear"/>
            <w:vAlign w:val="bottom"/>
          </w:tcPr>
          <w:p w:rsidR="00000000" w:rsidDel="00000000" w:rsidP="00000000" w:rsidRDefault="00000000" w:rsidRPr="00000000" w14:paraId="000009B6">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0.999</w:t>
            </w:r>
          </w:p>
        </w:tc>
        <w:tc>
          <w:tcPr>
            <w:shd w:fill="auto" w:val="clear"/>
            <w:vAlign w:val="bottom"/>
          </w:tcPr>
          <w:p w:rsidR="00000000" w:rsidDel="00000000" w:rsidP="00000000" w:rsidRDefault="00000000" w:rsidRPr="00000000" w14:paraId="000009B7">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0.318</w:t>
            </w:r>
          </w:p>
        </w:tc>
        <w:tc>
          <w:tcPr>
            <w:shd w:fill="auto" w:val="clear"/>
            <w:vAlign w:val="bottom"/>
          </w:tcPr>
          <w:p w:rsidR="00000000" w:rsidDel="00000000" w:rsidP="00000000" w:rsidRDefault="00000000" w:rsidRPr="00000000" w14:paraId="000009B8">
            <w:pPr>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Não significante</w:t>
            </w:r>
          </w:p>
        </w:tc>
        <w:tc>
          <w:tcPr>
            <w:shd w:fill="auto" w:val="clear"/>
            <w:vAlign w:val="bottom"/>
          </w:tcPr>
          <w:p w:rsidR="00000000" w:rsidDel="00000000" w:rsidP="00000000" w:rsidRDefault="00000000" w:rsidRPr="00000000" w14:paraId="000009B9">
            <w:pPr>
              <w:spacing w:after="0" w:line="240" w:lineRule="auto"/>
              <w:ind w:left="0"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H1d</w:t>
            </w:r>
          </w:p>
        </w:tc>
      </w:tr>
      <w:tr>
        <w:trPr>
          <w:cantSplit w:val="0"/>
          <w:trHeight w:val="300" w:hRule="atLeast"/>
          <w:tblHeader w:val="0"/>
        </w:trPr>
        <w:tc>
          <w:tcPr>
            <w:shd w:fill="auto" w:val="clear"/>
            <w:vAlign w:val="bottom"/>
          </w:tcPr>
          <w:p w:rsidR="00000000" w:rsidDel="00000000" w:rsidP="00000000" w:rsidRDefault="00000000" w:rsidRPr="00000000" w14:paraId="000009BA">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Consciência -&gt; Criatividade</w:t>
            </w:r>
          </w:p>
        </w:tc>
        <w:tc>
          <w:tcPr>
            <w:shd w:fill="auto" w:val="clear"/>
            <w:vAlign w:val="bottom"/>
          </w:tcPr>
          <w:p w:rsidR="00000000" w:rsidDel="00000000" w:rsidP="00000000" w:rsidRDefault="00000000" w:rsidRPr="00000000" w14:paraId="000009BB">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-0.041</w:t>
            </w:r>
          </w:p>
        </w:tc>
        <w:tc>
          <w:tcPr>
            <w:shd w:fill="auto" w:val="clear"/>
            <w:vAlign w:val="bottom"/>
          </w:tcPr>
          <w:p w:rsidR="00000000" w:rsidDel="00000000" w:rsidP="00000000" w:rsidRDefault="00000000" w:rsidRPr="00000000" w14:paraId="000009BC">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0.487</w:t>
            </w:r>
          </w:p>
        </w:tc>
        <w:tc>
          <w:tcPr>
            <w:shd w:fill="auto" w:val="clear"/>
            <w:vAlign w:val="bottom"/>
          </w:tcPr>
          <w:p w:rsidR="00000000" w:rsidDel="00000000" w:rsidP="00000000" w:rsidRDefault="00000000" w:rsidRPr="00000000" w14:paraId="000009BD">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0.626</w:t>
            </w:r>
          </w:p>
        </w:tc>
        <w:tc>
          <w:tcPr>
            <w:shd w:fill="auto" w:val="clear"/>
            <w:vAlign w:val="bottom"/>
          </w:tcPr>
          <w:p w:rsidR="00000000" w:rsidDel="00000000" w:rsidP="00000000" w:rsidRDefault="00000000" w:rsidRPr="00000000" w14:paraId="000009BE">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Não Significante</w:t>
            </w:r>
          </w:p>
        </w:tc>
        <w:tc>
          <w:tcPr>
            <w:shd w:fill="auto" w:val="clear"/>
            <w:vAlign w:val="bottom"/>
          </w:tcPr>
          <w:p w:rsidR="00000000" w:rsidDel="00000000" w:rsidP="00000000" w:rsidRDefault="00000000" w:rsidRPr="00000000" w14:paraId="000009BF">
            <w:pPr>
              <w:spacing w:after="0" w:line="240" w:lineRule="auto"/>
              <w:ind w:left="0"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H1e</w:t>
            </w:r>
          </w:p>
        </w:tc>
      </w:tr>
      <w:tr>
        <w:trPr>
          <w:cantSplit w:val="0"/>
          <w:trHeight w:val="300" w:hRule="atLeast"/>
          <w:tblHeader w:val="0"/>
        </w:trPr>
        <w:tc>
          <w:tcPr>
            <w:shd w:fill="auto" w:val="clear"/>
            <w:vAlign w:val="bottom"/>
          </w:tcPr>
          <w:p w:rsidR="00000000" w:rsidDel="00000000" w:rsidP="00000000" w:rsidRDefault="00000000" w:rsidRPr="00000000" w14:paraId="000009C0">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Criatividade -&gt; Desemp. Contextual</w:t>
            </w:r>
          </w:p>
        </w:tc>
        <w:tc>
          <w:tcPr>
            <w:shd w:fill="auto" w:val="clear"/>
            <w:vAlign w:val="bottom"/>
          </w:tcPr>
          <w:p w:rsidR="00000000" w:rsidDel="00000000" w:rsidP="00000000" w:rsidRDefault="00000000" w:rsidRPr="00000000" w14:paraId="000009C1">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0.436</w:t>
            </w:r>
          </w:p>
        </w:tc>
        <w:tc>
          <w:tcPr>
            <w:shd w:fill="auto" w:val="clear"/>
            <w:vAlign w:val="bottom"/>
          </w:tcPr>
          <w:p w:rsidR="00000000" w:rsidDel="00000000" w:rsidP="00000000" w:rsidRDefault="00000000" w:rsidRPr="00000000" w14:paraId="000009C2">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6.741</w:t>
            </w:r>
          </w:p>
        </w:tc>
        <w:tc>
          <w:tcPr>
            <w:shd w:fill="auto" w:val="clear"/>
            <w:vAlign w:val="bottom"/>
          </w:tcPr>
          <w:p w:rsidR="00000000" w:rsidDel="00000000" w:rsidP="00000000" w:rsidRDefault="00000000" w:rsidRPr="00000000" w14:paraId="000009C3">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0.000*</w:t>
            </w:r>
          </w:p>
        </w:tc>
        <w:tc>
          <w:tcPr>
            <w:shd w:fill="auto" w:val="clear"/>
            <w:vAlign w:val="bottom"/>
          </w:tcPr>
          <w:p w:rsidR="00000000" w:rsidDel="00000000" w:rsidP="00000000" w:rsidRDefault="00000000" w:rsidRPr="00000000" w14:paraId="000009C4">
            <w:pPr>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Significante</w:t>
            </w:r>
          </w:p>
        </w:tc>
        <w:tc>
          <w:tcPr>
            <w:shd w:fill="auto" w:val="clear"/>
            <w:vAlign w:val="bottom"/>
          </w:tcPr>
          <w:p w:rsidR="00000000" w:rsidDel="00000000" w:rsidP="00000000" w:rsidRDefault="00000000" w:rsidRPr="00000000" w14:paraId="000009C5">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H2b</w:t>
            </w:r>
          </w:p>
        </w:tc>
      </w:tr>
      <w:tr>
        <w:trPr>
          <w:cantSplit w:val="0"/>
          <w:trHeight w:val="300" w:hRule="atLeast"/>
          <w:tblHeader w:val="0"/>
        </w:trPr>
        <w:tc>
          <w:tcPr>
            <w:tcBorders>
              <w:bottom w:color="000000" w:space="0" w:sz="4" w:val="single"/>
            </w:tcBorders>
            <w:shd w:fill="auto" w:val="clear"/>
            <w:vAlign w:val="bottom"/>
          </w:tcPr>
          <w:p w:rsidR="00000000" w:rsidDel="00000000" w:rsidP="00000000" w:rsidRDefault="00000000" w:rsidRPr="00000000" w14:paraId="000009C6">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Criatividade -&gt; Desemp. tarefas</w:t>
            </w:r>
          </w:p>
        </w:tc>
        <w:tc>
          <w:tcPr>
            <w:tcBorders>
              <w:bottom w:color="000000" w:space="0" w:sz="4" w:val="single"/>
            </w:tcBorders>
            <w:shd w:fill="auto" w:val="clear"/>
            <w:vAlign w:val="bottom"/>
          </w:tcPr>
          <w:p w:rsidR="00000000" w:rsidDel="00000000" w:rsidP="00000000" w:rsidRDefault="00000000" w:rsidRPr="00000000" w14:paraId="000009C7">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0.270</w:t>
            </w:r>
          </w:p>
        </w:tc>
        <w:tc>
          <w:tcPr>
            <w:tcBorders>
              <w:bottom w:color="000000" w:space="0" w:sz="4" w:val="single"/>
            </w:tcBorders>
            <w:shd w:fill="auto" w:val="clear"/>
            <w:vAlign w:val="bottom"/>
          </w:tcPr>
          <w:p w:rsidR="00000000" w:rsidDel="00000000" w:rsidP="00000000" w:rsidRDefault="00000000" w:rsidRPr="00000000" w14:paraId="000009C8">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4.053</w:t>
            </w:r>
          </w:p>
        </w:tc>
        <w:tc>
          <w:tcPr>
            <w:tcBorders>
              <w:bottom w:color="000000" w:space="0" w:sz="4" w:val="single"/>
            </w:tcBorders>
            <w:shd w:fill="auto" w:val="clear"/>
            <w:vAlign w:val="bottom"/>
          </w:tcPr>
          <w:p w:rsidR="00000000" w:rsidDel="00000000" w:rsidP="00000000" w:rsidRDefault="00000000" w:rsidRPr="00000000" w14:paraId="000009C9">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0.000*</w:t>
            </w:r>
          </w:p>
        </w:tc>
        <w:tc>
          <w:tcPr>
            <w:tcBorders>
              <w:bottom w:color="000000" w:space="0" w:sz="4" w:val="single"/>
            </w:tcBorders>
            <w:shd w:fill="auto" w:val="clear"/>
            <w:vAlign w:val="bottom"/>
          </w:tcPr>
          <w:p w:rsidR="00000000" w:rsidDel="00000000" w:rsidP="00000000" w:rsidRDefault="00000000" w:rsidRPr="00000000" w14:paraId="000009CA">
            <w:pPr>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Significante</w:t>
            </w:r>
          </w:p>
        </w:tc>
        <w:tc>
          <w:tcPr>
            <w:tcBorders>
              <w:bottom w:color="000000" w:space="0" w:sz="4" w:val="single"/>
            </w:tcBorders>
            <w:shd w:fill="auto" w:val="clear"/>
            <w:vAlign w:val="bottom"/>
          </w:tcPr>
          <w:p w:rsidR="00000000" w:rsidDel="00000000" w:rsidP="00000000" w:rsidRDefault="00000000" w:rsidRPr="00000000" w14:paraId="000009CB">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H2a</w:t>
            </w:r>
          </w:p>
        </w:tc>
      </w:tr>
    </w:tbl>
    <w:p w:rsidR="00000000" w:rsidDel="00000000" w:rsidP="00000000" w:rsidRDefault="00000000" w:rsidRPr="00000000" w14:paraId="000009CC">
      <w:pPr>
        <w:spacing w:after="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Dados da pesquisa</w:t>
      </w:r>
    </w:p>
    <w:p w:rsidR="00000000" w:rsidDel="00000000" w:rsidP="00000000" w:rsidRDefault="00000000" w:rsidRPr="00000000" w14:paraId="000009CD">
      <w:pPr>
        <w:spacing w:after="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Nota: *Significante p&lt;0,05</w:t>
      </w:r>
    </w:p>
    <w:p w:rsidR="00000000" w:rsidDel="00000000" w:rsidP="00000000" w:rsidRDefault="00000000" w:rsidRPr="00000000" w14:paraId="000009CE">
      <w:p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CF">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primeiro lugar, esta pesquisa enfatiza a importância das características individuais na realização das ações criativas e propõe que os traços de personalidade (abertura à experiência, extroversão, neuroticismo, amabilidade e consciência) estejam positivamente relacionados à criatividade dos gestores das empresas inovadoras no Brasil. Conforme os achados da Tabela 10, Constata-se que abertura à experiência e o neuroticismo estão positivos e significativamente relacionados à criatividade individual enquanto os outros (amabilidade, extroversão e consciência) não apresentam relações significativas com a criatividade individual. Na sequência, promulga-se que a criatividade individual esteja relacionada às dimensões do desempenho gerencial. Os achados indicam que a criatividade individual se relaciona positiva e significativamente com o desempenho de tarefas e contextual. </w:t>
      </w:r>
    </w:p>
    <w:p w:rsidR="00000000" w:rsidDel="00000000" w:rsidP="00000000" w:rsidRDefault="00000000" w:rsidRPr="00000000" w14:paraId="000009D0">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1">
      <w:pPr>
        <w:spacing w:after="0" w:line="360" w:lineRule="auto"/>
        <w:ind w:left="0" w:hanging="2"/>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Tabela 11</w:t>
      </w:r>
    </w:p>
    <w:p w:rsidR="00000000" w:rsidDel="00000000" w:rsidP="00000000" w:rsidRDefault="00000000" w:rsidRPr="00000000" w14:paraId="000009D2">
      <w:pPr>
        <w:spacing w:after="0" w:line="240" w:lineRule="auto"/>
        <w:ind w:left="0" w:hanging="2"/>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Teste de hipóteses - efeitos indiretos </w:t>
      </w:r>
    </w:p>
    <w:tbl>
      <w:tblPr>
        <w:tblStyle w:val="Table16"/>
        <w:tblW w:w="9165.0" w:type="dxa"/>
        <w:jc w:val="left"/>
        <w:tblLayout w:type="fixed"/>
        <w:tblLook w:val="0400"/>
      </w:tblPr>
      <w:tblGrid>
        <w:gridCol w:w="3544"/>
        <w:gridCol w:w="1276"/>
        <w:gridCol w:w="728"/>
        <w:gridCol w:w="1115"/>
        <w:gridCol w:w="1510"/>
        <w:gridCol w:w="992"/>
        <w:tblGridChange w:id="0">
          <w:tblGrid>
            <w:gridCol w:w="3544"/>
            <w:gridCol w:w="1276"/>
            <w:gridCol w:w="728"/>
            <w:gridCol w:w="1115"/>
            <w:gridCol w:w="1510"/>
            <w:gridCol w:w="992"/>
          </w:tblGrid>
        </w:tblGridChange>
      </w:tblGrid>
      <w:tr>
        <w:trPr>
          <w:cantSplit w:val="0"/>
          <w:trHeight w:val="300" w:hRule="atLeast"/>
          <w:tblHeader w:val="0"/>
        </w:trPr>
        <w:tc>
          <w:tcPr>
            <w:tcBorders>
              <w:top w:color="000000" w:space="0" w:sz="4" w:val="single"/>
              <w:bottom w:color="000000" w:space="0" w:sz="4" w:val="single"/>
            </w:tcBorders>
            <w:shd w:fill="auto" w:val="clear"/>
            <w:vAlign w:val="bottom"/>
          </w:tcPr>
          <w:p w:rsidR="00000000" w:rsidDel="00000000" w:rsidP="00000000" w:rsidRDefault="00000000" w:rsidRPr="00000000" w14:paraId="000009D3">
            <w:pPr>
              <w:spacing w:after="0" w:line="240" w:lineRule="auto"/>
              <w:ind w:left="0" w:hanging="2"/>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Construtos</w:t>
            </w:r>
          </w:p>
        </w:tc>
        <w:tc>
          <w:tcPr>
            <w:tcBorders>
              <w:top w:color="000000" w:space="0" w:sz="4" w:val="single"/>
              <w:bottom w:color="000000" w:space="0" w:sz="4" w:val="single"/>
            </w:tcBorders>
            <w:shd w:fill="auto" w:val="clear"/>
            <w:vAlign w:val="bottom"/>
          </w:tcPr>
          <w:p w:rsidR="00000000" w:rsidDel="00000000" w:rsidP="00000000" w:rsidRDefault="00000000" w:rsidRPr="00000000" w14:paraId="000009D4">
            <w:pPr>
              <w:spacing w:after="0" w:line="240" w:lineRule="auto"/>
              <w:ind w:left="0" w:hanging="2"/>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    Coef</w:t>
            </w:r>
          </w:p>
        </w:tc>
        <w:tc>
          <w:tcPr>
            <w:tcBorders>
              <w:top w:color="000000" w:space="0" w:sz="4" w:val="single"/>
              <w:bottom w:color="000000" w:space="0" w:sz="4" w:val="single"/>
            </w:tcBorders>
            <w:shd w:fill="auto" w:val="clear"/>
            <w:vAlign w:val="bottom"/>
          </w:tcPr>
          <w:p w:rsidR="00000000" w:rsidDel="00000000" w:rsidP="00000000" w:rsidRDefault="00000000" w:rsidRPr="00000000" w14:paraId="000009D5">
            <w:pPr>
              <w:spacing w:after="0" w:line="240" w:lineRule="auto"/>
              <w:ind w:left="0" w:hanging="2"/>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Teste t</w:t>
            </w:r>
          </w:p>
        </w:tc>
        <w:tc>
          <w:tcPr>
            <w:tcBorders>
              <w:top w:color="000000" w:space="0" w:sz="4" w:val="single"/>
              <w:bottom w:color="000000" w:space="0" w:sz="4" w:val="single"/>
            </w:tcBorders>
            <w:shd w:fill="auto" w:val="clear"/>
            <w:vAlign w:val="bottom"/>
          </w:tcPr>
          <w:p w:rsidR="00000000" w:rsidDel="00000000" w:rsidP="00000000" w:rsidRDefault="00000000" w:rsidRPr="00000000" w14:paraId="000009D6">
            <w:pPr>
              <w:spacing w:after="0" w:line="240" w:lineRule="auto"/>
              <w:ind w:left="0" w:hanging="2"/>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p-value</w:t>
            </w:r>
          </w:p>
        </w:tc>
        <w:tc>
          <w:tcPr>
            <w:tcBorders>
              <w:top w:color="000000" w:space="0" w:sz="4" w:val="single"/>
              <w:bottom w:color="000000" w:space="0" w:sz="4" w:val="single"/>
            </w:tcBorders>
            <w:shd w:fill="auto" w:val="clear"/>
            <w:vAlign w:val="bottom"/>
          </w:tcPr>
          <w:p w:rsidR="00000000" w:rsidDel="00000000" w:rsidP="00000000" w:rsidRDefault="00000000" w:rsidRPr="00000000" w14:paraId="000009D7">
            <w:pPr>
              <w:spacing w:after="0" w:line="240" w:lineRule="auto"/>
              <w:ind w:left="0" w:hanging="2"/>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Significância</w:t>
            </w:r>
          </w:p>
        </w:tc>
        <w:tc>
          <w:tcPr>
            <w:tcBorders>
              <w:top w:color="000000" w:space="0" w:sz="4" w:val="single"/>
              <w:bottom w:color="000000" w:space="0" w:sz="4" w:val="single"/>
            </w:tcBorders>
            <w:shd w:fill="auto" w:val="clear"/>
            <w:vAlign w:val="bottom"/>
          </w:tcPr>
          <w:p w:rsidR="00000000" w:rsidDel="00000000" w:rsidP="00000000" w:rsidRDefault="00000000" w:rsidRPr="00000000" w14:paraId="000009D8">
            <w:pPr>
              <w:spacing w:after="0" w:line="240" w:lineRule="auto"/>
              <w:ind w:left="0" w:hanging="2"/>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Hipóteses</w:t>
            </w:r>
          </w:p>
        </w:tc>
      </w:tr>
      <w:tr>
        <w:trPr>
          <w:cantSplit w:val="0"/>
          <w:trHeight w:val="300" w:hRule="atLeast"/>
          <w:tblHeader w:val="0"/>
        </w:trPr>
        <w:tc>
          <w:tcPr>
            <w:tcBorders>
              <w:top w:color="000000" w:space="0" w:sz="4" w:val="single"/>
            </w:tcBorders>
            <w:shd w:fill="auto" w:val="clear"/>
            <w:vAlign w:val="bottom"/>
          </w:tcPr>
          <w:p w:rsidR="00000000" w:rsidDel="00000000" w:rsidP="00000000" w:rsidRDefault="00000000" w:rsidRPr="00000000" w14:paraId="000009D9">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Abertura -&gt; Desempenho contextual</w:t>
            </w:r>
          </w:p>
        </w:tc>
        <w:tc>
          <w:tcPr>
            <w:tcBorders>
              <w:top w:color="000000" w:space="0" w:sz="4" w:val="single"/>
            </w:tcBorders>
            <w:shd w:fill="auto" w:val="clear"/>
            <w:vAlign w:val="bottom"/>
          </w:tcPr>
          <w:p w:rsidR="00000000" w:rsidDel="00000000" w:rsidP="00000000" w:rsidRDefault="00000000" w:rsidRPr="00000000" w14:paraId="000009DA">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0.148</w:t>
            </w:r>
          </w:p>
        </w:tc>
        <w:tc>
          <w:tcPr>
            <w:tcBorders>
              <w:top w:color="000000" w:space="0" w:sz="4" w:val="single"/>
            </w:tcBorders>
            <w:shd w:fill="auto" w:val="clear"/>
            <w:vAlign w:val="bottom"/>
          </w:tcPr>
          <w:p w:rsidR="00000000" w:rsidDel="00000000" w:rsidP="00000000" w:rsidRDefault="00000000" w:rsidRPr="00000000" w14:paraId="000009DB">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3.566</w:t>
            </w:r>
          </w:p>
        </w:tc>
        <w:tc>
          <w:tcPr>
            <w:tcBorders>
              <w:top w:color="000000" w:space="0" w:sz="4" w:val="single"/>
            </w:tcBorders>
            <w:shd w:fill="auto" w:val="clear"/>
            <w:vAlign w:val="bottom"/>
          </w:tcPr>
          <w:p w:rsidR="00000000" w:rsidDel="00000000" w:rsidP="00000000" w:rsidRDefault="00000000" w:rsidRPr="00000000" w14:paraId="000009DC">
            <w:pPr>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0.000*</w:t>
            </w:r>
          </w:p>
        </w:tc>
        <w:tc>
          <w:tcPr>
            <w:tcBorders>
              <w:top w:color="000000" w:space="0" w:sz="4" w:val="single"/>
            </w:tcBorders>
            <w:shd w:fill="auto" w:val="clear"/>
            <w:vAlign w:val="bottom"/>
          </w:tcPr>
          <w:p w:rsidR="00000000" w:rsidDel="00000000" w:rsidP="00000000" w:rsidRDefault="00000000" w:rsidRPr="00000000" w14:paraId="000009DD">
            <w:pPr>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Significante</w:t>
            </w:r>
          </w:p>
        </w:tc>
        <w:tc>
          <w:tcPr>
            <w:tcBorders>
              <w:top w:color="000000" w:space="0" w:sz="4" w:val="single"/>
            </w:tcBorders>
            <w:shd w:fill="auto" w:val="clear"/>
            <w:vAlign w:val="bottom"/>
          </w:tcPr>
          <w:p w:rsidR="00000000" w:rsidDel="00000000" w:rsidP="00000000" w:rsidRDefault="00000000" w:rsidRPr="00000000" w14:paraId="000009DE">
            <w:pPr>
              <w:spacing w:after="0" w:line="240" w:lineRule="auto"/>
              <w:ind w:left="0"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H3</w:t>
            </w:r>
          </w:p>
        </w:tc>
      </w:tr>
      <w:tr>
        <w:trPr>
          <w:cantSplit w:val="0"/>
          <w:trHeight w:val="300" w:hRule="atLeast"/>
          <w:tblHeader w:val="0"/>
        </w:trPr>
        <w:tc>
          <w:tcPr>
            <w:shd w:fill="auto" w:val="clear"/>
            <w:vAlign w:val="bottom"/>
          </w:tcPr>
          <w:p w:rsidR="00000000" w:rsidDel="00000000" w:rsidP="00000000" w:rsidRDefault="00000000" w:rsidRPr="00000000" w14:paraId="000009DF">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Abertura -&gt; Desempenho de tarefas</w:t>
            </w:r>
          </w:p>
        </w:tc>
        <w:tc>
          <w:tcPr>
            <w:shd w:fill="auto" w:val="clear"/>
            <w:vAlign w:val="bottom"/>
          </w:tcPr>
          <w:p w:rsidR="00000000" w:rsidDel="00000000" w:rsidP="00000000" w:rsidRDefault="00000000" w:rsidRPr="00000000" w14:paraId="000009E0">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0.092</w:t>
            </w:r>
          </w:p>
        </w:tc>
        <w:tc>
          <w:tcPr>
            <w:shd w:fill="auto" w:val="clear"/>
            <w:vAlign w:val="bottom"/>
          </w:tcPr>
          <w:p w:rsidR="00000000" w:rsidDel="00000000" w:rsidP="00000000" w:rsidRDefault="00000000" w:rsidRPr="00000000" w14:paraId="000009E1">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2.690</w:t>
            </w:r>
          </w:p>
        </w:tc>
        <w:tc>
          <w:tcPr>
            <w:shd w:fill="auto" w:val="clear"/>
            <w:vAlign w:val="bottom"/>
          </w:tcPr>
          <w:p w:rsidR="00000000" w:rsidDel="00000000" w:rsidP="00000000" w:rsidRDefault="00000000" w:rsidRPr="00000000" w14:paraId="000009E2">
            <w:pPr>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0.007*</w:t>
            </w:r>
          </w:p>
        </w:tc>
        <w:tc>
          <w:tcPr>
            <w:shd w:fill="auto" w:val="clear"/>
            <w:vAlign w:val="bottom"/>
          </w:tcPr>
          <w:p w:rsidR="00000000" w:rsidDel="00000000" w:rsidP="00000000" w:rsidRDefault="00000000" w:rsidRPr="00000000" w14:paraId="000009E3">
            <w:pPr>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Significante</w:t>
            </w:r>
          </w:p>
        </w:tc>
        <w:tc>
          <w:tcPr>
            <w:shd w:fill="auto" w:val="clear"/>
            <w:vAlign w:val="bottom"/>
          </w:tcPr>
          <w:p w:rsidR="00000000" w:rsidDel="00000000" w:rsidP="00000000" w:rsidRDefault="00000000" w:rsidRPr="00000000" w14:paraId="000009E4">
            <w:pPr>
              <w:spacing w:after="0" w:line="240" w:lineRule="auto"/>
              <w:ind w:left="0"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H3</w:t>
            </w:r>
          </w:p>
        </w:tc>
      </w:tr>
      <w:tr>
        <w:trPr>
          <w:cantSplit w:val="0"/>
          <w:trHeight w:val="300" w:hRule="atLeast"/>
          <w:tblHeader w:val="0"/>
        </w:trPr>
        <w:tc>
          <w:tcPr>
            <w:shd w:fill="auto" w:val="clear"/>
            <w:vAlign w:val="bottom"/>
          </w:tcPr>
          <w:p w:rsidR="00000000" w:rsidDel="00000000" w:rsidP="00000000" w:rsidRDefault="00000000" w:rsidRPr="00000000" w14:paraId="000009E5">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Neuroticismo -&gt; Desempenho Contextual</w:t>
            </w:r>
          </w:p>
        </w:tc>
        <w:tc>
          <w:tcPr>
            <w:shd w:fill="auto" w:val="clear"/>
            <w:vAlign w:val="bottom"/>
          </w:tcPr>
          <w:p w:rsidR="00000000" w:rsidDel="00000000" w:rsidP="00000000" w:rsidRDefault="00000000" w:rsidRPr="00000000" w14:paraId="000009E6">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0.072</w:t>
            </w:r>
          </w:p>
        </w:tc>
        <w:tc>
          <w:tcPr>
            <w:shd w:fill="auto" w:val="clear"/>
            <w:vAlign w:val="bottom"/>
          </w:tcPr>
          <w:p w:rsidR="00000000" w:rsidDel="00000000" w:rsidP="00000000" w:rsidRDefault="00000000" w:rsidRPr="00000000" w14:paraId="000009E7">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2.448</w:t>
            </w:r>
          </w:p>
        </w:tc>
        <w:tc>
          <w:tcPr>
            <w:shd w:fill="auto" w:val="clear"/>
            <w:vAlign w:val="bottom"/>
          </w:tcPr>
          <w:p w:rsidR="00000000" w:rsidDel="00000000" w:rsidP="00000000" w:rsidRDefault="00000000" w:rsidRPr="00000000" w14:paraId="000009E8">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0.014*</w:t>
            </w:r>
          </w:p>
        </w:tc>
        <w:tc>
          <w:tcPr>
            <w:shd w:fill="auto" w:val="clear"/>
            <w:vAlign w:val="bottom"/>
          </w:tcPr>
          <w:p w:rsidR="00000000" w:rsidDel="00000000" w:rsidP="00000000" w:rsidRDefault="00000000" w:rsidRPr="00000000" w14:paraId="000009E9">
            <w:pPr>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Significante</w:t>
            </w:r>
          </w:p>
        </w:tc>
        <w:tc>
          <w:tcPr>
            <w:shd w:fill="auto" w:val="clear"/>
            <w:vAlign w:val="bottom"/>
          </w:tcPr>
          <w:p w:rsidR="00000000" w:rsidDel="00000000" w:rsidP="00000000" w:rsidRDefault="00000000" w:rsidRPr="00000000" w14:paraId="000009EA">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H3</w:t>
            </w:r>
          </w:p>
        </w:tc>
      </w:tr>
      <w:tr>
        <w:trPr>
          <w:cantSplit w:val="0"/>
          <w:trHeight w:val="300" w:hRule="atLeast"/>
          <w:tblHeader w:val="0"/>
        </w:trPr>
        <w:tc>
          <w:tcPr>
            <w:shd w:fill="auto" w:val="clear"/>
            <w:vAlign w:val="bottom"/>
          </w:tcPr>
          <w:p w:rsidR="00000000" w:rsidDel="00000000" w:rsidP="00000000" w:rsidRDefault="00000000" w:rsidRPr="00000000" w14:paraId="000009EB">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Neuroticismo-&gt; Desempenho de tarefas</w:t>
            </w:r>
          </w:p>
        </w:tc>
        <w:tc>
          <w:tcPr>
            <w:shd w:fill="auto" w:val="clear"/>
            <w:vAlign w:val="bottom"/>
          </w:tcPr>
          <w:p w:rsidR="00000000" w:rsidDel="00000000" w:rsidP="00000000" w:rsidRDefault="00000000" w:rsidRPr="00000000" w14:paraId="000009EC">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0.045</w:t>
            </w:r>
          </w:p>
        </w:tc>
        <w:tc>
          <w:tcPr>
            <w:shd w:fill="auto" w:val="clear"/>
            <w:vAlign w:val="bottom"/>
          </w:tcPr>
          <w:p w:rsidR="00000000" w:rsidDel="00000000" w:rsidP="00000000" w:rsidRDefault="00000000" w:rsidRPr="00000000" w14:paraId="000009ED">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2.025</w:t>
            </w:r>
          </w:p>
        </w:tc>
        <w:tc>
          <w:tcPr>
            <w:shd w:fill="auto" w:val="clear"/>
            <w:vAlign w:val="bottom"/>
          </w:tcPr>
          <w:p w:rsidR="00000000" w:rsidDel="00000000" w:rsidP="00000000" w:rsidRDefault="00000000" w:rsidRPr="00000000" w14:paraId="000009EE">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0.043*</w:t>
            </w:r>
          </w:p>
        </w:tc>
        <w:tc>
          <w:tcPr>
            <w:shd w:fill="auto" w:val="clear"/>
            <w:vAlign w:val="bottom"/>
          </w:tcPr>
          <w:p w:rsidR="00000000" w:rsidDel="00000000" w:rsidP="00000000" w:rsidRDefault="00000000" w:rsidRPr="00000000" w14:paraId="000009EF">
            <w:pPr>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Significante</w:t>
            </w:r>
          </w:p>
        </w:tc>
        <w:tc>
          <w:tcPr>
            <w:shd w:fill="auto" w:val="clear"/>
            <w:vAlign w:val="bottom"/>
          </w:tcPr>
          <w:p w:rsidR="00000000" w:rsidDel="00000000" w:rsidP="00000000" w:rsidRDefault="00000000" w:rsidRPr="00000000" w14:paraId="000009F0">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H3</w:t>
            </w:r>
          </w:p>
        </w:tc>
      </w:tr>
      <w:tr>
        <w:trPr>
          <w:cantSplit w:val="0"/>
          <w:trHeight w:val="300" w:hRule="atLeast"/>
          <w:tblHeader w:val="0"/>
        </w:trPr>
        <w:tc>
          <w:tcPr>
            <w:shd w:fill="auto" w:val="clear"/>
            <w:vAlign w:val="bottom"/>
          </w:tcPr>
          <w:p w:rsidR="00000000" w:rsidDel="00000000" w:rsidP="00000000" w:rsidRDefault="00000000" w:rsidRPr="00000000" w14:paraId="000009F1">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Amabilidade -&gt; Desempenho contextual</w:t>
            </w:r>
          </w:p>
        </w:tc>
        <w:tc>
          <w:tcPr>
            <w:shd w:fill="auto" w:val="clear"/>
            <w:vAlign w:val="bottom"/>
          </w:tcPr>
          <w:p w:rsidR="00000000" w:rsidDel="00000000" w:rsidP="00000000" w:rsidRDefault="00000000" w:rsidRPr="00000000" w14:paraId="000009F2">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0.043</w:t>
            </w:r>
          </w:p>
        </w:tc>
        <w:tc>
          <w:tcPr>
            <w:shd w:fill="auto" w:val="clear"/>
            <w:vAlign w:val="bottom"/>
          </w:tcPr>
          <w:p w:rsidR="00000000" w:rsidDel="00000000" w:rsidP="00000000" w:rsidRDefault="00000000" w:rsidRPr="00000000" w14:paraId="000009F3">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0.912</w:t>
            </w:r>
          </w:p>
        </w:tc>
        <w:tc>
          <w:tcPr>
            <w:shd w:fill="auto" w:val="clear"/>
            <w:vAlign w:val="bottom"/>
          </w:tcPr>
          <w:p w:rsidR="00000000" w:rsidDel="00000000" w:rsidP="00000000" w:rsidRDefault="00000000" w:rsidRPr="00000000" w14:paraId="000009F4">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0.362</w:t>
            </w:r>
          </w:p>
        </w:tc>
        <w:tc>
          <w:tcPr>
            <w:shd w:fill="auto" w:val="clear"/>
            <w:vAlign w:val="bottom"/>
          </w:tcPr>
          <w:p w:rsidR="00000000" w:rsidDel="00000000" w:rsidP="00000000" w:rsidRDefault="00000000" w:rsidRPr="00000000" w14:paraId="000009F5">
            <w:pPr>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Não Significante</w:t>
            </w:r>
          </w:p>
        </w:tc>
        <w:tc>
          <w:tcPr>
            <w:shd w:fill="auto" w:val="clear"/>
            <w:vAlign w:val="bottom"/>
          </w:tcPr>
          <w:p w:rsidR="00000000" w:rsidDel="00000000" w:rsidP="00000000" w:rsidRDefault="00000000" w:rsidRPr="00000000" w14:paraId="000009F6">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H3</w:t>
            </w:r>
          </w:p>
        </w:tc>
      </w:tr>
      <w:tr>
        <w:trPr>
          <w:cantSplit w:val="0"/>
          <w:trHeight w:val="300" w:hRule="atLeast"/>
          <w:tblHeader w:val="0"/>
        </w:trPr>
        <w:tc>
          <w:tcPr>
            <w:shd w:fill="auto" w:val="clear"/>
            <w:vAlign w:val="bottom"/>
          </w:tcPr>
          <w:p w:rsidR="00000000" w:rsidDel="00000000" w:rsidP="00000000" w:rsidRDefault="00000000" w:rsidRPr="00000000" w14:paraId="000009F7">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Amabilidade -&gt; Desempenho de tarefas</w:t>
            </w:r>
          </w:p>
        </w:tc>
        <w:tc>
          <w:tcPr>
            <w:shd w:fill="auto" w:val="clear"/>
            <w:vAlign w:val="bottom"/>
          </w:tcPr>
          <w:p w:rsidR="00000000" w:rsidDel="00000000" w:rsidP="00000000" w:rsidRDefault="00000000" w:rsidRPr="00000000" w14:paraId="000009F8">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0.027</w:t>
            </w:r>
          </w:p>
        </w:tc>
        <w:tc>
          <w:tcPr>
            <w:shd w:fill="auto" w:val="clear"/>
            <w:vAlign w:val="bottom"/>
          </w:tcPr>
          <w:p w:rsidR="00000000" w:rsidDel="00000000" w:rsidP="00000000" w:rsidRDefault="00000000" w:rsidRPr="00000000" w14:paraId="000009F9">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0.855</w:t>
            </w:r>
          </w:p>
        </w:tc>
        <w:tc>
          <w:tcPr>
            <w:shd w:fill="auto" w:val="clear"/>
            <w:vAlign w:val="bottom"/>
          </w:tcPr>
          <w:p w:rsidR="00000000" w:rsidDel="00000000" w:rsidP="00000000" w:rsidRDefault="00000000" w:rsidRPr="00000000" w14:paraId="000009FA">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0.393</w:t>
            </w:r>
          </w:p>
        </w:tc>
        <w:tc>
          <w:tcPr>
            <w:shd w:fill="auto" w:val="clear"/>
            <w:vAlign w:val="bottom"/>
          </w:tcPr>
          <w:p w:rsidR="00000000" w:rsidDel="00000000" w:rsidP="00000000" w:rsidRDefault="00000000" w:rsidRPr="00000000" w14:paraId="000009FB">
            <w:pPr>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Não Significante</w:t>
            </w:r>
          </w:p>
        </w:tc>
        <w:tc>
          <w:tcPr>
            <w:shd w:fill="auto" w:val="clear"/>
            <w:vAlign w:val="bottom"/>
          </w:tcPr>
          <w:p w:rsidR="00000000" w:rsidDel="00000000" w:rsidP="00000000" w:rsidRDefault="00000000" w:rsidRPr="00000000" w14:paraId="000009FC">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H3</w:t>
            </w:r>
          </w:p>
        </w:tc>
      </w:tr>
      <w:tr>
        <w:trPr>
          <w:cantSplit w:val="0"/>
          <w:trHeight w:val="300" w:hRule="atLeast"/>
          <w:tblHeader w:val="0"/>
        </w:trPr>
        <w:tc>
          <w:tcPr>
            <w:shd w:fill="auto" w:val="clear"/>
            <w:vAlign w:val="bottom"/>
          </w:tcPr>
          <w:p w:rsidR="00000000" w:rsidDel="00000000" w:rsidP="00000000" w:rsidRDefault="00000000" w:rsidRPr="00000000" w14:paraId="000009FD">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Extroversão -&gt; Desempenho contextual</w:t>
            </w:r>
          </w:p>
        </w:tc>
        <w:tc>
          <w:tcPr>
            <w:shd w:fill="auto" w:val="clear"/>
            <w:vAlign w:val="bottom"/>
          </w:tcPr>
          <w:p w:rsidR="00000000" w:rsidDel="00000000" w:rsidP="00000000" w:rsidRDefault="00000000" w:rsidRPr="00000000" w14:paraId="000009FE">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0.047</w:t>
            </w:r>
          </w:p>
        </w:tc>
        <w:tc>
          <w:tcPr>
            <w:shd w:fill="auto" w:val="clear"/>
            <w:vAlign w:val="bottom"/>
          </w:tcPr>
          <w:p w:rsidR="00000000" w:rsidDel="00000000" w:rsidP="00000000" w:rsidRDefault="00000000" w:rsidRPr="00000000" w14:paraId="000009FF">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1.093</w:t>
            </w:r>
          </w:p>
        </w:tc>
        <w:tc>
          <w:tcPr>
            <w:shd w:fill="auto" w:val="clear"/>
            <w:vAlign w:val="bottom"/>
          </w:tcPr>
          <w:p w:rsidR="00000000" w:rsidDel="00000000" w:rsidP="00000000" w:rsidRDefault="00000000" w:rsidRPr="00000000" w14:paraId="00000A00">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0.274</w:t>
            </w:r>
          </w:p>
        </w:tc>
        <w:tc>
          <w:tcPr>
            <w:shd w:fill="auto" w:val="clear"/>
            <w:vAlign w:val="bottom"/>
          </w:tcPr>
          <w:p w:rsidR="00000000" w:rsidDel="00000000" w:rsidP="00000000" w:rsidRDefault="00000000" w:rsidRPr="00000000" w14:paraId="00000A01">
            <w:pPr>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Não Significante</w:t>
            </w:r>
          </w:p>
        </w:tc>
        <w:tc>
          <w:tcPr>
            <w:shd w:fill="auto" w:val="clear"/>
            <w:vAlign w:val="bottom"/>
          </w:tcPr>
          <w:p w:rsidR="00000000" w:rsidDel="00000000" w:rsidP="00000000" w:rsidRDefault="00000000" w:rsidRPr="00000000" w14:paraId="00000A02">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H3</w:t>
            </w:r>
          </w:p>
        </w:tc>
      </w:tr>
      <w:tr>
        <w:trPr>
          <w:cantSplit w:val="0"/>
          <w:trHeight w:val="300" w:hRule="atLeast"/>
          <w:tblHeader w:val="0"/>
        </w:trPr>
        <w:tc>
          <w:tcPr>
            <w:shd w:fill="auto" w:val="clear"/>
            <w:vAlign w:val="bottom"/>
          </w:tcPr>
          <w:p w:rsidR="00000000" w:rsidDel="00000000" w:rsidP="00000000" w:rsidRDefault="00000000" w:rsidRPr="00000000" w14:paraId="00000A03">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Extroversão -&gt; Desempenho de tarefas</w:t>
            </w:r>
          </w:p>
        </w:tc>
        <w:tc>
          <w:tcPr>
            <w:shd w:fill="auto" w:val="clear"/>
            <w:vAlign w:val="bottom"/>
          </w:tcPr>
          <w:p w:rsidR="00000000" w:rsidDel="00000000" w:rsidP="00000000" w:rsidRDefault="00000000" w:rsidRPr="00000000" w14:paraId="00000A04">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0.030</w:t>
            </w:r>
          </w:p>
        </w:tc>
        <w:tc>
          <w:tcPr>
            <w:shd w:fill="auto" w:val="clear"/>
            <w:vAlign w:val="bottom"/>
          </w:tcPr>
          <w:p w:rsidR="00000000" w:rsidDel="00000000" w:rsidP="00000000" w:rsidRDefault="00000000" w:rsidRPr="00000000" w14:paraId="00000A05">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0.935</w:t>
            </w:r>
          </w:p>
        </w:tc>
        <w:tc>
          <w:tcPr>
            <w:shd w:fill="auto" w:val="clear"/>
            <w:vAlign w:val="bottom"/>
          </w:tcPr>
          <w:p w:rsidR="00000000" w:rsidDel="00000000" w:rsidP="00000000" w:rsidRDefault="00000000" w:rsidRPr="00000000" w14:paraId="00000A06">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0.350</w:t>
            </w:r>
          </w:p>
        </w:tc>
        <w:tc>
          <w:tcPr>
            <w:shd w:fill="auto" w:val="clear"/>
            <w:vAlign w:val="bottom"/>
          </w:tcPr>
          <w:p w:rsidR="00000000" w:rsidDel="00000000" w:rsidP="00000000" w:rsidRDefault="00000000" w:rsidRPr="00000000" w14:paraId="00000A07">
            <w:pPr>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Não Significante</w:t>
            </w:r>
          </w:p>
        </w:tc>
        <w:tc>
          <w:tcPr>
            <w:shd w:fill="auto" w:val="clear"/>
            <w:vAlign w:val="bottom"/>
          </w:tcPr>
          <w:p w:rsidR="00000000" w:rsidDel="00000000" w:rsidP="00000000" w:rsidRDefault="00000000" w:rsidRPr="00000000" w14:paraId="00000A08">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H3</w:t>
            </w:r>
          </w:p>
        </w:tc>
      </w:tr>
      <w:tr>
        <w:trPr>
          <w:cantSplit w:val="0"/>
          <w:trHeight w:val="300" w:hRule="atLeast"/>
          <w:tblHeader w:val="0"/>
        </w:trPr>
        <w:tc>
          <w:tcPr>
            <w:shd w:fill="auto" w:val="clear"/>
            <w:vAlign w:val="bottom"/>
          </w:tcPr>
          <w:p w:rsidR="00000000" w:rsidDel="00000000" w:rsidP="00000000" w:rsidRDefault="00000000" w:rsidRPr="00000000" w14:paraId="00000A09">
            <w:pPr>
              <w:spacing w:after="0" w:line="240" w:lineRule="auto"/>
              <w:ind w:left="0" w:hanging="2"/>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Consciência -&gt; Desempenho contextual</w:t>
            </w:r>
          </w:p>
        </w:tc>
        <w:tc>
          <w:tcPr>
            <w:shd w:fill="auto" w:val="clear"/>
            <w:vAlign w:val="bottom"/>
          </w:tcPr>
          <w:p w:rsidR="00000000" w:rsidDel="00000000" w:rsidP="00000000" w:rsidRDefault="00000000" w:rsidRPr="00000000" w14:paraId="00000A0A">
            <w:pPr>
              <w:spacing w:after="0" w:line="240" w:lineRule="auto"/>
              <w:ind w:left="0" w:hanging="2"/>
              <w:rPr>
                <w:rFonts w:ascii="Times New Roman" w:cs="Times New Roman" w:eastAsia="Times New Roman" w:hAnsi="Times New Roman"/>
                <w:color w:val="000000"/>
                <w:sz w:val="20"/>
                <w:szCs w:val="20"/>
                <w:highlight w:val="yellow"/>
              </w:rPr>
            </w:pPr>
            <w:r w:rsidDel="00000000" w:rsidR="00000000" w:rsidRPr="00000000">
              <w:rPr>
                <w:rFonts w:ascii="Times New Roman" w:cs="Times New Roman" w:eastAsia="Times New Roman" w:hAnsi="Times New Roman"/>
                <w:color w:val="000000"/>
                <w:sz w:val="20"/>
                <w:szCs w:val="20"/>
                <w:highlight w:val="yellow"/>
                <w:rtl w:val="0"/>
              </w:rPr>
              <w:t xml:space="preserve">     -0.018</w:t>
            </w:r>
          </w:p>
        </w:tc>
        <w:tc>
          <w:tcPr>
            <w:shd w:fill="auto" w:val="clear"/>
            <w:vAlign w:val="bottom"/>
          </w:tcPr>
          <w:p w:rsidR="00000000" w:rsidDel="00000000" w:rsidP="00000000" w:rsidRDefault="00000000" w:rsidRPr="00000000" w14:paraId="00000A0B">
            <w:pPr>
              <w:spacing w:after="0" w:line="240" w:lineRule="auto"/>
              <w:ind w:left="0" w:hanging="2"/>
              <w:rPr>
                <w:rFonts w:ascii="Times New Roman" w:cs="Times New Roman" w:eastAsia="Times New Roman" w:hAnsi="Times New Roman"/>
                <w:color w:val="000000"/>
                <w:sz w:val="20"/>
                <w:szCs w:val="20"/>
                <w:highlight w:val="yellow"/>
              </w:rPr>
            </w:pPr>
            <w:r w:rsidDel="00000000" w:rsidR="00000000" w:rsidRPr="00000000">
              <w:rPr>
                <w:rFonts w:ascii="Times New Roman" w:cs="Times New Roman" w:eastAsia="Times New Roman" w:hAnsi="Times New Roman"/>
                <w:color w:val="000000"/>
                <w:sz w:val="20"/>
                <w:szCs w:val="20"/>
                <w:highlight w:val="yellow"/>
                <w:rtl w:val="0"/>
              </w:rPr>
              <w:t xml:space="preserve">0.458</w:t>
            </w:r>
          </w:p>
        </w:tc>
        <w:tc>
          <w:tcPr>
            <w:shd w:fill="auto" w:val="clear"/>
            <w:vAlign w:val="bottom"/>
          </w:tcPr>
          <w:p w:rsidR="00000000" w:rsidDel="00000000" w:rsidP="00000000" w:rsidRDefault="00000000" w:rsidRPr="00000000" w14:paraId="00000A0C">
            <w:pPr>
              <w:spacing w:after="0" w:line="240" w:lineRule="auto"/>
              <w:ind w:left="0" w:hanging="2"/>
              <w:rPr>
                <w:rFonts w:ascii="Times New Roman" w:cs="Times New Roman" w:eastAsia="Times New Roman" w:hAnsi="Times New Roman"/>
                <w:color w:val="000000"/>
                <w:sz w:val="20"/>
                <w:szCs w:val="20"/>
                <w:highlight w:val="yellow"/>
              </w:rPr>
            </w:pPr>
            <w:r w:rsidDel="00000000" w:rsidR="00000000" w:rsidRPr="00000000">
              <w:rPr>
                <w:rFonts w:ascii="Times New Roman" w:cs="Times New Roman" w:eastAsia="Times New Roman" w:hAnsi="Times New Roman"/>
                <w:color w:val="000000"/>
                <w:sz w:val="20"/>
                <w:szCs w:val="20"/>
                <w:highlight w:val="yellow"/>
                <w:rtl w:val="0"/>
              </w:rPr>
              <w:t xml:space="preserve">    0.647</w:t>
            </w:r>
          </w:p>
        </w:tc>
        <w:tc>
          <w:tcPr>
            <w:shd w:fill="auto" w:val="clear"/>
            <w:vAlign w:val="bottom"/>
          </w:tcPr>
          <w:p w:rsidR="00000000" w:rsidDel="00000000" w:rsidP="00000000" w:rsidRDefault="00000000" w:rsidRPr="00000000" w14:paraId="00000A0D">
            <w:pPr>
              <w:spacing w:after="0" w:line="240" w:lineRule="auto"/>
              <w:ind w:left="0" w:hanging="2"/>
              <w:jc w:val="center"/>
              <w:rPr>
                <w:rFonts w:ascii="Times New Roman" w:cs="Times New Roman" w:eastAsia="Times New Roman" w:hAnsi="Times New Roman"/>
                <w:color w:val="000000"/>
                <w:sz w:val="20"/>
                <w:szCs w:val="20"/>
                <w:highlight w:val="yellow"/>
              </w:rPr>
            </w:pPr>
            <w:r w:rsidDel="00000000" w:rsidR="00000000" w:rsidRPr="00000000">
              <w:rPr>
                <w:rFonts w:ascii="Times New Roman" w:cs="Times New Roman" w:eastAsia="Times New Roman" w:hAnsi="Times New Roman"/>
                <w:color w:val="000000"/>
                <w:sz w:val="20"/>
                <w:szCs w:val="20"/>
                <w:highlight w:val="yellow"/>
                <w:rtl w:val="0"/>
              </w:rPr>
              <w:t xml:space="preserve">Não Significante</w:t>
            </w:r>
          </w:p>
        </w:tc>
        <w:tc>
          <w:tcPr>
            <w:shd w:fill="auto" w:val="clear"/>
            <w:vAlign w:val="bottom"/>
          </w:tcPr>
          <w:p w:rsidR="00000000" w:rsidDel="00000000" w:rsidP="00000000" w:rsidRDefault="00000000" w:rsidRPr="00000000" w14:paraId="00000A0E">
            <w:pPr>
              <w:spacing w:after="0" w:line="240" w:lineRule="auto"/>
              <w:ind w:left="0" w:hanging="2"/>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      H3</w:t>
            </w:r>
          </w:p>
        </w:tc>
      </w:tr>
      <w:tr>
        <w:trPr>
          <w:cantSplit w:val="0"/>
          <w:trHeight w:val="300" w:hRule="atLeast"/>
          <w:tblHeader w:val="0"/>
        </w:trPr>
        <w:tc>
          <w:tcPr>
            <w:tcBorders>
              <w:bottom w:color="000000" w:space="0" w:sz="4" w:val="single"/>
            </w:tcBorders>
            <w:shd w:fill="auto" w:val="clear"/>
            <w:vAlign w:val="bottom"/>
          </w:tcPr>
          <w:p w:rsidR="00000000" w:rsidDel="00000000" w:rsidP="00000000" w:rsidRDefault="00000000" w:rsidRPr="00000000" w14:paraId="00000A0F">
            <w:pPr>
              <w:spacing w:after="0" w:line="240" w:lineRule="auto"/>
              <w:ind w:left="0" w:hanging="2"/>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Consciência -&gt; Desempenho de tarefas</w:t>
            </w:r>
          </w:p>
        </w:tc>
        <w:tc>
          <w:tcPr>
            <w:tcBorders>
              <w:bottom w:color="000000" w:space="0" w:sz="4" w:val="single"/>
            </w:tcBorders>
            <w:shd w:fill="auto" w:val="clear"/>
            <w:vAlign w:val="bottom"/>
          </w:tcPr>
          <w:p w:rsidR="00000000" w:rsidDel="00000000" w:rsidP="00000000" w:rsidRDefault="00000000" w:rsidRPr="00000000" w14:paraId="00000A10">
            <w:pPr>
              <w:spacing w:after="0" w:line="240" w:lineRule="auto"/>
              <w:ind w:left="0" w:hanging="2"/>
              <w:rPr>
                <w:rFonts w:ascii="Times New Roman" w:cs="Times New Roman" w:eastAsia="Times New Roman" w:hAnsi="Times New Roman"/>
                <w:color w:val="000000"/>
                <w:sz w:val="20"/>
                <w:szCs w:val="20"/>
                <w:highlight w:val="yellow"/>
              </w:rPr>
            </w:pPr>
            <w:r w:rsidDel="00000000" w:rsidR="00000000" w:rsidRPr="00000000">
              <w:rPr>
                <w:rFonts w:ascii="Times New Roman" w:cs="Times New Roman" w:eastAsia="Times New Roman" w:hAnsi="Times New Roman"/>
                <w:color w:val="000000"/>
                <w:sz w:val="20"/>
                <w:szCs w:val="20"/>
                <w:highlight w:val="yellow"/>
                <w:rtl w:val="0"/>
              </w:rPr>
              <w:t xml:space="preserve">     -0.011</w:t>
            </w:r>
          </w:p>
        </w:tc>
        <w:tc>
          <w:tcPr>
            <w:tcBorders>
              <w:bottom w:color="000000" w:space="0" w:sz="4" w:val="single"/>
            </w:tcBorders>
            <w:shd w:fill="auto" w:val="clear"/>
            <w:vAlign w:val="bottom"/>
          </w:tcPr>
          <w:p w:rsidR="00000000" w:rsidDel="00000000" w:rsidP="00000000" w:rsidRDefault="00000000" w:rsidRPr="00000000" w14:paraId="00000A11">
            <w:pPr>
              <w:spacing w:after="0" w:line="240" w:lineRule="auto"/>
              <w:ind w:left="0" w:hanging="2"/>
              <w:rPr>
                <w:rFonts w:ascii="Times New Roman" w:cs="Times New Roman" w:eastAsia="Times New Roman" w:hAnsi="Times New Roman"/>
                <w:color w:val="000000"/>
                <w:sz w:val="20"/>
                <w:szCs w:val="20"/>
                <w:highlight w:val="yellow"/>
              </w:rPr>
            </w:pPr>
            <w:r w:rsidDel="00000000" w:rsidR="00000000" w:rsidRPr="00000000">
              <w:rPr>
                <w:rFonts w:ascii="Times New Roman" w:cs="Times New Roman" w:eastAsia="Times New Roman" w:hAnsi="Times New Roman"/>
                <w:color w:val="000000"/>
                <w:sz w:val="20"/>
                <w:szCs w:val="20"/>
                <w:highlight w:val="yellow"/>
                <w:rtl w:val="0"/>
              </w:rPr>
              <w:t xml:space="preserve">0.417</w:t>
            </w:r>
          </w:p>
        </w:tc>
        <w:tc>
          <w:tcPr>
            <w:tcBorders>
              <w:bottom w:color="000000" w:space="0" w:sz="4" w:val="single"/>
            </w:tcBorders>
            <w:shd w:fill="auto" w:val="clear"/>
            <w:vAlign w:val="bottom"/>
          </w:tcPr>
          <w:p w:rsidR="00000000" w:rsidDel="00000000" w:rsidP="00000000" w:rsidRDefault="00000000" w:rsidRPr="00000000" w14:paraId="00000A12">
            <w:pPr>
              <w:spacing w:after="0" w:line="240" w:lineRule="auto"/>
              <w:ind w:left="0" w:hanging="2"/>
              <w:rPr>
                <w:rFonts w:ascii="Times New Roman" w:cs="Times New Roman" w:eastAsia="Times New Roman" w:hAnsi="Times New Roman"/>
                <w:color w:val="000000"/>
                <w:sz w:val="20"/>
                <w:szCs w:val="20"/>
                <w:highlight w:val="yellow"/>
              </w:rPr>
            </w:pPr>
            <w:r w:rsidDel="00000000" w:rsidR="00000000" w:rsidRPr="00000000">
              <w:rPr>
                <w:rFonts w:ascii="Times New Roman" w:cs="Times New Roman" w:eastAsia="Times New Roman" w:hAnsi="Times New Roman"/>
                <w:color w:val="000000"/>
                <w:sz w:val="20"/>
                <w:szCs w:val="20"/>
                <w:highlight w:val="yellow"/>
                <w:rtl w:val="0"/>
              </w:rPr>
              <w:t xml:space="preserve">    0.677</w:t>
            </w:r>
          </w:p>
        </w:tc>
        <w:tc>
          <w:tcPr>
            <w:tcBorders>
              <w:bottom w:color="000000" w:space="0" w:sz="4" w:val="single"/>
            </w:tcBorders>
            <w:shd w:fill="auto" w:val="clear"/>
            <w:vAlign w:val="bottom"/>
          </w:tcPr>
          <w:p w:rsidR="00000000" w:rsidDel="00000000" w:rsidP="00000000" w:rsidRDefault="00000000" w:rsidRPr="00000000" w14:paraId="00000A13">
            <w:pPr>
              <w:spacing w:after="0" w:line="240" w:lineRule="auto"/>
              <w:ind w:left="0" w:hanging="2"/>
              <w:jc w:val="center"/>
              <w:rPr>
                <w:rFonts w:ascii="Times New Roman" w:cs="Times New Roman" w:eastAsia="Times New Roman" w:hAnsi="Times New Roman"/>
                <w:color w:val="000000"/>
                <w:sz w:val="20"/>
                <w:szCs w:val="20"/>
                <w:highlight w:val="yellow"/>
              </w:rPr>
            </w:pPr>
            <w:r w:rsidDel="00000000" w:rsidR="00000000" w:rsidRPr="00000000">
              <w:rPr>
                <w:rFonts w:ascii="Times New Roman" w:cs="Times New Roman" w:eastAsia="Times New Roman" w:hAnsi="Times New Roman"/>
                <w:color w:val="000000"/>
                <w:sz w:val="20"/>
                <w:szCs w:val="20"/>
                <w:highlight w:val="yellow"/>
                <w:rtl w:val="0"/>
              </w:rPr>
              <w:t xml:space="preserve">Não Significante</w:t>
            </w:r>
          </w:p>
        </w:tc>
        <w:tc>
          <w:tcPr>
            <w:tcBorders>
              <w:bottom w:color="000000" w:space="0" w:sz="4" w:val="single"/>
            </w:tcBorders>
            <w:shd w:fill="auto" w:val="clear"/>
            <w:vAlign w:val="bottom"/>
          </w:tcPr>
          <w:p w:rsidR="00000000" w:rsidDel="00000000" w:rsidP="00000000" w:rsidRDefault="00000000" w:rsidRPr="00000000" w14:paraId="00000A14">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      H3</w:t>
            </w:r>
            <w:r w:rsidDel="00000000" w:rsidR="00000000" w:rsidRPr="00000000">
              <w:rPr>
                <w:rtl w:val="0"/>
              </w:rPr>
            </w:r>
          </w:p>
        </w:tc>
      </w:tr>
    </w:tbl>
    <w:p w:rsidR="00000000" w:rsidDel="00000000" w:rsidP="00000000" w:rsidRDefault="00000000" w:rsidRPr="00000000" w14:paraId="00000A15">
      <w:pPr>
        <w:spacing w:after="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Dados da pesquisa</w:t>
      </w:r>
    </w:p>
    <w:p w:rsidR="00000000" w:rsidDel="00000000" w:rsidP="00000000" w:rsidRDefault="00000000" w:rsidRPr="00000000" w14:paraId="00000A16">
      <w:pPr>
        <w:spacing w:after="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Nota: *Significante p&lt;0,05</w:t>
      </w:r>
    </w:p>
    <w:p w:rsidR="00000000" w:rsidDel="00000000" w:rsidP="00000000" w:rsidRDefault="00000000" w:rsidRPr="00000000" w14:paraId="00000A17">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8">
      <w:pPr>
        <w:spacing w:after="0" w:line="360" w:lineRule="auto"/>
        <w:ind w:left="-2"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estudo propõe uma relação entre os traços de personalidade e as dimensões de desempenho no trabalho, mediada pela criatividade individual. Os achados da tabela 11 indicam uma relação positiva indireta entre os traços, abertura à experiência e neuroticismo e as dimensões do desempenho individual (tarefas e contextual).</w:t>
      </w:r>
    </w:p>
    <w:p w:rsidR="00000000" w:rsidDel="00000000" w:rsidP="00000000" w:rsidRDefault="00000000" w:rsidRPr="00000000" w14:paraId="00000A19">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A">
      <w:pPr>
        <w:spacing w:after="0" w:line="36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4.4 Discussão dos Resultados </w:t>
      </w:r>
    </w:p>
    <w:p w:rsidR="00000000" w:rsidDel="00000000" w:rsidP="00000000" w:rsidRDefault="00000000" w:rsidRPr="00000000" w14:paraId="00000A1B">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hipótese H1a buscou verificar a relação entre abertura à experiência e a criatividade individual. Os resultados da pesquisa revelam que abertura à experiência possui um efeito positivo e significativo (coef = 0.339; p-valor &lt;0.000) na criatividade individual. Esses achados sustentam os estudos anteriores (Saihani et al., 2009; Amin et al., 2020; Yao &amp; Li., 2021; Sarma &amp; Borooah, 2021), onde verifica-se abertura à experiência como preditor mais significativo da criatividade. Além disso, descobriu-se que abertura é benéfica para o desempenho criativo, especialmente quando há várias formas de resolver um problema (</w:t>
      </w:r>
      <w:r w:rsidDel="00000000" w:rsidR="00000000" w:rsidRPr="00000000">
        <w:rPr>
          <w:rFonts w:ascii="Times New Roman" w:cs="Times New Roman" w:eastAsia="Times New Roman" w:hAnsi="Times New Roman"/>
          <w:sz w:val="24"/>
          <w:szCs w:val="24"/>
          <w:highlight w:val="white"/>
          <w:rtl w:val="0"/>
        </w:rPr>
        <w:t xml:space="preserve">Scratchley &amp; Hakstian, 2001</w:t>
      </w:r>
      <w:r w:rsidDel="00000000" w:rsidR="00000000" w:rsidRPr="00000000">
        <w:rPr>
          <w:rFonts w:ascii="Times New Roman" w:cs="Times New Roman" w:eastAsia="Times New Roman" w:hAnsi="Times New Roman"/>
          <w:sz w:val="24"/>
          <w:szCs w:val="24"/>
          <w:rtl w:val="0"/>
        </w:rPr>
        <w:t xml:space="preserve">). Abertura à experiência refere-se à tendência à curiosidade intelectual (Amin et al.,2020). Assim, os indivíduos com alta pontuação nesse traço tem curiosidade de experimentar coisas novas, pensam de forma não convencional e original e operam facilmente com conceitos abstratos enquanto aqueles com pontuação baixa são desinteressados em variedade, não receptivos a novas ideias. No âmbito desta pesquisa, encontra-se que os gestores criativos das empresas inovadoras são abertos. Isso pode ser devido à natureza do seu trabalho, voltada a ensaiar e coordenar regularmente várias ideias e conceitos com intuito de gerar inovações dentro do mercado altamente competitivo. Portanto, os gestores precisam essencialmente estar abertos a uma ampla gama de experiências e ser flexíveis em seu domínio cognitivo. </w:t>
      </w:r>
    </w:p>
    <w:p w:rsidR="00000000" w:rsidDel="00000000" w:rsidP="00000000" w:rsidRDefault="00000000" w:rsidRPr="00000000" w14:paraId="00000A1C">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Quanto ao neuroticismo, o estudo promulgou a sua relação positiva com a criatividade individual (</w:t>
      </w:r>
      <w:r w:rsidDel="00000000" w:rsidR="00000000" w:rsidRPr="00000000">
        <w:rPr>
          <w:rFonts w:ascii="Times New Roman" w:cs="Times New Roman" w:eastAsia="Times New Roman" w:hAnsi="Times New Roman"/>
          <w:color w:val="000000"/>
          <w:sz w:val="24"/>
          <w:szCs w:val="24"/>
          <w:rtl w:val="0"/>
        </w:rPr>
        <w:t xml:space="preserve">H1c</w:t>
      </w:r>
      <w:r w:rsidDel="00000000" w:rsidR="00000000" w:rsidRPr="00000000">
        <w:rPr>
          <w:rFonts w:ascii="Times New Roman" w:cs="Times New Roman" w:eastAsia="Times New Roman" w:hAnsi="Times New Roman"/>
          <w:sz w:val="24"/>
          <w:szCs w:val="24"/>
          <w:rtl w:val="0"/>
        </w:rPr>
        <w:t xml:space="preserve">). Os achados também apontam uma relação positiva e significativa entre o construto e a criatividade individual (0.166; p-valor &lt;0.004). O neuroticismo refere-se à instabilidade emocional, característica que inclui preocupações excessivas e baixa confiança em outro (Saihani et al., 2009). Esses sentimentos e emoções negativos podem proporcionar aos indivíduos intensa motivação, convicção e inspiração, que por sua vez, abre caminho para realizações criativas (Sarma &amp; Borooah, 2021). Essa evidência confirma os achados anteriores Gao et al. (2020) e Saihani et al. (2009), que utilizaram gestores e executivos para testar a relação entre o neuroticismo e a criatividade individual. Para Gao et al. (2020), as emoções negativas são necessárias para serem ressentidas pelos gestores quando a criatividade está sobretudo em seu estágio inicial. Portanto, de acordo com os autores, as ações criativas estão relacionadas aos sentimentos. Saihani et al. (2009) concorda com esta afirmação ao apontar que os gestores criativos confiam em seus sentimentos e sensos intuitivos e geralmente os utilizam para recursos para se orientar e definir os processos criativos. </w:t>
      </w:r>
    </w:p>
    <w:p w:rsidR="00000000" w:rsidDel="00000000" w:rsidP="00000000" w:rsidRDefault="00000000" w:rsidRPr="00000000" w14:paraId="00000A1D">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relação aos outros traços, os achados desta pesquisa apontam uma relação de não significância entre estes e a criatividade individual, pois os respectivos p-valores são acima de 0.05. Isso indica que apesar de gestores das empresas inovadoras, em sua maioria (75%) terem sido extrovertidos, conscientes e agradáveis conforme a Tabela 3, isso não se refletiu significativamente em suas ações criativas. Os achados da extroversão indicam um coeficiente estimado a 1.09 e um p-valor &lt; 0,237, rejeitando, assim a hipótese H1</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Esses achados contradizem os autores anteriores Chen et al. (2010) </w:t>
      </w:r>
      <w:r w:rsidDel="00000000" w:rsidR="00000000" w:rsidRPr="00000000">
        <w:rPr>
          <w:rFonts w:ascii="Times New Roman" w:cs="Times New Roman" w:eastAsia="Times New Roman" w:hAnsi="Times New Roman"/>
          <w:sz w:val="24"/>
          <w:szCs w:val="24"/>
          <w:highlight w:val="white"/>
          <w:rtl w:val="0"/>
        </w:rPr>
        <w:t xml:space="preserve">Hsieh et al. (2011)</w:t>
      </w:r>
      <w:r w:rsidDel="00000000" w:rsidR="00000000" w:rsidRPr="00000000">
        <w:rPr>
          <w:rFonts w:ascii="Times New Roman" w:cs="Times New Roman" w:eastAsia="Times New Roman" w:hAnsi="Times New Roman"/>
          <w:sz w:val="24"/>
          <w:szCs w:val="24"/>
          <w:rtl w:val="0"/>
        </w:rPr>
        <w:t xml:space="preserve">, onde os autores apontam a extroversão como preditor da criatividade depois da abertura da experiência. Se fato de gestores serem mais ambiciosos e focarem sua energia interagindo com seus ambientes externos ou com outras pessoas facilitam a sua criatividade, esse raciocínio pode não ser válido nas empresas inovadoras. </w:t>
      </w:r>
    </w:p>
    <w:p w:rsidR="00000000" w:rsidDel="00000000" w:rsidP="00000000" w:rsidRDefault="00000000" w:rsidRPr="00000000" w14:paraId="00000A1E">
      <w:pPr>
        <w:spacing w:after="0" w:line="360" w:lineRule="auto"/>
        <w:ind w:left="-2"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F">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relação positiva entre os traços de amabilidade e consciência e a criatividade individual, também, foi elaborada neste estudo. No entanto, ambas as hipóteses (H1</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Times New Roman" w:cs="Times New Roman" w:eastAsia="Times New Roman" w:hAnsi="Times New Roman"/>
          <w:sz w:val="24"/>
          <w:szCs w:val="24"/>
          <w:rtl w:val="0"/>
        </w:rPr>
        <w:t xml:space="preserve"> e H1e) foram rejeitadas, pois amabilidade e consciência apontam respectivamente p-valor &lt; 0.318 e p-valor &lt; 0,626. Os achados relacionados à amabilidade validam as pesquisas anteriores </w:t>
      </w:r>
      <w:r w:rsidDel="00000000" w:rsidR="00000000" w:rsidRPr="00000000">
        <w:rPr>
          <w:rFonts w:ascii="Times New Roman" w:cs="Times New Roman" w:eastAsia="Times New Roman" w:hAnsi="Times New Roman"/>
          <w:sz w:val="24"/>
          <w:szCs w:val="24"/>
          <w:highlight w:val="white"/>
          <w:rtl w:val="0"/>
        </w:rPr>
        <w:t xml:space="preserve">Hsieh et al. (2011</w:t>
      </w:r>
      <w:r w:rsidDel="00000000" w:rsidR="00000000" w:rsidRPr="00000000">
        <w:rPr>
          <w:rFonts w:ascii="Times New Roman" w:cs="Times New Roman" w:eastAsia="Times New Roman" w:hAnsi="Times New Roman"/>
          <w:sz w:val="24"/>
          <w:szCs w:val="24"/>
          <w:rtl w:val="0"/>
        </w:rPr>
        <w:t xml:space="preserve">, Amin et al., 2020), que sugerem uma relação negativa entre a amabilidade e a criatividade individual. Uma possível razão pela qual os gestores expressam simpatia pode ser atribuída ao fato de que seu trabalho parece depender da aprovação alheia. Geralmente, eles têm fortes desejos de serem apreciados e aceitos pelos seus colegas e subalternos. Mas esse comportamento pode os levar a uma situação de conformidade ou de subserviência, o que pode ser prejudicial para a criatividade, pois ser criativo requer confrontos e contradições. Por fim, o fato de a consciência mostrar uma relação insignificante com a criatividade é aceito pelos estudos Saihani et al. (2009), Yesil e Sozbilir (2013) na medida que um gestor criativo seja capaz de escolher e explorar uma gama de abordagens para o problema sem perder de vista os propósitos gerais. Além disso, um gestor criativo é aquele que consegue abandonar uma linha de pensamento em favor de outra, flexibilidade que não faz parte da consciência, pois esta define-se como mostrar autodisciplina, agir de maneira convencional e conforme o que for planejado. </w:t>
      </w:r>
    </w:p>
    <w:p w:rsidR="00000000" w:rsidDel="00000000" w:rsidP="00000000" w:rsidRDefault="00000000" w:rsidRPr="00000000" w14:paraId="00000A20">
      <w:pPr>
        <w:spacing w:after="0" w:line="360" w:lineRule="auto"/>
        <w:ind w:left="-2"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 sequência, este estudo propõe uma relação positiva entre a criatividade individual e as dimensões do desempenho individual (H2</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e H2</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e indica que a criatividade individual tem relação positiva e significativa entre o desempenho de tarefas (coef = 0.436 p-valor &lt; 0.000) e contextual (coef = 0.270 p-valor &lt; 0.000), aceitando, portanto, ambas as hipóteses. Os estudos anteriores (</w:t>
      </w:r>
      <w:r w:rsidDel="00000000" w:rsidR="00000000" w:rsidRPr="00000000">
        <w:rPr>
          <w:rFonts w:ascii="Times New Roman" w:cs="Times New Roman" w:eastAsia="Times New Roman" w:hAnsi="Times New Roman"/>
          <w:sz w:val="24"/>
          <w:szCs w:val="24"/>
          <w:highlight w:val="white"/>
          <w:rtl w:val="0"/>
        </w:rPr>
        <w:t xml:space="preserve">Ribeiro et al., 2018; </w:t>
      </w:r>
      <w:r w:rsidDel="00000000" w:rsidR="00000000" w:rsidRPr="00000000">
        <w:rPr>
          <w:rFonts w:ascii="Times New Roman" w:cs="Times New Roman" w:eastAsia="Times New Roman" w:hAnsi="Times New Roman"/>
          <w:sz w:val="24"/>
          <w:szCs w:val="24"/>
          <w:rtl w:val="0"/>
        </w:rPr>
        <w:t xml:space="preserve">Ismail et al., 2019, Kaveski &amp; Beuren, 2020) apoiam essas evidências e indicam que os funcionários que adotam ideias e habilidades criativas têm maior probabilidade de alcançar níveis altos de desempenho no trabalho. Especificamente, os gestores ou funcionários, por meio das ações criativas conseguem melhorar seu desempenho de tarefas (Karaboga et al., 2022; Pattnaik &amp; Sahoo, 2020). Além disso, a criatividade induz uma atmosfera de trabalho flexível que incentiva funcionário ou gestor a se envolver em papel extra e comportamento discricionário, conhecido como desempenho contextual (</w:t>
      </w:r>
      <w:r w:rsidDel="00000000" w:rsidR="00000000" w:rsidRPr="00000000">
        <w:rPr>
          <w:rFonts w:ascii="Times New Roman" w:cs="Times New Roman" w:eastAsia="Times New Roman" w:hAnsi="Times New Roman"/>
          <w:sz w:val="24"/>
          <w:szCs w:val="24"/>
          <w:highlight w:val="white"/>
          <w:rtl w:val="0"/>
        </w:rPr>
        <w:t xml:space="preserve">Yıldız &amp; Dirik, 2017</w:t>
      </w:r>
      <w:r w:rsidDel="00000000" w:rsidR="00000000" w:rsidRPr="00000000">
        <w:rPr>
          <w:rFonts w:ascii="Times New Roman" w:cs="Times New Roman" w:eastAsia="Times New Roman" w:hAnsi="Times New Roman"/>
          <w:sz w:val="24"/>
          <w:szCs w:val="24"/>
          <w:rtl w:val="0"/>
        </w:rPr>
        <w:t xml:space="preserve">). Desta forma, </w:t>
      </w:r>
      <w:r w:rsidDel="00000000" w:rsidR="00000000" w:rsidRPr="00000000">
        <w:rPr>
          <w:rFonts w:ascii="Times New Roman" w:cs="Times New Roman" w:eastAsia="Times New Roman" w:hAnsi="Times New Roman"/>
          <w:color w:val="000000"/>
          <w:sz w:val="24"/>
          <w:szCs w:val="24"/>
          <w:rtl w:val="0"/>
        </w:rPr>
        <w:t xml:space="preserve">González (2021), por meio da análise de regressão </w:t>
      </w:r>
      <w:r w:rsidDel="00000000" w:rsidR="00000000" w:rsidRPr="00000000">
        <w:rPr>
          <w:rFonts w:ascii="Times New Roman" w:cs="Times New Roman" w:eastAsia="Times New Roman" w:hAnsi="Times New Roman"/>
          <w:sz w:val="24"/>
          <w:szCs w:val="24"/>
          <w:rtl w:val="0"/>
        </w:rPr>
        <w:t xml:space="preserve">demonstra</w:t>
      </w:r>
      <w:r w:rsidDel="00000000" w:rsidR="00000000" w:rsidRPr="00000000">
        <w:rPr>
          <w:rFonts w:ascii="Times New Roman" w:cs="Times New Roman" w:eastAsia="Times New Roman" w:hAnsi="Times New Roman"/>
          <w:color w:val="000000"/>
          <w:sz w:val="24"/>
          <w:szCs w:val="24"/>
          <w:rtl w:val="0"/>
        </w:rPr>
        <w:t xml:space="preserve"> explicitamente a relação positiva e significativa entre a criatividade e o desempenho contextual.</w:t>
      </w:r>
    </w:p>
    <w:p w:rsidR="00000000" w:rsidDel="00000000" w:rsidP="00000000" w:rsidRDefault="00000000" w:rsidRPr="00000000" w14:paraId="00000A21">
      <w:pPr>
        <w:spacing w:after="0" w:line="360" w:lineRule="auto"/>
        <w:ind w:left="-2" w:firstLine="709"/>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A22">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hipótese 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postula que haja relação positiva entre os traços de personalidade e o desempenho no trabalho, mediada pela criatividade individual, visto que a relação direta entre os traços de personalidade e o desempenho no trabalho se tornou cada vez mais inconsistente dentro da literatura (</w:t>
      </w:r>
      <w:r w:rsidDel="00000000" w:rsidR="00000000" w:rsidRPr="00000000">
        <w:rPr>
          <w:rFonts w:ascii="Times New Roman" w:cs="Times New Roman" w:eastAsia="Times New Roman" w:hAnsi="Times New Roman"/>
          <w:color w:val="222222"/>
          <w:sz w:val="24"/>
          <w:szCs w:val="24"/>
          <w:highlight w:val="white"/>
          <w:rtl w:val="0"/>
        </w:rPr>
        <w:t xml:space="preserve">Yang &amp; Hwang, 2014</w:t>
      </w:r>
      <w:r w:rsidDel="00000000" w:rsidR="00000000" w:rsidRPr="00000000">
        <w:rPr>
          <w:rFonts w:ascii="Times New Roman" w:cs="Times New Roman" w:eastAsia="Times New Roman" w:hAnsi="Times New Roman"/>
          <w:sz w:val="24"/>
          <w:szCs w:val="24"/>
          <w:rtl w:val="0"/>
        </w:rPr>
        <w:t xml:space="preserve">; Sartori et al, 2017; Dai et al., 2019). </w:t>
      </w:r>
      <w:r w:rsidDel="00000000" w:rsidR="00000000" w:rsidRPr="00000000">
        <w:rPr>
          <w:rFonts w:ascii="Times New Roman" w:cs="Times New Roman" w:eastAsia="Times New Roman" w:hAnsi="Times New Roman"/>
          <w:color w:val="222222"/>
          <w:sz w:val="24"/>
          <w:szCs w:val="24"/>
          <w:highlight w:val="white"/>
          <w:rtl w:val="0"/>
        </w:rPr>
        <w:t xml:space="preserve">Yang  Hwang (2014) verificou a relação entre os traços de personalidade e as dimensões do desempenho gerencial, utilizando funcionários do setores financeiros. Os resultados indicam que todos os traços de personalidade exceto neuroticismo relacionam-se positiva e diretamente ao desempenho de tarefas e contextual. </w:t>
      </w:r>
      <w:r w:rsidDel="00000000" w:rsidR="00000000" w:rsidRPr="00000000">
        <w:rPr>
          <w:rtl w:val="0"/>
        </w:rPr>
      </w:r>
    </w:p>
    <w:p w:rsidR="00000000" w:rsidDel="00000000" w:rsidP="00000000" w:rsidRDefault="00000000" w:rsidRPr="00000000" w14:paraId="00000A23">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Posteriormente, Gridwichai et al. (2020) examinam a influência dos traços de personalidade no desempenho do trabalho com funcionários das indústrias farmacêuticas e descobrem que a extroversão não tem efeitos sobre o desempenho no trabalho. Bhatia e Rawat (2019), em sua investigação, descobriram que traços de personalidade como amabilidade e consciência relacionam-se negativamente com desempenho do trabalho. Dai et al. (2019), por sua vez, concluem que funcionários neuróticos da equipe da alta administração não conseguem alcançar um certo nível no desempenho no trabalho. Sartori et al. (2017) investigaram a relação entre o </w:t>
      </w:r>
      <w:r w:rsidDel="00000000" w:rsidR="00000000" w:rsidRPr="00000000">
        <w:rPr>
          <w:rFonts w:ascii="Times New Roman" w:cs="Times New Roman" w:eastAsia="Times New Roman" w:hAnsi="Times New Roman"/>
          <w:i w:val="1"/>
          <w:sz w:val="24"/>
          <w:szCs w:val="24"/>
          <w:rtl w:val="0"/>
        </w:rPr>
        <w:t xml:space="preserve">big five</w:t>
      </w:r>
      <w:r w:rsidDel="00000000" w:rsidR="00000000" w:rsidRPr="00000000">
        <w:rPr>
          <w:rFonts w:ascii="Times New Roman" w:cs="Times New Roman" w:eastAsia="Times New Roman" w:hAnsi="Times New Roman"/>
          <w:sz w:val="24"/>
          <w:szCs w:val="24"/>
          <w:rtl w:val="0"/>
        </w:rPr>
        <w:t xml:space="preserve"> e desempenho no trabalho e descobriram que abertura à experiência não seria propícia para alcançar nível alto de desempenho no trabalho.</w:t>
      </w:r>
    </w:p>
    <w:p w:rsidR="00000000" w:rsidDel="00000000" w:rsidP="00000000" w:rsidRDefault="00000000" w:rsidRPr="00000000" w14:paraId="00000A24">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entanto, por meio da criatividade individual, percebe-se nesta pesquisa que a relação entre os traços (abertura e neuroticismo) e as dimensões do desempenho se torna positivo, com nível de significância de 5% (conforme Tabela 11) enquanto amabilidade, extroversão relacionam-se positivamente, mas não significativamente com o desempenho gerencial. Esses achados, portanto, reforçam a inconsistência da relação entre os traços de personalidade e desempenho gerencial mencionado anteriormente; e validam o caráter mediador da criatividade destacado em vários estudos (</w:t>
      </w:r>
      <w:r w:rsidDel="00000000" w:rsidR="00000000" w:rsidRPr="00000000">
        <w:rPr>
          <w:rFonts w:ascii="Times New Roman" w:cs="Times New Roman" w:eastAsia="Times New Roman" w:hAnsi="Times New Roman"/>
          <w:sz w:val="24"/>
          <w:szCs w:val="24"/>
          <w:highlight w:val="white"/>
          <w:rtl w:val="0"/>
        </w:rPr>
        <w:t xml:space="preserve">Ribeiro et al., 2018</w:t>
      </w:r>
      <w:r w:rsidDel="00000000" w:rsidR="00000000" w:rsidRPr="00000000">
        <w:rPr>
          <w:rFonts w:ascii="Times New Roman" w:cs="Times New Roman" w:eastAsia="Times New Roman" w:hAnsi="Times New Roman"/>
          <w:sz w:val="24"/>
          <w:szCs w:val="24"/>
          <w:rtl w:val="0"/>
        </w:rPr>
        <w:t xml:space="preserve">; Kaveski &amp; Beuren, 2020; Pattnaik &amp; Sahoo, 2020). </w:t>
      </w:r>
    </w:p>
    <w:p w:rsidR="00000000" w:rsidDel="00000000" w:rsidP="00000000" w:rsidRDefault="00000000" w:rsidRPr="00000000" w14:paraId="00000A25">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 Ribeiro et al. (2018</w:t>
      </w:r>
      <w:r w:rsidDel="00000000" w:rsidR="00000000" w:rsidRPr="00000000">
        <w:rPr>
          <w:rFonts w:ascii="Times New Roman" w:cs="Times New Roman" w:eastAsia="Times New Roman" w:hAnsi="Times New Roman"/>
          <w:sz w:val="24"/>
          <w:szCs w:val="24"/>
          <w:rtl w:val="0"/>
        </w:rPr>
        <w:t xml:space="preserve">) fornecerem uma compreensão mais abrangente de como a liderança autêntica pode afetar o desempenho gerencial e descobrirem que a criatividade medeia a relação entre liderança autêntica e desempenho gerencial. Kaveski e Beuren, (2020) sustentam a importância das ações criativas a fim que os sistemas de controle geram impacto no desempenho dos gestores. Além disso, Pattnaik e Sahoo (2020) examinam o efeito mediador da criatividade entre a relação engajamento profissional e desempenho individual e concluem que as ações criativas são importantes para que o engajamento dos funcionários influencie seu desempenho no trabalho. Desta forma, os gestores abertos e neuróticos terem um nível alto de desempenho de tarefas e contextual, precisa que estes geram ideias criativas. Portanto, a hipótese H3 foi parcialmente confirmada.</w:t>
      </w:r>
    </w:p>
    <w:p w:rsidR="00000000" w:rsidDel="00000000" w:rsidP="00000000" w:rsidRDefault="00000000" w:rsidRPr="00000000" w14:paraId="00000A26">
      <w:pPr>
        <w:spacing w:after="0" w:line="360" w:lineRule="auto"/>
        <w:ind w:left="-2"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7">
      <w:pPr>
        <w:spacing w:after="0" w:line="360" w:lineRule="auto"/>
        <w:ind w:left="0"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8">
      <w:pPr>
        <w:spacing w:after="0" w:line="360" w:lineRule="auto"/>
        <w:ind w:left="0"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9">
      <w:pPr>
        <w:spacing w:after="0" w:line="360" w:lineRule="auto"/>
        <w:ind w:left="-2"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A">
      <w:pPr>
        <w:spacing w:after="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CONCLUSÕES</w:t>
      </w:r>
    </w:p>
    <w:p w:rsidR="00000000" w:rsidDel="00000000" w:rsidP="00000000" w:rsidRDefault="00000000" w:rsidRPr="00000000" w14:paraId="00000A2B">
      <w:pPr>
        <w:spacing w:after="0" w:line="360" w:lineRule="auto"/>
        <w:ind w:left="-2"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C">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Neste último capítulo, apresentam-se as considerações finais, implicações teóricas da pesquisa, assim como as limitações e recomendações de pesquisas futuras.</w:t>
      </w:r>
    </w:p>
    <w:p w:rsidR="00000000" w:rsidDel="00000000" w:rsidP="00000000" w:rsidRDefault="00000000" w:rsidRPr="00000000" w14:paraId="00000A2D">
      <w:pPr>
        <w:spacing w:after="0" w:line="360" w:lineRule="auto"/>
        <w:ind w:left="-2"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E">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CONSIDERAÇÕES FINAIS </w:t>
      </w:r>
    </w:p>
    <w:p w:rsidR="00000000" w:rsidDel="00000000" w:rsidP="00000000" w:rsidRDefault="00000000" w:rsidRPr="00000000" w14:paraId="00000A2F">
      <w:pPr>
        <w:spacing w:after="0" w:line="360" w:lineRule="auto"/>
        <w:ind w:left="-2" w:firstLine="70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30">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pesquisa analisou a relação dos traços de personalidade e a criatividade individual, e o reflexo deste no desempenho contextual e de tarefas de gestores de empresas inovadoras. Especificamente, o estudo buscou investigar a relação direta entre traços de personalidade e a criatividade, em seguida a relação entre a criatividade e as dimensões do desempenho gerencial e por fim, a influência dos traços de personalidade dos gestores, mediados pela criatividade individual, no desempenho gerencial de tarefas e contextual em empresas inovadoras afiliadas a APNEI. O estudo possui caráter descritivo e quantitativo, e sua operacionalização ocorreu por meio de um levantamento com 183 gestores. Para testar as hipóteses usou-se a técnica de Modelagem de Equações Estruturais empregando o software </w:t>
      </w:r>
      <w:r w:rsidDel="00000000" w:rsidR="00000000" w:rsidRPr="00000000">
        <w:rPr>
          <w:rFonts w:ascii="Times New Roman" w:cs="Times New Roman" w:eastAsia="Times New Roman" w:hAnsi="Times New Roman"/>
          <w:i w:val="1"/>
          <w:sz w:val="24"/>
          <w:szCs w:val="24"/>
          <w:rtl w:val="0"/>
        </w:rPr>
        <w:t xml:space="preserve">Smartspls </w:t>
      </w:r>
      <w:r w:rsidDel="00000000" w:rsidR="00000000" w:rsidRPr="00000000">
        <w:rPr>
          <w:rFonts w:ascii="Times New Roman" w:cs="Times New Roman" w:eastAsia="Times New Roman" w:hAnsi="Times New Roman"/>
          <w:sz w:val="24"/>
          <w:szCs w:val="24"/>
          <w:rtl w:val="0"/>
        </w:rPr>
        <w:t xml:space="preserve">4. Os primeiros resultados apontam que a abertura à experiência e o neuroticismo como preditores da criatividade individual, reforçando ainda a inconsistência da relação entre traços de personalidade e a criatividade individual presente na literatura (Kaspi-Baruch, 2017;</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Amin et al., 2020; Jirásek &amp; Sudzina, 2021;</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Yao &amp; Li, 2021), pois os traços extroversão, amabilidade e consciência encontram-se insignificante com a criatividade individual. Yao e Li (2011) demonstram relações positivas entre traços de extroversão, consciência e amabilidade e a criatividade individual, enquanto Kaspi-Baruch (2017) indicam que relações negativas ou, até, nenhuma relação entre consciência e amabilidade e a criatividade individual. Além disso, Kaspi-Baruch (2017) e Amin et al. (2020) apontam uma relação negativa entre o neuroticismo e a criatividade individual enquanto Saihani et al. (2009) e Gao et al. (2020) apontam para uma relação positiva entre as variáveis. Desta forma, Cropley (2011) indica que a relação entre criatividade e personalidade não é simples e direta, afirmando que a criação de ideias novas e originais requer não apenas a personalidade apropriada, mas também a motivação adequada. Da mesma forma, Jirásek e Sudzina (2021) argumentam que para alguns traços de personalidade, são necessárias medidas mais refinadas para vinculá-las diretamente à criatividade. Portanto, pode-se afirmar que os traços de personalidade como antecedentes da criatividade não foram totalmente comprovados nesta pesquisa. </w:t>
      </w:r>
    </w:p>
    <w:p w:rsidR="00000000" w:rsidDel="00000000" w:rsidP="00000000" w:rsidRDefault="00000000" w:rsidRPr="00000000" w14:paraId="00000A31">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resultados apontam, também, uma relação positiva entre a criatividade individual e as dimensões do desempenho (tarefas e contextual). Esses achados validam os estudos anteriores que sugeriram relação positiva entre a criatividade e o desempenho no trabalho (</w:t>
      </w:r>
      <w:r w:rsidDel="00000000" w:rsidR="00000000" w:rsidRPr="00000000">
        <w:rPr>
          <w:rFonts w:ascii="Times New Roman" w:cs="Times New Roman" w:eastAsia="Times New Roman" w:hAnsi="Times New Roman"/>
          <w:sz w:val="24"/>
          <w:szCs w:val="24"/>
          <w:highlight w:val="white"/>
          <w:rtl w:val="0"/>
        </w:rPr>
        <w:t xml:space="preserve">Ribeiro et al., 2018</w:t>
      </w:r>
      <w:r w:rsidDel="00000000" w:rsidR="00000000" w:rsidRPr="00000000">
        <w:rPr>
          <w:rFonts w:ascii="Times New Roman" w:cs="Times New Roman" w:eastAsia="Times New Roman" w:hAnsi="Times New Roman"/>
          <w:sz w:val="24"/>
          <w:szCs w:val="24"/>
          <w:rtl w:val="0"/>
        </w:rPr>
        <w:t xml:space="preserve">; Kaveski &amp; Beuren, 2020), desempenho de tarefas (Pattnaik &amp; Sahoo, 2020; Karaboga et al., 2022) e desempenho contextual (</w:t>
      </w:r>
      <w:r w:rsidDel="00000000" w:rsidR="00000000" w:rsidRPr="00000000">
        <w:rPr>
          <w:rFonts w:ascii="Times New Roman" w:cs="Times New Roman" w:eastAsia="Times New Roman" w:hAnsi="Times New Roman"/>
          <w:sz w:val="24"/>
          <w:szCs w:val="24"/>
          <w:highlight w:val="white"/>
          <w:rtl w:val="0"/>
        </w:rPr>
        <w:t xml:space="preserve">Yıldız &amp; Dirik, 2017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González, 2021</w:t>
      </w:r>
      <w:r w:rsidDel="00000000" w:rsidR="00000000" w:rsidRPr="00000000">
        <w:rPr>
          <w:rFonts w:ascii="Times New Roman" w:cs="Times New Roman" w:eastAsia="Times New Roman" w:hAnsi="Times New Roman"/>
          <w:sz w:val="24"/>
          <w:szCs w:val="24"/>
          <w:rtl w:val="0"/>
        </w:rPr>
        <w:t xml:space="preserve">). Por fim, os achados desta pesquisa indicam que os traços de personalidade, abertura à experiência e neuroticismo possuem relações significativas com o desempenho de tarefas e contextual, por meio da criatividade individual. Isso indica que as relações negativas e insignificantes entre traços de personalidade e desempenho individual enfatizadas por alguns estudos (Gridwichai et al., 2020; Bhatia &amp; Rawat, 2019; Dai et al., 2019; Sartori et al., 2017) podem ser revertidas por meio da criatividade individual.</w:t>
      </w:r>
    </w:p>
    <w:p w:rsidR="00000000" w:rsidDel="00000000" w:rsidP="00000000" w:rsidRDefault="00000000" w:rsidRPr="00000000" w14:paraId="00000A32">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um ambiente intensamente competitivo como o das organizações inovadoras, a produção de produtos e serviços inovadores e o desenvolvimento de atividades inovadoras estão intimamente relacionados aos níveis de criatividade dos funcionários ou gestores (Karaboga et al., 2022). À medida que a criatividade dos funcionários aumenta, espera-se que as ideias inovadoras e as soluções de problemas inteligentes que eles produzem contribuam para seus níveis de desempenhos (Karaboga et al., 2022).</w:t>
      </w:r>
    </w:p>
    <w:p w:rsidR="00000000" w:rsidDel="00000000" w:rsidP="00000000" w:rsidRDefault="00000000" w:rsidRPr="00000000" w14:paraId="00000A33">
      <w:pPr>
        <w:spacing w:after="0" w:line="360" w:lineRule="auto"/>
        <w:ind w:left="-2"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4">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IMPLICAÇÕES TEÓRICAS E PRÁTICAS </w:t>
      </w:r>
    </w:p>
    <w:p w:rsidR="00000000" w:rsidDel="00000000" w:rsidP="00000000" w:rsidRDefault="00000000" w:rsidRPr="00000000" w14:paraId="00000A35">
      <w:pPr>
        <w:spacing w:after="0" w:line="360" w:lineRule="auto"/>
        <w:ind w:left="-2" w:firstLine="70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36">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pesquisa contribui, ao expandir a base empírica de estudos sobre antecedentes e consequentes da criatividade individual, ao considerar os traços de personalidade dos gestores como antecedente da criatividade individual e discutindo a bidimensionalidade do desempenho individual como consequência das ações criativas. Estudos anteriores em contabilidade gerencial têm utilizados fatores organizacionais (</w:t>
      </w:r>
      <w:r w:rsidDel="00000000" w:rsidR="00000000" w:rsidRPr="00000000">
        <w:rPr>
          <w:rFonts w:ascii="Times New Roman" w:cs="Times New Roman" w:eastAsia="Times New Roman" w:hAnsi="Times New Roman"/>
          <w:sz w:val="24"/>
          <w:szCs w:val="24"/>
          <w:highlight w:val="white"/>
          <w:rtl w:val="0"/>
        </w:rPr>
        <w:t xml:space="preserve">Kachelmeier &amp; Williamson, 2010</w:t>
      </w:r>
      <w:r w:rsidDel="00000000" w:rsidR="00000000" w:rsidRPr="00000000">
        <w:rPr>
          <w:rFonts w:ascii="Times New Roman" w:cs="Times New Roman" w:eastAsia="Times New Roman" w:hAnsi="Times New Roman"/>
          <w:sz w:val="24"/>
          <w:szCs w:val="24"/>
          <w:rtl w:val="0"/>
        </w:rPr>
        <w:t xml:space="preserve">; Moulang, 2015</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highlight w:val="white"/>
          <w:rtl w:val="0"/>
        </w:rPr>
        <w:t xml:space="preserve">peklé et al., 2017; </w:t>
      </w:r>
      <w:r w:rsidDel="00000000" w:rsidR="00000000" w:rsidRPr="00000000">
        <w:rPr>
          <w:rFonts w:ascii="Times New Roman" w:cs="Times New Roman" w:eastAsia="Times New Roman" w:hAnsi="Times New Roman"/>
          <w:sz w:val="24"/>
          <w:szCs w:val="24"/>
          <w:rtl w:val="0"/>
        </w:rPr>
        <w:t xml:space="preserve">Kaveski &amp; Beuren, 2020; Aguiar &amp; Sauve, 2021) e pessoais (Saihani et al., 2009; Furnham et al., 2009) como antecedentes a criatividade, mas ainda falta de evidências no que diz respeito à relação entre os traços de personalidade e a criatividade. Além disso, os estudos que abordaram a relação entre a criatividade e o desempenho o no trabalho (Kaveski &amp; Beuren, 2020; Pattnaik &amp; Sahoo, 2020; Suave &amp; Aguiar, 2021; Karaboga et al., 2022; Santosa et al., 2022) não consideraram o desempenho nas dimensões de tarefas e contextual. Portanto, esta pesquisa proporciona um maior entendimento sobre os traços de personalidade e a criatividade individual, e sua atuação no desempenho de tarefas e contextual, o que gera implicações contundentes as empresas inovadoras, cujo a maioria depende de criatividade dos funcionários ou gestores para o alcance de seus objetivos. </w:t>
      </w:r>
    </w:p>
    <w:p w:rsidR="00000000" w:rsidDel="00000000" w:rsidP="00000000" w:rsidRDefault="00000000" w:rsidRPr="00000000" w14:paraId="00000A37">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estudo revelou em primeiro lugar que os traços de abertura a experiência e neuroticismo influenciam a criatividade dos gestores. Sejam no nível júnior até sênior, os gerentes são funcionários, obrigados a tomar decisões criativas ou fazer ações criativas diariamente. Portanto, sugere-se que as organizações inovadoras façam testes de personalidade aos funcionários antes de atribuí-los ou promovê-los aos cargos estratégicos. Em segundo lugar, as empresas inovadoras são aconselhadas a promover a criatividade de seus gerentes, pois a maioria dos estudos, incluindo este demonstraram a relação positiva entre a criatividade individual e as dimensões do desempenho (tarefas e contextual).</w:t>
      </w:r>
    </w:p>
    <w:p w:rsidR="00000000" w:rsidDel="00000000" w:rsidP="00000000" w:rsidRDefault="00000000" w:rsidRPr="00000000" w14:paraId="00000A38">
      <w:pPr>
        <w:spacing w:after="0" w:line="360" w:lineRule="auto"/>
        <w:ind w:left="-2" w:firstLine="70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39">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5.3. Limitações e pesquisas futuras </w:t>
      </w:r>
      <w:r w:rsidDel="00000000" w:rsidR="00000000" w:rsidRPr="00000000">
        <w:rPr>
          <w:rtl w:val="0"/>
        </w:rPr>
      </w:r>
    </w:p>
    <w:p w:rsidR="00000000" w:rsidDel="00000000" w:rsidP="00000000" w:rsidRDefault="00000000" w:rsidRPr="00000000" w14:paraId="00000A3A">
      <w:pPr>
        <w:spacing w:after="0" w:line="360" w:lineRule="auto"/>
        <w:ind w:left="-2"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B">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pesquisa possui algumas limitações, o que proporciona caminhos para futuras pesquisas. Primeiramente, observa-se que a pesquisa empregou o modelo </w:t>
      </w:r>
      <w:r w:rsidDel="00000000" w:rsidR="00000000" w:rsidRPr="00000000">
        <w:rPr>
          <w:rFonts w:ascii="Times New Roman" w:cs="Times New Roman" w:eastAsia="Times New Roman" w:hAnsi="Times New Roman"/>
          <w:i w:val="1"/>
          <w:sz w:val="24"/>
          <w:szCs w:val="24"/>
          <w:rtl w:val="0"/>
        </w:rPr>
        <w:t xml:space="preserve">big five</w:t>
      </w:r>
      <w:r w:rsidDel="00000000" w:rsidR="00000000" w:rsidRPr="00000000">
        <w:rPr>
          <w:rFonts w:ascii="Times New Roman" w:cs="Times New Roman" w:eastAsia="Times New Roman" w:hAnsi="Times New Roman"/>
          <w:sz w:val="24"/>
          <w:szCs w:val="24"/>
          <w:rtl w:val="0"/>
        </w:rPr>
        <w:t xml:space="preserve"> como traços de personalidade, sendo que existem outros traços como o HEXACO. Outra limitação diz respeito ao instrumento de pesquisa (questionário), embora tenha sido validado em estudos anteriores, analisada por meio de um pré-teste e comitê de ética, algumas assertivas podem não ter captado completamente a natureza dos traços de personalidade, da criatividade individual e do desempenho de tarefas e contextual. Isso justifica-se pelas adequações que foram realizadas a fim de obter um modelo de mensuração ajustado. Além disso, o número de gestores utilizados neste estudo (183) por conveniência não permite a generalização dos resultados. Nesse sentido, recomenda-se nas pesquisas futuras que utilizem amostras aleatórias. Além disso, recomenda-se a utilização do modelo HEXACO a fim de expandir a literatura sobre antecedentes e consequentes da criatividade individual. </w:t>
      </w:r>
    </w:p>
    <w:p w:rsidR="00000000" w:rsidDel="00000000" w:rsidP="00000000" w:rsidRDefault="00000000" w:rsidRPr="00000000" w14:paraId="00000A3C">
      <w:pPr>
        <w:spacing w:after="0" w:line="360" w:lineRule="auto"/>
        <w:ind w:left="-2"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literatura discute que o desempenho contextual está ligado à personalidade e à motivação; enquanto o desempenho de tarefas está relacionado à habilidade cognitiva e experiência. Nesse sentido, recomenda-se que haja uma possibilidade de pesquisa, analisando a criatividade e o desempenho de tarefas e contextual. Onde podemos considerar o </w:t>
      </w:r>
      <w:r w:rsidDel="00000000" w:rsidR="00000000" w:rsidRPr="00000000">
        <w:rPr>
          <w:rFonts w:ascii="Times New Roman" w:cs="Times New Roman" w:eastAsia="Times New Roman" w:hAnsi="Times New Roman"/>
          <w:i w:val="1"/>
          <w:sz w:val="24"/>
          <w:szCs w:val="24"/>
          <w:rtl w:val="0"/>
        </w:rPr>
        <w:t xml:space="preserve">big five</w:t>
      </w:r>
      <w:r w:rsidDel="00000000" w:rsidR="00000000" w:rsidRPr="00000000">
        <w:rPr>
          <w:rFonts w:ascii="Times New Roman" w:cs="Times New Roman" w:eastAsia="Times New Roman" w:hAnsi="Times New Roman"/>
          <w:sz w:val="24"/>
          <w:szCs w:val="24"/>
          <w:rtl w:val="0"/>
        </w:rPr>
        <w:t xml:space="preserve"> como antecedente (ou variáveis de controle) do desempenho contextual; e as características demográficas (experiência na função, nível gerencial) como antecedentes (ou variáveis de controle) do desempenho de tarefas.</w:t>
      </w:r>
    </w:p>
    <w:p w:rsidR="00000000" w:rsidDel="00000000" w:rsidP="00000000" w:rsidRDefault="00000000" w:rsidRPr="00000000" w14:paraId="00000A3D">
      <w:pPr>
        <w:spacing w:after="0" w:line="360" w:lineRule="auto"/>
        <w:ind w:left="-2" w:firstLine="70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3E">
      <w:pPr>
        <w:spacing w:after="0" w:line="360" w:lineRule="auto"/>
        <w:ind w:left="-2" w:firstLine="70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3F">
      <w:pPr>
        <w:spacing w:after="0" w:line="360" w:lineRule="auto"/>
        <w:ind w:left="-2" w:firstLine="70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40">
      <w:pPr>
        <w:spacing w:after="0" w:line="360" w:lineRule="auto"/>
        <w:ind w:left="-2" w:firstLine="70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41">
      <w:pPr>
        <w:spacing w:after="0" w:line="360" w:lineRule="auto"/>
        <w:ind w:left="-2" w:firstLine="70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42">
      <w:pPr>
        <w:spacing w:after="0" w:line="360" w:lineRule="auto"/>
        <w:ind w:left="-2" w:firstLine="70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43">
      <w:pPr>
        <w:spacing w:after="0" w:line="360" w:lineRule="auto"/>
        <w:ind w:left="-2" w:firstLine="70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44">
      <w:pPr>
        <w:spacing w:after="0" w:line="360" w:lineRule="auto"/>
        <w:ind w:left="-2" w:firstLine="70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45">
      <w:pPr>
        <w:spacing w:after="0" w:line="360" w:lineRule="auto"/>
        <w:ind w:left="-2" w:firstLine="70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46">
      <w:pPr>
        <w:spacing w:after="0" w:line="360" w:lineRule="auto"/>
        <w:ind w:left="-2" w:firstLine="70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47">
      <w:pPr>
        <w:spacing w:after="0" w:line="360" w:lineRule="auto"/>
        <w:ind w:left="-2" w:firstLine="70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48">
      <w:pPr>
        <w:spacing w:after="0" w:line="360" w:lineRule="auto"/>
        <w:ind w:left="-2" w:firstLine="70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49">
      <w:pPr>
        <w:spacing w:after="0" w:line="360" w:lineRule="auto"/>
        <w:ind w:left="-2" w:firstLine="70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4A">
      <w:pPr>
        <w:spacing w:after="0" w:line="360" w:lineRule="auto"/>
        <w:ind w:left="-2" w:firstLine="70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4B">
      <w:pPr>
        <w:spacing w:after="0" w:lineRule="auto"/>
        <w:ind w:left="-2" w:firstLine="709"/>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4C">
      <w:pPr>
        <w:spacing w:after="0" w:lineRule="auto"/>
        <w:ind w:left="-2" w:firstLine="709"/>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4D">
      <w:pPr>
        <w:spacing w:after="0" w:lineRule="auto"/>
        <w:ind w:left="-2" w:firstLine="709"/>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4E">
      <w:pPr>
        <w:spacing w:after="0" w:lineRule="auto"/>
        <w:ind w:left="-2" w:firstLine="709"/>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4F">
      <w:pPr>
        <w:spacing w:after="0" w:lineRule="auto"/>
        <w:ind w:left="-2" w:firstLine="709"/>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50">
      <w:pPr>
        <w:spacing w:after="0" w:lineRule="auto"/>
        <w:ind w:left="-2" w:firstLine="709"/>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51">
      <w:pPr>
        <w:spacing w:after="0" w:lineRule="auto"/>
        <w:ind w:left="-2" w:firstLine="709"/>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52">
      <w:pPr>
        <w:spacing w:after="0" w:lineRule="auto"/>
        <w:ind w:left="-2" w:firstLine="709"/>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53">
      <w:pPr>
        <w:spacing w:after="0" w:lineRule="auto"/>
        <w:ind w:left="-2" w:firstLine="709"/>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54">
      <w:pPr>
        <w:ind w:left="-2" w:firstLine="709"/>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55">
      <w:pPr>
        <w:spacing w:after="0" w:lineRule="auto"/>
        <w:ind w:left="-2" w:firstLine="70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56">
      <w:pPr>
        <w:spacing w:after="0" w:lineRule="auto"/>
        <w:ind w:left="-2" w:firstLine="70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57">
      <w:pPr>
        <w:spacing w:after="0" w:lineRule="auto"/>
        <w:ind w:left="-2" w:firstLine="70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58">
      <w:pPr>
        <w:spacing w:after="0" w:lineRule="auto"/>
        <w:ind w:left="-2" w:firstLine="70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59">
      <w:pPr>
        <w:spacing w:after="0" w:lineRule="auto"/>
        <w:ind w:left="-2" w:firstLine="70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5A">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5B">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5C">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5D">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5E">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5F">
      <w:pPr>
        <w:spacing w:after="0" w:lineRule="auto"/>
        <w:ind w:left="-2"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REFERÊNCIAS</w:t>
      </w:r>
    </w:p>
    <w:p w:rsidR="00000000" w:rsidDel="00000000" w:rsidP="00000000" w:rsidRDefault="00000000" w:rsidRPr="00000000" w14:paraId="00000A60">
      <w:pPr>
        <w:spacing w:after="0" w:lineRule="auto"/>
        <w:ind w:left="-2"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61">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Abood, N. (2019). Big five traits: A critical review. </w:t>
      </w:r>
      <w:r w:rsidDel="00000000" w:rsidR="00000000" w:rsidRPr="00000000">
        <w:rPr>
          <w:rFonts w:ascii="Times New Roman" w:cs="Times New Roman" w:eastAsia="Times New Roman" w:hAnsi="Times New Roman"/>
          <w:i w:val="1"/>
          <w:color w:val="000000"/>
          <w:sz w:val="24"/>
          <w:szCs w:val="24"/>
          <w:rtl w:val="0"/>
        </w:rPr>
        <w:t xml:space="preserve">Gadjah Mada International Journal of Business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21</w:t>
      </w:r>
      <w:r w:rsidDel="00000000" w:rsidR="00000000" w:rsidRPr="00000000">
        <w:rPr>
          <w:rFonts w:ascii="Times New Roman" w:cs="Times New Roman" w:eastAsia="Times New Roman" w:hAnsi="Times New Roman"/>
          <w:color w:val="000000"/>
          <w:sz w:val="24"/>
          <w:szCs w:val="24"/>
          <w:rtl w:val="0"/>
        </w:rPr>
        <w:t xml:space="preserve">(2), 159-186.</w:t>
      </w:r>
    </w:p>
    <w:p w:rsidR="00000000" w:rsidDel="00000000" w:rsidP="00000000" w:rsidRDefault="00000000" w:rsidRPr="00000000" w14:paraId="00000A62">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Ahadzie, D. K., Proverbs, D. G.,Olomolaiye, P. (2008). Towards developing competency-based</w:t>
      </w:r>
    </w:p>
    <w:p w:rsidR="00000000" w:rsidDel="00000000" w:rsidP="00000000" w:rsidRDefault="00000000" w:rsidRPr="00000000" w14:paraId="00000A63">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measures for construction project managers: Should contextual behaviours be distinguished from task behaviours?. </w:t>
      </w:r>
      <w:r w:rsidDel="00000000" w:rsidR="00000000" w:rsidRPr="00000000">
        <w:rPr>
          <w:rFonts w:ascii="Times New Roman" w:cs="Times New Roman" w:eastAsia="Times New Roman" w:hAnsi="Times New Roman"/>
          <w:i w:val="1"/>
          <w:color w:val="000000"/>
          <w:sz w:val="24"/>
          <w:szCs w:val="24"/>
          <w:rtl w:val="0"/>
        </w:rPr>
        <w:t xml:space="preserve">International Journal of Project Management</w:t>
      </w:r>
      <w:r w:rsidDel="00000000" w:rsidR="00000000" w:rsidRPr="00000000">
        <w:rPr>
          <w:rFonts w:ascii="Times New Roman" w:cs="Times New Roman" w:eastAsia="Times New Roman" w:hAnsi="Times New Roman"/>
          <w:color w:val="000000"/>
          <w:sz w:val="24"/>
          <w:szCs w:val="24"/>
          <w:rtl w:val="0"/>
        </w:rPr>
        <w:t xml:space="preserve">, 26(6), 631-645.</w:t>
      </w:r>
    </w:p>
    <w:p w:rsidR="00000000" w:rsidDel="00000000" w:rsidP="00000000" w:rsidRDefault="00000000" w:rsidRPr="00000000" w14:paraId="00000A64">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Al-Ababneh, M. M. (2020). The concept of creativity: definitions and theories. </w:t>
      </w:r>
      <w:r w:rsidDel="00000000" w:rsidR="00000000" w:rsidRPr="00000000">
        <w:rPr>
          <w:rFonts w:ascii="Times New Roman" w:cs="Times New Roman" w:eastAsia="Times New Roman" w:hAnsi="Times New Roman"/>
          <w:i w:val="1"/>
          <w:color w:val="000000"/>
          <w:sz w:val="24"/>
          <w:szCs w:val="24"/>
          <w:rtl w:val="0"/>
        </w:rPr>
        <w:t xml:space="preserve">International Journal of Tourism &amp; Hotel Business Management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2</w:t>
      </w:r>
      <w:r w:rsidDel="00000000" w:rsidR="00000000" w:rsidRPr="00000000">
        <w:rPr>
          <w:rFonts w:ascii="Times New Roman" w:cs="Times New Roman" w:eastAsia="Times New Roman" w:hAnsi="Times New Roman"/>
          <w:color w:val="000000"/>
          <w:sz w:val="24"/>
          <w:szCs w:val="24"/>
          <w:rtl w:val="0"/>
        </w:rPr>
        <w:t xml:space="preserve">(1), 245-249.</w:t>
      </w:r>
    </w:p>
    <w:p w:rsidR="00000000" w:rsidDel="00000000" w:rsidP="00000000" w:rsidRDefault="00000000" w:rsidRPr="00000000" w14:paraId="00000A65">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Albert, R. S., Runco, M. A. (1999). A history of research on creativity. </w:t>
      </w:r>
      <w:r w:rsidDel="00000000" w:rsidR="00000000" w:rsidRPr="00000000">
        <w:rPr>
          <w:rFonts w:ascii="Times New Roman" w:cs="Times New Roman" w:eastAsia="Times New Roman" w:hAnsi="Times New Roman"/>
          <w:i w:val="1"/>
          <w:color w:val="000000"/>
          <w:sz w:val="24"/>
          <w:szCs w:val="24"/>
          <w:rtl w:val="0"/>
        </w:rPr>
        <w:t xml:space="preserve">Handbook of creativity</w:t>
      </w:r>
      <w:r w:rsidDel="00000000" w:rsidR="00000000" w:rsidRPr="00000000">
        <w:rPr>
          <w:rFonts w:ascii="Times New Roman" w:cs="Times New Roman" w:eastAsia="Times New Roman" w:hAnsi="Times New Roman"/>
          <w:color w:val="000000"/>
          <w:sz w:val="24"/>
          <w:szCs w:val="24"/>
          <w:rtl w:val="0"/>
        </w:rPr>
        <w:t xml:space="preserve">, 2, 16-31.</w:t>
      </w:r>
    </w:p>
    <w:p w:rsidR="00000000" w:rsidDel="00000000" w:rsidP="00000000" w:rsidRDefault="00000000" w:rsidRPr="00000000" w14:paraId="00000A66">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3d0wewm" w:id="218"/>
      <w:bookmarkEnd w:id="218"/>
      <w:r w:rsidDel="00000000" w:rsidR="00000000" w:rsidRPr="00000000">
        <w:rPr>
          <w:rFonts w:ascii="Times New Roman" w:cs="Times New Roman" w:eastAsia="Times New Roman" w:hAnsi="Times New Roman"/>
          <w:color w:val="000000"/>
          <w:sz w:val="24"/>
          <w:szCs w:val="24"/>
          <w:rtl w:val="0"/>
        </w:rPr>
        <w:t xml:space="preserve">Altintas, Z., Guerreiro, A., Piletsky, S. A., Tothill, I. E. (2015). Nano MIP based optical sensor for pharmaceuticals monitoring. Sensors and Actuators B: Chemical, 213, 305-313.</w:t>
      </w:r>
    </w:p>
    <w:p w:rsidR="00000000" w:rsidDel="00000000" w:rsidP="00000000" w:rsidRDefault="00000000" w:rsidRPr="00000000" w14:paraId="00000A67">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t18w8t" w:id="219"/>
      <w:bookmarkEnd w:id="219"/>
      <w:r w:rsidDel="00000000" w:rsidR="00000000" w:rsidRPr="00000000">
        <w:rPr>
          <w:rFonts w:ascii="Times New Roman" w:cs="Times New Roman" w:eastAsia="Times New Roman" w:hAnsi="Times New Roman"/>
          <w:color w:val="000000"/>
          <w:sz w:val="24"/>
          <w:szCs w:val="24"/>
          <w:rtl w:val="0"/>
        </w:rPr>
        <w:t xml:space="preserve">Amabile, T. M. (1996). Creativity in context: Update to” the social psychology of creativity.” </w:t>
      </w:r>
    </w:p>
    <w:p w:rsidR="00000000" w:rsidDel="00000000" w:rsidP="00000000" w:rsidRDefault="00000000" w:rsidRPr="00000000" w14:paraId="00000A68">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pgmpmx2nzwcl" w:id="220"/>
      <w:bookmarkEnd w:id="220"/>
      <w:r w:rsidDel="00000000" w:rsidR="00000000" w:rsidRPr="00000000">
        <w:rPr>
          <w:rFonts w:ascii="Times New Roman" w:cs="Times New Roman" w:eastAsia="Times New Roman" w:hAnsi="Times New Roman"/>
          <w:color w:val="000000"/>
          <w:sz w:val="24"/>
          <w:szCs w:val="24"/>
          <w:rtl w:val="0"/>
        </w:rPr>
        <w:t xml:space="preserve">Westview press.</w:t>
      </w:r>
    </w:p>
    <w:p w:rsidR="00000000" w:rsidDel="00000000" w:rsidP="00000000" w:rsidRDefault="00000000" w:rsidRPr="00000000" w14:paraId="00000A69">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Amabile, T. M. (1997). Motivating creativity in organizations: On doing what you love and loving what you do. </w:t>
      </w:r>
      <w:r w:rsidDel="00000000" w:rsidR="00000000" w:rsidRPr="00000000">
        <w:rPr>
          <w:rFonts w:ascii="Times New Roman" w:cs="Times New Roman" w:eastAsia="Times New Roman" w:hAnsi="Times New Roman"/>
          <w:i w:val="1"/>
          <w:color w:val="000000"/>
          <w:sz w:val="24"/>
          <w:szCs w:val="24"/>
          <w:rtl w:val="0"/>
        </w:rPr>
        <w:t xml:space="preserve">California Management Review</w:t>
      </w:r>
      <w:r w:rsidDel="00000000" w:rsidR="00000000" w:rsidRPr="00000000">
        <w:rPr>
          <w:rFonts w:ascii="Times New Roman" w:cs="Times New Roman" w:eastAsia="Times New Roman" w:hAnsi="Times New Roman"/>
          <w:color w:val="000000"/>
          <w:sz w:val="24"/>
          <w:szCs w:val="24"/>
          <w:rtl w:val="0"/>
        </w:rPr>
        <w:t xml:space="preserve">, 40, 39-58.</w:t>
      </w:r>
    </w:p>
    <w:p w:rsidR="00000000" w:rsidDel="00000000" w:rsidP="00000000" w:rsidRDefault="00000000" w:rsidRPr="00000000" w14:paraId="00000A6A">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Amabile, T. M. (1983). Social Psychology of Creativity a Componential Conceptualization.</w:t>
      </w:r>
    </w:p>
    <w:p w:rsidR="00000000" w:rsidDel="00000000" w:rsidP="00000000" w:rsidRDefault="00000000" w:rsidRPr="00000000" w14:paraId="00000A6B">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Journal of Personality and Social Psychology</w:t>
      </w:r>
      <w:r w:rsidDel="00000000" w:rsidR="00000000" w:rsidRPr="00000000">
        <w:rPr>
          <w:rFonts w:ascii="Times New Roman" w:cs="Times New Roman" w:eastAsia="Times New Roman" w:hAnsi="Times New Roman"/>
          <w:color w:val="000000"/>
          <w:sz w:val="24"/>
          <w:szCs w:val="24"/>
          <w:rtl w:val="0"/>
        </w:rPr>
        <w:t xml:space="preserve">, 45(2), 357–376.</w:t>
      </w:r>
    </w:p>
    <w:p w:rsidR="00000000" w:rsidDel="00000000" w:rsidP="00000000" w:rsidRDefault="00000000" w:rsidRPr="00000000" w14:paraId="00000A6C">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2dvym10" w:id="221"/>
      <w:bookmarkEnd w:id="221"/>
      <w:r w:rsidDel="00000000" w:rsidR="00000000" w:rsidRPr="00000000">
        <w:rPr>
          <w:rFonts w:ascii="Times New Roman" w:cs="Times New Roman" w:eastAsia="Times New Roman" w:hAnsi="Times New Roman"/>
          <w:color w:val="000000"/>
          <w:sz w:val="24"/>
          <w:szCs w:val="24"/>
          <w:rtl w:val="0"/>
        </w:rPr>
        <w:t xml:space="preserve">Amin, A., Basri, S., Rehman, M., Capretz, L. F., Akbar, R., Gilal, A. R., Shabbir, M. F. (2020). The impact of personality traits and knowledge collection behavior on programmer creativity. </w:t>
      </w:r>
      <w:r w:rsidDel="00000000" w:rsidR="00000000" w:rsidRPr="00000000">
        <w:rPr>
          <w:rFonts w:ascii="Times New Roman" w:cs="Times New Roman" w:eastAsia="Times New Roman" w:hAnsi="Times New Roman"/>
          <w:i w:val="1"/>
          <w:color w:val="000000"/>
          <w:sz w:val="24"/>
          <w:szCs w:val="24"/>
          <w:rtl w:val="0"/>
        </w:rPr>
        <w:t xml:space="preserve">Information and Software Technology</w:t>
      </w:r>
      <w:r w:rsidDel="00000000" w:rsidR="00000000" w:rsidRPr="00000000">
        <w:rPr>
          <w:rFonts w:ascii="Times New Roman" w:cs="Times New Roman" w:eastAsia="Times New Roman" w:hAnsi="Times New Roman"/>
          <w:color w:val="000000"/>
          <w:sz w:val="24"/>
          <w:szCs w:val="24"/>
          <w:rtl w:val="0"/>
        </w:rPr>
        <w:t xml:space="preserve">, 128, 106405.</w:t>
      </w:r>
    </w:p>
    <w:p w:rsidR="00000000" w:rsidDel="00000000" w:rsidP="00000000" w:rsidRDefault="00000000" w:rsidRPr="00000000" w14:paraId="00000A6D">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1s66p4f" w:id="222"/>
      <w:bookmarkEnd w:id="222"/>
      <w:r w:rsidDel="00000000" w:rsidR="00000000" w:rsidRPr="00000000">
        <w:rPr>
          <w:rFonts w:ascii="Times New Roman" w:cs="Times New Roman" w:eastAsia="Times New Roman" w:hAnsi="Times New Roman"/>
          <w:color w:val="000000"/>
          <w:sz w:val="24"/>
          <w:szCs w:val="24"/>
          <w:rtl w:val="0"/>
        </w:rPr>
        <w:t xml:space="preserve">Ashton, M.C., Lee, K.,Goldberg, L.R. (2004). A hierarchical analysis of 1,710 English personality-descriptive adjectives. </w:t>
      </w:r>
      <w:r w:rsidDel="00000000" w:rsidR="00000000" w:rsidRPr="00000000">
        <w:rPr>
          <w:rFonts w:ascii="Times New Roman" w:cs="Times New Roman" w:eastAsia="Times New Roman" w:hAnsi="Times New Roman"/>
          <w:i w:val="1"/>
          <w:color w:val="000000"/>
          <w:sz w:val="24"/>
          <w:szCs w:val="24"/>
          <w:rtl w:val="0"/>
        </w:rPr>
        <w:t xml:space="preserve">Journal of Personality and Social Psychology</w:t>
      </w:r>
      <w:r w:rsidDel="00000000" w:rsidR="00000000" w:rsidRPr="00000000">
        <w:rPr>
          <w:rFonts w:ascii="Times New Roman" w:cs="Times New Roman" w:eastAsia="Times New Roman" w:hAnsi="Times New Roman"/>
          <w:color w:val="000000"/>
          <w:sz w:val="24"/>
          <w:szCs w:val="24"/>
          <w:rtl w:val="0"/>
        </w:rPr>
        <w:t xml:space="preserve">, 87(5), 707–721. </w:t>
      </w:r>
    </w:p>
    <w:p w:rsidR="00000000" w:rsidDel="00000000" w:rsidP="00000000" w:rsidRDefault="00000000" w:rsidRPr="00000000" w14:paraId="00000A6E">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Atwongyeire, N. (2019). The Influence of employee creativity on job performance at workplace among employees of Futurelink Technologies and Nansana municipal council (Doctoral dissertation, Makerere university).                                    </w:t>
      </w:r>
    </w:p>
    <w:p w:rsidR="00000000" w:rsidDel="00000000" w:rsidP="00000000" w:rsidRDefault="00000000" w:rsidRPr="00000000" w14:paraId="00000A6F">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q2h4e7c1melz" w:id="223"/>
      <w:bookmarkEnd w:id="223"/>
      <w:r w:rsidDel="00000000" w:rsidR="00000000" w:rsidRPr="00000000">
        <w:rPr>
          <w:rFonts w:ascii="Times New Roman" w:cs="Times New Roman" w:eastAsia="Times New Roman" w:hAnsi="Times New Roman"/>
          <w:color w:val="000000"/>
          <w:sz w:val="24"/>
          <w:szCs w:val="24"/>
          <w:rtl w:val="0"/>
        </w:rPr>
        <w:t xml:space="preserve">Bhatia, S., Rawat, B. (2019). Influence of Personality on Performance: Mediating Role of Psychological Strength. Splint International Journal of Professionals, 6(2), 78-86. </w:t>
      </w:r>
    </w:p>
    <w:p w:rsidR="00000000" w:rsidDel="00000000" w:rsidP="00000000" w:rsidRDefault="00000000" w:rsidRPr="00000000" w14:paraId="00000A70">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Botelho, M.D., Sousa, G.D., Avellar, A.P. (2022). Sobrevivência de empresas industriais inovadoras e não-inovadoras no Brasil: uma análise a partir dos dados da PINTEC e CEMPRE. Blucher Engineering Proceedings.</w:t>
      </w:r>
    </w:p>
    <w:p w:rsidR="00000000" w:rsidDel="00000000" w:rsidP="00000000" w:rsidRDefault="00000000" w:rsidRPr="00000000" w14:paraId="00000A71">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y5sraa" w:id="224"/>
      <w:bookmarkEnd w:id="224"/>
      <w:r w:rsidDel="00000000" w:rsidR="00000000" w:rsidRPr="00000000">
        <w:rPr>
          <w:rFonts w:ascii="Times New Roman" w:cs="Times New Roman" w:eastAsia="Times New Roman" w:hAnsi="Times New Roman"/>
          <w:color w:val="000000"/>
          <w:sz w:val="24"/>
          <w:szCs w:val="24"/>
          <w:rtl w:val="0"/>
        </w:rPr>
        <w:t xml:space="preserve">Borman, W.C., Motowidlo, S.J (1997). Task performance and contextual performance:</w:t>
      </w:r>
      <w:r w:rsidDel="00000000" w:rsidR="00000000" w:rsidRPr="00000000">
        <w:rPr>
          <w:rFonts w:ascii="Times New Roman" w:cs="Times New Roman" w:eastAsia="Times New Roman" w:hAnsi="Times New Roman"/>
          <w:i w:val="1"/>
          <w:color w:val="000000"/>
          <w:sz w:val="24"/>
          <w:szCs w:val="24"/>
          <w:rtl w:val="0"/>
        </w:rPr>
        <w:t xml:space="preserve"> The meaning for personnel selection research</w:t>
      </w:r>
      <w:r w:rsidDel="00000000" w:rsidR="00000000" w:rsidRPr="00000000">
        <w:rPr>
          <w:rFonts w:ascii="Times New Roman" w:cs="Times New Roman" w:eastAsia="Times New Roman" w:hAnsi="Times New Roman"/>
          <w:color w:val="000000"/>
          <w:sz w:val="24"/>
          <w:szCs w:val="24"/>
          <w:rtl w:val="0"/>
        </w:rPr>
        <w:t xml:space="preserve">. Hum. Perform.10, 99–109.</w:t>
      </w:r>
    </w:p>
    <w:p w:rsidR="00000000" w:rsidDel="00000000" w:rsidP="00000000" w:rsidRDefault="00000000" w:rsidRPr="00000000" w14:paraId="00000A72">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Buecker, S., Maes, M., Denissen, J. J., &amp; Luhmann, M. (2020). Loneliness and the big five personality traits: a meta–analysis. </w:t>
      </w:r>
      <w:r w:rsidDel="00000000" w:rsidR="00000000" w:rsidRPr="00000000">
        <w:rPr>
          <w:rFonts w:ascii="Times New Roman" w:cs="Times New Roman" w:eastAsia="Times New Roman" w:hAnsi="Times New Roman"/>
          <w:i w:val="1"/>
          <w:color w:val="000000"/>
          <w:sz w:val="24"/>
          <w:szCs w:val="24"/>
          <w:rtl w:val="0"/>
        </w:rPr>
        <w:t xml:space="preserve">European Journal of Personality</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34</w:t>
      </w:r>
      <w:r w:rsidDel="00000000" w:rsidR="00000000" w:rsidRPr="00000000">
        <w:rPr>
          <w:rFonts w:ascii="Times New Roman" w:cs="Times New Roman" w:eastAsia="Times New Roman" w:hAnsi="Times New Roman"/>
          <w:color w:val="000000"/>
          <w:sz w:val="24"/>
          <w:szCs w:val="24"/>
          <w:rtl w:val="0"/>
        </w:rPr>
        <w:t xml:space="preserve">(1), 8-28.</w:t>
      </w:r>
    </w:p>
    <w:p w:rsidR="00000000" w:rsidDel="00000000" w:rsidP="00000000" w:rsidRDefault="00000000" w:rsidRPr="00000000" w14:paraId="00000A73">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Carson, D. (1999). Counseling. In M. Runco, &amp; S. Pritzker (Eds.), </w:t>
      </w:r>
      <w:r w:rsidDel="00000000" w:rsidR="00000000" w:rsidRPr="00000000">
        <w:rPr>
          <w:rFonts w:ascii="Times New Roman" w:cs="Times New Roman" w:eastAsia="Times New Roman" w:hAnsi="Times New Roman"/>
          <w:i w:val="1"/>
          <w:color w:val="000000"/>
          <w:sz w:val="24"/>
          <w:szCs w:val="24"/>
          <w:rtl w:val="0"/>
        </w:rPr>
        <w:t xml:space="preserve">Encyclopedia of Creativity</w:t>
      </w:r>
      <w:r w:rsidDel="00000000" w:rsidR="00000000" w:rsidRPr="00000000">
        <w:rPr>
          <w:rFonts w:ascii="Times New Roman" w:cs="Times New Roman" w:eastAsia="Times New Roman" w:hAnsi="Times New Roman"/>
          <w:color w:val="000000"/>
          <w:sz w:val="24"/>
          <w:szCs w:val="24"/>
          <w:rtl w:val="0"/>
        </w:rPr>
        <w:t xml:space="preserve"> (pp. 395-402). San Diego: Academic Press.</w:t>
      </w:r>
    </w:p>
    <w:p w:rsidR="00000000" w:rsidDel="00000000" w:rsidP="00000000" w:rsidRDefault="00000000" w:rsidRPr="00000000" w14:paraId="00000A74">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mphw0q8gqi5d" w:id="225"/>
      <w:bookmarkEnd w:id="225"/>
      <w:r w:rsidDel="00000000" w:rsidR="00000000" w:rsidRPr="00000000">
        <w:rPr>
          <w:rFonts w:ascii="Times New Roman" w:cs="Times New Roman" w:eastAsia="Times New Roman" w:hAnsi="Times New Roman"/>
          <w:color w:val="000000"/>
          <w:sz w:val="24"/>
          <w:szCs w:val="24"/>
          <w:rtl w:val="0"/>
        </w:rPr>
        <w:t xml:space="preserve">Cattell, R.B. (1943). The description of personality: Basic traits resolved into clusters. </w:t>
      </w:r>
      <w:r w:rsidDel="00000000" w:rsidR="00000000" w:rsidRPr="00000000">
        <w:rPr>
          <w:rFonts w:ascii="Times New Roman" w:cs="Times New Roman" w:eastAsia="Times New Roman" w:hAnsi="Times New Roman"/>
          <w:i w:val="1"/>
          <w:color w:val="000000"/>
          <w:sz w:val="24"/>
          <w:szCs w:val="24"/>
          <w:rtl w:val="0"/>
        </w:rPr>
        <w:t xml:space="preserve">Journal of Abnormal and Social Psychology</w:t>
      </w:r>
      <w:r w:rsidDel="00000000" w:rsidR="00000000" w:rsidRPr="00000000">
        <w:rPr>
          <w:rFonts w:ascii="Times New Roman" w:cs="Times New Roman" w:eastAsia="Times New Roman" w:hAnsi="Times New Roman"/>
          <w:color w:val="000000"/>
          <w:sz w:val="24"/>
          <w:szCs w:val="24"/>
          <w:rtl w:val="0"/>
        </w:rPr>
        <w:t xml:space="preserve">, 38(4), 476. </w:t>
      </w:r>
    </w:p>
    <w:p w:rsidR="00000000" w:rsidDel="00000000" w:rsidP="00000000" w:rsidRDefault="00000000" w:rsidRPr="00000000" w14:paraId="00000A75">
      <w:pPr>
        <w:spacing w:after="0" w:line="360" w:lineRule="auto"/>
        <w:ind w:left="-2" w:firstLine="0"/>
        <w:jc w:val="both"/>
        <w:rPr>
          <w:rFonts w:ascii="Times New Roman" w:cs="Times New Roman" w:eastAsia="Times New Roman" w:hAnsi="Times New Roman"/>
          <w:sz w:val="24"/>
          <w:szCs w:val="24"/>
        </w:rPr>
      </w:pPr>
      <w:bookmarkStart w:colFirst="0" w:colLast="0" w:name="_heading=h.49cvt043u7o9" w:id="226"/>
      <w:bookmarkEnd w:id="226"/>
      <w:r w:rsidDel="00000000" w:rsidR="00000000" w:rsidRPr="00000000">
        <w:rPr>
          <w:rFonts w:ascii="Times New Roman" w:cs="Times New Roman" w:eastAsia="Times New Roman" w:hAnsi="Times New Roman"/>
          <w:color w:val="222222"/>
          <w:sz w:val="24"/>
          <w:szCs w:val="24"/>
          <w:highlight w:val="white"/>
          <w:rtl w:val="0"/>
        </w:rPr>
        <w:t xml:space="preserve">Chen, S. C., Wu, M. C., Chen, C. H. (2010). Employee’s personality traits, work motivation and innovative behavior in marine tourism industry. </w:t>
      </w:r>
      <w:r w:rsidDel="00000000" w:rsidR="00000000" w:rsidRPr="00000000">
        <w:rPr>
          <w:rFonts w:ascii="Times New Roman" w:cs="Times New Roman" w:eastAsia="Times New Roman" w:hAnsi="Times New Roman"/>
          <w:i w:val="1"/>
          <w:color w:val="222222"/>
          <w:sz w:val="24"/>
          <w:szCs w:val="24"/>
          <w:highlight w:val="white"/>
          <w:rtl w:val="0"/>
        </w:rPr>
        <w:t xml:space="preserve">Journal of service science and management</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3</w:t>
      </w:r>
      <w:r w:rsidDel="00000000" w:rsidR="00000000" w:rsidRPr="00000000">
        <w:rPr>
          <w:rFonts w:ascii="Times New Roman" w:cs="Times New Roman" w:eastAsia="Times New Roman" w:hAnsi="Times New Roman"/>
          <w:color w:val="222222"/>
          <w:sz w:val="24"/>
          <w:szCs w:val="24"/>
          <w:highlight w:val="white"/>
          <w:rtl w:val="0"/>
        </w:rPr>
        <w:t xml:space="preserve">(02), 198.</w:t>
      </w:r>
      <w:r w:rsidDel="00000000" w:rsidR="00000000" w:rsidRPr="00000000">
        <w:rPr>
          <w:rtl w:val="0"/>
        </w:rPr>
      </w:r>
    </w:p>
    <w:p w:rsidR="00000000" w:rsidDel="00000000" w:rsidP="00000000" w:rsidRDefault="00000000" w:rsidRPr="00000000" w14:paraId="00000A76">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Choi, W., Madjar, N., Yun, Y. Perceived organizational support, goal orientation, Exchange ideology and creativity. </w:t>
      </w:r>
      <w:r w:rsidDel="00000000" w:rsidR="00000000" w:rsidRPr="00000000">
        <w:rPr>
          <w:rFonts w:ascii="Times New Roman" w:cs="Times New Roman" w:eastAsia="Times New Roman" w:hAnsi="Times New Roman"/>
          <w:i w:val="1"/>
          <w:color w:val="000000"/>
          <w:sz w:val="24"/>
          <w:szCs w:val="24"/>
          <w:rtl w:val="0"/>
        </w:rPr>
        <w:t xml:space="preserve">In Proceedings of the Academy of Management, Montreal</w:t>
      </w:r>
      <w:r w:rsidDel="00000000" w:rsidR="00000000" w:rsidRPr="00000000">
        <w:rPr>
          <w:rFonts w:ascii="Times New Roman" w:cs="Times New Roman" w:eastAsia="Times New Roman" w:hAnsi="Times New Roman"/>
          <w:color w:val="000000"/>
          <w:sz w:val="24"/>
          <w:szCs w:val="24"/>
          <w:rtl w:val="0"/>
        </w:rPr>
        <w:t xml:space="preserve">, QC, Canada, 6–10 of August 2010.</w:t>
      </w:r>
    </w:p>
    <w:p w:rsidR="00000000" w:rsidDel="00000000" w:rsidP="00000000" w:rsidRDefault="00000000" w:rsidRPr="00000000" w14:paraId="00000A77">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Cools, M., Stouthuysen, K., Van den Abbeele, A. (2017). Management control for stimulating different types of creativity: The role of budgets. Journal of Management Accounting Research, 29(3), 1-21.</w:t>
      </w:r>
    </w:p>
    <w:p w:rsidR="00000000" w:rsidDel="00000000" w:rsidP="00000000" w:rsidRDefault="00000000" w:rsidRPr="00000000" w14:paraId="00000A78">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Cooper, D. R., Schindler, P. S (2011). Métodos de Pesquisa em Administração. 7. ed. São Paulo: Bookman.</w:t>
      </w:r>
    </w:p>
    <w:p w:rsidR="00000000" w:rsidDel="00000000" w:rsidP="00000000" w:rsidRDefault="00000000" w:rsidRPr="00000000" w14:paraId="00000A79">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Conway, J. M. (1999). Distinguishing contextual performance from task performance for managerial jobs. </w:t>
      </w:r>
      <w:r w:rsidDel="00000000" w:rsidR="00000000" w:rsidRPr="00000000">
        <w:rPr>
          <w:rFonts w:ascii="Times New Roman" w:cs="Times New Roman" w:eastAsia="Times New Roman" w:hAnsi="Times New Roman"/>
          <w:i w:val="1"/>
          <w:color w:val="000000"/>
          <w:sz w:val="24"/>
          <w:szCs w:val="24"/>
          <w:rtl w:val="0"/>
        </w:rPr>
        <w:t xml:space="preserve">Journal of Applied Psychology,</w:t>
      </w:r>
      <w:r w:rsidDel="00000000" w:rsidR="00000000" w:rsidRPr="00000000">
        <w:rPr>
          <w:rFonts w:ascii="Times New Roman" w:cs="Times New Roman" w:eastAsia="Times New Roman" w:hAnsi="Times New Roman"/>
          <w:color w:val="000000"/>
          <w:sz w:val="24"/>
          <w:szCs w:val="24"/>
          <w:rtl w:val="0"/>
        </w:rPr>
        <w:t xml:space="preserve"> 84(1), 3–13.</w:t>
      </w:r>
    </w:p>
    <w:p w:rsidR="00000000" w:rsidDel="00000000" w:rsidP="00000000" w:rsidRDefault="00000000" w:rsidRPr="00000000" w14:paraId="00000A7A">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Cropley, A. J. (2011). Definitions of creativity. In M. A. Runco &amp; S. R. Pritzker (Eds.),</w:t>
      </w:r>
    </w:p>
    <w:p w:rsidR="00000000" w:rsidDel="00000000" w:rsidP="00000000" w:rsidRDefault="00000000" w:rsidRPr="00000000" w14:paraId="00000A7B">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Encyclopedia of creativity (pp. 511-524). San Diego, CA: Academic Press.</w:t>
      </w:r>
    </w:p>
    <w:p w:rsidR="00000000" w:rsidDel="00000000" w:rsidP="00000000" w:rsidRDefault="00000000" w:rsidRPr="00000000" w14:paraId="00000A7C">
      <w:pPr>
        <w:spacing w:after="0" w:line="360" w:lineRule="auto"/>
        <w:ind w:left="-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Csikszentmihalyi, M. (1988). Society, culture, person: A systems view of creativity. In: R. J. Sternberg (Ed.), ‘The nature of creativity.’ Cambridge, Cambridge University Press. pp.325–339</w:t>
      </w:r>
      <w:r w:rsidDel="00000000" w:rsidR="00000000" w:rsidRPr="00000000">
        <w:rPr>
          <w:rtl w:val="0"/>
        </w:rPr>
      </w:r>
    </w:p>
    <w:p w:rsidR="00000000" w:rsidDel="00000000" w:rsidP="00000000" w:rsidRDefault="00000000" w:rsidRPr="00000000" w14:paraId="00000A7D">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Ctl, K.K., &amp; Thomas, T.M. (2013). Creativity and Triguna Personality of Managers. </w:t>
      </w:r>
      <w:r w:rsidDel="00000000" w:rsidR="00000000" w:rsidRPr="00000000">
        <w:rPr>
          <w:rFonts w:ascii="Times New Roman" w:cs="Times New Roman" w:eastAsia="Times New Roman" w:hAnsi="Times New Roman"/>
          <w:i w:val="1"/>
          <w:color w:val="000000"/>
          <w:sz w:val="24"/>
          <w:szCs w:val="24"/>
          <w:rtl w:val="0"/>
        </w:rPr>
        <w:t xml:space="preserve">Journal of Organization and Human Behaviour, 2</w:t>
      </w:r>
      <w:r w:rsidDel="00000000" w:rsidR="00000000" w:rsidRPr="00000000">
        <w:rPr>
          <w:rFonts w:ascii="Times New Roman" w:cs="Times New Roman" w:eastAsia="Times New Roman" w:hAnsi="Times New Roman"/>
          <w:color w:val="000000"/>
          <w:sz w:val="24"/>
          <w:szCs w:val="24"/>
          <w:rtl w:val="0"/>
        </w:rPr>
        <w:t xml:space="preserve">, 1-6.</w:t>
      </w:r>
    </w:p>
    <w:p w:rsidR="00000000" w:rsidDel="00000000" w:rsidP="00000000" w:rsidRDefault="00000000" w:rsidRPr="00000000" w14:paraId="00000A7E">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43v86uo" w:id="227"/>
      <w:bookmarkEnd w:id="227"/>
      <w:r w:rsidDel="00000000" w:rsidR="00000000" w:rsidRPr="00000000">
        <w:rPr>
          <w:rFonts w:ascii="Times New Roman" w:cs="Times New Roman" w:eastAsia="Times New Roman" w:hAnsi="Times New Roman"/>
          <w:color w:val="000000"/>
          <w:sz w:val="24"/>
          <w:szCs w:val="24"/>
          <w:rtl w:val="0"/>
        </w:rPr>
        <w:t xml:space="preserve">Dai S, Li Y, Zhang, W. (2019). Personality traits of entrepreneurial top management team members and new venture performance. Social Behavior and Personality: an international journal. 18; 47(7):1-5.4.</w:t>
      </w:r>
    </w:p>
    <w:p w:rsidR="00000000" w:rsidDel="00000000" w:rsidP="00000000" w:rsidRDefault="00000000" w:rsidRPr="00000000" w14:paraId="00000A7F">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Davis, G. (1999). </w:t>
      </w:r>
      <w:r w:rsidDel="00000000" w:rsidR="00000000" w:rsidRPr="00000000">
        <w:rPr>
          <w:rFonts w:ascii="Times New Roman" w:cs="Times New Roman" w:eastAsia="Times New Roman" w:hAnsi="Times New Roman"/>
          <w:i w:val="1"/>
          <w:color w:val="000000"/>
          <w:sz w:val="24"/>
          <w:szCs w:val="24"/>
          <w:rtl w:val="0"/>
        </w:rPr>
        <w:t xml:space="preserve">Barriers to Creativity and Creative Attitudes</w:t>
      </w:r>
      <w:r w:rsidDel="00000000" w:rsidR="00000000" w:rsidRPr="00000000">
        <w:rPr>
          <w:rFonts w:ascii="Times New Roman" w:cs="Times New Roman" w:eastAsia="Times New Roman" w:hAnsi="Times New Roman"/>
          <w:color w:val="000000"/>
          <w:sz w:val="24"/>
          <w:szCs w:val="24"/>
          <w:rtl w:val="0"/>
        </w:rPr>
        <w:t xml:space="preserve">. In M. Runco, &amp; S. Pritzker (Eds.), Encyclopedia of Creativity (pp. 165-174). San Diego: Academic Press.</w:t>
      </w:r>
    </w:p>
    <w:p w:rsidR="00000000" w:rsidDel="00000000" w:rsidP="00000000" w:rsidRDefault="00000000" w:rsidRPr="00000000" w14:paraId="00000A80">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Delima, V.J. (2019). Impact of Personality Traits on Employees’ Job Performance in Batticaloa Teaching Hospital. SSRN Electronic Journal. </w:t>
      </w:r>
      <w:r w:rsidDel="00000000" w:rsidR="00000000" w:rsidRPr="00000000">
        <w:rPr>
          <w:rFonts w:ascii="Times New Roman" w:cs="Times New Roman" w:eastAsia="Times New Roman" w:hAnsi="Times New Roman"/>
          <w:i w:val="1"/>
          <w:color w:val="000000"/>
          <w:sz w:val="24"/>
          <w:szCs w:val="24"/>
          <w:rtl w:val="0"/>
        </w:rPr>
        <w:t xml:space="preserve">Iconic research and engineering journals</w:t>
      </w:r>
      <w:r w:rsidDel="00000000" w:rsidR="00000000" w:rsidRPr="00000000">
        <w:rPr>
          <w:rFonts w:ascii="Times New Roman" w:cs="Times New Roman" w:eastAsia="Times New Roman" w:hAnsi="Times New Roman"/>
          <w:color w:val="000000"/>
          <w:sz w:val="24"/>
          <w:szCs w:val="24"/>
          <w:rtl w:val="0"/>
        </w:rPr>
        <w:t xml:space="preserve">. Volume 2 Issue 12.</w:t>
      </w:r>
    </w:p>
    <w:p w:rsidR="00000000" w:rsidDel="00000000" w:rsidP="00000000" w:rsidRDefault="00000000" w:rsidRPr="00000000" w14:paraId="00000A81">
      <w:pPr>
        <w:spacing w:after="0" w:line="360" w:lineRule="auto"/>
        <w:ind w:left="-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3"/>
          <w:szCs w:val="23"/>
          <w:rtl w:val="0"/>
        </w:rPr>
        <w:t xml:space="preserve">Elsner Twesme, E., Werner, J. M., Simha, A. (2021). Can We Talk? Improving Employee Contextual Performance Using Motivating Language and Feedback Orientation. </w:t>
      </w:r>
      <w:r w:rsidDel="00000000" w:rsidR="00000000" w:rsidRPr="00000000">
        <w:rPr>
          <w:rFonts w:ascii="Times New Roman" w:cs="Times New Roman" w:eastAsia="Times New Roman" w:hAnsi="Times New Roman"/>
          <w:i w:val="1"/>
          <w:color w:val="222222"/>
          <w:sz w:val="23"/>
          <w:szCs w:val="23"/>
          <w:rtl w:val="0"/>
        </w:rPr>
        <w:t xml:space="preserve">International Journal of Business Communication</w:t>
      </w:r>
      <w:r w:rsidDel="00000000" w:rsidR="00000000" w:rsidRPr="00000000">
        <w:rPr>
          <w:rFonts w:ascii="Times New Roman" w:cs="Times New Roman" w:eastAsia="Times New Roman" w:hAnsi="Times New Roman"/>
          <w:color w:val="222222"/>
          <w:sz w:val="23"/>
          <w:szCs w:val="23"/>
          <w:rtl w:val="0"/>
        </w:rPr>
        <w:t xml:space="preserve">, 23294884211038745.</w:t>
      </w:r>
      <w:r w:rsidDel="00000000" w:rsidR="00000000" w:rsidRPr="00000000">
        <w:rPr>
          <w:rtl w:val="0"/>
        </w:rPr>
      </w:r>
    </w:p>
    <w:p w:rsidR="00000000" w:rsidDel="00000000" w:rsidP="00000000" w:rsidRDefault="00000000" w:rsidRPr="00000000" w14:paraId="00000A82">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Fávero, L. P; Belfiore, P.; Silva, F. L. Chan, B. L. (2009). Análise de dados – Modelagem multivariada para tomada de decisões. Rio de Janeiro: Elsevier.</w:t>
      </w:r>
    </w:p>
    <w:p w:rsidR="00000000" w:rsidDel="00000000" w:rsidP="00000000" w:rsidRDefault="00000000" w:rsidRPr="00000000" w14:paraId="00000A83">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Fogaça, N., Rego, M. C. B., Melo, M. C. C., Armond, L. P., &amp; Coelho Jr, F. A. (2018). Job performance analysis: scientific studies in the main journals of management and psychology from 2006 to 2015. </w:t>
      </w:r>
      <w:r w:rsidDel="00000000" w:rsidR="00000000" w:rsidRPr="00000000">
        <w:rPr>
          <w:rFonts w:ascii="Times New Roman" w:cs="Times New Roman" w:eastAsia="Times New Roman" w:hAnsi="Times New Roman"/>
          <w:i w:val="1"/>
          <w:color w:val="000000"/>
          <w:sz w:val="24"/>
          <w:szCs w:val="24"/>
          <w:rtl w:val="0"/>
        </w:rPr>
        <w:t xml:space="preserve">Performance Improvement Quarterly</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30</w:t>
      </w:r>
      <w:r w:rsidDel="00000000" w:rsidR="00000000" w:rsidRPr="00000000">
        <w:rPr>
          <w:rFonts w:ascii="Times New Roman" w:cs="Times New Roman" w:eastAsia="Times New Roman" w:hAnsi="Times New Roman"/>
          <w:color w:val="000000"/>
          <w:sz w:val="24"/>
          <w:szCs w:val="24"/>
          <w:rtl w:val="0"/>
        </w:rPr>
        <w:t xml:space="preserve">(4), 231-247.</w:t>
      </w:r>
    </w:p>
    <w:p w:rsidR="00000000" w:rsidDel="00000000" w:rsidP="00000000" w:rsidRDefault="00000000" w:rsidRPr="00000000" w14:paraId="00000A84">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45tpw02" w:id="228"/>
      <w:bookmarkEnd w:id="228"/>
      <w:r w:rsidDel="00000000" w:rsidR="00000000" w:rsidRPr="00000000">
        <w:rPr>
          <w:rFonts w:ascii="Times New Roman" w:cs="Times New Roman" w:eastAsia="Times New Roman" w:hAnsi="Times New Roman"/>
          <w:color w:val="000000"/>
          <w:sz w:val="24"/>
          <w:szCs w:val="24"/>
          <w:rtl w:val="0"/>
        </w:rPr>
        <w:t xml:space="preserve">Fontelles, M. J. Simões, M. G., Farias, S. H, Fontelles, R. G. S. (2009). Metodologia da pesquisa científica: diretrizes para a elaboração de um protocolo de pesquisa. Revista paraense de medicina, 23(3), 1-8.</w:t>
      </w:r>
    </w:p>
    <w:p w:rsidR="00000000" w:rsidDel="00000000" w:rsidP="00000000" w:rsidRDefault="00000000" w:rsidRPr="00000000" w14:paraId="00000A85">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Ford, C. M. (1996). A theory of individual creative action in multiple social domains. Academy of Management Review, 21(4), 1112–1142.</w:t>
      </w:r>
    </w:p>
    <w:p w:rsidR="00000000" w:rsidDel="00000000" w:rsidP="00000000" w:rsidRDefault="00000000" w:rsidRPr="00000000" w14:paraId="00000A86">
      <w:pPr>
        <w:spacing w:after="0" w:line="360" w:lineRule="auto"/>
        <w:ind w:left="-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22222"/>
          <w:sz w:val="24"/>
          <w:szCs w:val="24"/>
          <w:highlight w:val="white"/>
          <w:rtl w:val="0"/>
        </w:rPr>
        <w:t xml:space="preserve">Furnham, A., Crump, J., Batey, M., &amp; Chamorro-Premuzic, T. (2009). Personality and ability predictors of the “Consequences” Test of divergent thinking in a large non-student sample. </w:t>
      </w:r>
      <w:r w:rsidDel="00000000" w:rsidR="00000000" w:rsidRPr="00000000">
        <w:rPr>
          <w:rFonts w:ascii="Times New Roman" w:cs="Times New Roman" w:eastAsia="Times New Roman" w:hAnsi="Times New Roman"/>
          <w:i w:val="1"/>
          <w:color w:val="222222"/>
          <w:sz w:val="24"/>
          <w:szCs w:val="24"/>
          <w:highlight w:val="white"/>
          <w:rtl w:val="0"/>
        </w:rPr>
        <w:t xml:space="preserve">Personality and Individual Differences</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46</w:t>
      </w:r>
      <w:r w:rsidDel="00000000" w:rsidR="00000000" w:rsidRPr="00000000">
        <w:rPr>
          <w:rFonts w:ascii="Times New Roman" w:cs="Times New Roman" w:eastAsia="Times New Roman" w:hAnsi="Times New Roman"/>
          <w:color w:val="222222"/>
          <w:sz w:val="24"/>
          <w:szCs w:val="24"/>
          <w:highlight w:val="white"/>
          <w:rtl w:val="0"/>
        </w:rPr>
        <w:t xml:space="preserve">(4), 536-540.</w:t>
      </w:r>
      <w:r w:rsidDel="00000000" w:rsidR="00000000" w:rsidRPr="00000000">
        <w:rPr>
          <w:rtl w:val="0"/>
        </w:rPr>
      </w:r>
    </w:p>
    <w:p w:rsidR="00000000" w:rsidDel="00000000" w:rsidP="00000000" w:rsidRDefault="00000000" w:rsidRPr="00000000" w14:paraId="00000A87">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García-Vidal, et al (2019). “The impact of self-confidence, creativity and vision on leadership performance: Perceptions at Ecuadorian SMEs owner/managers.” </w:t>
      </w:r>
      <w:r w:rsidDel="00000000" w:rsidR="00000000" w:rsidRPr="00000000">
        <w:rPr>
          <w:rFonts w:ascii="Times New Roman" w:cs="Times New Roman" w:eastAsia="Times New Roman" w:hAnsi="Times New Roman"/>
          <w:i w:val="1"/>
          <w:color w:val="000000"/>
          <w:sz w:val="24"/>
          <w:szCs w:val="24"/>
          <w:rtl w:val="0"/>
        </w:rPr>
        <w:t xml:space="preserve">Serbian Journal of Management, </w:t>
      </w:r>
      <w:r w:rsidDel="00000000" w:rsidR="00000000" w:rsidRPr="00000000">
        <w:rPr>
          <w:rFonts w:ascii="Times New Roman" w:cs="Times New Roman" w:eastAsia="Times New Roman" w:hAnsi="Times New Roman"/>
          <w:color w:val="000000"/>
          <w:sz w:val="24"/>
          <w:szCs w:val="24"/>
          <w:rtl w:val="0"/>
        </w:rPr>
        <w:t xml:space="preserve">14 (2), pg: 315 – 325.</w:t>
      </w:r>
    </w:p>
    <w:p w:rsidR="00000000" w:rsidDel="00000000" w:rsidP="00000000" w:rsidRDefault="00000000" w:rsidRPr="00000000" w14:paraId="00000A88">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Gao, Y., Zhang, D., Ma, H., Du, X. (2020). Exploring creative entrepreneurs’ IEO: Extraversion, neuroticism and creativity. Frontiers in Psychology, 11, 2170.</w:t>
      </w:r>
    </w:p>
    <w:p w:rsidR="00000000" w:rsidDel="00000000" w:rsidP="00000000" w:rsidRDefault="00000000" w:rsidRPr="00000000" w14:paraId="00000A89">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x8vq5x98ow17" w:id="229"/>
      <w:bookmarkEnd w:id="229"/>
      <w:r w:rsidDel="00000000" w:rsidR="00000000" w:rsidRPr="00000000">
        <w:rPr>
          <w:rFonts w:ascii="Times New Roman" w:cs="Times New Roman" w:eastAsia="Times New Roman" w:hAnsi="Times New Roman"/>
          <w:color w:val="000000"/>
          <w:sz w:val="24"/>
          <w:szCs w:val="24"/>
          <w:rtl w:val="0"/>
        </w:rPr>
        <w:t xml:space="preserve">Gil, A, C. (1999). Métodos e técnicas de pesquisa social. 5. ed. São Paulo: Atlas.</w:t>
      </w:r>
    </w:p>
    <w:p w:rsidR="00000000" w:rsidDel="00000000" w:rsidP="00000000" w:rsidRDefault="00000000" w:rsidRPr="00000000" w14:paraId="00000A8A">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Goldberg, L. R., John, O. P., Kaiser, H., Lanning, K.,Peabody, D. (1990).</w:t>
      </w:r>
      <w:r w:rsidDel="00000000" w:rsidR="00000000" w:rsidRPr="00000000">
        <w:rPr>
          <w:rFonts w:ascii="Times New Roman" w:cs="Times New Roman" w:eastAsia="Times New Roman" w:hAnsi="Times New Roman"/>
          <w:color w:val="00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rtl w:val="0"/>
        </w:rPr>
        <w:t xml:space="preserve">Personality Processes and Individual an Alternative “Description of Personality ": The Big-Five Factor Structure, 59(6), 1216–1229.</w:t>
      </w:r>
    </w:p>
    <w:p w:rsidR="00000000" w:rsidDel="00000000" w:rsidP="00000000" w:rsidRDefault="00000000" w:rsidRPr="00000000" w14:paraId="00000A8B">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Gong, Y., Huang, J.-C., Farh, J.-L. (2009). Employee Learning Orientation, Transformational Leadership, and Employee Creativity: The Mediating Role of Employee Creative Self-Efficacy. </w:t>
      </w:r>
      <w:r w:rsidDel="00000000" w:rsidR="00000000" w:rsidRPr="00000000">
        <w:rPr>
          <w:rFonts w:ascii="Times New Roman" w:cs="Times New Roman" w:eastAsia="Times New Roman" w:hAnsi="Times New Roman"/>
          <w:i w:val="1"/>
          <w:color w:val="000000"/>
          <w:sz w:val="24"/>
          <w:szCs w:val="24"/>
          <w:rtl w:val="0"/>
        </w:rPr>
        <w:t xml:space="preserve">Academy of Management Journal</w:t>
      </w:r>
      <w:r w:rsidDel="00000000" w:rsidR="00000000" w:rsidRPr="00000000">
        <w:rPr>
          <w:rFonts w:ascii="Times New Roman" w:cs="Times New Roman" w:eastAsia="Times New Roman" w:hAnsi="Times New Roman"/>
          <w:color w:val="000000"/>
          <w:sz w:val="24"/>
          <w:szCs w:val="24"/>
          <w:rtl w:val="0"/>
        </w:rPr>
        <w:t xml:space="preserve">, 52, 765-778</w:t>
      </w:r>
    </w:p>
    <w:p w:rsidR="00000000" w:rsidDel="00000000" w:rsidP="00000000" w:rsidRDefault="00000000" w:rsidRPr="00000000" w14:paraId="00000A8C">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n57rywj9jvdq" w:id="230"/>
      <w:bookmarkEnd w:id="230"/>
      <w:r w:rsidDel="00000000" w:rsidR="00000000" w:rsidRPr="00000000">
        <w:rPr>
          <w:rFonts w:ascii="Times New Roman" w:cs="Times New Roman" w:eastAsia="Times New Roman" w:hAnsi="Times New Roman"/>
          <w:color w:val="000000"/>
          <w:sz w:val="24"/>
          <w:szCs w:val="24"/>
          <w:rtl w:val="0"/>
        </w:rPr>
        <w:t xml:space="preserve">González, B, I. (2021). Incidence of Creativity, Competences and Collaboration of Human Capital in the Contextual Performance of Higher Education Institutions. RIDE. </w:t>
      </w:r>
      <w:r w:rsidDel="00000000" w:rsidR="00000000" w:rsidRPr="00000000">
        <w:rPr>
          <w:rFonts w:ascii="Times New Roman" w:cs="Times New Roman" w:eastAsia="Times New Roman" w:hAnsi="Times New Roman"/>
          <w:i w:val="1"/>
          <w:color w:val="000000"/>
          <w:sz w:val="24"/>
          <w:szCs w:val="24"/>
          <w:rtl w:val="0"/>
        </w:rPr>
        <w:t xml:space="preserve">Revista Iberoamericana para la Investigación y el Desarrollo Educativo</w:t>
      </w:r>
      <w:r w:rsidDel="00000000" w:rsidR="00000000" w:rsidRPr="00000000">
        <w:rPr>
          <w:rFonts w:ascii="Times New Roman" w:cs="Times New Roman" w:eastAsia="Times New Roman" w:hAnsi="Times New Roman"/>
          <w:color w:val="000000"/>
          <w:sz w:val="24"/>
          <w:szCs w:val="24"/>
          <w:rtl w:val="0"/>
        </w:rPr>
        <w:t xml:space="preserve">, 12(23).</w:t>
      </w:r>
    </w:p>
    <w:p w:rsidR="00000000" w:rsidDel="00000000" w:rsidP="00000000" w:rsidRDefault="00000000" w:rsidRPr="00000000" w14:paraId="00000A8D">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Gotz, K.O. &amp; Gotz, K. (1979) </w:t>
      </w:r>
      <w:r w:rsidDel="00000000" w:rsidR="00000000" w:rsidRPr="00000000">
        <w:rPr>
          <w:rFonts w:ascii="Times New Roman" w:cs="Times New Roman" w:eastAsia="Times New Roman" w:hAnsi="Times New Roman"/>
          <w:i w:val="1"/>
          <w:color w:val="000000"/>
          <w:sz w:val="24"/>
          <w:szCs w:val="24"/>
          <w:rtl w:val="0"/>
        </w:rPr>
        <w:t xml:space="preserve">Personality characteristics of successful artists.</w:t>
      </w:r>
      <w:r w:rsidDel="00000000" w:rsidR="00000000" w:rsidRPr="00000000">
        <w:rPr>
          <w:rFonts w:ascii="Times New Roman" w:cs="Times New Roman" w:eastAsia="Times New Roman" w:hAnsi="Times New Roman"/>
          <w:color w:val="000000"/>
          <w:sz w:val="24"/>
          <w:szCs w:val="24"/>
          <w:rtl w:val="0"/>
        </w:rPr>
        <w:t xml:space="preserve"> Percept. Motor </w:t>
      </w:r>
    </w:p>
    <w:p w:rsidR="00000000" w:rsidDel="00000000" w:rsidP="00000000" w:rsidRDefault="00000000" w:rsidRPr="00000000" w14:paraId="00000A8E">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2coe5ab" w:id="231"/>
      <w:bookmarkEnd w:id="231"/>
      <w:r w:rsidDel="00000000" w:rsidR="00000000" w:rsidRPr="00000000">
        <w:rPr>
          <w:rFonts w:ascii="Times New Roman" w:cs="Times New Roman" w:eastAsia="Times New Roman" w:hAnsi="Times New Roman"/>
          <w:color w:val="000000"/>
          <w:sz w:val="24"/>
          <w:szCs w:val="24"/>
          <w:rtl w:val="0"/>
        </w:rPr>
        <w:t xml:space="preserve">Skill.49, 919–924.</w:t>
      </w:r>
    </w:p>
    <w:p w:rsidR="00000000" w:rsidDel="00000000" w:rsidP="00000000" w:rsidRDefault="00000000" w:rsidRPr="00000000" w14:paraId="00000A8F">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Grabner, I. (2014). Incentive system design in creativity-dependent firms. The Accounting Review, 89(5), 1729–1750. https://doi.org/10.2308/accr-50756</w:t>
      </w:r>
    </w:p>
    <w:p w:rsidR="00000000" w:rsidDel="00000000" w:rsidP="00000000" w:rsidRDefault="00000000" w:rsidRPr="00000000" w14:paraId="00000A90">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rtofi4" w:id="232"/>
      <w:bookmarkEnd w:id="232"/>
      <w:r w:rsidDel="00000000" w:rsidR="00000000" w:rsidRPr="00000000">
        <w:rPr>
          <w:rFonts w:ascii="Times New Roman" w:cs="Times New Roman" w:eastAsia="Times New Roman" w:hAnsi="Times New Roman"/>
          <w:color w:val="000000"/>
          <w:sz w:val="24"/>
          <w:szCs w:val="24"/>
          <w:rtl w:val="0"/>
        </w:rPr>
        <w:t xml:space="preserve">Guilford, J. P. (1950). Creativity. </w:t>
      </w:r>
      <w:r w:rsidDel="00000000" w:rsidR="00000000" w:rsidRPr="00000000">
        <w:rPr>
          <w:rFonts w:ascii="Times New Roman" w:cs="Times New Roman" w:eastAsia="Times New Roman" w:hAnsi="Times New Roman"/>
          <w:i w:val="1"/>
          <w:color w:val="000000"/>
          <w:sz w:val="24"/>
          <w:szCs w:val="24"/>
          <w:rtl w:val="0"/>
        </w:rPr>
        <w:t xml:space="preserve">American Psychologist</w:t>
      </w:r>
      <w:r w:rsidDel="00000000" w:rsidR="00000000" w:rsidRPr="00000000">
        <w:rPr>
          <w:rFonts w:ascii="Times New Roman" w:cs="Times New Roman" w:eastAsia="Times New Roman" w:hAnsi="Times New Roman"/>
          <w:color w:val="000000"/>
          <w:sz w:val="24"/>
          <w:szCs w:val="24"/>
          <w:rtl w:val="0"/>
        </w:rPr>
        <w:t xml:space="preserve">, 5, 444- 454.</w:t>
      </w:r>
    </w:p>
    <w:p w:rsidR="00000000" w:rsidDel="00000000" w:rsidP="00000000" w:rsidRDefault="00000000" w:rsidRPr="00000000" w14:paraId="00000A91">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2zwcnmjm9zph" w:id="233"/>
      <w:bookmarkEnd w:id="233"/>
      <w:r w:rsidDel="00000000" w:rsidR="00000000" w:rsidRPr="00000000">
        <w:rPr>
          <w:rFonts w:ascii="Times New Roman" w:cs="Times New Roman" w:eastAsia="Times New Roman" w:hAnsi="Times New Roman"/>
          <w:color w:val="000000"/>
          <w:sz w:val="24"/>
          <w:szCs w:val="24"/>
          <w:rtl w:val="0"/>
        </w:rPr>
        <w:t xml:space="preserve">Gupta, N., Gupta, A.K. (2020). Big Five Personality Traits and Their Impact on Job Performance of Managers in the FMCG Sector. </w:t>
      </w:r>
      <w:r w:rsidDel="00000000" w:rsidR="00000000" w:rsidRPr="00000000">
        <w:rPr>
          <w:rFonts w:ascii="Times New Roman" w:cs="Times New Roman" w:eastAsia="Times New Roman" w:hAnsi="Times New Roman"/>
          <w:i w:val="1"/>
          <w:color w:val="000000"/>
          <w:sz w:val="24"/>
          <w:szCs w:val="24"/>
          <w:rtl w:val="0"/>
        </w:rPr>
        <w:t xml:space="preserve">International Journal of Recent Technology and Engineering</w:t>
      </w:r>
      <w:r w:rsidDel="00000000" w:rsidR="00000000" w:rsidRPr="00000000">
        <w:rPr>
          <w:rFonts w:ascii="Times New Roman" w:cs="Times New Roman" w:eastAsia="Times New Roman" w:hAnsi="Times New Roman"/>
          <w:color w:val="000000"/>
          <w:sz w:val="24"/>
          <w:szCs w:val="24"/>
          <w:rtl w:val="0"/>
        </w:rPr>
        <w:t xml:space="preserve">: Volume-8 Issue-5. 2277-3878.</w:t>
      </w:r>
    </w:p>
    <w:p w:rsidR="00000000" w:rsidDel="00000000" w:rsidP="00000000" w:rsidRDefault="00000000" w:rsidRPr="00000000" w14:paraId="00000A92">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Gupta, R., Banerjee, P. (2016). </w:t>
      </w:r>
      <w:r w:rsidDel="00000000" w:rsidR="00000000" w:rsidRPr="00000000">
        <w:rPr>
          <w:rFonts w:ascii="Times New Roman" w:cs="Times New Roman" w:eastAsia="Times New Roman" w:hAnsi="Times New Roman"/>
          <w:i w:val="1"/>
          <w:color w:val="000000"/>
          <w:sz w:val="24"/>
          <w:szCs w:val="24"/>
          <w:rtl w:val="0"/>
        </w:rPr>
        <w:t xml:space="preserve">Antecedents of organisational creativity</w:t>
      </w:r>
      <w:r w:rsidDel="00000000" w:rsidR="00000000" w:rsidRPr="00000000">
        <w:rPr>
          <w:rFonts w:ascii="Times New Roman" w:cs="Times New Roman" w:eastAsia="Times New Roman" w:hAnsi="Times New Roman"/>
          <w:color w:val="000000"/>
          <w:sz w:val="24"/>
          <w:szCs w:val="24"/>
          <w:rtl w:val="0"/>
        </w:rPr>
        <w:t xml:space="preserve">: a multi-level approach. Business: Theory and Practice, 17(2), 167-177.</w:t>
      </w:r>
    </w:p>
    <w:p w:rsidR="00000000" w:rsidDel="00000000" w:rsidP="00000000" w:rsidRDefault="00000000" w:rsidRPr="00000000" w14:paraId="00000A93">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Gridwichai, P., Kulwanich, A., Piromkam, B., Kwanmuangvanich, P. (2020). Role of personality traits on employees' job performance in the pharmaceutical industry in Thailand. </w:t>
      </w:r>
      <w:r w:rsidDel="00000000" w:rsidR="00000000" w:rsidRPr="00000000">
        <w:rPr>
          <w:rFonts w:ascii="Times New Roman" w:cs="Times New Roman" w:eastAsia="Times New Roman" w:hAnsi="Times New Roman"/>
          <w:i w:val="1"/>
          <w:color w:val="000000"/>
          <w:sz w:val="24"/>
          <w:szCs w:val="24"/>
          <w:rtl w:val="0"/>
        </w:rPr>
        <w:t xml:space="preserve">Systematic Reviews in Pharmacy</w:t>
      </w:r>
      <w:r w:rsidDel="00000000" w:rsidR="00000000" w:rsidRPr="00000000">
        <w:rPr>
          <w:rFonts w:ascii="Times New Roman" w:cs="Times New Roman" w:eastAsia="Times New Roman" w:hAnsi="Times New Roman"/>
          <w:color w:val="000000"/>
          <w:sz w:val="24"/>
          <w:szCs w:val="24"/>
          <w:rtl w:val="0"/>
        </w:rPr>
        <w:t xml:space="preserve">, 11(3), 185-194.</w:t>
      </w:r>
    </w:p>
    <w:p w:rsidR="00000000" w:rsidDel="00000000" w:rsidP="00000000" w:rsidRDefault="00000000" w:rsidRPr="00000000" w14:paraId="00000A94">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Griffin, M. A., Neal, A., &amp; Parker, S. K. (2007). A new model of work role performance: Positive behavior in uncertain and interdependent contexts. </w:t>
      </w:r>
      <w:r w:rsidDel="00000000" w:rsidR="00000000" w:rsidRPr="00000000">
        <w:rPr>
          <w:rFonts w:ascii="Times New Roman" w:cs="Times New Roman" w:eastAsia="Times New Roman" w:hAnsi="Times New Roman"/>
          <w:i w:val="1"/>
          <w:color w:val="000000"/>
          <w:sz w:val="24"/>
          <w:szCs w:val="24"/>
          <w:rtl w:val="0"/>
        </w:rPr>
        <w:t xml:space="preserve">Academy of management journal,</w:t>
      </w:r>
      <w:r w:rsidDel="00000000" w:rsidR="00000000" w:rsidRPr="00000000">
        <w:rPr>
          <w:rFonts w:ascii="Times New Roman" w:cs="Times New Roman" w:eastAsia="Times New Roman" w:hAnsi="Times New Roman"/>
          <w:color w:val="000000"/>
          <w:sz w:val="24"/>
          <w:szCs w:val="24"/>
          <w:rtl w:val="0"/>
        </w:rPr>
        <w:t xml:space="preserve"> 50(2), 327-347. </w:t>
      </w:r>
    </w:p>
    <w:p w:rsidR="00000000" w:rsidDel="00000000" w:rsidP="00000000" w:rsidRDefault="00000000" w:rsidRPr="00000000" w14:paraId="00000A95">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2q3k19c" w:id="234"/>
      <w:bookmarkEnd w:id="234"/>
      <w:r w:rsidDel="00000000" w:rsidR="00000000" w:rsidRPr="00000000">
        <w:rPr>
          <w:rFonts w:ascii="Times New Roman" w:cs="Times New Roman" w:eastAsia="Times New Roman" w:hAnsi="Times New Roman"/>
          <w:color w:val="000000"/>
          <w:sz w:val="24"/>
          <w:szCs w:val="24"/>
          <w:rtl w:val="0"/>
        </w:rPr>
        <w:t xml:space="preserve">Han, M., Seok, B.,Kim, J. (2017).  Effects of six personality factors of CEOs at small and medium-sized enterprises on performance in business management: focusing on learning and growth. Asian </w:t>
      </w:r>
      <w:r w:rsidDel="00000000" w:rsidR="00000000" w:rsidRPr="00000000">
        <w:rPr>
          <w:rFonts w:ascii="Times New Roman" w:cs="Times New Roman" w:eastAsia="Times New Roman" w:hAnsi="Times New Roman"/>
          <w:i w:val="1"/>
          <w:color w:val="000000"/>
          <w:sz w:val="24"/>
          <w:szCs w:val="24"/>
          <w:rtl w:val="0"/>
        </w:rPr>
        <w:t xml:space="preserve">Academy of Management Journal,</w:t>
      </w:r>
      <w:r w:rsidDel="00000000" w:rsidR="00000000" w:rsidRPr="00000000">
        <w:rPr>
          <w:rFonts w:ascii="Times New Roman" w:cs="Times New Roman" w:eastAsia="Times New Roman" w:hAnsi="Times New Roman"/>
          <w:color w:val="000000"/>
          <w:sz w:val="24"/>
          <w:szCs w:val="24"/>
          <w:rtl w:val="0"/>
        </w:rPr>
        <w:t xml:space="preserve"> 22(2), p. 97-128.</w:t>
      </w:r>
    </w:p>
    <w:p w:rsidR="00000000" w:rsidDel="00000000" w:rsidP="00000000" w:rsidRDefault="00000000" w:rsidRPr="00000000" w14:paraId="00000A96">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Hair Jr, J. F., Sarstedt, M., Hopkins, L., Kuppelwieser, V. G. (2014). Partial least squares structural equation modeling (PLS-SEM).</w:t>
      </w:r>
    </w:p>
    <w:p w:rsidR="00000000" w:rsidDel="00000000" w:rsidP="00000000" w:rsidRDefault="00000000" w:rsidRPr="00000000" w14:paraId="00000A97">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1xaqk5w" w:id="235"/>
      <w:bookmarkEnd w:id="235"/>
      <w:r w:rsidDel="00000000" w:rsidR="00000000" w:rsidRPr="00000000">
        <w:rPr>
          <w:rFonts w:ascii="Times New Roman" w:cs="Times New Roman" w:eastAsia="Times New Roman" w:hAnsi="Times New Roman"/>
          <w:color w:val="000000"/>
          <w:sz w:val="24"/>
          <w:szCs w:val="24"/>
          <w:rtl w:val="0"/>
        </w:rPr>
        <w:t xml:space="preserve">Hair, Jr. F., Risher, J. J., Sarstedt, M., Ringle, C. M. (2019). When to use and how to report</w:t>
        <w:br w:type="textWrapping"/>
        <w:t xml:space="preserve">the results of PLS-SEM. </w:t>
      </w:r>
      <w:r w:rsidDel="00000000" w:rsidR="00000000" w:rsidRPr="00000000">
        <w:rPr>
          <w:rFonts w:ascii="Times New Roman" w:cs="Times New Roman" w:eastAsia="Times New Roman" w:hAnsi="Times New Roman"/>
          <w:i w:val="1"/>
          <w:color w:val="000000"/>
          <w:sz w:val="24"/>
          <w:szCs w:val="24"/>
          <w:rtl w:val="0"/>
        </w:rPr>
        <w:t xml:space="preserve">European Business Review,</w:t>
      </w:r>
      <w:r w:rsidDel="00000000" w:rsidR="00000000" w:rsidRPr="00000000">
        <w:rPr>
          <w:rFonts w:ascii="Times New Roman" w:cs="Times New Roman" w:eastAsia="Times New Roman" w:hAnsi="Times New Roman"/>
          <w:color w:val="000000"/>
          <w:sz w:val="24"/>
          <w:szCs w:val="24"/>
          <w:rtl w:val="0"/>
        </w:rPr>
        <w:t xml:space="preserve"> 31(1), 2-24.</w:t>
      </w:r>
    </w:p>
    <w:p w:rsidR="00000000" w:rsidDel="00000000" w:rsidP="00000000" w:rsidRDefault="00000000" w:rsidRPr="00000000" w14:paraId="00000A98">
      <w:pPr>
        <w:spacing w:after="0" w:line="360" w:lineRule="auto"/>
        <w:ind w:left="-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Hallak, R., Assaker, G., O’Connor, P., &amp; Lee, C. (2018). Firm performance in the upscale restaurant sector: The effects of resilience, creative self-efficacy, innovation and industry experience. </w:t>
      </w:r>
      <w:r w:rsidDel="00000000" w:rsidR="00000000" w:rsidRPr="00000000">
        <w:rPr>
          <w:rFonts w:ascii="Times New Roman" w:cs="Times New Roman" w:eastAsia="Times New Roman" w:hAnsi="Times New Roman"/>
          <w:i w:val="1"/>
          <w:color w:val="222222"/>
          <w:sz w:val="24"/>
          <w:szCs w:val="24"/>
          <w:highlight w:val="white"/>
          <w:rtl w:val="0"/>
        </w:rPr>
        <w:t xml:space="preserve">Journal of Retailing and Consumer Services</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40</w:t>
      </w:r>
      <w:r w:rsidDel="00000000" w:rsidR="00000000" w:rsidRPr="00000000">
        <w:rPr>
          <w:rFonts w:ascii="Times New Roman" w:cs="Times New Roman" w:eastAsia="Times New Roman" w:hAnsi="Times New Roman"/>
          <w:color w:val="222222"/>
          <w:sz w:val="24"/>
          <w:szCs w:val="24"/>
          <w:highlight w:val="white"/>
          <w:rtl w:val="0"/>
        </w:rPr>
        <w:t xml:space="preserve">, 229-240.</w:t>
      </w:r>
      <w:r w:rsidDel="00000000" w:rsidR="00000000" w:rsidRPr="00000000">
        <w:rPr>
          <w:rtl w:val="0"/>
        </w:rPr>
      </w:r>
    </w:p>
    <w:p w:rsidR="00000000" w:rsidDel="00000000" w:rsidP="00000000" w:rsidRDefault="00000000" w:rsidRPr="00000000" w14:paraId="00000A99">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4hae2tp" w:id="236"/>
      <w:bookmarkEnd w:id="236"/>
      <w:r w:rsidDel="00000000" w:rsidR="00000000" w:rsidRPr="00000000">
        <w:rPr>
          <w:rFonts w:ascii="Times New Roman" w:cs="Times New Roman" w:eastAsia="Times New Roman" w:hAnsi="Times New Roman"/>
          <w:color w:val="000000"/>
          <w:sz w:val="24"/>
          <w:szCs w:val="24"/>
          <w:rtl w:val="0"/>
        </w:rPr>
        <w:t xml:space="preserve">Han, M., Seok, B., Kim, J. (2017). Effects of Six Personality Factors of CEOs at Small and Medium-Sized Enterprises on Performance in Business Management: Focusing on Learning and Growth. </w:t>
      </w:r>
      <w:r w:rsidDel="00000000" w:rsidR="00000000" w:rsidRPr="00000000">
        <w:rPr>
          <w:rFonts w:ascii="Times New Roman" w:cs="Times New Roman" w:eastAsia="Times New Roman" w:hAnsi="Times New Roman"/>
          <w:i w:val="1"/>
          <w:color w:val="000000"/>
          <w:sz w:val="24"/>
          <w:szCs w:val="24"/>
          <w:rtl w:val="0"/>
        </w:rPr>
        <w:t xml:space="preserve">Asian Academy of Management Journal,</w:t>
      </w:r>
      <w:r w:rsidDel="00000000" w:rsidR="00000000" w:rsidRPr="00000000">
        <w:rPr>
          <w:rFonts w:ascii="Times New Roman" w:cs="Times New Roman" w:eastAsia="Times New Roman" w:hAnsi="Times New Roman"/>
          <w:color w:val="000000"/>
          <w:sz w:val="24"/>
          <w:szCs w:val="24"/>
          <w:rtl w:val="0"/>
        </w:rPr>
        <w:t xml:space="preserve"> 22, 97-128.</w:t>
      </w:r>
    </w:p>
    <w:p w:rsidR="00000000" w:rsidDel="00000000" w:rsidP="00000000" w:rsidRDefault="00000000" w:rsidRPr="00000000" w14:paraId="00000A9A">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2wfod1i" w:id="237"/>
      <w:bookmarkEnd w:id="237"/>
      <w:r w:rsidDel="00000000" w:rsidR="00000000" w:rsidRPr="00000000">
        <w:rPr>
          <w:rFonts w:ascii="Times New Roman" w:cs="Times New Roman" w:eastAsia="Times New Roman" w:hAnsi="Times New Roman"/>
          <w:color w:val="000000"/>
          <w:sz w:val="24"/>
          <w:szCs w:val="24"/>
          <w:rtl w:val="0"/>
        </w:rPr>
        <w:t xml:space="preserve">Halim, L., Indradewa, R.,Syah, T. Y. R. (2020). Big Five Personality Traits and Reciprocal Relationship between Job Satisfaction and Job Performance. </w:t>
      </w:r>
      <w:r w:rsidDel="00000000" w:rsidR="00000000" w:rsidRPr="00000000">
        <w:rPr>
          <w:rFonts w:ascii="Times New Roman" w:cs="Times New Roman" w:eastAsia="Times New Roman" w:hAnsi="Times New Roman"/>
          <w:i w:val="1"/>
          <w:color w:val="000000"/>
          <w:sz w:val="24"/>
          <w:szCs w:val="24"/>
          <w:rtl w:val="0"/>
        </w:rPr>
        <w:t xml:space="preserve">Journal of Multidisciplinary Academic</w:t>
      </w:r>
      <w:r w:rsidDel="00000000" w:rsidR="00000000" w:rsidRPr="00000000">
        <w:rPr>
          <w:rFonts w:ascii="Times New Roman" w:cs="Times New Roman" w:eastAsia="Times New Roman" w:hAnsi="Times New Roman"/>
          <w:color w:val="000000"/>
          <w:sz w:val="24"/>
          <w:szCs w:val="24"/>
          <w:rtl w:val="0"/>
        </w:rPr>
        <w:t xml:space="preserve">, 4(6), 354-360.</w:t>
      </w:r>
    </w:p>
    <w:p w:rsidR="00000000" w:rsidDel="00000000" w:rsidP="00000000" w:rsidRDefault="00000000" w:rsidRPr="00000000" w14:paraId="00000A9B">
      <w:pPr>
        <w:spacing w:after="0" w:line="360" w:lineRule="auto"/>
        <w:ind w:left="-2" w:firstLine="0"/>
        <w:jc w:val="both"/>
        <w:rPr>
          <w:rFonts w:ascii="Times New Roman" w:cs="Times New Roman" w:eastAsia="Times New Roman" w:hAnsi="Times New Roman"/>
          <w:sz w:val="26"/>
          <w:szCs w:val="26"/>
        </w:rPr>
      </w:pPr>
      <w:bookmarkStart w:colFirst="0" w:colLast="0" w:name="_heading=h.1io07g6" w:id="238"/>
      <w:bookmarkEnd w:id="238"/>
      <w:r w:rsidDel="00000000" w:rsidR="00000000" w:rsidRPr="00000000">
        <w:rPr>
          <w:rFonts w:ascii="Times New Roman" w:cs="Times New Roman" w:eastAsia="Times New Roman" w:hAnsi="Times New Roman"/>
          <w:sz w:val="23"/>
          <w:szCs w:val="23"/>
          <w:highlight w:val="white"/>
          <w:rtl w:val="0"/>
        </w:rPr>
        <w:t xml:space="preserve">Hsieh, H., Hsieh, J., Wang, I. (2011). Linking personality and innovation: The role of knowledge management. World Transactions on Engineering and Technology Education,Vol.9, No.1</w:t>
      </w:r>
      <w:r w:rsidDel="00000000" w:rsidR="00000000" w:rsidRPr="00000000">
        <w:rPr>
          <w:rtl w:val="0"/>
        </w:rPr>
      </w:r>
    </w:p>
    <w:p w:rsidR="00000000" w:rsidDel="00000000" w:rsidP="00000000" w:rsidRDefault="00000000" w:rsidRPr="00000000" w14:paraId="00000A9C">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Hosie, P., Willemyns, M., &amp; Sevastos, P. (2012). The impact of happiness on managers' contextual and task performance. </w:t>
      </w:r>
      <w:r w:rsidDel="00000000" w:rsidR="00000000" w:rsidRPr="00000000">
        <w:rPr>
          <w:rFonts w:ascii="Times New Roman" w:cs="Times New Roman" w:eastAsia="Times New Roman" w:hAnsi="Times New Roman"/>
          <w:i w:val="1"/>
          <w:color w:val="000000"/>
          <w:sz w:val="24"/>
          <w:szCs w:val="24"/>
          <w:rtl w:val="0"/>
        </w:rPr>
        <w:t xml:space="preserve">Asia Pacific Journal of Human Resources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50</w:t>
      </w:r>
      <w:r w:rsidDel="00000000" w:rsidR="00000000" w:rsidRPr="00000000">
        <w:rPr>
          <w:rFonts w:ascii="Times New Roman" w:cs="Times New Roman" w:eastAsia="Times New Roman" w:hAnsi="Times New Roman"/>
          <w:color w:val="000000"/>
          <w:sz w:val="24"/>
          <w:szCs w:val="24"/>
          <w:rtl w:val="0"/>
        </w:rPr>
        <w:t xml:space="preserve">(3), 268-287.</w:t>
      </w:r>
    </w:p>
    <w:p w:rsidR="00000000" w:rsidDel="00000000" w:rsidP="00000000" w:rsidRDefault="00000000" w:rsidRPr="00000000" w14:paraId="00000A9D">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pv6qcq" w:id="239"/>
      <w:bookmarkEnd w:id="239"/>
      <w:r w:rsidDel="00000000" w:rsidR="00000000" w:rsidRPr="00000000">
        <w:rPr>
          <w:rFonts w:ascii="Times New Roman" w:cs="Times New Roman" w:eastAsia="Times New Roman" w:hAnsi="Times New Roman"/>
          <w:color w:val="000000"/>
          <w:sz w:val="24"/>
          <w:szCs w:val="24"/>
          <w:rtl w:val="0"/>
        </w:rPr>
        <w:t xml:space="preserve">Ismail, H. N., Iqbal, A., Nasr, L. (2019). Employee engagement and job performance in Lebanon: the mediating role of creativity. </w:t>
      </w:r>
      <w:r w:rsidDel="00000000" w:rsidR="00000000" w:rsidRPr="00000000">
        <w:rPr>
          <w:rFonts w:ascii="Times New Roman" w:cs="Times New Roman" w:eastAsia="Times New Roman" w:hAnsi="Times New Roman"/>
          <w:i w:val="1"/>
          <w:color w:val="000000"/>
          <w:sz w:val="24"/>
          <w:szCs w:val="24"/>
          <w:rtl w:val="0"/>
        </w:rPr>
        <w:t xml:space="preserve">International Journal of Productivity and Performance Management</w:t>
      </w:r>
      <w:r w:rsidDel="00000000" w:rsidR="00000000" w:rsidRPr="00000000">
        <w:rPr>
          <w:rFonts w:ascii="Times New Roman" w:cs="Times New Roman" w:eastAsia="Times New Roman" w:hAnsi="Times New Roman"/>
          <w:color w:val="000000"/>
          <w:sz w:val="24"/>
          <w:szCs w:val="24"/>
          <w:rtl w:val="0"/>
        </w:rPr>
        <w:t xml:space="preserve">, 68(3), 506-523</w:t>
      </w:r>
    </w:p>
    <w:p w:rsidR="00000000" w:rsidDel="00000000" w:rsidP="00000000" w:rsidRDefault="00000000" w:rsidRPr="00000000" w14:paraId="00000A9E">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Jirásek, M., Sudzina, F. (2021). Big Five Personality Traits and Creativity. Quality, Innovation, Prosperity, 24, 90-105.</w:t>
      </w:r>
    </w:p>
    <w:p w:rsidR="00000000" w:rsidDel="00000000" w:rsidP="00000000" w:rsidRDefault="00000000" w:rsidRPr="00000000" w14:paraId="00000A9F">
      <w:pPr>
        <w:spacing w:after="0" w:line="360" w:lineRule="auto"/>
        <w:ind w:left="-2" w:firstLine="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Jnaneswar, K., Ranjit, G. (2022). Explicating intrinsic motivation's impact on job performance: employee creativity as a mediator. </w:t>
      </w:r>
      <w:r w:rsidDel="00000000" w:rsidR="00000000" w:rsidRPr="00000000">
        <w:rPr>
          <w:rFonts w:ascii="Times New Roman" w:cs="Times New Roman" w:eastAsia="Times New Roman" w:hAnsi="Times New Roman"/>
          <w:i w:val="1"/>
          <w:color w:val="000000"/>
          <w:sz w:val="24"/>
          <w:szCs w:val="24"/>
          <w:rtl w:val="0"/>
        </w:rPr>
        <w:t xml:space="preserve">Journal of Strategy and Management.</w:t>
      </w:r>
    </w:p>
    <w:p w:rsidR="00000000" w:rsidDel="00000000" w:rsidP="00000000" w:rsidRDefault="00000000" w:rsidRPr="00000000" w14:paraId="00000AA0">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Judge T, A, Zapata C, P (2015). The person–situation debate revisited Effect of situation strength</w:t>
      </w:r>
    </w:p>
    <w:p w:rsidR="00000000" w:rsidDel="00000000" w:rsidP="00000000" w:rsidRDefault="00000000" w:rsidRPr="00000000" w14:paraId="00000AA1">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and trait activation on the validity of the Big Five personality traits in predicting job performance.</w:t>
      </w:r>
    </w:p>
    <w:p w:rsidR="00000000" w:rsidDel="00000000" w:rsidP="00000000" w:rsidRDefault="00000000" w:rsidRPr="00000000" w14:paraId="00000AA2">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Academy of Management Journal.</w:t>
      </w:r>
      <w:r w:rsidDel="00000000" w:rsidR="00000000" w:rsidRPr="00000000">
        <w:rPr>
          <w:rFonts w:ascii="Times New Roman" w:cs="Times New Roman" w:eastAsia="Times New Roman" w:hAnsi="Times New Roman"/>
          <w:color w:val="000000"/>
          <w:sz w:val="24"/>
          <w:szCs w:val="24"/>
          <w:rtl w:val="0"/>
        </w:rPr>
        <w:t xml:space="preserve"> 58(4):1149-79. ; 96(1):113.</w:t>
      </w:r>
    </w:p>
    <w:p w:rsidR="00000000" w:rsidDel="00000000" w:rsidP="00000000" w:rsidRDefault="00000000" w:rsidRPr="00000000" w14:paraId="00000AA3">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Kachelmeier, S. J., Williamson, M. G. (2010). Attracting creativity: The initial and aggregate effects of contract selection on creativity-weighted productivity. </w:t>
      </w:r>
      <w:r w:rsidDel="00000000" w:rsidR="00000000" w:rsidRPr="00000000">
        <w:rPr>
          <w:rFonts w:ascii="Times New Roman" w:cs="Times New Roman" w:eastAsia="Times New Roman" w:hAnsi="Times New Roman"/>
          <w:i w:val="1"/>
          <w:color w:val="000000"/>
          <w:sz w:val="24"/>
          <w:szCs w:val="24"/>
          <w:rtl w:val="0"/>
        </w:rPr>
        <w:t xml:space="preserve">The Accounting Review</w:t>
      </w:r>
      <w:r w:rsidDel="00000000" w:rsidR="00000000" w:rsidRPr="00000000">
        <w:rPr>
          <w:rFonts w:ascii="Times New Roman" w:cs="Times New Roman" w:eastAsia="Times New Roman" w:hAnsi="Times New Roman"/>
          <w:color w:val="000000"/>
          <w:sz w:val="24"/>
          <w:szCs w:val="24"/>
          <w:rtl w:val="0"/>
        </w:rPr>
        <w:t xml:space="preserve">, 85(5), 1669-1691.</w:t>
      </w:r>
    </w:p>
    <w:p w:rsidR="00000000" w:rsidDel="00000000" w:rsidP="00000000" w:rsidRDefault="00000000" w:rsidRPr="00000000" w14:paraId="00000AA4">
      <w:pPr>
        <w:spacing w:after="0" w:line="360" w:lineRule="auto"/>
        <w:ind w:left="-2"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222222"/>
          <w:sz w:val="23"/>
          <w:szCs w:val="23"/>
          <w:rtl w:val="0"/>
        </w:rPr>
        <w:t xml:space="preserve">Kalia, N.,Bhardwaj, B. (2019). Contextual and task performance: do demographic and organizational variables matter?. </w:t>
      </w:r>
      <w:r w:rsidDel="00000000" w:rsidR="00000000" w:rsidRPr="00000000">
        <w:rPr>
          <w:rFonts w:ascii="Times New Roman" w:cs="Times New Roman" w:eastAsia="Times New Roman" w:hAnsi="Times New Roman"/>
          <w:i w:val="1"/>
          <w:color w:val="222222"/>
          <w:sz w:val="23"/>
          <w:szCs w:val="23"/>
          <w:rtl w:val="0"/>
        </w:rPr>
        <w:t xml:space="preserve">Rajagiri Management Journal</w:t>
      </w:r>
      <w:r w:rsidDel="00000000" w:rsidR="00000000" w:rsidRPr="00000000">
        <w:rPr>
          <w:rFonts w:ascii="Times New Roman" w:cs="Times New Roman" w:eastAsia="Times New Roman" w:hAnsi="Times New Roman"/>
          <w:color w:val="222222"/>
          <w:sz w:val="23"/>
          <w:szCs w:val="23"/>
          <w:rtl w:val="0"/>
        </w:rPr>
        <w:t xml:space="preserve">.</w:t>
      </w:r>
      <w:r w:rsidDel="00000000" w:rsidR="00000000" w:rsidRPr="00000000">
        <w:rPr>
          <w:rtl w:val="0"/>
        </w:rPr>
      </w:r>
    </w:p>
    <w:p w:rsidR="00000000" w:rsidDel="00000000" w:rsidP="00000000" w:rsidRDefault="00000000" w:rsidRPr="00000000" w14:paraId="00000AA5">
      <w:pPr>
        <w:spacing w:after="0" w:line="360" w:lineRule="auto"/>
        <w:ind w:left="-2" w:firstLine="0"/>
        <w:jc w:val="both"/>
        <w:rPr>
          <w:rFonts w:ascii="Times New Roman" w:cs="Times New Roman" w:eastAsia="Times New Roman" w:hAnsi="Times New Roman"/>
          <w:color w:val="222222"/>
          <w:sz w:val="23"/>
          <w:szCs w:val="23"/>
        </w:rPr>
      </w:pPr>
      <w:r w:rsidDel="00000000" w:rsidR="00000000" w:rsidRPr="00000000">
        <w:rPr>
          <w:rFonts w:ascii="Times New Roman" w:cs="Times New Roman" w:eastAsia="Times New Roman" w:hAnsi="Times New Roman"/>
          <w:color w:val="222222"/>
          <w:sz w:val="23"/>
          <w:szCs w:val="23"/>
          <w:rtl w:val="0"/>
        </w:rPr>
        <w:t xml:space="preserve">Kanfer, R. (1987). Task-specific motivation: An integrative approach to issues of measurement mechanisms, processes, and determinants. Journal of Social and Clinical Psychology, 5, 237-264.</w:t>
      </w:r>
    </w:p>
    <w:p w:rsidR="00000000" w:rsidDel="00000000" w:rsidP="00000000" w:rsidRDefault="00000000" w:rsidRPr="00000000" w14:paraId="00000AA6">
      <w:pPr>
        <w:spacing w:after="0" w:line="360" w:lineRule="auto"/>
        <w:ind w:left="-2"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Kappagoda, U. W. M. R. (2018). Self-efficacy, task performance and contextual performance: A Sri Lankan experience. </w:t>
      </w:r>
      <w:r w:rsidDel="00000000" w:rsidR="00000000" w:rsidRPr="00000000">
        <w:rPr>
          <w:rFonts w:ascii="Times New Roman" w:cs="Times New Roman" w:eastAsia="Times New Roman" w:hAnsi="Times New Roman"/>
          <w:sz w:val="24"/>
          <w:szCs w:val="24"/>
          <w:rtl w:val="0"/>
        </w:rPr>
        <w:t xml:space="preserve">Journal of Human Resource and Sustainability Studies, vol 6, </w:t>
      </w:r>
      <w:r w:rsidDel="00000000" w:rsidR="00000000" w:rsidRPr="00000000">
        <w:rPr>
          <w:rFonts w:ascii="Times New Roman" w:cs="Times New Roman" w:eastAsia="Times New Roman" w:hAnsi="Times New Roman"/>
          <w:color w:val="222222"/>
          <w:sz w:val="24"/>
          <w:szCs w:val="24"/>
          <w:rtl w:val="0"/>
        </w:rPr>
        <w:t xml:space="preserve">Pg:</w:t>
      </w:r>
      <w:r w:rsidDel="00000000" w:rsidR="00000000" w:rsidRPr="00000000">
        <w:rPr>
          <w:rFonts w:ascii="Times New Roman" w:cs="Times New Roman" w:eastAsia="Times New Roman" w:hAnsi="Times New Roman"/>
          <w:sz w:val="24"/>
          <w:szCs w:val="24"/>
          <w:rtl w:val="0"/>
        </w:rPr>
        <w:t xml:space="preserve">161-17.</w:t>
      </w:r>
      <w:r w:rsidDel="00000000" w:rsidR="00000000" w:rsidRPr="00000000">
        <w:rPr>
          <w:rtl w:val="0"/>
        </w:rPr>
      </w:r>
    </w:p>
    <w:p w:rsidR="00000000" w:rsidDel="00000000" w:rsidP="00000000" w:rsidRDefault="00000000" w:rsidRPr="00000000" w14:paraId="00000AA7">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Karaboga, T., Erdal, N., Karaboga, H. A., Tatoglu, E. (2022).</w:t>
      </w:r>
      <w:r w:rsidDel="00000000" w:rsidR="00000000" w:rsidRPr="00000000">
        <w:rPr>
          <w:rFonts w:ascii="Times New Roman" w:cs="Times New Roman" w:eastAsia="Times New Roman" w:hAnsi="Times New Roman"/>
          <w:i w:val="1"/>
          <w:color w:val="000000"/>
          <w:sz w:val="24"/>
          <w:szCs w:val="24"/>
          <w:rtl w:val="0"/>
        </w:rPr>
        <w:t xml:space="preserve"> Creativity as a mediator between personal accomplishment and task performance</w:t>
      </w:r>
      <w:r w:rsidDel="00000000" w:rsidR="00000000" w:rsidRPr="00000000">
        <w:rPr>
          <w:rFonts w:ascii="Times New Roman" w:cs="Times New Roman" w:eastAsia="Times New Roman" w:hAnsi="Times New Roman"/>
          <w:color w:val="000000"/>
          <w:sz w:val="24"/>
          <w:szCs w:val="24"/>
          <w:rtl w:val="0"/>
        </w:rPr>
        <w:t xml:space="preserve">: A multigroup analysis based on gender during the COVID-19 pandemic. Current Psychology, 1-13.</w:t>
      </w:r>
    </w:p>
    <w:p w:rsidR="00000000" w:rsidDel="00000000" w:rsidP="00000000" w:rsidRDefault="00000000" w:rsidRPr="00000000" w14:paraId="00000AA8">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Kaspi-Baruch, O. (2017). Big five personality and creativity: the moderating effect of motivational goal orientation. </w:t>
      </w:r>
      <w:r w:rsidDel="00000000" w:rsidR="00000000" w:rsidRPr="00000000">
        <w:rPr>
          <w:rFonts w:ascii="Times New Roman" w:cs="Times New Roman" w:eastAsia="Times New Roman" w:hAnsi="Times New Roman"/>
          <w:i w:val="1"/>
          <w:color w:val="000000"/>
          <w:sz w:val="24"/>
          <w:szCs w:val="24"/>
          <w:rtl w:val="0"/>
        </w:rPr>
        <w:t xml:space="preserve">The Journal of Creative Behavior</w:t>
      </w:r>
      <w:r w:rsidDel="00000000" w:rsidR="00000000" w:rsidRPr="00000000">
        <w:rPr>
          <w:rFonts w:ascii="Times New Roman" w:cs="Times New Roman" w:eastAsia="Times New Roman" w:hAnsi="Times New Roman"/>
          <w:color w:val="000000"/>
          <w:sz w:val="24"/>
          <w:szCs w:val="24"/>
          <w:rtl w:val="0"/>
        </w:rPr>
        <w:t xml:space="preserve">, 53(3), pp.325-338.</w:t>
      </w:r>
    </w:p>
    <w:p w:rsidR="00000000" w:rsidDel="00000000" w:rsidP="00000000" w:rsidRDefault="00000000" w:rsidRPr="00000000" w14:paraId="00000AA9">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Kaufman, S. B., Quilty, L. C., Grazioplene, R. G., Hirsh, J. B., Gray, J. R., Peterson, J. B.,  DeYoung, C. G. (2016). Openness to experience and intellect differentially predict creative achievement in the arts and sciences. </w:t>
      </w:r>
      <w:r w:rsidDel="00000000" w:rsidR="00000000" w:rsidRPr="00000000">
        <w:rPr>
          <w:rFonts w:ascii="Times New Roman" w:cs="Times New Roman" w:eastAsia="Times New Roman" w:hAnsi="Times New Roman"/>
          <w:i w:val="1"/>
          <w:color w:val="000000"/>
          <w:sz w:val="24"/>
          <w:szCs w:val="24"/>
          <w:rtl w:val="0"/>
        </w:rPr>
        <w:t xml:space="preserve">Journal of personality</w:t>
      </w:r>
      <w:r w:rsidDel="00000000" w:rsidR="00000000" w:rsidRPr="00000000">
        <w:rPr>
          <w:rFonts w:ascii="Times New Roman" w:cs="Times New Roman" w:eastAsia="Times New Roman" w:hAnsi="Times New Roman"/>
          <w:color w:val="000000"/>
          <w:sz w:val="24"/>
          <w:szCs w:val="24"/>
          <w:rtl w:val="0"/>
        </w:rPr>
        <w:t xml:space="preserve">, 84(2), 248-258.</w:t>
      </w:r>
    </w:p>
    <w:p w:rsidR="00000000" w:rsidDel="00000000" w:rsidP="00000000" w:rsidRDefault="00000000" w:rsidRPr="00000000" w14:paraId="00000AAA">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Kaveski, I. D. S., Beuren, I. (2020). Influence of management control systems and creativity on job performance. </w:t>
      </w:r>
      <w:r w:rsidDel="00000000" w:rsidR="00000000" w:rsidRPr="00000000">
        <w:rPr>
          <w:rFonts w:ascii="Times New Roman" w:cs="Times New Roman" w:eastAsia="Times New Roman" w:hAnsi="Times New Roman"/>
          <w:i w:val="1"/>
          <w:color w:val="222222"/>
          <w:sz w:val="24"/>
          <w:szCs w:val="24"/>
          <w:highlight w:val="white"/>
          <w:rtl w:val="0"/>
        </w:rPr>
        <w:t xml:space="preserve">Cadernos Ebape. Br</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18</w:t>
      </w:r>
      <w:r w:rsidDel="00000000" w:rsidR="00000000" w:rsidRPr="00000000">
        <w:rPr>
          <w:rFonts w:ascii="Times New Roman" w:cs="Times New Roman" w:eastAsia="Times New Roman" w:hAnsi="Times New Roman"/>
          <w:color w:val="222222"/>
          <w:sz w:val="24"/>
          <w:szCs w:val="24"/>
          <w:highlight w:val="white"/>
          <w:rtl w:val="0"/>
        </w:rPr>
        <w:t xml:space="preserve">, 543-556.</w:t>
      </w:r>
      <w:r w:rsidDel="00000000" w:rsidR="00000000" w:rsidRPr="00000000">
        <w:rPr>
          <w:rtl w:val="0"/>
        </w:rPr>
      </w:r>
    </w:p>
    <w:p w:rsidR="00000000" w:rsidDel="00000000" w:rsidP="00000000" w:rsidRDefault="00000000" w:rsidRPr="00000000" w14:paraId="00000AAB">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47s7l5g" w:id="240"/>
      <w:bookmarkEnd w:id="240"/>
      <w:r w:rsidDel="00000000" w:rsidR="00000000" w:rsidRPr="00000000">
        <w:rPr>
          <w:rFonts w:ascii="Times New Roman" w:cs="Times New Roman" w:eastAsia="Times New Roman" w:hAnsi="Times New Roman"/>
          <w:color w:val="000000"/>
          <w:sz w:val="24"/>
          <w:szCs w:val="24"/>
          <w:rtl w:val="0"/>
        </w:rPr>
        <w:t xml:space="preserve">King, L. A., Walker, L.,Broyles, S. (1996). Creativity and the five-factor model. </w:t>
      </w:r>
      <w:r w:rsidDel="00000000" w:rsidR="00000000" w:rsidRPr="00000000">
        <w:rPr>
          <w:rFonts w:ascii="Times New Roman" w:cs="Times New Roman" w:eastAsia="Times New Roman" w:hAnsi="Times New Roman"/>
          <w:i w:val="1"/>
          <w:color w:val="000000"/>
          <w:sz w:val="24"/>
          <w:szCs w:val="24"/>
          <w:rtl w:val="0"/>
        </w:rPr>
        <w:t xml:space="preserve">Journal of Research in Personality, </w:t>
      </w:r>
      <w:r w:rsidDel="00000000" w:rsidR="00000000" w:rsidRPr="00000000">
        <w:rPr>
          <w:rFonts w:ascii="Times New Roman" w:cs="Times New Roman" w:eastAsia="Times New Roman" w:hAnsi="Times New Roman"/>
          <w:color w:val="000000"/>
          <w:sz w:val="24"/>
          <w:szCs w:val="24"/>
          <w:rtl w:val="0"/>
        </w:rPr>
        <w:t xml:space="preserve">30, 189 –203. </w:t>
      </w:r>
    </w:p>
    <w:p w:rsidR="00000000" w:rsidDel="00000000" w:rsidP="00000000" w:rsidRDefault="00000000" w:rsidRPr="00000000" w14:paraId="00000AAC">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2mxhvd9" w:id="241"/>
      <w:bookmarkEnd w:id="241"/>
      <w:r w:rsidDel="00000000" w:rsidR="00000000" w:rsidRPr="00000000">
        <w:rPr>
          <w:rFonts w:ascii="Times New Roman" w:cs="Times New Roman" w:eastAsia="Times New Roman" w:hAnsi="Times New Roman"/>
          <w:color w:val="000000"/>
          <w:sz w:val="24"/>
          <w:szCs w:val="24"/>
          <w:rtl w:val="0"/>
        </w:rPr>
        <w:t xml:space="preserve">Klotz, A. C., Wheeler, A. R., Halbesleben, J. R. B., Brock, M. E., Buckley, M. R. (2012).</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Can </w:t>
      </w:r>
    </w:p>
    <w:p w:rsidR="00000000" w:rsidDel="00000000" w:rsidP="00000000" w:rsidRDefault="00000000" w:rsidRPr="00000000" w14:paraId="00000AAD">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reward systems influence the creative individual</w:t>
      </w:r>
      <w:r w:rsidDel="00000000" w:rsidR="00000000" w:rsidRPr="00000000">
        <w:rPr>
          <w:rFonts w:ascii="Times New Roman" w:cs="Times New Roman" w:eastAsia="Times New Roman" w:hAnsi="Times New Roman"/>
          <w:i w:val="1"/>
          <w:color w:val="000000"/>
          <w:sz w:val="24"/>
          <w:szCs w:val="24"/>
          <w:rtl w:val="0"/>
        </w:rPr>
        <w:t xml:space="preserve">? In Handbook of Organizational Creativity,</w:t>
      </w:r>
      <w:r w:rsidDel="00000000" w:rsidR="00000000" w:rsidRPr="00000000">
        <w:rPr>
          <w:rFonts w:ascii="Times New Roman" w:cs="Times New Roman" w:eastAsia="Times New Roman" w:hAnsi="Times New Roman"/>
          <w:color w:val="000000"/>
          <w:sz w:val="24"/>
          <w:szCs w:val="24"/>
          <w:rtl w:val="0"/>
        </w:rPr>
        <w:t xml:space="preserve"> pp. 607–632. </w:t>
      </w:r>
    </w:p>
    <w:p w:rsidR="00000000" w:rsidDel="00000000" w:rsidP="00000000" w:rsidRDefault="00000000" w:rsidRPr="00000000" w14:paraId="00000AAE">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Koberg, D., &amp; Bagnall, J. (1981). The All-New Universal Traveler: A Soft-Systems Guide to Creativity, Problem-Solving, and the Process of Reaching Goals. Los Altos, CA:William Kaufmann, Inc.</w:t>
      </w:r>
    </w:p>
    <w:p w:rsidR="00000000" w:rsidDel="00000000" w:rsidP="00000000" w:rsidRDefault="00000000" w:rsidRPr="00000000" w14:paraId="00000AAF">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Kozbelt, A., Beghetto, R. A., &amp; Runco, M. A. (2010). Theories of creativity. In J. C. Kaufman &amp; R. J. Sternberg (Eds.), the Cambridge Handbook of Creativity (p. 489). Cambridge, UK: Cambridge University Press.</w:t>
      </w:r>
    </w:p>
    <w:p w:rsidR="00000000" w:rsidDel="00000000" w:rsidP="00000000" w:rsidRDefault="00000000" w:rsidRPr="00000000" w14:paraId="00000AB0">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Kumiega, K. (1992). Creating systems to reinforce creativity. </w:t>
      </w:r>
      <w:r w:rsidDel="00000000" w:rsidR="00000000" w:rsidRPr="00000000">
        <w:rPr>
          <w:rFonts w:ascii="Times New Roman" w:cs="Times New Roman" w:eastAsia="Times New Roman" w:hAnsi="Times New Roman"/>
          <w:i w:val="1"/>
          <w:color w:val="000000"/>
          <w:sz w:val="24"/>
          <w:szCs w:val="24"/>
          <w:rtl w:val="0"/>
        </w:rPr>
        <w:t xml:space="preserve">International Creativity Network, 2 {2)</w:t>
      </w:r>
      <w:r w:rsidDel="00000000" w:rsidR="00000000" w:rsidRPr="00000000">
        <w:rPr>
          <w:rFonts w:ascii="Times New Roman" w:cs="Times New Roman" w:eastAsia="Times New Roman" w:hAnsi="Times New Roman"/>
          <w:color w:val="000000"/>
          <w:sz w:val="24"/>
          <w:szCs w:val="24"/>
          <w:rtl w:val="0"/>
        </w:rPr>
        <w:t xml:space="preserve">, 3-4.</w:t>
      </w:r>
    </w:p>
    <w:p w:rsidR="00000000" w:rsidDel="00000000" w:rsidP="00000000" w:rsidRDefault="00000000" w:rsidRPr="00000000" w14:paraId="00000AB1">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Larsen, R., Buss, D.M. (2017). Personality: Domains of knowledge about human nature (6the, Editions). Boston, MA: McGraw-Hill</w:t>
      </w:r>
    </w:p>
    <w:p w:rsidR="00000000" w:rsidDel="00000000" w:rsidP="00000000" w:rsidRDefault="00000000" w:rsidRPr="00000000" w14:paraId="00000AB2">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Liu, W. (2016). Effects of positive mood and job complexity on employee creativity and performance. Social Behavior and Personality: an international journal, 44(5), 865-880.</w:t>
      </w:r>
    </w:p>
    <w:p w:rsidR="00000000" w:rsidDel="00000000" w:rsidP="00000000" w:rsidRDefault="00000000" w:rsidRPr="00000000" w14:paraId="00000AB3">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 H. (2009). The Effect Size of Variables Associated with Creativity: A Meta- Analysis. Creativity Research Journal, 21 (1), 30-42.</w:t>
      </w:r>
    </w:p>
    <w:p w:rsidR="00000000" w:rsidDel="00000000" w:rsidP="00000000" w:rsidRDefault="00000000" w:rsidRPr="00000000" w14:paraId="00000AB4">
      <w:pPr>
        <w:spacing w:after="0" w:line="360" w:lineRule="auto"/>
        <w:ind w:left="-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22222"/>
          <w:sz w:val="24"/>
          <w:szCs w:val="24"/>
          <w:highlight w:val="white"/>
          <w:rtl w:val="0"/>
        </w:rPr>
        <w:t xml:space="preserve">Mahaputra, M. R. (2022). Factors Affecting Decision Making: Experience and Environment (Study Literature). </w:t>
      </w:r>
      <w:r w:rsidDel="00000000" w:rsidR="00000000" w:rsidRPr="00000000">
        <w:rPr>
          <w:rFonts w:ascii="Times New Roman" w:cs="Times New Roman" w:eastAsia="Times New Roman" w:hAnsi="Times New Roman"/>
          <w:i w:val="1"/>
          <w:color w:val="222222"/>
          <w:sz w:val="24"/>
          <w:szCs w:val="24"/>
          <w:highlight w:val="white"/>
          <w:rtl w:val="0"/>
        </w:rPr>
        <w:t xml:space="preserve">Journal of Law, Politic and Humanities</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2</w:t>
      </w:r>
      <w:r w:rsidDel="00000000" w:rsidR="00000000" w:rsidRPr="00000000">
        <w:rPr>
          <w:rFonts w:ascii="Times New Roman" w:cs="Times New Roman" w:eastAsia="Times New Roman" w:hAnsi="Times New Roman"/>
          <w:color w:val="222222"/>
          <w:sz w:val="24"/>
          <w:szCs w:val="24"/>
          <w:highlight w:val="white"/>
          <w:rtl w:val="0"/>
        </w:rPr>
        <w:t xml:space="preserve">(3), 133-142.</w:t>
      </w:r>
      <w:r w:rsidDel="00000000" w:rsidR="00000000" w:rsidRPr="00000000">
        <w:rPr>
          <w:rtl w:val="0"/>
        </w:rPr>
      </w:r>
    </w:p>
    <w:p w:rsidR="00000000" w:rsidDel="00000000" w:rsidP="00000000" w:rsidRDefault="00000000" w:rsidRPr="00000000" w14:paraId="00000AB5">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c0115ojwabiv" w:id="242"/>
      <w:bookmarkEnd w:id="242"/>
      <w:r w:rsidDel="00000000" w:rsidR="00000000" w:rsidRPr="00000000">
        <w:rPr>
          <w:rFonts w:ascii="Times New Roman" w:cs="Times New Roman" w:eastAsia="Times New Roman" w:hAnsi="Times New Roman"/>
          <w:color w:val="000000"/>
          <w:sz w:val="24"/>
          <w:szCs w:val="24"/>
          <w:rtl w:val="0"/>
        </w:rPr>
        <w:t xml:space="preserve">Mainemelis, C. (2010). Stealing fire: Creative deviance in the evolution of new ideas. Academy of Management Review, 35, 558–578.</w:t>
      </w:r>
    </w:p>
    <w:p w:rsidR="00000000" w:rsidDel="00000000" w:rsidP="00000000" w:rsidRDefault="00000000" w:rsidRPr="00000000" w14:paraId="00000AB6">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Mangkunegara, A. P. (2009). Human Resources Management of the Company. Bandung: Teen Rosdakarya</w:t>
      </w:r>
    </w:p>
    <w:p w:rsidR="00000000" w:rsidDel="00000000" w:rsidP="00000000" w:rsidRDefault="00000000" w:rsidRPr="00000000" w14:paraId="00000AB7">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ibdg9tuq29xl" w:id="243"/>
      <w:bookmarkEnd w:id="243"/>
      <w:r w:rsidDel="00000000" w:rsidR="00000000" w:rsidRPr="00000000">
        <w:rPr>
          <w:rFonts w:ascii="Times New Roman" w:cs="Times New Roman" w:eastAsia="Times New Roman" w:hAnsi="Times New Roman"/>
          <w:color w:val="000000"/>
          <w:sz w:val="24"/>
          <w:szCs w:val="24"/>
          <w:rtl w:val="0"/>
        </w:rPr>
        <w:t xml:space="preserve">Marconi, M. A; Lakatos, E. M (1996). Técnicas de pesquisa: planejamento e execução de pesquisas, amostragens e técnicas de pesquisas, elaboração e interpretação de dados. 3.ed. São Paulo: Atlas.</w:t>
      </w:r>
    </w:p>
    <w:p w:rsidR="00000000" w:rsidDel="00000000" w:rsidP="00000000" w:rsidRDefault="00000000" w:rsidRPr="00000000" w14:paraId="00000AB8">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3r6zjac" w:id="244"/>
      <w:bookmarkEnd w:id="244"/>
      <w:r w:rsidDel="00000000" w:rsidR="00000000" w:rsidRPr="00000000">
        <w:rPr>
          <w:rFonts w:ascii="Times New Roman" w:cs="Times New Roman" w:eastAsia="Times New Roman" w:hAnsi="Times New Roman"/>
          <w:color w:val="000000"/>
          <w:sz w:val="24"/>
          <w:szCs w:val="24"/>
          <w:rtl w:val="0"/>
        </w:rPr>
        <w:t xml:space="preserve">Malik, M. A., Butt, A. N. (2017). </w:t>
      </w:r>
      <w:r w:rsidDel="00000000" w:rsidR="00000000" w:rsidRPr="00000000">
        <w:rPr>
          <w:rFonts w:ascii="Times New Roman" w:cs="Times New Roman" w:eastAsia="Times New Roman" w:hAnsi="Times New Roman"/>
          <w:i w:val="1"/>
          <w:color w:val="000000"/>
          <w:sz w:val="24"/>
          <w:szCs w:val="24"/>
          <w:rtl w:val="0"/>
        </w:rPr>
        <w:t xml:space="preserve">Rewards and creativity: Past, present, and future</w:t>
      </w:r>
      <w:r w:rsidDel="00000000" w:rsidR="00000000" w:rsidRPr="00000000">
        <w:rPr>
          <w:rFonts w:ascii="Times New Roman" w:cs="Times New Roman" w:eastAsia="Times New Roman" w:hAnsi="Times New Roman"/>
          <w:color w:val="000000"/>
          <w:sz w:val="24"/>
          <w:szCs w:val="24"/>
          <w:rtl w:val="0"/>
        </w:rPr>
        <w:t xml:space="preserve">. Applied </w:t>
      </w:r>
    </w:p>
    <w:p w:rsidR="00000000" w:rsidDel="00000000" w:rsidP="00000000" w:rsidRDefault="00000000" w:rsidRPr="00000000" w14:paraId="00000AB9">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Psychology, 66(2), 290-325. </w:t>
      </w:r>
    </w:p>
    <w:p w:rsidR="00000000" w:rsidDel="00000000" w:rsidP="00000000" w:rsidRDefault="00000000" w:rsidRPr="00000000" w14:paraId="00000ABA">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epc57b6ts8kw" w:id="245"/>
      <w:bookmarkEnd w:id="245"/>
      <w:r w:rsidDel="00000000" w:rsidR="00000000" w:rsidRPr="00000000">
        <w:rPr>
          <w:rFonts w:ascii="Times New Roman" w:cs="Times New Roman" w:eastAsia="Times New Roman" w:hAnsi="Times New Roman"/>
          <w:color w:val="000000"/>
          <w:sz w:val="24"/>
          <w:szCs w:val="24"/>
          <w:rtl w:val="0"/>
        </w:rPr>
        <w:t xml:space="preserve">Martins, G. A., Theóphilo, C. R (2007). Metodologia da investigação científica para ciências sociais aplicadas em São Paulo: Atlas.</w:t>
      </w:r>
    </w:p>
    <w:p w:rsidR="00000000" w:rsidDel="00000000" w:rsidP="00000000" w:rsidRDefault="00000000" w:rsidRPr="00000000" w14:paraId="00000ABB">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1kmhwlk" w:id="246"/>
      <w:bookmarkEnd w:id="246"/>
      <w:r w:rsidDel="00000000" w:rsidR="00000000" w:rsidRPr="00000000">
        <w:rPr>
          <w:rFonts w:ascii="Times New Roman" w:cs="Times New Roman" w:eastAsia="Times New Roman" w:hAnsi="Times New Roman"/>
          <w:color w:val="000000"/>
          <w:sz w:val="24"/>
          <w:szCs w:val="24"/>
          <w:rtl w:val="0"/>
        </w:rPr>
        <w:t xml:space="preserve">McCrae, R.R., John, O.P. (1992). An introduction to the five-factor model and its applications. </w:t>
      </w:r>
      <w:r w:rsidDel="00000000" w:rsidR="00000000" w:rsidRPr="00000000">
        <w:rPr>
          <w:rFonts w:ascii="Times New Roman" w:cs="Times New Roman" w:eastAsia="Times New Roman" w:hAnsi="Times New Roman"/>
          <w:i w:val="1"/>
          <w:color w:val="000000"/>
          <w:sz w:val="24"/>
          <w:szCs w:val="24"/>
          <w:rtl w:val="0"/>
        </w:rPr>
        <w:t xml:space="preserve">Journal of Personality</w:t>
      </w:r>
      <w:r w:rsidDel="00000000" w:rsidR="00000000" w:rsidRPr="00000000">
        <w:rPr>
          <w:rFonts w:ascii="Times New Roman" w:cs="Times New Roman" w:eastAsia="Times New Roman" w:hAnsi="Times New Roman"/>
          <w:color w:val="000000"/>
          <w:sz w:val="24"/>
          <w:szCs w:val="24"/>
          <w:rtl w:val="0"/>
        </w:rPr>
        <w:t xml:space="preserve">, 60, 175-215.</w:t>
      </w:r>
    </w:p>
    <w:p w:rsidR="00000000" w:rsidDel="00000000" w:rsidP="00000000" w:rsidRDefault="00000000" w:rsidRPr="00000000" w14:paraId="00000ABC">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pd5syxhb3654" w:id="247"/>
      <w:bookmarkEnd w:id="247"/>
      <w:r w:rsidDel="00000000" w:rsidR="00000000" w:rsidRPr="00000000">
        <w:rPr>
          <w:rFonts w:ascii="Times New Roman" w:cs="Times New Roman" w:eastAsia="Times New Roman" w:hAnsi="Times New Roman"/>
          <w:color w:val="000000"/>
          <w:sz w:val="24"/>
          <w:szCs w:val="24"/>
          <w:rtl w:val="0"/>
        </w:rPr>
        <w:t xml:space="preserve">McCrae, R. R., Costa, P. T., Jr. (1997). Personality trait structure as a human universal. </w:t>
      </w:r>
      <w:r w:rsidDel="00000000" w:rsidR="00000000" w:rsidRPr="00000000">
        <w:rPr>
          <w:rFonts w:ascii="Times New Roman" w:cs="Times New Roman" w:eastAsia="Times New Roman" w:hAnsi="Times New Roman"/>
          <w:i w:val="1"/>
          <w:color w:val="000000"/>
          <w:sz w:val="24"/>
          <w:szCs w:val="24"/>
          <w:rtl w:val="0"/>
        </w:rPr>
        <w:t xml:space="preserve">American Psychologist,</w:t>
      </w:r>
      <w:r w:rsidDel="00000000" w:rsidR="00000000" w:rsidRPr="00000000">
        <w:rPr>
          <w:rFonts w:ascii="Times New Roman" w:cs="Times New Roman" w:eastAsia="Times New Roman" w:hAnsi="Times New Roman"/>
          <w:color w:val="000000"/>
          <w:sz w:val="24"/>
          <w:szCs w:val="24"/>
          <w:rtl w:val="0"/>
        </w:rPr>
        <w:t xml:space="preserve"> 52(5), 509–516.</w:t>
      </w:r>
    </w:p>
    <w:p w:rsidR="00000000" w:rsidDel="00000000" w:rsidP="00000000" w:rsidRDefault="00000000" w:rsidRPr="00000000" w14:paraId="00000ABD">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Mineiro,M.(2020). Pesquisa de survey e amostragem: aportes teóricos elementares. Revista de Estudos em Educação e Diversidade-REED. 2020 ;1(2):284-306.</w:t>
      </w:r>
    </w:p>
    <w:p w:rsidR="00000000" w:rsidDel="00000000" w:rsidP="00000000" w:rsidRDefault="00000000" w:rsidRPr="00000000" w14:paraId="00000ABE">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Moni, N., &amp; Chipunza, C. (2021). Personality as a predictor of human resource management strategy among small and medium enterprise owner-managers in South Africa. </w:t>
      </w:r>
      <w:r w:rsidDel="00000000" w:rsidR="00000000" w:rsidRPr="00000000">
        <w:rPr>
          <w:rFonts w:ascii="Times New Roman" w:cs="Times New Roman" w:eastAsia="Times New Roman" w:hAnsi="Times New Roman"/>
          <w:i w:val="1"/>
          <w:color w:val="000000"/>
          <w:sz w:val="24"/>
          <w:szCs w:val="24"/>
          <w:rtl w:val="0"/>
        </w:rPr>
        <w:t xml:space="preserve">Journal of Contemporary Management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18</w:t>
      </w:r>
      <w:r w:rsidDel="00000000" w:rsidR="00000000" w:rsidRPr="00000000">
        <w:rPr>
          <w:rFonts w:ascii="Times New Roman" w:cs="Times New Roman" w:eastAsia="Times New Roman" w:hAnsi="Times New Roman"/>
          <w:color w:val="000000"/>
          <w:sz w:val="24"/>
          <w:szCs w:val="24"/>
          <w:rtl w:val="0"/>
        </w:rPr>
        <w:t xml:space="preserve">(1), 141-172.</w:t>
      </w:r>
    </w:p>
    <w:p w:rsidR="00000000" w:rsidDel="00000000" w:rsidP="00000000" w:rsidRDefault="00000000" w:rsidRPr="00000000" w14:paraId="00000ABF">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Moulang, C. (2015). Performance Measurement System Use in Generating Psychological Empowerment and Individual Creativity. </w:t>
      </w:r>
      <w:r w:rsidDel="00000000" w:rsidR="00000000" w:rsidRPr="00000000">
        <w:rPr>
          <w:rFonts w:ascii="Times New Roman" w:cs="Times New Roman" w:eastAsia="Times New Roman" w:hAnsi="Times New Roman"/>
          <w:i w:val="1"/>
          <w:color w:val="000000"/>
          <w:sz w:val="24"/>
          <w:szCs w:val="24"/>
          <w:rtl w:val="0"/>
        </w:rPr>
        <w:t xml:space="preserve">Philosophy of Mind e Journal.</w:t>
      </w:r>
      <w:r w:rsidDel="00000000" w:rsidR="00000000" w:rsidRPr="00000000">
        <w:rPr>
          <w:rtl w:val="0"/>
        </w:rPr>
      </w:r>
    </w:p>
    <w:p w:rsidR="00000000" w:rsidDel="00000000" w:rsidP="00000000" w:rsidRDefault="00000000" w:rsidRPr="00000000" w14:paraId="00000AC0">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3x8tuzt" w:id="248"/>
      <w:bookmarkEnd w:id="248"/>
      <w:r w:rsidDel="00000000" w:rsidR="00000000" w:rsidRPr="00000000">
        <w:rPr>
          <w:rFonts w:ascii="Times New Roman" w:cs="Times New Roman" w:eastAsia="Times New Roman" w:hAnsi="Times New Roman"/>
          <w:color w:val="000000"/>
          <w:sz w:val="24"/>
          <w:szCs w:val="24"/>
          <w:rtl w:val="0"/>
        </w:rPr>
        <w:t xml:space="preserve">Mucharreira, P.R., Antunes, M.G., Justino, M.R., Texeira Quirós, J. (2020). The role of personality traits of managers on the performance outcomes of higher education institutions (heis).</w:t>
      </w:r>
    </w:p>
    <w:p w:rsidR="00000000" w:rsidDel="00000000" w:rsidP="00000000" w:rsidRDefault="00000000" w:rsidRPr="00000000" w14:paraId="00000AC1">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Murphy, K.R. (1989) </w:t>
      </w:r>
      <w:r w:rsidDel="00000000" w:rsidR="00000000" w:rsidRPr="00000000">
        <w:rPr>
          <w:rFonts w:ascii="Times New Roman" w:cs="Times New Roman" w:eastAsia="Times New Roman" w:hAnsi="Times New Roman"/>
          <w:i w:val="1"/>
          <w:color w:val="000000"/>
          <w:sz w:val="24"/>
          <w:szCs w:val="24"/>
          <w:rtl w:val="0"/>
        </w:rPr>
        <w:t xml:space="preserve">Dimensions of Job Performance</w:t>
      </w:r>
      <w:r w:rsidDel="00000000" w:rsidR="00000000" w:rsidRPr="00000000">
        <w:rPr>
          <w:rFonts w:ascii="Times New Roman" w:cs="Times New Roman" w:eastAsia="Times New Roman" w:hAnsi="Times New Roman"/>
          <w:color w:val="000000"/>
          <w:sz w:val="24"/>
          <w:szCs w:val="24"/>
          <w:rtl w:val="0"/>
        </w:rPr>
        <w:t xml:space="preserve">. In: Dillon, R.F. and Pelligrino, J.W., Eds., Testing theoretical and Applied Perspectives, Praeger, New York.</w:t>
      </w:r>
    </w:p>
    <w:p w:rsidR="00000000" w:rsidDel="00000000" w:rsidP="00000000" w:rsidRDefault="00000000" w:rsidRPr="00000000" w14:paraId="00000AC2">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s09285nuqj84" w:id="249"/>
      <w:bookmarkEnd w:id="249"/>
      <w:hyperlink r:id="rId9">
        <w:r w:rsidDel="00000000" w:rsidR="00000000" w:rsidRPr="00000000">
          <w:rPr>
            <w:rFonts w:ascii="Times New Roman" w:cs="Times New Roman" w:eastAsia="Times New Roman" w:hAnsi="Times New Roman"/>
            <w:color w:val="000000"/>
            <w:sz w:val="24"/>
            <w:szCs w:val="24"/>
            <w:rtl w:val="0"/>
          </w:rPr>
          <w:t xml:space="preserve">Myszkowski, N.</w:t>
        </w:r>
      </w:hyperlink>
      <w:r w:rsidDel="00000000" w:rsidR="00000000" w:rsidRPr="00000000">
        <w:rPr>
          <w:rFonts w:ascii="Times New Roman" w:cs="Times New Roman" w:eastAsia="Times New Roman" w:hAnsi="Times New Roman"/>
          <w:color w:val="000000"/>
          <w:sz w:val="24"/>
          <w:szCs w:val="24"/>
          <w:rtl w:val="0"/>
        </w:rPr>
        <w:t xml:space="preserve">, </w:t>
      </w:r>
      <w:hyperlink r:id="rId10">
        <w:r w:rsidDel="00000000" w:rsidR="00000000" w:rsidRPr="00000000">
          <w:rPr>
            <w:rFonts w:ascii="Times New Roman" w:cs="Times New Roman" w:eastAsia="Times New Roman" w:hAnsi="Times New Roman"/>
            <w:color w:val="000000"/>
            <w:sz w:val="24"/>
            <w:szCs w:val="24"/>
            <w:rtl w:val="0"/>
          </w:rPr>
          <w:t xml:space="preserve">Storme, M.</w:t>
        </w:r>
      </w:hyperlink>
      <w:r w:rsidDel="00000000" w:rsidR="00000000" w:rsidRPr="00000000">
        <w:rPr>
          <w:rFonts w:ascii="Times New Roman" w:cs="Times New Roman" w:eastAsia="Times New Roman" w:hAnsi="Times New Roman"/>
          <w:color w:val="000000"/>
          <w:sz w:val="24"/>
          <w:szCs w:val="24"/>
          <w:rtl w:val="0"/>
        </w:rPr>
        <w:t xml:space="preserve">, </w:t>
      </w:r>
      <w:hyperlink r:id="rId11">
        <w:r w:rsidDel="00000000" w:rsidR="00000000" w:rsidRPr="00000000">
          <w:rPr>
            <w:rFonts w:ascii="Times New Roman" w:cs="Times New Roman" w:eastAsia="Times New Roman" w:hAnsi="Times New Roman"/>
            <w:color w:val="000000"/>
            <w:sz w:val="24"/>
            <w:szCs w:val="24"/>
            <w:rtl w:val="0"/>
          </w:rPr>
          <w:t xml:space="preserve">Davila, A.</w:t>
        </w:r>
      </w:hyperlink>
      <w:r w:rsidDel="00000000" w:rsidR="00000000" w:rsidRPr="00000000">
        <w:rPr>
          <w:rFonts w:ascii="Times New Roman" w:cs="Times New Roman" w:eastAsia="Times New Roman" w:hAnsi="Times New Roman"/>
          <w:color w:val="000000"/>
          <w:sz w:val="24"/>
          <w:szCs w:val="24"/>
          <w:rtl w:val="0"/>
        </w:rPr>
        <w:t xml:space="preserve"> and </w:t>
      </w:r>
      <w:hyperlink r:id="rId12">
        <w:r w:rsidDel="00000000" w:rsidR="00000000" w:rsidRPr="00000000">
          <w:rPr>
            <w:rFonts w:ascii="Times New Roman" w:cs="Times New Roman" w:eastAsia="Times New Roman" w:hAnsi="Times New Roman"/>
            <w:color w:val="000000"/>
            <w:sz w:val="24"/>
            <w:szCs w:val="24"/>
            <w:rtl w:val="0"/>
          </w:rPr>
          <w:t xml:space="preserve">Lubart, T.</w:t>
        </w:r>
      </w:hyperlink>
      <w:r w:rsidDel="00000000" w:rsidR="00000000" w:rsidRPr="00000000">
        <w:rPr>
          <w:rFonts w:ascii="Times New Roman" w:cs="Times New Roman" w:eastAsia="Times New Roman" w:hAnsi="Times New Roman"/>
          <w:color w:val="000000"/>
          <w:sz w:val="24"/>
          <w:szCs w:val="24"/>
          <w:rtl w:val="0"/>
        </w:rPr>
        <w:t xml:space="preserve"> (2015), "Managerial creative problem solving and the Big Five personality traits: Distinguishing divergent and convergent abilities", </w:t>
      </w:r>
      <w:hyperlink r:id="rId13">
        <w:r w:rsidDel="00000000" w:rsidR="00000000" w:rsidRPr="00000000">
          <w:rPr>
            <w:rFonts w:ascii="Times New Roman" w:cs="Times New Roman" w:eastAsia="Times New Roman" w:hAnsi="Times New Roman"/>
            <w:i w:val="1"/>
            <w:color w:val="000000"/>
            <w:sz w:val="24"/>
            <w:szCs w:val="24"/>
            <w:rtl w:val="0"/>
          </w:rPr>
          <w:t xml:space="preserve">Journal of Management Development</w:t>
        </w:r>
      </w:hyperlink>
      <w:r w:rsidDel="00000000" w:rsidR="00000000" w:rsidRPr="00000000">
        <w:rPr>
          <w:rFonts w:ascii="Times New Roman" w:cs="Times New Roman" w:eastAsia="Times New Roman" w:hAnsi="Times New Roman"/>
          <w:color w:val="000000"/>
          <w:sz w:val="24"/>
          <w:szCs w:val="24"/>
          <w:rtl w:val="0"/>
        </w:rPr>
        <w:t xml:space="preserve">, Vol. 34 No. 6, pp. 674-684</w:t>
      </w:r>
    </w:p>
    <w:p w:rsidR="00000000" w:rsidDel="00000000" w:rsidP="00000000" w:rsidRDefault="00000000" w:rsidRPr="00000000" w14:paraId="00000AC3">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h5hatg2yk0ek" w:id="250"/>
      <w:bookmarkEnd w:id="250"/>
      <w:r w:rsidDel="00000000" w:rsidR="00000000" w:rsidRPr="00000000">
        <w:rPr>
          <w:rFonts w:ascii="Times New Roman" w:cs="Times New Roman" w:eastAsia="Times New Roman" w:hAnsi="Times New Roman"/>
          <w:color w:val="000000"/>
          <w:sz w:val="24"/>
          <w:szCs w:val="24"/>
          <w:rtl w:val="0"/>
        </w:rPr>
        <w:t xml:space="preserve">Nindia, E. A., Kusmaningtyas, A., Nugroho, R. (2022). Authentic leadership to improve individual performance through value congruence and individual creativity of Indonesian sharia commercial bank employees. </w:t>
      </w:r>
      <w:r w:rsidDel="00000000" w:rsidR="00000000" w:rsidRPr="00000000">
        <w:rPr>
          <w:rFonts w:ascii="Times New Roman" w:cs="Times New Roman" w:eastAsia="Times New Roman" w:hAnsi="Times New Roman"/>
          <w:i w:val="1"/>
          <w:color w:val="000000"/>
          <w:sz w:val="24"/>
          <w:szCs w:val="24"/>
          <w:rtl w:val="0"/>
        </w:rPr>
        <w:t xml:space="preserve">World Journal of Advanced Research and Reviews</w:t>
      </w:r>
      <w:r w:rsidDel="00000000" w:rsidR="00000000" w:rsidRPr="00000000">
        <w:rPr>
          <w:rFonts w:ascii="Times New Roman" w:cs="Times New Roman" w:eastAsia="Times New Roman" w:hAnsi="Times New Roman"/>
          <w:color w:val="000000"/>
          <w:sz w:val="24"/>
          <w:szCs w:val="24"/>
          <w:rtl w:val="0"/>
        </w:rPr>
        <w:t xml:space="preserve">, 15(2), 114-128.</w:t>
      </w:r>
    </w:p>
    <w:p w:rsidR="00000000" w:rsidDel="00000000" w:rsidP="00000000" w:rsidRDefault="00000000" w:rsidRPr="00000000" w14:paraId="00000AC4">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Norman, W. T. (1963). Toward an Adequate Taxonomy of Personality Attributes: Replicated Factor Structure in Peer Nomination, 66(6), 574–583</w:t>
      </w:r>
    </w:p>
    <w:p w:rsidR="00000000" w:rsidDel="00000000" w:rsidP="00000000" w:rsidRDefault="00000000" w:rsidRPr="00000000" w14:paraId="00000AC5">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77jdysnijcq5" w:id="251"/>
      <w:bookmarkEnd w:id="251"/>
      <w:r w:rsidDel="00000000" w:rsidR="00000000" w:rsidRPr="00000000">
        <w:rPr>
          <w:rFonts w:ascii="Times New Roman" w:cs="Times New Roman" w:eastAsia="Times New Roman" w:hAnsi="Times New Roman"/>
          <w:color w:val="000000"/>
          <w:sz w:val="24"/>
          <w:szCs w:val="24"/>
          <w:rtl w:val="0"/>
        </w:rPr>
        <w:t xml:space="preserve">Oldham, G.R., Cummings, A. (1996) Employee Creativity: Personal and Contextual Factors at Work.</w:t>
      </w:r>
      <w:r w:rsidDel="00000000" w:rsidR="00000000" w:rsidRPr="00000000">
        <w:rPr>
          <w:rFonts w:ascii="Times New Roman" w:cs="Times New Roman" w:eastAsia="Times New Roman" w:hAnsi="Times New Roman"/>
          <w:i w:val="1"/>
          <w:color w:val="000000"/>
          <w:sz w:val="24"/>
          <w:szCs w:val="24"/>
          <w:rtl w:val="0"/>
        </w:rPr>
        <w:t xml:space="preserve"> Academy of Management Journal,</w:t>
      </w:r>
      <w:r w:rsidDel="00000000" w:rsidR="00000000" w:rsidRPr="00000000">
        <w:rPr>
          <w:rFonts w:ascii="Times New Roman" w:cs="Times New Roman" w:eastAsia="Times New Roman" w:hAnsi="Times New Roman"/>
          <w:color w:val="000000"/>
          <w:sz w:val="24"/>
          <w:szCs w:val="24"/>
          <w:rtl w:val="0"/>
        </w:rPr>
        <w:t xml:space="preserve"> 39, 607-634.</w:t>
      </w:r>
    </w:p>
    <w:p w:rsidR="00000000" w:rsidDel="00000000" w:rsidP="00000000" w:rsidRDefault="00000000" w:rsidRPr="00000000" w14:paraId="00000AC6">
      <w:pPr>
        <w:spacing w:after="0" w:line="360" w:lineRule="auto"/>
        <w:ind w:left="-2" w:firstLine="0"/>
        <w:jc w:val="both"/>
        <w:rPr>
          <w:rFonts w:ascii="Times New Roman" w:cs="Times New Roman" w:eastAsia="Times New Roman" w:hAnsi="Times New Roman"/>
          <w:sz w:val="24"/>
          <w:szCs w:val="24"/>
        </w:rPr>
      </w:pPr>
      <w:bookmarkStart w:colFirst="0" w:colLast="0" w:name="_heading=h.1z989ba" w:id="252"/>
      <w:bookmarkEnd w:id="252"/>
      <w:r w:rsidDel="00000000" w:rsidR="00000000" w:rsidRPr="00000000">
        <w:rPr>
          <w:rFonts w:ascii="Times New Roman" w:cs="Times New Roman" w:eastAsia="Times New Roman" w:hAnsi="Times New Roman"/>
          <w:color w:val="000000"/>
          <w:sz w:val="24"/>
          <w:szCs w:val="24"/>
          <w:rtl w:val="0"/>
        </w:rPr>
        <w:t xml:space="preserve">Pandey, J. (2018). Factors affecting job performance: an integrative review of literature. </w:t>
      </w:r>
      <w:r w:rsidDel="00000000" w:rsidR="00000000" w:rsidRPr="00000000">
        <w:rPr>
          <w:rFonts w:ascii="Times New Roman" w:cs="Times New Roman" w:eastAsia="Times New Roman" w:hAnsi="Times New Roman"/>
          <w:i w:val="1"/>
          <w:color w:val="000000"/>
          <w:sz w:val="24"/>
          <w:szCs w:val="24"/>
          <w:rtl w:val="0"/>
        </w:rPr>
        <w:t xml:space="preserve">Management Research Review</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AC7">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f8dw9zh5pk19" w:id="253"/>
      <w:bookmarkEnd w:id="253"/>
      <w:r w:rsidDel="00000000" w:rsidR="00000000" w:rsidRPr="00000000">
        <w:rPr>
          <w:rFonts w:ascii="Times New Roman" w:cs="Times New Roman" w:eastAsia="Times New Roman" w:hAnsi="Times New Roman"/>
          <w:color w:val="000000"/>
          <w:sz w:val="24"/>
          <w:szCs w:val="24"/>
          <w:rtl w:val="0"/>
        </w:rPr>
        <w:t xml:space="preserve">Pattnaik, S.C.,Sahoo, R. (2020). Employee engagement, creativity and task performance: Role of perceived workplace autonomy. </w:t>
      </w:r>
      <w:r w:rsidDel="00000000" w:rsidR="00000000" w:rsidRPr="00000000">
        <w:rPr>
          <w:rFonts w:ascii="Times New Roman" w:cs="Times New Roman" w:eastAsia="Times New Roman" w:hAnsi="Times New Roman"/>
          <w:i w:val="1"/>
          <w:color w:val="000000"/>
          <w:sz w:val="24"/>
          <w:szCs w:val="24"/>
          <w:rtl w:val="0"/>
        </w:rPr>
        <w:t xml:space="preserve">South Asian Journal of Business Studies.</w:t>
      </w:r>
      <w:r w:rsidDel="00000000" w:rsidR="00000000" w:rsidRPr="00000000">
        <w:rPr>
          <w:rtl w:val="0"/>
        </w:rPr>
      </w:r>
    </w:p>
    <w:p w:rsidR="00000000" w:rsidDel="00000000" w:rsidP="00000000" w:rsidRDefault="00000000" w:rsidRPr="00000000" w14:paraId="00000AC8">
      <w:pPr>
        <w:spacing w:after="0" w:line="360" w:lineRule="auto"/>
        <w:ind w:left="-2" w:firstLine="0"/>
        <w:jc w:val="both"/>
        <w:rPr>
          <w:rFonts w:ascii="Times New Roman" w:cs="Times New Roman" w:eastAsia="Times New Roman" w:hAnsi="Times New Roman"/>
          <w:sz w:val="24"/>
          <w:szCs w:val="24"/>
        </w:rPr>
      </w:pPr>
      <w:bookmarkStart w:colFirst="0" w:colLast="0" w:name="_heading=h.m7o0ha77oe4z" w:id="254"/>
      <w:bookmarkEnd w:id="254"/>
      <w:r w:rsidDel="00000000" w:rsidR="00000000" w:rsidRPr="00000000">
        <w:rPr>
          <w:rFonts w:ascii="Times New Roman" w:cs="Times New Roman" w:eastAsia="Times New Roman" w:hAnsi="Times New Roman"/>
          <w:sz w:val="24"/>
          <w:szCs w:val="24"/>
          <w:rtl w:val="0"/>
        </w:rPr>
        <w:t xml:space="preserve">Podsakoff, P. M., MacKenzie, S. B., Lee, J. Y., &amp; Podsakoff, N. P. (2003). Common method biases in behavioral research: a critical review of the literature and recommended remedies. Journal of applied psychology, 88(5), 879. </w:t>
      </w:r>
    </w:p>
    <w:p w:rsidR="00000000" w:rsidDel="00000000" w:rsidP="00000000" w:rsidRDefault="00000000" w:rsidRPr="00000000" w14:paraId="00000AC9">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Popoola, S. O., Mopelola O. A. M (2018). Emotional Intelligence, Information Acquisition and Utilization as Determinants of Creativity of Managers in Brewery Companies in Nigeria. </w:t>
      </w:r>
      <w:r w:rsidDel="00000000" w:rsidR="00000000" w:rsidRPr="00000000">
        <w:rPr>
          <w:rFonts w:ascii="Times New Roman" w:cs="Times New Roman" w:eastAsia="Times New Roman" w:hAnsi="Times New Roman"/>
          <w:i w:val="1"/>
          <w:color w:val="000000"/>
          <w:sz w:val="24"/>
          <w:szCs w:val="24"/>
          <w:rtl w:val="0"/>
        </w:rPr>
        <w:t xml:space="preserve">Journal of Applied Information Science and Technology, </w:t>
      </w:r>
      <w:r w:rsidDel="00000000" w:rsidR="00000000" w:rsidRPr="00000000">
        <w:rPr>
          <w:rFonts w:ascii="Times New Roman" w:cs="Times New Roman" w:eastAsia="Times New Roman" w:hAnsi="Times New Roman"/>
          <w:color w:val="000000"/>
          <w:sz w:val="24"/>
          <w:szCs w:val="24"/>
          <w:rtl w:val="0"/>
        </w:rPr>
        <w:t xml:space="preserve">11 (2), pg: 171-188.</w:t>
      </w:r>
    </w:p>
    <w:p w:rsidR="00000000" w:rsidDel="00000000" w:rsidP="00000000" w:rsidRDefault="00000000" w:rsidRPr="00000000" w14:paraId="00000ACA">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2fugb6e" w:id="255"/>
      <w:bookmarkEnd w:id="255"/>
      <w:r w:rsidDel="00000000" w:rsidR="00000000" w:rsidRPr="00000000">
        <w:rPr>
          <w:rFonts w:ascii="Times New Roman" w:cs="Times New Roman" w:eastAsia="Times New Roman" w:hAnsi="Times New Roman"/>
          <w:color w:val="000000"/>
          <w:sz w:val="24"/>
          <w:szCs w:val="24"/>
          <w:rtl w:val="0"/>
        </w:rPr>
        <w:t xml:space="preserve">Perkins, A. M., Arnone, D., Smallwood, J.,Mobbs, D. (2015). Thinking too much: Self-generated thought as the engine of neuroticism. </w:t>
      </w:r>
      <w:r w:rsidDel="00000000" w:rsidR="00000000" w:rsidRPr="00000000">
        <w:rPr>
          <w:rFonts w:ascii="Times New Roman" w:cs="Times New Roman" w:eastAsia="Times New Roman" w:hAnsi="Times New Roman"/>
          <w:i w:val="1"/>
          <w:color w:val="000000"/>
          <w:sz w:val="24"/>
          <w:szCs w:val="24"/>
          <w:rtl w:val="0"/>
        </w:rPr>
        <w:t xml:space="preserve">Trends in cognitive sciences</w:t>
      </w:r>
      <w:r w:rsidDel="00000000" w:rsidR="00000000" w:rsidRPr="00000000">
        <w:rPr>
          <w:rFonts w:ascii="Times New Roman" w:cs="Times New Roman" w:eastAsia="Times New Roman" w:hAnsi="Times New Roman"/>
          <w:color w:val="000000"/>
          <w:sz w:val="24"/>
          <w:szCs w:val="24"/>
          <w:rtl w:val="0"/>
        </w:rPr>
        <w:t xml:space="preserve">, 19(9), 492- 498.</w:t>
      </w:r>
    </w:p>
    <w:p w:rsidR="00000000" w:rsidDel="00000000" w:rsidP="00000000" w:rsidRDefault="00000000" w:rsidRPr="00000000" w14:paraId="00000ACB">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Pervin, L. A., Cervone, D.,John, O. P. (2005). Personality: Theory and Research (9th ed.). nHoboken, NJ: John Wiley &amp; Sons.</w:t>
      </w:r>
    </w:p>
    <w:p w:rsidR="00000000" w:rsidDel="00000000" w:rsidP="00000000" w:rsidRDefault="00000000" w:rsidRPr="00000000" w14:paraId="00000ACC">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40p60yl" w:id="256"/>
      <w:bookmarkEnd w:id="256"/>
      <w:r w:rsidDel="00000000" w:rsidR="00000000" w:rsidRPr="00000000">
        <w:rPr>
          <w:rFonts w:ascii="Times New Roman" w:cs="Times New Roman" w:eastAsia="Times New Roman" w:hAnsi="Times New Roman"/>
          <w:color w:val="000000"/>
          <w:sz w:val="24"/>
          <w:szCs w:val="24"/>
          <w:rtl w:val="0"/>
        </w:rPr>
        <w:t xml:space="preserve">Pradhan, R. K., Jena, L. K. (2017). Employee performance at workplace: Conceptual model and empirical validation. </w:t>
      </w:r>
      <w:r w:rsidDel="00000000" w:rsidR="00000000" w:rsidRPr="00000000">
        <w:rPr>
          <w:rFonts w:ascii="Times New Roman" w:cs="Times New Roman" w:eastAsia="Times New Roman" w:hAnsi="Times New Roman"/>
          <w:i w:val="1"/>
          <w:color w:val="000000"/>
          <w:sz w:val="24"/>
          <w:szCs w:val="24"/>
          <w:rtl w:val="0"/>
        </w:rPr>
        <w:t xml:space="preserve">Business Perspectives and Research</w:t>
      </w:r>
      <w:r w:rsidDel="00000000" w:rsidR="00000000" w:rsidRPr="00000000">
        <w:rPr>
          <w:rFonts w:ascii="Times New Roman" w:cs="Times New Roman" w:eastAsia="Times New Roman" w:hAnsi="Times New Roman"/>
          <w:color w:val="000000"/>
          <w:sz w:val="24"/>
          <w:szCs w:val="24"/>
          <w:rtl w:val="0"/>
        </w:rPr>
        <w:t xml:space="preserve">, 5(1), 69-85</w:t>
      </w:r>
    </w:p>
    <w:p w:rsidR="00000000" w:rsidDel="00000000" w:rsidP="00000000" w:rsidRDefault="00000000" w:rsidRPr="00000000" w14:paraId="00000ACD">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3j4qr1wybhnb" w:id="257"/>
      <w:bookmarkEnd w:id="257"/>
      <w:r w:rsidDel="00000000" w:rsidR="00000000" w:rsidRPr="00000000">
        <w:rPr>
          <w:rFonts w:ascii="Times New Roman" w:cs="Times New Roman" w:eastAsia="Times New Roman" w:hAnsi="Times New Roman"/>
          <w:color w:val="000000"/>
          <w:sz w:val="24"/>
          <w:szCs w:val="24"/>
          <w:rtl w:val="0"/>
        </w:rPr>
        <w:t xml:space="preserve">Raja, U., Johns, G. (2010). </w:t>
      </w:r>
      <w:r w:rsidDel="00000000" w:rsidR="00000000" w:rsidRPr="00000000">
        <w:rPr>
          <w:rFonts w:ascii="Times New Roman" w:cs="Times New Roman" w:eastAsia="Times New Roman" w:hAnsi="Times New Roman"/>
          <w:i w:val="1"/>
          <w:color w:val="000000"/>
          <w:sz w:val="24"/>
          <w:szCs w:val="24"/>
          <w:rtl w:val="0"/>
        </w:rPr>
        <w:t xml:space="preserve">The joint effects of personality and job scope on in-role performance, citizenship behaviors, and creativity.</w:t>
      </w:r>
      <w:r w:rsidDel="00000000" w:rsidR="00000000" w:rsidRPr="00000000">
        <w:rPr>
          <w:rFonts w:ascii="Times New Roman" w:cs="Times New Roman" w:eastAsia="Times New Roman" w:hAnsi="Times New Roman"/>
          <w:color w:val="000000"/>
          <w:sz w:val="24"/>
          <w:szCs w:val="24"/>
          <w:rtl w:val="0"/>
        </w:rPr>
        <w:t xml:space="preserve"> Human relations, 63(7), 981-1005.</w:t>
      </w:r>
    </w:p>
    <w:p w:rsidR="00000000" w:rsidDel="00000000" w:rsidP="00000000" w:rsidRDefault="00000000" w:rsidRPr="00000000" w14:paraId="00000ACE">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Ramawickrama, J., Opatha, H. H. D. N. P., &amp; PushpaKumari, M. D. (2017). A Synthesis towardsthe Construct of Job Performance. </w:t>
      </w:r>
      <w:r w:rsidDel="00000000" w:rsidR="00000000" w:rsidRPr="00000000">
        <w:rPr>
          <w:rFonts w:ascii="Times New Roman" w:cs="Times New Roman" w:eastAsia="Times New Roman" w:hAnsi="Times New Roman"/>
          <w:i w:val="1"/>
          <w:color w:val="000000"/>
          <w:sz w:val="24"/>
          <w:szCs w:val="24"/>
          <w:rtl w:val="0"/>
        </w:rPr>
        <w:t xml:space="preserve">International Business Research,</w:t>
      </w:r>
      <w:r w:rsidDel="00000000" w:rsidR="00000000" w:rsidRPr="00000000">
        <w:rPr>
          <w:rFonts w:ascii="Times New Roman" w:cs="Times New Roman" w:eastAsia="Times New Roman" w:hAnsi="Times New Roman"/>
          <w:color w:val="000000"/>
          <w:sz w:val="24"/>
          <w:szCs w:val="24"/>
          <w:rtl w:val="0"/>
        </w:rPr>
        <w:t xml:space="preserve"> 10(1), 66-81. </w:t>
      </w:r>
    </w:p>
    <w:p w:rsidR="00000000" w:rsidDel="00000000" w:rsidP="00000000" w:rsidRDefault="00000000" w:rsidRPr="00000000" w14:paraId="00000ACF">
      <w:pPr>
        <w:spacing w:after="0" w:line="360" w:lineRule="auto"/>
        <w:ind w:left="-2" w:firstLine="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Runco, M.A., Acar, S. (2012). </w:t>
      </w:r>
      <w:r w:rsidDel="00000000" w:rsidR="00000000" w:rsidRPr="00000000">
        <w:rPr>
          <w:rFonts w:ascii="Times New Roman" w:cs="Times New Roman" w:eastAsia="Times New Roman" w:hAnsi="Times New Roman"/>
          <w:i w:val="1"/>
          <w:color w:val="000000"/>
          <w:sz w:val="24"/>
          <w:szCs w:val="24"/>
          <w:rtl w:val="0"/>
        </w:rPr>
        <w:t xml:space="preserve">Divergent Thinking as an Indicator of Creative Potential. </w:t>
      </w:r>
    </w:p>
    <w:p w:rsidR="00000000" w:rsidDel="00000000" w:rsidP="00000000" w:rsidRDefault="00000000" w:rsidRPr="00000000" w14:paraId="00000AD0">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Creativity Research Journal</w:t>
      </w:r>
      <w:r w:rsidDel="00000000" w:rsidR="00000000" w:rsidRPr="00000000">
        <w:rPr>
          <w:rFonts w:ascii="Times New Roman" w:cs="Times New Roman" w:eastAsia="Times New Roman" w:hAnsi="Times New Roman"/>
          <w:color w:val="000000"/>
          <w:sz w:val="24"/>
          <w:szCs w:val="24"/>
          <w:rtl w:val="0"/>
        </w:rPr>
        <w:t xml:space="preserve">, 24(1), 1-10.</w:t>
      </w:r>
    </w:p>
    <w:p w:rsidR="00000000" w:rsidDel="00000000" w:rsidP="00000000" w:rsidRDefault="00000000" w:rsidRPr="00000000" w14:paraId="00000AD1">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wfa1cf1ughsw" w:id="258"/>
      <w:bookmarkEnd w:id="258"/>
      <w:r w:rsidDel="00000000" w:rsidR="00000000" w:rsidRPr="00000000">
        <w:rPr>
          <w:rFonts w:ascii="Times New Roman" w:cs="Times New Roman" w:eastAsia="Times New Roman" w:hAnsi="Times New Roman"/>
          <w:color w:val="000000"/>
          <w:sz w:val="24"/>
          <w:szCs w:val="24"/>
          <w:rtl w:val="0"/>
        </w:rPr>
        <w:t xml:space="preserve">Ribeiro, N., Duarte, A. P., Filipe, R. (2018). How authentic leadership promotes individual performance: mediating role of organizational citizenship behavior and creativity. International </w:t>
      </w:r>
      <w:r w:rsidDel="00000000" w:rsidR="00000000" w:rsidRPr="00000000">
        <w:rPr>
          <w:rFonts w:ascii="Times New Roman" w:cs="Times New Roman" w:eastAsia="Times New Roman" w:hAnsi="Times New Roman"/>
          <w:i w:val="1"/>
          <w:color w:val="000000"/>
          <w:sz w:val="24"/>
          <w:szCs w:val="24"/>
          <w:rtl w:val="0"/>
        </w:rPr>
        <w:t xml:space="preserve">Journal of Productivity and Performance Management.</w:t>
      </w:r>
      <w:r w:rsidDel="00000000" w:rsidR="00000000" w:rsidRPr="00000000">
        <w:rPr>
          <w:rtl w:val="0"/>
        </w:rPr>
      </w:r>
    </w:p>
    <w:p w:rsidR="00000000" w:rsidDel="00000000" w:rsidP="00000000" w:rsidRDefault="00000000" w:rsidRPr="00000000" w14:paraId="00000AD2">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uzqle7" w:id="259"/>
      <w:bookmarkEnd w:id="259"/>
      <w:r w:rsidDel="00000000" w:rsidR="00000000" w:rsidRPr="00000000">
        <w:rPr>
          <w:rFonts w:ascii="Times New Roman" w:cs="Times New Roman" w:eastAsia="Times New Roman" w:hAnsi="Times New Roman"/>
          <w:color w:val="000000"/>
          <w:sz w:val="24"/>
          <w:szCs w:val="24"/>
          <w:rtl w:val="0"/>
        </w:rPr>
        <w:t xml:space="preserve">Rivai, V., Sagala, E. J., Murni, S., Abdullah, B. (2008). Performance Aprraisal. Jakarta: PT Raja Grafindo Persada. </w:t>
      </w:r>
    </w:p>
    <w:p w:rsidR="00000000" w:rsidDel="00000000" w:rsidP="00000000" w:rsidRDefault="00000000" w:rsidRPr="00000000" w14:paraId="00000AD3">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3sek011" w:id="260"/>
      <w:bookmarkEnd w:id="260"/>
      <w:r w:rsidDel="00000000" w:rsidR="00000000" w:rsidRPr="00000000">
        <w:rPr>
          <w:rFonts w:ascii="Times New Roman" w:cs="Times New Roman" w:eastAsia="Times New Roman" w:hAnsi="Times New Roman"/>
          <w:color w:val="000000"/>
          <w:sz w:val="24"/>
          <w:szCs w:val="24"/>
          <w:rtl w:val="0"/>
        </w:rPr>
        <w:t xml:space="preserve">Saihani, S. B., Alam, S. S., Abdul, A. J., Sarbini, S. (2009). The effect of big five personality in creative decision-making. In Creativity, Innovation and Management Proceedings of the 10th International Conference 2009 Sousse.</w:t>
      </w:r>
    </w:p>
    <w:p w:rsidR="00000000" w:rsidDel="00000000" w:rsidP="00000000" w:rsidRDefault="00000000" w:rsidRPr="00000000" w14:paraId="00000AD4">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Santosa, T. E. C., Suharnomo, Yuniawan, A. (2022). An Examination of the Antecedents and Consequences of Employee Creativity in Indonesian Radio Industry. </w:t>
      </w:r>
      <w:r w:rsidDel="00000000" w:rsidR="00000000" w:rsidRPr="00000000">
        <w:rPr>
          <w:rFonts w:ascii="Times New Roman" w:cs="Times New Roman" w:eastAsia="Times New Roman" w:hAnsi="Times New Roman"/>
          <w:i w:val="1"/>
          <w:color w:val="000000"/>
          <w:sz w:val="24"/>
          <w:szCs w:val="24"/>
          <w:rtl w:val="0"/>
        </w:rPr>
        <w:t xml:space="preserve">The Journal of Behavioral Science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17</w:t>
      </w:r>
      <w:r w:rsidDel="00000000" w:rsidR="00000000" w:rsidRPr="00000000">
        <w:rPr>
          <w:rFonts w:ascii="Times New Roman" w:cs="Times New Roman" w:eastAsia="Times New Roman" w:hAnsi="Times New Roman"/>
          <w:color w:val="000000"/>
          <w:sz w:val="24"/>
          <w:szCs w:val="24"/>
          <w:rtl w:val="0"/>
        </w:rPr>
        <w:t xml:space="preserve">(1), 1–15. </w:t>
      </w:r>
    </w:p>
    <w:p w:rsidR="00000000" w:rsidDel="00000000" w:rsidP="00000000" w:rsidRDefault="00000000" w:rsidRPr="00000000" w14:paraId="00000AD5">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Santis, A. S., Neto, M. T. R., Verwaal, E. (2018). Does cultural capital matter for individual job performance? A large-scale survey of the impact of cultural, social and psychological capital on individual performance in Brazil. </w:t>
      </w:r>
      <w:r w:rsidDel="00000000" w:rsidR="00000000" w:rsidRPr="00000000">
        <w:rPr>
          <w:rFonts w:ascii="Times New Roman" w:cs="Times New Roman" w:eastAsia="Times New Roman" w:hAnsi="Times New Roman"/>
          <w:i w:val="1"/>
          <w:color w:val="000000"/>
          <w:sz w:val="24"/>
          <w:szCs w:val="24"/>
          <w:rtl w:val="0"/>
        </w:rPr>
        <w:t xml:space="preserve">International Journal of Productivity and Performance Management</w:t>
      </w:r>
      <w:r w:rsidDel="00000000" w:rsidR="00000000" w:rsidRPr="00000000">
        <w:rPr>
          <w:rFonts w:ascii="Times New Roman" w:cs="Times New Roman" w:eastAsia="Times New Roman" w:hAnsi="Times New Roman"/>
          <w:color w:val="000000"/>
          <w:sz w:val="24"/>
          <w:szCs w:val="24"/>
          <w:rtl w:val="0"/>
        </w:rPr>
        <w:t xml:space="preserve">, 67(8), 1352–1370.</w:t>
      </w:r>
    </w:p>
    <w:p w:rsidR="00000000" w:rsidDel="00000000" w:rsidP="00000000" w:rsidRDefault="00000000" w:rsidRPr="00000000" w14:paraId="00000AD6">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f4a40g52vf5n" w:id="261"/>
      <w:bookmarkEnd w:id="261"/>
      <w:r w:rsidDel="00000000" w:rsidR="00000000" w:rsidRPr="00000000">
        <w:rPr>
          <w:rFonts w:ascii="Times New Roman" w:cs="Times New Roman" w:eastAsia="Times New Roman" w:hAnsi="Times New Roman"/>
          <w:color w:val="000000"/>
          <w:sz w:val="24"/>
          <w:szCs w:val="24"/>
          <w:rtl w:val="0"/>
        </w:rPr>
        <w:t xml:space="preserve">Sarma, D. A., Borooah, I. P. (2021). The big 5 personality traits and its relation with creativity. </w:t>
      </w:r>
      <w:r w:rsidDel="00000000" w:rsidR="00000000" w:rsidRPr="00000000">
        <w:rPr>
          <w:rFonts w:ascii="Times New Roman" w:cs="Times New Roman" w:eastAsia="Times New Roman" w:hAnsi="Times New Roman"/>
          <w:i w:val="1"/>
          <w:color w:val="000000"/>
          <w:sz w:val="24"/>
          <w:szCs w:val="24"/>
          <w:rtl w:val="0"/>
        </w:rPr>
        <w:t xml:space="preserve">Journal of Contemporary Issues in Business and Government|</w:t>
      </w:r>
      <w:r w:rsidDel="00000000" w:rsidR="00000000" w:rsidRPr="00000000">
        <w:rPr>
          <w:rFonts w:ascii="Times New Roman" w:cs="Times New Roman" w:eastAsia="Times New Roman" w:hAnsi="Times New Roman"/>
          <w:color w:val="000000"/>
          <w:sz w:val="24"/>
          <w:szCs w:val="24"/>
          <w:rtl w:val="0"/>
        </w:rPr>
        <w:t xml:space="preserve"> Vol, 27(3), 1212.</w:t>
      </w:r>
    </w:p>
    <w:p w:rsidR="00000000" w:rsidDel="00000000" w:rsidP="00000000" w:rsidRDefault="00000000" w:rsidRPr="00000000" w14:paraId="00000AD7">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v9rqi5oys1b7" w:id="262"/>
      <w:bookmarkEnd w:id="262"/>
      <w:r w:rsidDel="00000000" w:rsidR="00000000" w:rsidRPr="00000000">
        <w:rPr>
          <w:rFonts w:ascii="Times New Roman" w:cs="Times New Roman" w:eastAsia="Times New Roman" w:hAnsi="Times New Roman"/>
          <w:color w:val="000000"/>
          <w:sz w:val="24"/>
          <w:szCs w:val="24"/>
          <w:rtl w:val="0"/>
        </w:rPr>
        <w:t xml:space="preserve">Sarwoko, E., Nurfarida, I. N. (2021). Entrepreneurial marketing: Between entrepreneurial personality traits and business performance. Entrepreneurial Business and Economics Review, 9(2), 105-118.</w:t>
      </w:r>
    </w:p>
    <w:p w:rsidR="00000000" w:rsidDel="00000000" w:rsidP="00000000" w:rsidRDefault="00000000" w:rsidRPr="00000000" w14:paraId="00000AD8">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gjdgxs" w:id="263"/>
      <w:bookmarkEnd w:id="263"/>
      <w:r w:rsidDel="00000000" w:rsidR="00000000" w:rsidRPr="00000000">
        <w:rPr>
          <w:rFonts w:ascii="Times New Roman" w:cs="Times New Roman" w:eastAsia="Times New Roman" w:hAnsi="Times New Roman"/>
          <w:color w:val="000000"/>
          <w:sz w:val="24"/>
          <w:szCs w:val="24"/>
          <w:rtl w:val="0"/>
        </w:rPr>
        <w:t xml:space="preserve">Sartori, R., Costantini, A., Ceschi, A., Scalco, A. (2017). </w:t>
      </w:r>
      <w:r w:rsidDel="00000000" w:rsidR="00000000" w:rsidRPr="00000000">
        <w:rPr>
          <w:rFonts w:ascii="Times New Roman" w:cs="Times New Roman" w:eastAsia="Times New Roman" w:hAnsi="Times New Roman"/>
          <w:i w:val="1"/>
          <w:color w:val="000000"/>
          <w:sz w:val="24"/>
          <w:szCs w:val="24"/>
          <w:rtl w:val="0"/>
        </w:rPr>
        <w:t xml:space="preserve">Not only correlations: a different approach for investigating the relationship between the Big Five personality traits and job performance based on workers and employees’ perception</w:t>
      </w:r>
      <w:r w:rsidDel="00000000" w:rsidR="00000000" w:rsidRPr="00000000">
        <w:rPr>
          <w:rFonts w:ascii="Times New Roman" w:cs="Times New Roman" w:eastAsia="Times New Roman" w:hAnsi="Times New Roman"/>
          <w:color w:val="000000"/>
          <w:sz w:val="24"/>
          <w:szCs w:val="24"/>
          <w:rtl w:val="0"/>
        </w:rPr>
        <w:t xml:space="preserve">. Quality &amp; Quantity, 51(6), 2507-2519.</w:t>
      </w:r>
    </w:p>
    <w:p w:rsidR="00000000" w:rsidDel="00000000" w:rsidP="00000000" w:rsidRDefault="00000000" w:rsidRPr="00000000" w14:paraId="00000AD9">
      <w:pPr>
        <w:spacing w:after="0" w:line="360" w:lineRule="auto"/>
        <w:ind w:left="-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e414f"/>
          <w:sz w:val="25"/>
          <w:szCs w:val="25"/>
          <w:highlight w:val="white"/>
          <w:rtl w:val="0"/>
        </w:rPr>
        <w:t xml:space="preserve">Scratchley, L.S., Hakstian, A.R. (2001). The Measurement and Prediction of Managerial Creativity. </w:t>
      </w:r>
      <w:r w:rsidDel="00000000" w:rsidR="00000000" w:rsidRPr="00000000">
        <w:rPr>
          <w:rFonts w:ascii="Times New Roman" w:cs="Times New Roman" w:eastAsia="Times New Roman" w:hAnsi="Times New Roman"/>
          <w:i w:val="1"/>
          <w:color w:val="2e414f"/>
          <w:sz w:val="25"/>
          <w:szCs w:val="25"/>
          <w:rtl w:val="0"/>
        </w:rPr>
        <w:t xml:space="preserve">Creativity Research Journal, 13</w:t>
      </w:r>
      <w:r w:rsidDel="00000000" w:rsidR="00000000" w:rsidRPr="00000000">
        <w:rPr>
          <w:rFonts w:ascii="Times New Roman" w:cs="Times New Roman" w:eastAsia="Times New Roman" w:hAnsi="Times New Roman"/>
          <w:color w:val="2e414f"/>
          <w:sz w:val="25"/>
          <w:szCs w:val="25"/>
          <w:highlight w:val="white"/>
          <w:rtl w:val="0"/>
        </w:rPr>
        <w:t xml:space="preserve">, 367 - 384.</w:t>
      </w:r>
      <w:r w:rsidDel="00000000" w:rsidR="00000000" w:rsidRPr="00000000">
        <w:rPr>
          <w:rtl w:val="0"/>
        </w:rPr>
      </w:r>
    </w:p>
    <w:p w:rsidR="00000000" w:rsidDel="00000000" w:rsidP="00000000" w:rsidRDefault="00000000" w:rsidRPr="00000000" w14:paraId="00000ADA">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18ewhd8" w:id="264"/>
      <w:bookmarkEnd w:id="264"/>
      <w:r w:rsidDel="00000000" w:rsidR="00000000" w:rsidRPr="00000000">
        <w:rPr>
          <w:rFonts w:ascii="Times New Roman" w:cs="Times New Roman" w:eastAsia="Times New Roman" w:hAnsi="Times New Roman"/>
          <w:color w:val="000000"/>
          <w:sz w:val="24"/>
          <w:szCs w:val="24"/>
          <w:rtl w:val="0"/>
        </w:rPr>
        <w:t xml:space="preserve">Semedo, A. S. D., Coelho, A. F. M.,Ribeiro, N. M. P. (2016). Effects of authentic leadership, affective commitment and job resourcefulness on employees’ creativity and individual performance. </w:t>
      </w:r>
      <w:r w:rsidDel="00000000" w:rsidR="00000000" w:rsidRPr="00000000">
        <w:rPr>
          <w:rFonts w:ascii="Times New Roman" w:cs="Times New Roman" w:eastAsia="Times New Roman" w:hAnsi="Times New Roman"/>
          <w:i w:val="1"/>
          <w:color w:val="000000"/>
          <w:sz w:val="24"/>
          <w:szCs w:val="24"/>
          <w:rtl w:val="0"/>
        </w:rPr>
        <w:t xml:space="preserve">Leadership &amp; Organization Development Journal.</w:t>
      </w:r>
      <w:r w:rsidDel="00000000" w:rsidR="00000000" w:rsidRPr="00000000">
        <w:rPr>
          <w:rtl w:val="0"/>
        </w:rPr>
      </w:r>
    </w:p>
    <w:p w:rsidR="00000000" w:rsidDel="00000000" w:rsidP="00000000" w:rsidRDefault="00000000" w:rsidRPr="00000000" w14:paraId="00000ADB">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Shahreki, J., Ganesan, J., Nguyen, T-T. (2020) ‘Personality traits and individual performance: test of the mediating role of motivation among top management’, Int. J. Business Governance and Ethics, Vol. 14, No. 3, pp.225–249.</w:t>
      </w:r>
    </w:p>
    <w:p w:rsidR="00000000" w:rsidDel="00000000" w:rsidP="00000000" w:rsidRDefault="00000000" w:rsidRPr="00000000" w14:paraId="00000ADC">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Shoghi, B., Kian, H. (2022). The Role of Managers in Developing Creativity and Managing Talent. </w:t>
      </w:r>
      <w:r w:rsidDel="00000000" w:rsidR="00000000" w:rsidRPr="00000000">
        <w:rPr>
          <w:rFonts w:ascii="Times New Roman" w:cs="Times New Roman" w:eastAsia="Times New Roman" w:hAnsi="Times New Roman"/>
          <w:i w:val="1"/>
          <w:color w:val="000000"/>
          <w:sz w:val="24"/>
          <w:szCs w:val="24"/>
          <w:rtl w:val="0"/>
        </w:rPr>
        <w:t xml:space="preserve">Journal of Organizational Behavior Research</w:t>
      </w:r>
      <w:r w:rsidDel="00000000" w:rsidR="00000000" w:rsidRPr="00000000">
        <w:rPr>
          <w:rFonts w:ascii="Times New Roman" w:cs="Times New Roman" w:eastAsia="Times New Roman" w:hAnsi="Times New Roman"/>
          <w:color w:val="000000"/>
          <w:sz w:val="24"/>
          <w:szCs w:val="24"/>
          <w:rtl w:val="0"/>
        </w:rPr>
        <w:t xml:space="preserve">. Pages: 18-29.</w:t>
      </w:r>
    </w:p>
    <w:p w:rsidR="00000000" w:rsidDel="00000000" w:rsidP="00000000" w:rsidRDefault="00000000" w:rsidRPr="00000000" w14:paraId="00000ADD">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Simonton, D. K. (1975). Sociocultural context of individual creativity: A transhistorical time-series analysis. </w:t>
      </w:r>
      <w:r w:rsidDel="00000000" w:rsidR="00000000" w:rsidRPr="00000000">
        <w:rPr>
          <w:rFonts w:ascii="Times New Roman" w:cs="Times New Roman" w:eastAsia="Times New Roman" w:hAnsi="Times New Roman"/>
          <w:i w:val="1"/>
          <w:color w:val="000000"/>
          <w:sz w:val="24"/>
          <w:szCs w:val="24"/>
          <w:rtl w:val="0"/>
        </w:rPr>
        <w:t xml:space="preserve">Journal of Personality and Social Psychology,</w:t>
      </w:r>
      <w:r w:rsidDel="00000000" w:rsidR="00000000" w:rsidRPr="00000000">
        <w:rPr>
          <w:rFonts w:ascii="Times New Roman" w:cs="Times New Roman" w:eastAsia="Times New Roman" w:hAnsi="Times New Roman"/>
          <w:color w:val="000000"/>
          <w:sz w:val="24"/>
          <w:szCs w:val="24"/>
          <w:rtl w:val="0"/>
        </w:rPr>
        <w:t xml:space="preserve"> 32(6), 1119–1133.</w:t>
      </w:r>
    </w:p>
    <w:p w:rsidR="00000000" w:rsidDel="00000000" w:rsidP="00000000" w:rsidRDefault="00000000" w:rsidRPr="00000000" w14:paraId="00000ADE">
      <w:pPr>
        <w:spacing w:after="0" w:line="360" w:lineRule="auto"/>
        <w:ind w:left="-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Simonton, Dean K. (1988) ‘Scientific genius: A psychology of science.’ New York, NY: Cambridge University Press. </w:t>
      </w:r>
      <w:r w:rsidDel="00000000" w:rsidR="00000000" w:rsidRPr="00000000">
        <w:rPr>
          <w:rtl w:val="0"/>
        </w:rPr>
      </w:r>
    </w:p>
    <w:p w:rsidR="00000000" w:rsidDel="00000000" w:rsidP="00000000" w:rsidRDefault="00000000" w:rsidRPr="00000000" w14:paraId="00000ADF">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2t9m75f" w:id="265"/>
      <w:bookmarkEnd w:id="265"/>
      <w:r w:rsidDel="00000000" w:rsidR="00000000" w:rsidRPr="00000000">
        <w:rPr>
          <w:rFonts w:ascii="Times New Roman" w:cs="Times New Roman" w:eastAsia="Times New Roman" w:hAnsi="Times New Roman"/>
          <w:color w:val="000000"/>
          <w:sz w:val="24"/>
          <w:szCs w:val="24"/>
          <w:rtl w:val="0"/>
        </w:rPr>
        <w:t xml:space="preserve">Suave R, de Aguiar A, B (2021). Liderança, estilo de pensamento criativo e incentivos para o desempenho no trabalho em startups. </w:t>
      </w:r>
      <w:r w:rsidDel="00000000" w:rsidR="00000000" w:rsidRPr="00000000">
        <w:rPr>
          <w:rFonts w:ascii="Times New Roman" w:cs="Times New Roman" w:eastAsia="Times New Roman" w:hAnsi="Times New Roman"/>
          <w:i w:val="1"/>
          <w:color w:val="000000"/>
          <w:sz w:val="24"/>
          <w:szCs w:val="24"/>
          <w:rtl w:val="0"/>
        </w:rPr>
        <w:t xml:space="preserve">Advances in Scientific and Applied Accounting.</w:t>
      </w:r>
      <w:r w:rsidDel="00000000" w:rsidR="00000000" w:rsidRPr="00000000">
        <w:rPr>
          <w:rFonts w:ascii="Times New Roman" w:cs="Times New Roman" w:eastAsia="Times New Roman" w:hAnsi="Times New Roman"/>
          <w:color w:val="000000"/>
          <w:sz w:val="24"/>
          <w:szCs w:val="24"/>
          <w:rtl w:val="0"/>
        </w:rPr>
        <w:t xml:space="preserve"> : 252-64.</w:t>
      </w:r>
    </w:p>
    <w:p w:rsidR="00000000" w:rsidDel="00000000" w:rsidP="00000000" w:rsidRDefault="00000000" w:rsidRPr="00000000" w14:paraId="00000AE0">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Sverke M, Låstad L, Hellgren J, Richter A, Näswall K (2019). A meta-analysis of job insecurity and employee performance: Testing temporal aspects, rating source, welfare regime, and union density as moderators. </w:t>
      </w:r>
      <w:r w:rsidDel="00000000" w:rsidR="00000000" w:rsidRPr="00000000">
        <w:rPr>
          <w:rFonts w:ascii="Times New Roman" w:cs="Times New Roman" w:eastAsia="Times New Roman" w:hAnsi="Times New Roman"/>
          <w:i w:val="1"/>
          <w:color w:val="000000"/>
          <w:sz w:val="24"/>
          <w:szCs w:val="24"/>
          <w:rtl w:val="0"/>
        </w:rPr>
        <w:t xml:space="preserve">International journal of environmental research and public health</w:t>
      </w:r>
      <w:r w:rsidDel="00000000" w:rsidR="00000000" w:rsidRPr="00000000">
        <w:rPr>
          <w:rFonts w:ascii="Times New Roman" w:cs="Times New Roman" w:eastAsia="Times New Roman" w:hAnsi="Times New Roman"/>
          <w:color w:val="000000"/>
          <w:sz w:val="24"/>
          <w:szCs w:val="24"/>
          <w:rtl w:val="0"/>
        </w:rPr>
        <w:t xml:space="preserve">; 16(14):2536.</w:t>
      </w:r>
    </w:p>
    <w:p w:rsidR="00000000" w:rsidDel="00000000" w:rsidP="00000000" w:rsidRDefault="00000000" w:rsidRPr="00000000" w14:paraId="00000AE1">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Speklé, R. F., van Elten, H. J., Widener, S. K. (2017). Creativity and control: A paradox—Evidence from the levers of control framework. </w:t>
      </w:r>
      <w:r w:rsidDel="00000000" w:rsidR="00000000" w:rsidRPr="00000000">
        <w:rPr>
          <w:rFonts w:ascii="Times New Roman" w:cs="Times New Roman" w:eastAsia="Times New Roman" w:hAnsi="Times New Roman"/>
          <w:i w:val="1"/>
          <w:color w:val="000000"/>
          <w:sz w:val="24"/>
          <w:szCs w:val="24"/>
          <w:rtl w:val="0"/>
        </w:rPr>
        <w:t xml:space="preserve">Behavioral Research in Accounting</w:t>
      </w:r>
      <w:r w:rsidDel="00000000" w:rsidR="00000000" w:rsidRPr="00000000">
        <w:rPr>
          <w:rFonts w:ascii="Times New Roman" w:cs="Times New Roman" w:eastAsia="Times New Roman" w:hAnsi="Times New Roman"/>
          <w:color w:val="000000"/>
          <w:sz w:val="24"/>
          <w:szCs w:val="24"/>
          <w:rtl w:val="0"/>
        </w:rPr>
        <w:t xml:space="preserve">, 29(2), 73-96.</w:t>
      </w:r>
    </w:p>
    <w:p w:rsidR="00000000" w:rsidDel="00000000" w:rsidP="00000000" w:rsidRDefault="00000000" w:rsidRPr="00000000" w14:paraId="00000AE2">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Szuper, K. (2021). Innovative company profile: age, size and sources of financing. Zeszyty Naukowe. Organizacja i Zarządzanie/Politechnika Śląska.</w:t>
      </w:r>
    </w:p>
    <w:p w:rsidR="00000000" w:rsidDel="00000000" w:rsidP="00000000" w:rsidRDefault="00000000" w:rsidRPr="00000000" w14:paraId="00000AE3">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Sternberg, R.,Lubart, T. (1991). </w:t>
      </w:r>
      <w:r w:rsidDel="00000000" w:rsidR="00000000" w:rsidRPr="00000000">
        <w:rPr>
          <w:rFonts w:ascii="Times New Roman" w:cs="Times New Roman" w:eastAsia="Times New Roman" w:hAnsi="Times New Roman"/>
          <w:i w:val="1"/>
          <w:color w:val="000000"/>
          <w:sz w:val="24"/>
          <w:szCs w:val="24"/>
          <w:rtl w:val="0"/>
        </w:rPr>
        <w:t xml:space="preserve">An Investment Theory of Creativity and Its Development</w:t>
      </w:r>
      <w:r w:rsidDel="00000000" w:rsidR="00000000" w:rsidRPr="00000000">
        <w:rPr>
          <w:rFonts w:ascii="Times New Roman" w:cs="Times New Roman" w:eastAsia="Times New Roman" w:hAnsi="Times New Roman"/>
          <w:color w:val="000000"/>
          <w:sz w:val="24"/>
          <w:szCs w:val="24"/>
          <w:rtl w:val="0"/>
        </w:rPr>
        <w:t xml:space="preserve">. Human Development, 34, 1-31.</w:t>
      </w:r>
    </w:p>
    <w:p w:rsidR="00000000" w:rsidDel="00000000" w:rsidP="00000000" w:rsidRDefault="00000000" w:rsidRPr="00000000" w14:paraId="00000AE4">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Sternberg, R. J., Lubart, T. I., (1995). An investment approach to creativity: Theory and data. In S. M. Smith, T. B. Ward, &amp; R. A. Finke (Eds.), </w:t>
      </w:r>
      <w:r w:rsidDel="00000000" w:rsidR="00000000" w:rsidRPr="00000000">
        <w:rPr>
          <w:rFonts w:ascii="Times New Roman" w:cs="Times New Roman" w:eastAsia="Times New Roman" w:hAnsi="Times New Roman"/>
          <w:i w:val="1"/>
          <w:color w:val="000000"/>
          <w:sz w:val="24"/>
          <w:szCs w:val="24"/>
          <w:rtl w:val="0"/>
        </w:rPr>
        <w:t xml:space="preserve">the creative cognition approach</w:t>
      </w:r>
      <w:r w:rsidDel="00000000" w:rsidR="00000000" w:rsidRPr="00000000">
        <w:rPr>
          <w:rFonts w:ascii="Times New Roman" w:cs="Times New Roman" w:eastAsia="Times New Roman" w:hAnsi="Times New Roman"/>
          <w:color w:val="000000"/>
          <w:sz w:val="24"/>
          <w:szCs w:val="24"/>
          <w:rtl w:val="0"/>
        </w:rPr>
        <w:t xml:space="preserve"> (pp. 269–302). Cambridge, MA: MIT Press</w:t>
      </w:r>
    </w:p>
    <w:p w:rsidR="00000000" w:rsidDel="00000000" w:rsidP="00000000" w:rsidRDefault="00000000" w:rsidRPr="00000000" w14:paraId="00000AE5">
      <w:pPr>
        <w:spacing w:after="0" w:line="360" w:lineRule="auto"/>
        <w:ind w:left="-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Stewardt, G. L., Brown, K. G. (2009). HRM: </w:t>
      </w:r>
      <w:r w:rsidDel="00000000" w:rsidR="00000000" w:rsidRPr="00000000">
        <w:rPr>
          <w:rFonts w:ascii="Times New Roman" w:cs="Times New Roman" w:eastAsia="Times New Roman" w:hAnsi="Times New Roman"/>
          <w:i w:val="1"/>
          <w:color w:val="000000"/>
          <w:sz w:val="24"/>
          <w:szCs w:val="24"/>
          <w:rtl w:val="0"/>
        </w:rPr>
        <w:t xml:space="preserve">Linking Strategy to Practice</w:t>
      </w:r>
      <w:r w:rsidDel="00000000" w:rsidR="00000000" w:rsidRPr="00000000">
        <w:rPr>
          <w:rFonts w:ascii="Times New Roman" w:cs="Times New Roman" w:eastAsia="Times New Roman" w:hAnsi="Times New Roman"/>
          <w:color w:val="000000"/>
          <w:sz w:val="24"/>
          <w:szCs w:val="24"/>
          <w:rtl w:val="0"/>
        </w:rPr>
        <w:t xml:space="preserve">, John Wiley &amp; Sons, New York.</w:t>
      </w:r>
      <w:r w:rsidDel="00000000" w:rsidR="00000000" w:rsidRPr="00000000">
        <w:rPr>
          <w:rtl w:val="0"/>
        </w:rPr>
      </w:r>
    </w:p>
    <w:p w:rsidR="00000000" w:rsidDel="00000000" w:rsidP="00000000" w:rsidRDefault="00000000" w:rsidRPr="00000000" w14:paraId="00000AE6">
      <w:pPr>
        <w:spacing w:after="0" w:line="360" w:lineRule="auto"/>
        <w:ind w:left="-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32323"/>
          <w:sz w:val="25"/>
          <w:szCs w:val="25"/>
          <w:rtl w:val="0"/>
        </w:rPr>
        <w:t xml:space="preserve">Torrance, E. P. (1966). Torrance tests of creative thinking—norms technical manual research edition—verbal tests, forms A and B—figural tests, forms A and B. Princeton: Personnel Pres. Inc.</w:t>
      </w:r>
      <w:r w:rsidDel="00000000" w:rsidR="00000000" w:rsidRPr="00000000">
        <w:rPr>
          <w:rtl w:val="0"/>
        </w:rPr>
      </w:r>
    </w:p>
    <w:p w:rsidR="00000000" w:rsidDel="00000000" w:rsidP="00000000" w:rsidRDefault="00000000" w:rsidRPr="00000000" w14:paraId="00000AE7">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Tupes, E. C., &amp; Christal, R. E. (1961). Recurrent Personality Factors Based on Trait Ratings.</w:t>
      </w:r>
    </w:p>
    <w:p w:rsidR="00000000" w:rsidDel="00000000" w:rsidP="00000000" w:rsidRDefault="00000000" w:rsidRPr="00000000" w14:paraId="00000AE8">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4gtquhp" w:id="266"/>
      <w:bookmarkEnd w:id="266"/>
      <w:r w:rsidDel="00000000" w:rsidR="00000000" w:rsidRPr="00000000">
        <w:rPr>
          <w:rFonts w:ascii="Times New Roman" w:cs="Times New Roman" w:eastAsia="Times New Roman" w:hAnsi="Times New Roman"/>
          <w:color w:val="000000"/>
          <w:sz w:val="24"/>
          <w:szCs w:val="24"/>
          <w:rtl w:val="0"/>
        </w:rPr>
        <w:t xml:space="preserve">Van Aarde, N; Meiring, D., Wiernik B, M. (2017). The validity of the Big Five personality traits for job performance: Meta</w:t>
      </w:r>
      <w:r w:rsidDel="00000000" w:rsidR="00000000" w:rsidRPr="00000000">
        <w:rPr>
          <w:rFonts w:ascii="Cambria Math" w:cs="Cambria Math" w:eastAsia="Cambria Math" w:hAnsi="Cambria Math"/>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analyses of South African studies. </w:t>
      </w:r>
      <w:r w:rsidDel="00000000" w:rsidR="00000000" w:rsidRPr="00000000">
        <w:rPr>
          <w:rFonts w:ascii="Times New Roman" w:cs="Times New Roman" w:eastAsia="Times New Roman" w:hAnsi="Times New Roman"/>
          <w:i w:val="1"/>
          <w:color w:val="000000"/>
          <w:sz w:val="24"/>
          <w:szCs w:val="24"/>
          <w:rtl w:val="0"/>
        </w:rPr>
        <w:t xml:space="preserve">International Journal of Selection and Assessment</w:t>
      </w:r>
      <w:r w:rsidDel="00000000" w:rsidR="00000000" w:rsidRPr="00000000">
        <w:rPr>
          <w:rFonts w:ascii="Times New Roman" w:cs="Times New Roman" w:eastAsia="Times New Roman" w:hAnsi="Times New Roman"/>
          <w:color w:val="000000"/>
          <w:sz w:val="24"/>
          <w:szCs w:val="24"/>
          <w:rtl w:val="0"/>
        </w:rPr>
        <w:t xml:space="preserve">; 25(3):223-39.</w:t>
      </w:r>
    </w:p>
    <w:p w:rsidR="00000000" w:rsidDel="00000000" w:rsidP="00000000" w:rsidRDefault="00000000" w:rsidRPr="00000000" w14:paraId="00000AE9">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wnpk2jks2pt3" w:id="267"/>
      <w:bookmarkEnd w:id="267"/>
      <w:r w:rsidDel="00000000" w:rsidR="00000000" w:rsidRPr="00000000">
        <w:rPr>
          <w:rFonts w:ascii="Times New Roman" w:cs="Times New Roman" w:eastAsia="Times New Roman" w:hAnsi="Times New Roman"/>
          <w:color w:val="000000"/>
          <w:sz w:val="24"/>
          <w:szCs w:val="24"/>
          <w:rtl w:val="0"/>
        </w:rPr>
        <w:t xml:space="preserve">Van Scotter, J. R.,Motowidlo, S. J. (1996). Interpersonal facilitation and job dedication as separate facets of contextual performance. </w:t>
      </w:r>
      <w:r w:rsidDel="00000000" w:rsidR="00000000" w:rsidRPr="00000000">
        <w:rPr>
          <w:rFonts w:ascii="Times New Roman" w:cs="Times New Roman" w:eastAsia="Times New Roman" w:hAnsi="Times New Roman"/>
          <w:i w:val="1"/>
          <w:color w:val="000000"/>
          <w:sz w:val="24"/>
          <w:szCs w:val="24"/>
          <w:rtl w:val="0"/>
        </w:rPr>
        <w:t xml:space="preserve">Journal of Applied Psychology,</w:t>
      </w:r>
      <w:r w:rsidDel="00000000" w:rsidR="00000000" w:rsidRPr="00000000">
        <w:rPr>
          <w:rFonts w:ascii="Times New Roman" w:cs="Times New Roman" w:eastAsia="Times New Roman" w:hAnsi="Times New Roman"/>
          <w:color w:val="000000"/>
          <w:sz w:val="24"/>
          <w:szCs w:val="24"/>
          <w:rtl w:val="0"/>
        </w:rPr>
        <w:t xml:space="preserve"> 81(5), 525-531.</w:t>
      </w:r>
    </w:p>
    <w:p w:rsidR="00000000" w:rsidDel="00000000" w:rsidP="00000000" w:rsidRDefault="00000000" w:rsidRPr="00000000" w14:paraId="00000AEA">
      <w:pPr>
        <w:spacing w:after="0" w:line="360" w:lineRule="auto"/>
        <w:ind w:left="-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3"/>
          <w:szCs w:val="23"/>
          <w:rtl w:val="0"/>
        </w:rPr>
        <w:t xml:space="preserve">Van Scotter, J. R. (2000). Relationships of task performance and contextual performance with turnover, job satisfaction, and affective commitment. </w:t>
      </w:r>
      <w:r w:rsidDel="00000000" w:rsidR="00000000" w:rsidRPr="00000000">
        <w:rPr>
          <w:rFonts w:ascii="Times New Roman" w:cs="Times New Roman" w:eastAsia="Times New Roman" w:hAnsi="Times New Roman"/>
          <w:i w:val="1"/>
          <w:color w:val="222222"/>
          <w:sz w:val="23"/>
          <w:szCs w:val="23"/>
          <w:rtl w:val="0"/>
        </w:rPr>
        <w:t xml:space="preserve">Human resource management review</w:t>
      </w:r>
      <w:r w:rsidDel="00000000" w:rsidR="00000000" w:rsidRPr="00000000">
        <w:rPr>
          <w:rFonts w:ascii="Times New Roman" w:cs="Times New Roman" w:eastAsia="Times New Roman" w:hAnsi="Times New Roman"/>
          <w:color w:val="222222"/>
          <w:sz w:val="23"/>
          <w:szCs w:val="23"/>
          <w:rtl w:val="0"/>
        </w:rPr>
        <w:t xml:space="preserve">, </w:t>
      </w:r>
      <w:r w:rsidDel="00000000" w:rsidR="00000000" w:rsidRPr="00000000">
        <w:rPr>
          <w:rFonts w:ascii="Times New Roman" w:cs="Times New Roman" w:eastAsia="Times New Roman" w:hAnsi="Times New Roman"/>
          <w:i w:val="1"/>
          <w:color w:val="222222"/>
          <w:sz w:val="23"/>
          <w:szCs w:val="23"/>
          <w:rtl w:val="0"/>
        </w:rPr>
        <w:t xml:space="preserve">10</w:t>
      </w:r>
      <w:r w:rsidDel="00000000" w:rsidR="00000000" w:rsidRPr="00000000">
        <w:rPr>
          <w:rFonts w:ascii="Times New Roman" w:cs="Times New Roman" w:eastAsia="Times New Roman" w:hAnsi="Times New Roman"/>
          <w:color w:val="222222"/>
          <w:sz w:val="23"/>
          <w:szCs w:val="23"/>
          <w:rtl w:val="0"/>
        </w:rPr>
        <w:t xml:space="preserve">(1), 79-95.</w:t>
      </w:r>
      <w:r w:rsidDel="00000000" w:rsidR="00000000" w:rsidRPr="00000000">
        <w:rPr>
          <w:rtl w:val="0"/>
        </w:rPr>
      </w:r>
    </w:p>
    <w:p w:rsidR="00000000" w:rsidDel="00000000" w:rsidP="00000000" w:rsidRDefault="00000000" w:rsidRPr="00000000" w14:paraId="00000AEB">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3pzf2jn" w:id="268"/>
      <w:bookmarkEnd w:id="268"/>
      <w:r w:rsidDel="00000000" w:rsidR="00000000" w:rsidRPr="00000000">
        <w:rPr>
          <w:rFonts w:ascii="Times New Roman" w:cs="Times New Roman" w:eastAsia="Times New Roman" w:hAnsi="Times New Roman"/>
          <w:color w:val="000000"/>
          <w:sz w:val="24"/>
          <w:szCs w:val="24"/>
          <w:rtl w:val="0"/>
        </w:rPr>
        <w:t xml:space="preserve">Vergara, S. C (2009). Projetos e relatórios de pesquisa em administração, 10 ed. São Paulo: Atlas</w:t>
      </w:r>
    </w:p>
    <w:p w:rsidR="00000000" w:rsidDel="00000000" w:rsidP="00000000" w:rsidRDefault="00000000" w:rsidRPr="00000000" w14:paraId="00000AEC">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Viswesvaran, C., Ones, D. S. (2000). Perspectives on models of job performance. International </w:t>
      </w:r>
      <w:r w:rsidDel="00000000" w:rsidR="00000000" w:rsidRPr="00000000">
        <w:rPr>
          <w:rFonts w:ascii="Times New Roman" w:cs="Times New Roman" w:eastAsia="Times New Roman" w:hAnsi="Times New Roman"/>
          <w:i w:val="1"/>
          <w:color w:val="000000"/>
          <w:sz w:val="24"/>
          <w:szCs w:val="24"/>
          <w:rtl w:val="0"/>
        </w:rPr>
        <w:t xml:space="preserve">Journal of Selection and Assessment</w:t>
      </w:r>
      <w:r w:rsidDel="00000000" w:rsidR="00000000" w:rsidRPr="00000000">
        <w:rPr>
          <w:rFonts w:ascii="Times New Roman" w:cs="Times New Roman" w:eastAsia="Times New Roman" w:hAnsi="Times New Roman"/>
          <w:color w:val="000000"/>
          <w:sz w:val="24"/>
          <w:szCs w:val="24"/>
          <w:rtl w:val="0"/>
        </w:rPr>
        <w:t xml:space="preserve">, 8(4), 216-226.  </w:t>
      </w:r>
    </w:p>
    <w:p w:rsidR="00000000" w:rsidDel="00000000" w:rsidP="00000000" w:rsidRDefault="00000000" w:rsidRPr="00000000" w14:paraId="00000AED">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104agfo" w:id="269"/>
      <w:bookmarkEnd w:id="269"/>
      <w:r w:rsidDel="00000000" w:rsidR="00000000" w:rsidRPr="00000000">
        <w:rPr>
          <w:rFonts w:ascii="Times New Roman" w:cs="Times New Roman" w:eastAsia="Times New Roman" w:hAnsi="Times New Roman"/>
          <w:color w:val="000000"/>
          <w:sz w:val="24"/>
          <w:szCs w:val="24"/>
          <w:rtl w:val="0"/>
        </w:rPr>
        <w:t xml:space="preserve">Wu G, Hu Z, Zheng J (2019). Role stress, job burnout, and job performance in construction project managers: the moderating role of career calling. </w:t>
      </w:r>
      <w:r w:rsidDel="00000000" w:rsidR="00000000" w:rsidRPr="00000000">
        <w:rPr>
          <w:rFonts w:ascii="Times New Roman" w:cs="Times New Roman" w:eastAsia="Times New Roman" w:hAnsi="Times New Roman"/>
          <w:i w:val="1"/>
          <w:color w:val="000000"/>
          <w:sz w:val="24"/>
          <w:szCs w:val="24"/>
          <w:rtl w:val="0"/>
        </w:rPr>
        <w:t xml:space="preserve">International journal of environmental research and public health</w:t>
      </w:r>
      <w:r w:rsidDel="00000000" w:rsidR="00000000" w:rsidRPr="00000000">
        <w:rPr>
          <w:rFonts w:ascii="Times New Roman" w:cs="Times New Roman" w:eastAsia="Times New Roman" w:hAnsi="Times New Roman"/>
          <w:color w:val="000000"/>
          <w:sz w:val="24"/>
          <w:szCs w:val="24"/>
          <w:rtl w:val="0"/>
        </w:rPr>
        <w:t xml:space="preserve">; 16(13):2394.</w:t>
      </w:r>
    </w:p>
    <w:p w:rsidR="00000000" w:rsidDel="00000000" w:rsidP="00000000" w:rsidRDefault="00000000" w:rsidRPr="00000000" w14:paraId="00000AEE">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2vz14pi" w:id="270"/>
      <w:bookmarkEnd w:id="270"/>
      <w:r w:rsidDel="00000000" w:rsidR="00000000" w:rsidRPr="00000000">
        <w:rPr>
          <w:rFonts w:ascii="Times New Roman" w:cs="Times New Roman" w:eastAsia="Times New Roman" w:hAnsi="Times New Roman"/>
          <w:color w:val="000000"/>
          <w:sz w:val="24"/>
          <w:szCs w:val="24"/>
          <w:rtl w:val="0"/>
        </w:rPr>
        <w:t xml:space="preserve">Yao, X., Li, R. (2021). Big five personality traits as predictors of employee creativity in probation and formal employment periods. </w:t>
      </w:r>
      <w:r w:rsidDel="00000000" w:rsidR="00000000" w:rsidRPr="00000000">
        <w:rPr>
          <w:rFonts w:ascii="Times New Roman" w:cs="Times New Roman" w:eastAsia="Times New Roman" w:hAnsi="Times New Roman"/>
          <w:i w:val="1"/>
          <w:color w:val="000000"/>
          <w:sz w:val="24"/>
          <w:szCs w:val="24"/>
          <w:rtl w:val="0"/>
        </w:rPr>
        <w:t xml:space="preserve">Personality and Individual Differences</w:t>
      </w:r>
      <w:r w:rsidDel="00000000" w:rsidR="00000000" w:rsidRPr="00000000">
        <w:rPr>
          <w:rFonts w:ascii="Times New Roman" w:cs="Times New Roman" w:eastAsia="Times New Roman" w:hAnsi="Times New Roman"/>
          <w:color w:val="000000"/>
          <w:sz w:val="24"/>
          <w:szCs w:val="24"/>
          <w:rtl w:val="0"/>
        </w:rPr>
        <w:t xml:space="preserve">, 182, 109914.</w:t>
      </w:r>
    </w:p>
    <w:p w:rsidR="00000000" w:rsidDel="00000000" w:rsidP="00000000" w:rsidRDefault="00000000" w:rsidRPr="00000000" w14:paraId="00000AEF">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3k3xz3h" w:id="271"/>
      <w:bookmarkEnd w:id="271"/>
      <w:r w:rsidDel="00000000" w:rsidR="00000000" w:rsidRPr="00000000">
        <w:rPr>
          <w:rFonts w:ascii="Times New Roman" w:cs="Times New Roman" w:eastAsia="Times New Roman" w:hAnsi="Times New Roman"/>
          <w:color w:val="000000"/>
          <w:sz w:val="24"/>
          <w:szCs w:val="24"/>
          <w:rtl w:val="0"/>
        </w:rPr>
        <w:t xml:space="preserve">Yang C, L., Hwang, M. (2014). </w:t>
      </w:r>
      <w:r w:rsidDel="00000000" w:rsidR="00000000" w:rsidRPr="00000000">
        <w:rPr>
          <w:rFonts w:ascii="Times New Roman" w:cs="Times New Roman" w:eastAsia="Times New Roman" w:hAnsi="Times New Roman"/>
          <w:i w:val="1"/>
          <w:color w:val="000000"/>
          <w:sz w:val="24"/>
          <w:szCs w:val="24"/>
          <w:rtl w:val="0"/>
        </w:rPr>
        <w:t xml:space="preserve">Personality traits and simultaneous reciprocal influences between job performance and job satisfaction</w:t>
      </w:r>
      <w:r w:rsidDel="00000000" w:rsidR="00000000" w:rsidRPr="00000000">
        <w:rPr>
          <w:rFonts w:ascii="Times New Roman" w:cs="Times New Roman" w:eastAsia="Times New Roman" w:hAnsi="Times New Roman"/>
          <w:color w:val="000000"/>
          <w:sz w:val="24"/>
          <w:szCs w:val="24"/>
          <w:rtl w:val="0"/>
        </w:rPr>
        <w:t xml:space="preserve">. Chinese Management Studies.Apr 1</w:t>
      </w:r>
    </w:p>
    <w:p w:rsidR="00000000" w:rsidDel="00000000" w:rsidP="00000000" w:rsidRDefault="00000000" w:rsidRPr="00000000" w14:paraId="00000AF0">
      <w:pPr>
        <w:spacing w:after="0" w:line="360" w:lineRule="auto"/>
        <w:ind w:left="-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Yıldız, H., Dirik, D. (2017). Management innovation to contextual performance: The mediating role of job satisfaction. </w:t>
      </w:r>
      <w:r w:rsidDel="00000000" w:rsidR="00000000" w:rsidRPr="00000000">
        <w:rPr>
          <w:rFonts w:ascii="Times New Roman" w:cs="Times New Roman" w:eastAsia="Times New Roman" w:hAnsi="Times New Roman"/>
          <w:i w:val="1"/>
          <w:color w:val="222222"/>
          <w:sz w:val="24"/>
          <w:szCs w:val="24"/>
          <w:highlight w:val="white"/>
          <w:rtl w:val="0"/>
        </w:rPr>
        <w:t xml:space="preserve">Recent studies in economics</w:t>
      </w:r>
      <w:r w:rsidDel="00000000" w:rsidR="00000000" w:rsidRPr="00000000">
        <w:rPr>
          <w:rFonts w:ascii="Times New Roman" w:cs="Times New Roman" w:eastAsia="Times New Roman" w:hAnsi="Times New Roman"/>
          <w:color w:val="222222"/>
          <w:sz w:val="24"/>
          <w:szCs w:val="24"/>
          <w:highlight w:val="white"/>
          <w:rtl w:val="0"/>
        </w:rPr>
        <w:t xml:space="preserve">, 253.</w:t>
      </w:r>
      <w:r w:rsidDel="00000000" w:rsidR="00000000" w:rsidRPr="00000000">
        <w:rPr>
          <w:rtl w:val="0"/>
        </w:rPr>
      </w:r>
    </w:p>
    <w:p w:rsidR="00000000" w:rsidDel="00000000" w:rsidP="00000000" w:rsidRDefault="00000000" w:rsidRPr="00000000" w14:paraId="00000AF1">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Zhou, J.; George, J.M. when job dissatisfaction leads to creativity: Encouraging the expression of voice. Acad. Manag. J. 2001, 44, 682–696. https://doi.org/10.2307/3069410. 41. Martins, E.; Terblanche, F. Building organizational culture that stimulates creativity and innovation.</w:t>
      </w:r>
      <w:r w:rsidDel="00000000" w:rsidR="00000000" w:rsidRPr="00000000">
        <w:rPr>
          <w:rFonts w:ascii="Times New Roman" w:cs="Times New Roman" w:eastAsia="Times New Roman" w:hAnsi="Times New Roman"/>
          <w:i w:val="1"/>
          <w:color w:val="000000"/>
          <w:sz w:val="24"/>
          <w:szCs w:val="24"/>
          <w:rtl w:val="0"/>
        </w:rPr>
        <w:t xml:space="preserve"> Eur. J. Innov. Manag. </w:t>
      </w:r>
      <w:r w:rsidDel="00000000" w:rsidR="00000000" w:rsidRPr="00000000">
        <w:rPr>
          <w:rFonts w:ascii="Times New Roman" w:cs="Times New Roman" w:eastAsia="Times New Roman" w:hAnsi="Times New Roman"/>
          <w:color w:val="000000"/>
          <w:sz w:val="24"/>
          <w:szCs w:val="24"/>
          <w:rtl w:val="0"/>
        </w:rPr>
        <w:t xml:space="preserve">2003, 6, 64–74.  </w:t>
      </w:r>
    </w:p>
    <w:p w:rsidR="00000000" w:rsidDel="00000000" w:rsidP="00000000" w:rsidRDefault="00000000" w:rsidRPr="00000000" w14:paraId="00000AF2">
      <w:pPr>
        <w:spacing w:after="0" w:line="360" w:lineRule="auto"/>
        <w:ind w:left="-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3">
      <w:pPr>
        <w:spacing w:after="0" w:line="360" w:lineRule="auto"/>
        <w:ind w:left="-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4">
      <w:pPr>
        <w:spacing w:after="0" w:line="360" w:lineRule="auto"/>
        <w:ind w:left="-2"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F5">
      <w:pPr>
        <w:spacing w:after="0" w:line="360" w:lineRule="auto"/>
        <w:ind w:left="-2"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F6">
      <w:pPr>
        <w:spacing w:after="0" w:line="360" w:lineRule="auto"/>
        <w:ind w:left="-2"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F7">
      <w:pPr>
        <w:spacing w:after="0" w:line="360" w:lineRule="auto"/>
        <w:ind w:left="-2"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F8">
      <w:pPr>
        <w:spacing w:after="0" w:line="360" w:lineRule="auto"/>
        <w:ind w:left="-2"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F9">
      <w:pPr>
        <w:spacing w:after="0" w:line="360" w:lineRule="auto"/>
        <w:ind w:left="-2"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FA">
      <w:pPr>
        <w:spacing w:after="0" w:line="360" w:lineRule="auto"/>
        <w:ind w:left="-2"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APÊNDICE A – Carta de apresentação da pesquisa</w:t>
      </w:r>
    </w:p>
    <w:p w:rsidR="00000000" w:rsidDel="00000000" w:rsidP="00000000" w:rsidRDefault="00000000" w:rsidRPr="00000000" w14:paraId="00000AFB">
      <w:pPr>
        <w:spacing w:after="0" w:line="360" w:lineRule="auto"/>
        <w:ind w:left="-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Prezado (a) gestor (a)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AFC">
      <w:pPr>
        <w:spacing w:after="0" w:line="360" w:lineRule="auto"/>
        <w:ind w:left="-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chamo Messan Komlanvi Akoumani e estou em fase final de conclusão de minha Dissertação de Mestrado na área de Contabilidade na Universidade Federal do Paraná, sob a orientação da professora Dra. </w:t>
      </w:r>
      <w:r w:rsidDel="00000000" w:rsidR="00000000" w:rsidRPr="00000000">
        <w:rPr>
          <w:rFonts w:ascii="Times New Roman" w:cs="Times New Roman" w:eastAsia="Times New Roman" w:hAnsi="Times New Roman"/>
          <w:sz w:val="24"/>
          <w:szCs w:val="24"/>
          <w:highlight w:val="white"/>
          <w:rtl w:val="0"/>
        </w:rPr>
        <w:t xml:space="preserve">Luciana Klein</w:t>
      </w:r>
      <w:r w:rsidDel="00000000" w:rsidR="00000000" w:rsidRPr="00000000">
        <w:rPr>
          <w:rFonts w:ascii="Times New Roman" w:cs="Times New Roman" w:eastAsia="Times New Roman" w:hAnsi="Times New Roman"/>
          <w:sz w:val="24"/>
          <w:szCs w:val="24"/>
          <w:rtl w:val="0"/>
        </w:rPr>
        <w:t xml:space="preserve">. Estou investigando os traços de personalidade, a criatividade individual e o desempenho de gestores de empresas brasileiras.</w:t>
      </w:r>
    </w:p>
    <w:p w:rsidR="00000000" w:rsidDel="00000000" w:rsidP="00000000" w:rsidRDefault="00000000" w:rsidRPr="00000000" w14:paraId="00000AFD">
      <w:pPr>
        <w:spacing w:after="0" w:line="360" w:lineRule="auto"/>
        <w:ind w:left="-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Assim, solicito sua colaboração no preenchimento do meu instrumento de pesquisa, o tempo aproximado de resposta é de 15 minutos.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Comprometo-me em preservar o sigilo de suas respostas por meio do agrupamento estatístico. Assim, lhe asseguro que nenhum dado será analisado de forma individual que permitirá a sua identificação.</w:t>
      </w:r>
    </w:p>
    <w:p w:rsidR="00000000" w:rsidDel="00000000" w:rsidP="00000000" w:rsidRDefault="00000000" w:rsidRPr="00000000" w14:paraId="00000AFE">
      <w:pPr>
        <w:spacing w:after="0" w:line="360" w:lineRule="auto"/>
        <w:ind w:left="-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Ressalto que sua participação é voluntária e, caso em algum momento se sinta constrangido e/ou desconfortável, poderá interromper o preenchimento do instrumento, sem que isto lhe traga qualquer prejuízo.</w:t>
      </w:r>
    </w:p>
    <w:p w:rsidR="00000000" w:rsidDel="00000000" w:rsidP="00000000" w:rsidRDefault="00000000" w:rsidRPr="00000000" w14:paraId="00000AFF">
      <w:pPr>
        <w:spacing w:after="0" w:line="360" w:lineRule="auto"/>
        <w:ind w:left="-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Agradecemos antecipadamente sua colaboração e reiteramos a importância de sua contribuição para a expansão do conhecimento da área pesquisada, além de que os resultados possibilitam ser considerados na empresa em que desenvolve suas atividades, uma vez que esta pesquisa representa, também, uma resposta a problemas organizacionais do cotidiano empresarial.</w:t>
      </w:r>
    </w:p>
    <w:p w:rsidR="00000000" w:rsidDel="00000000" w:rsidP="00000000" w:rsidRDefault="00000000" w:rsidRPr="00000000" w14:paraId="00000B00">
      <w:pPr>
        <w:spacing w:after="0" w:line="360" w:lineRule="auto"/>
        <w:ind w:left="-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1">
      <w:pPr>
        <w:spacing w:after="0" w:line="360" w:lineRule="auto"/>
        <w:ind w:left="-2" w:firstLine="0"/>
        <w:jc w:val="both"/>
        <w:rPr>
          <w:rFonts w:ascii="Times New Roman" w:cs="Times New Roman" w:eastAsia="Times New Roman" w:hAnsi="Times New Roman"/>
          <w:color w:val="000000"/>
          <w:sz w:val="24"/>
          <w:szCs w:val="24"/>
        </w:rPr>
      </w:pPr>
      <w:bookmarkStart w:colFirst="0" w:colLast="0" w:name="_heading=h.tyjcwt" w:id="272"/>
      <w:bookmarkEnd w:id="272"/>
      <w:r w:rsidDel="00000000" w:rsidR="00000000" w:rsidRPr="00000000">
        <w:rPr>
          <w:rFonts w:ascii="Times New Roman" w:cs="Times New Roman" w:eastAsia="Times New Roman" w:hAnsi="Times New Roman"/>
          <w:sz w:val="24"/>
          <w:szCs w:val="24"/>
          <w:rtl w:val="0"/>
        </w:rPr>
        <w:t xml:space="preserve">Em caso de dúvidas, você poderá entrar em contato pelo e-mail: </w:t>
      </w:r>
      <w:hyperlink r:id="rId14">
        <w:r w:rsidDel="00000000" w:rsidR="00000000" w:rsidRPr="00000000">
          <w:rPr>
            <w:rFonts w:ascii="Times New Roman" w:cs="Times New Roman" w:eastAsia="Times New Roman" w:hAnsi="Times New Roman"/>
            <w:color w:val="0563c1"/>
            <w:sz w:val="24"/>
            <w:szCs w:val="24"/>
            <w:u w:val="single"/>
            <w:rtl w:val="0"/>
          </w:rPr>
          <w:t xml:space="preserve">messankomlanvi2022@gmail.com</w:t>
        </w:r>
      </w:hyperlink>
      <w:r w:rsidDel="00000000" w:rsidR="00000000" w:rsidRPr="00000000">
        <w:rPr>
          <w:rFonts w:ascii="Times New Roman" w:cs="Times New Roman" w:eastAsia="Times New Roman" w:hAnsi="Times New Roman"/>
          <w:color w:val="000000"/>
          <w:sz w:val="24"/>
          <w:szCs w:val="24"/>
          <w:rtl w:val="0"/>
        </w:rPr>
        <w:t xml:space="preserve"> e/ou </w:t>
      </w:r>
      <w:hyperlink r:id="rId15">
        <w:r w:rsidDel="00000000" w:rsidR="00000000" w:rsidRPr="00000000">
          <w:rPr>
            <w:rFonts w:ascii="Times New Roman" w:cs="Times New Roman" w:eastAsia="Times New Roman" w:hAnsi="Times New Roman"/>
            <w:color w:val="0563c1"/>
            <w:sz w:val="24"/>
            <w:szCs w:val="24"/>
            <w:u w:val="single"/>
            <w:rtl w:val="0"/>
          </w:rPr>
          <w:t xml:space="preserve">lucianaklein.ufpr@gmail.com</w:t>
        </w:r>
      </w:hyperlink>
      <w:r w:rsidDel="00000000" w:rsidR="00000000" w:rsidRPr="00000000">
        <w:rPr>
          <w:rtl w:val="0"/>
        </w:rPr>
      </w:r>
    </w:p>
    <w:p w:rsidR="00000000" w:rsidDel="00000000" w:rsidP="00000000" w:rsidRDefault="00000000" w:rsidRPr="00000000" w14:paraId="00000B02">
      <w:pPr>
        <w:spacing w:after="0" w:line="360" w:lineRule="auto"/>
        <w:ind w:left="-2"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03">
      <w:pPr>
        <w:spacing w:after="0" w:line="360" w:lineRule="auto"/>
        <w:ind w:left="-2"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B04">
      <w:pPr>
        <w:spacing w:after="0" w:line="360" w:lineRule="auto"/>
        <w:ind w:left="-2"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05">
      <w:pPr>
        <w:spacing w:after="0" w:lineRule="auto"/>
        <w:ind w:left="-2"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06">
      <w:pPr>
        <w:spacing w:after="0" w:lineRule="auto"/>
        <w:ind w:left="-2"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07">
      <w:pPr>
        <w:spacing w:after="0" w:lineRule="auto"/>
        <w:ind w:left="-2"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08">
      <w:pPr>
        <w:spacing w:after="0" w:lineRule="auto"/>
        <w:ind w:left="-2"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09">
      <w:pPr>
        <w:spacing w:after="0" w:lineRule="auto"/>
        <w:ind w:left="-2"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0A">
      <w:pPr>
        <w:spacing w:after="0" w:lineRule="auto"/>
        <w:ind w:left="-2"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APÊNDICE B – Instrumento de pesquisa</w:t>
      </w:r>
    </w:p>
    <w:p w:rsidR="00000000" w:rsidDel="00000000" w:rsidP="00000000" w:rsidRDefault="00000000" w:rsidRPr="00000000" w14:paraId="00000B0B">
      <w:pPr>
        <w:spacing w:after="0" w:lineRule="auto"/>
        <w:ind w:left="-2"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17"/>
        <w:tblW w:w="8642.0" w:type="dxa"/>
        <w:jc w:val="left"/>
        <w:tblLayout w:type="fixed"/>
        <w:tblLook w:val="0000"/>
      </w:tblPr>
      <w:tblGrid>
        <w:gridCol w:w="5240"/>
        <w:gridCol w:w="567"/>
        <w:gridCol w:w="567"/>
        <w:gridCol w:w="709"/>
        <w:gridCol w:w="709"/>
        <w:gridCol w:w="850"/>
        <w:tblGridChange w:id="0">
          <w:tblGrid>
            <w:gridCol w:w="5240"/>
            <w:gridCol w:w="567"/>
            <w:gridCol w:w="567"/>
            <w:gridCol w:w="709"/>
            <w:gridCol w:w="709"/>
            <w:gridCol w:w="85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B0C">
            <w:pPr>
              <w:spacing w:line="240" w:lineRule="auto"/>
              <w:ind w:left="0" w:hanging="2"/>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sz w:val="20"/>
                <w:szCs w:val="20"/>
                <w:rtl w:val="0"/>
              </w:rPr>
              <w:t xml:space="preserve">Amabilidade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B0D">
            <w:pPr>
              <w:spacing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B0E">
            <w:pPr>
              <w:spacing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B0F">
            <w:pPr>
              <w:spacing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B10">
            <w:pPr>
              <w:spacing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B11">
            <w:pPr>
              <w:spacing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5</w:t>
            </w: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12">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1.1. Eu faço o meu melhor para ajudar os outros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13">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14">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15">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16">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17">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18">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 Eu tenho facilidade de me relacionar com outras pessoas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19">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1A">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1B">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1C">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1D">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67"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1E">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1.3. Eu tento compreender o ponto de vista de outras pessoas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1F">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20">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21">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22">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23">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24">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1.4. Eu</w:t>
            </w:r>
            <w:r w:rsidDel="00000000" w:rsidR="00000000" w:rsidRPr="00000000">
              <w:rPr>
                <w:rFonts w:ascii="Times New Roman" w:cs="Times New Roman" w:eastAsia="Times New Roman" w:hAnsi="Times New Roman"/>
                <w:sz w:val="20"/>
                <w:szCs w:val="20"/>
                <w:rtl w:val="0"/>
              </w:rPr>
              <w:t xml:space="preserve"> sou atencioso com as pessoas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25">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26">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27">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28">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29">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2A">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1.5 Eu sempre busco manter redes de relacionamentos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2B">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2C">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2D">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2E">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2F">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B30">
            <w:pPr>
              <w:spacing w:line="240" w:lineRule="auto"/>
              <w:ind w:left="0" w:hanging="2"/>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sz w:val="20"/>
                <w:szCs w:val="20"/>
                <w:rtl w:val="0"/>
              </w:rPr>
              <w:t xml:space="preserve">Consciência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B31">
            <w:pPr>
              <w:spacing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B32">
            <w:pPr>
              <w:spacing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B33">
            <w:pPr>
              <w:spacing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B34">
            <w:pPr>
              <w:spacing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B35">
            <w:pPr>
              <w:spacing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5</w:t>
            </w:r>
            <w:r w:rsidDel="00000000" w:rsidR="00000000" w:rsidRPr="00000000">
              <w:rPr>
                <w:rtl w:val="0"/>
              </w:rPr>
            </w:r>
          </w:p>
        </w:tc>
      </w:tr>
      <w:tr>
        <w:trPr>
          <w:cantSplit w:val="0"/>
          <w:trHeight w:val="217"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36">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2.1. Eu</w:t>
            </w:r>
            <w:r w:rsidDel="00000000" w:rsidR="00000000" w:rsidRPr="00000000">
              <w:rPr>
                <w:rFonts w:ascii="Times New Roman" w:cs="Times New Roman" w:eastAsia="Times New Roman" w:hAnsi="Times New Roman"/>
                <w:sz w:val="20"/>
                <w:szCs w:val="20"/>
                <w:rtl w:val="0"/>
              </w:rPr>
              <w:t xml:space="preserve"> tenho consciência do meu trabalho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37">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38">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39">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3A">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3B">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3C">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2.2. Eu</w:t>
            </w:r>
            <w:r w:rsidDel="00000000" w:rsidR="00000000" w:rsidRPr="00000000">
              <w:rPr>
                <w:rFonts w:ascii="Times New Roman" w:cs="Times New Roman" w:eastAsia="Times New Roman" w:hAnsi="Times New Roman"/>
                <w:sz w:val="20"/>
                <w:szCs w:val="20"/>
                <w:rtl w:val="0"/>
              </w:rPr>
              <w:t xml:space="preserve"> estou sempre em busca de oportunidades de crescimento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3D">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3E">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3F">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40">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41">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42">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2.3. Eu</w:t>
            </w:r>
            <w:r w:rsidDel="00000000" w:rsidR="00000000" w:rsidRPr="00000000">
              <w:rPr>
                <w:rFonts w:ascii="Times New Roman" w:cs="Times New Roman" w:eastAsia="Times New Roman" w:hAnsi="Times New Roman"/>
                <w:sz w:val="20"/>
                <w:szCs w:val="20"/>
                <w:rtl w:val="0"/>
              </w:rPr>
              <w:t xml:space="preserve"> procuro dar o meu melhor em tudo que faço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43">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44">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45">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46">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47">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48">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2.4. Eu</w:t>
            </w:r>
            <w:r w:rsidDel="00000000" w:rsidR="00000000" w:rsidRPr="00000000">
              <w:rPr>
                <w:rFonts w:ascii="Times New Roman" w:cs="Times New Roman" w:eastAsia="Times New Roman" w:hAnsi="Times New Roman"/>
                <w:sz w:val="20"/>
                <w:szCs w:val="20"/>
                <w:rtl w:val="0"/>
              </w:rPr>
              <w:t xml:space="preserve"> sou metódico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49">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4A">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4B">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4C">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4D">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4E">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2.5 Eu sigo rigorosamente regras convencionais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4F">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50">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51">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52">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53">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B54">
            <w:pPr>
              <w:spacing w:line="240" w:lineRule="auto"/>
              <w:ind w:left="0" w:hanging="2"/>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Neuroticismo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B55">
            <w:pPr>
              <w:spacing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B56">
            <w:pPr>
              <w:spacing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B57">
            <w:pPr>
              <w:spacing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B58">
            <w:pPr>
              <w:spacing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B59">
            <w:pPr>
              <w:spacing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5</w:t>
            </w: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5A">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3.1. </w:t>
            </w:r>
            <w:r w:rsidDel="00000000" w:rsidR="00000000" w:rsidRPr="00000000">
              <w:rPr>
                <w:rFonts w:ascii="Times New Roman" w:cs="Times New Roman" w:eastAsia="Times New Roman" w:hAnsi="Times New Roman"/>
                <w:color w:val="202124"/>
                <w:sz w:val="20"/>
                <w:szCs w:val="20"/>
                <w:shd w:fill="f1f3f4" w:val="clear"/>
                <w:rtl w:val="0"/>
              </w:rPr>
              <w:t xml:space="preserve">Eu normalmente fico ansioso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5B">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5C">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5D">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5E">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5F">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6"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60">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3.2. Eu tendo a ficar facilmente nervoso</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61">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62">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63">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64">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65">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66">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3.3. Eu consigo dificilmente lidar com o estresse.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67">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68">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69">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6A">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6B">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6C">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3.4</w:t>
            </w:r>
            <w:r w:rsidDel="00000000" w:rsidR="00000000" w:rsidRPr="00000000">
              <w:rPr>
                <w:rFonts w:ascii="Times New Roman" w:cs="Times New Roman" w:eastAsia="Times New Roman" w:hAnsi="Times New Roman"/>
                <w:sz w:val="20"/>
                <w:szCs w:val="20"/>
                <w:rtl w:val="0"/>
              </w:rPr>
              <w:t xml:space="preserve">. Eu não lido bem com pressão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6D">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6E">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6F">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70">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71">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72">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3.5 Eu sou reservado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73">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74">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75">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76">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77">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B78">
            <w:pPr>
              <w:spacing w:line="240" w:lineRule="auto"/>
              <w:ind w:left="0" w:hanging="2"/>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Abertura à experiência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B79">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B7A">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B7B">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B7C">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B7D">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7E">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4.1.</w:t>
            </w:r>
            <w:r w:rsidDel="00000000" w:rsidR="00000000" w:rsidRPr="00000000">
              <w:rPr>
                <w:rFonts w:ascii="Times New Roman" w:cs="Times New Roman" w:eastAsia="Times New Roman" w:hAnsi="Times New Roman"/>
                <w:sz w:val="20"/>
                <w:szCs w:val="20"/>
                <w:rtl w:val="0"/>
              </w:rPr>
              <w:t xml:space="preserve"> Eu gosto de experimentar coisas novas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7F">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80">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81">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82">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83">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84">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4.2.</w:t>
            </w:r>
            <w:r w:rsidDel="00000000" w:rsidR="00000000" w:rsidRPr="00000000">
              <w:rPr>
                <w:rFonts w:ascii="Times New Roman" w:cs="Times New Roman" w:eastAsia="Times New Roman" w:hAnsi="Times New Roman"/>
                <w:sz w:val="20"/>
                <w:szCs w:val="20"/>
                <w:rtl w:val="0"/>
              </w:rPr>
              <w:t xml:space="preserve"> Eu sou proativo.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85">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86">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87">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88">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89">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8A">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4.3.</w:t>
            </w:r>
            <w:r w:rsidDel="00000000" w:rsidR="00000000" w:rsidRPr="00000000">
              <w:rPr>
                <w:rFonts w:ascii="Times New Roman" w:cs="Times New Roman" w:eastAsia="Times New Roman" w:hAnsi="Times New Roman"/>
                <w:sz w:val="20"/>
                <w:szCs w:val="20"/>
                <w:rtl w:val="0"/>
              </w:rPr>
              <w:t xml:space="preserve"> Eu sou imaginativo (imaginação fértil)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8B">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8C">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8D">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8E">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8F">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90">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4.4.</w:t>
            </w:r>
            <w:r w:rsidDel="00000000" w:rsidR="00000000" w:rsidRPr="00000000">
              <w:rPr>
                <w:rFonts w:ascii="Times New Roman" w:cs="Times New Roman" w:eastAsia="Times New Roman" w:hAnsi="Times New Roman"/>
                <w:sz w:val="20"/>
                <w:szCs w:val="20"/>
                <w:rtl w:val="0"/>
              </w:rPr>
              <w:t xml:space="preserve"> Eu não me conformo com o status quo (manter situação habitual)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91">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92">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93">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94">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95">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96">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4.5 Eu sou curioso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97">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98">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99">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9A">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9B">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B9C">
            <w:pPr>
              <w:spacing w:line="240" w:lineRule="auto"/>
              <w:ind w:left="0" w:hanging="2"/>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Extroversão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B9D">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B9E">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B9F">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BA0">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BA1">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A2">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5.1.</w:t>
            </w:r>
            <w:r w:rsidDel="00000000" w:rsidR="00000000" w:rsidRPr="00000000">
              <w:rPr>
                <w:rFonts w:ascii="Times New Roman" w:cs="Times New Roman" w:eastAsia="Times New Roman" w:hAnsi="Times New Roman"/>
                <w:sz w:val="20"/>
                <w:szCs w:val="20"/>
                <w:rtl w:val="0"/>
              </w:rPr>
              <w:t xml:space="preserve"> Eu sou comunicativo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A3">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A4">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A5">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A6">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A7">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A8">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5.2.</w:t>
            </w:r>
            <w:r w:rsidDel="00000000" w:rsidR="00000000" w:rsidRPr="00000000">
              <w:rPr>
                <w:rFonts w:ascii="Times New Roman" w:cs="Times New Roman" w:eastAsia="Times New Roman" w:hAnsi="Times New Roman"/>
                <w:sz w:val="20"/>
                <w:szCs w:val="20"/>
                <w:rtl w:val="0"/>
              </w:rPr>
              <w:t xml:space="preserve"> Eu sou persuasivo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A9">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AA">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AB">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AC">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AD">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AE">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5.3.</w:t>
            </w:r>
            <w:r w:rsidDel="00000000" w:rsidR="00000000" w:rsidRPr="00000000">
              <w:rPr>
                <w:rFonts w:ascii="Times New Roman" w:cs="Times New Roman" w:eastAsia="Times New Roman" w:hAnsi="Times New Roman"/>
                <w:sz w:val="20"/>
                <w:szCs w:val="20"/>
                <w:rtl w:val="0"/>
              </w:rPr>
              <w:t xml:space="preserve"> Eu sou automotivado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AF">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B0">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B1">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B2">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B3">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B4">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5.4.</w:t>
            </w:r>
            <w:r w:rsidDel="00000000" w:rsidR="00000000" w:rsidRPr="00000000">
              <w:rPr>
                <w:rFonts w:ascii="Times New Roman" w:cs="Times New Roman" w:eastAsia="Times New Roman" w:hAnsi="Times New Roman"/>
                <w:sz w:val="20"/>
                <w:szCs w:val="20"/>
                <w:rtl w:val="0"/>
              </w:rPr>
              <w:t xml:space="preserve"> Eu sou enérgico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B5">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B6">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B7">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B8">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B9">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BA">
            <w:pPr>
              <w:spacing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  Eu sou ambicioso</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BB">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BC">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BD">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BE">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BF">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BC0">
            <w:pPr>
              <w:spacing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Criatividade individual </w:t>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BC1">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BC2">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BC3">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BC4">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BC5">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C6">
            <w:pPr>
              <w:spacing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Eu regularmente tenho ideias criativas.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C7">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C8">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C9">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CA">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CB">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CC">
            <w:pPr>
              <w:spacing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Eu experimento regularmente novos conceitos e ideias.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CD">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CE">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CF">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D0">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D1">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D2">
            <w:pPr>
              <w:spacing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Eu regularmente realizo tarefas de maneira engenhosa.</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D3">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D4">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D5">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D6">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D7">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D8">
            <w:pPr>
              <w:spacing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Eu frequentemente me envolvo na solução de problemas de maneiras inteligentes e criativas.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D9">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DA">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DB">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DC">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DD">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DE">
            <w:pPr>
              <w:spacing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Eu frequentemente procuro inovações e melhorias potenciais dentro da minha organização.</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DF">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E0">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E1">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E2">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E3">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E4">
            <w:pPr>
              <w:spacing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Eu costumo gerar e avaliar várias alternativas para novos problemas dentro da minha organização.</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E5">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E6">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E7">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E8">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E9">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EA">
            <w:pPr>
              <w:spacing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 Eu costumo gerar novas perspectivas sobre velhos problemas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EB">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EC">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ED">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EE">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EF">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F0">
            <w:pPr>
              <w:spacing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Eu costumo improvisar métodos para resolver um problema quando uma resposta não é aparente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F1">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F2">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F3">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F4">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F5">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BF6">
      <w:pPr>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F7">
      <w:pPr>
        <w:ind w:left="0" w:hanging="2"/>
        <w:rPr>
          <w:rFonts w:ascii="Times New Roman" w:cs="Times New Roman" w:eastAsia="Times New Roman" w:hAnsi="Times New Roman"/>
          <w:b w:val="1"/>
          <w:sz w:val="24"/>
          <w:szCs w:val="24"/>
        </w:rPr>
      </w:pPr>
      <w:r w:rsidDel="00000000" w:rsidR="00000000" w:rsidRPr="00000000">
        <w:rPr>
          <w:rtl w:val="0"/>
        </w:rPr>
      </w:r>
    </w:p>
    <w:tbl>
      <w:tblPr>
        <w:tblStyle w:val="Table18"/>
        <w:tblW w:w="8642.000000000002" w:type="dxa"/>
        <w:jc w:val="left"/>
        <w:tblLayout w:type="fixed"/>
        <w:tblLook w:val="0000"/>
      </w:tblPr>
      <w:tblGrid>
        <w:gridCol w:w="5240"/>
        <w:gridCol w:w="567"/>
        <w:gridCol w:w="567"/>
        <w:gridCol w:w="567"/>
        <w:gridCol w:w="567"/>
        <w:gridCol w:w="1134"/>
        <w:tblGridChange w:id="0">
          <w:tblGrid>
            <w:gridCol w:w="5240"/>
            <w:gridCol w:w="567"/>
            <w:gridCol w:w="567"/>
            <w:gridCol w:w="567"/>
            <w:gridCol w:w="567"/>
            <w:gridCol w:w="1134"/>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BF8">
            <w:pPr>
              <w:spacing w:line="240" w:lineRule="auto"/>
              <w:ind w:left="0" w:hanging="2"/>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sz w:val="20"/>
                <w:szCs w:val="20"/>
                <w:rtl w:val="0"/>
              </w:rPr>
              <w:t xml:space="preserve">Desempenho contextual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BF9">
            <w:pPr>
              <w:spacing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BFA">
            <w:pPr>
              <w:spacing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BFB">
            <w:pPr>
              <w:spacing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BFC">
            <w:pPr>
              <w:spacing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BFD">
            <w:pPr>
              <w:spacing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5</w:t>
            </w: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FE">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3.1. Eu ajudo ativamente meus colegas com seu trabalho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FF">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00">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01">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02">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03">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C04">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3.2.</w:t>
            </w:r>
            <w:r w:rsidDel="00000000" w:rsidR="00000000" w:rsidRPr="00000000">
              <w:rPr>
                <w:rFonts w:ascii="Times New Roman" w:cs="Times New Roman" w:eastAsia="Times New Roman" w:hAnsi="Times New Roman"/>
                <w:sz w:val="20"/>
                <w:szCs w:val="20"/>
                <w:rtl w:val="0"/>
              </w:rPr>
              <w:t xml:space="preserve"> Eu concentro-me no desempenho da equipe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05">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06">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07">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08">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09">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C0A">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3.3.</w:t>
            </w:r>
            <w:r w:rsidDel="00000000" w:rsidR="00000000" w:rsidRPr="00000000">
              <w:rPr>
                <w:rFonts w:ascii="Times New Roman" w:cs="Times New Roman" w:eastAsia="Times New Roman" w:hAnsi="Times New Roman"/>
                <w:sz w:val="20"/>
                <w:szCs w:val="20"/>
                <w:rtl w:val="0"/>
              </w:rPr>
              <w:t xml:space="preserve"> Eu sou cortês no trabalho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0B">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0C">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0D">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0E">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0F">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C10">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3.4.</w:t>
            </w:r>
            <w:r w:rsidDel="00000000" w:rsidR="00000000" w:rsidRPr="00000000">
              <w:rPr>
                <w:rFonts w:ascii="Times New Roman" w:cs="Times New Roman" w:eastAsia="Times New Roman" w:hAnsi="Times New Roman"/>
                <w:sz w:val="20"/>
                <w:szCs w:val="20"/>
                <w:rtl w:val="0"/>
              </w:rPr>
              <w:t xml:space="preserve"> Eu tomo medidas para resolver conflitos no trabalho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11">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12">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13">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14">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15">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C16">
            <w:pPr>
              <w:widowControl w:val="0"/>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3.5.</w:t>
            </w:r>
            <w:r w:rsidDel="00000000" w:rsidR="00000000" w:rsidRPr="00000000">
              <w:rPr>
                <w:rFonts w:ascii="Times New Roman" w:cs="Times New Roman" w:eastAsia="Times New Roman" w:hAnsi="Times New Roman"/>
                <w:sz w:val="20"/>
                <w:szCs w:val="20"/>
                <w:rtl w:val="0"/>
              </w:rPr>
              <w:t xml:space="preserve"> Eu faço sugestões ativamente para melhorar minha empresa</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17">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18">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19">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1A">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1B">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C1C">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3.6.</w:t>
            </w:r>
            <w:r w:rsidDel="00000000" w:rsidR="00000000" w:rsidRPr="00000000">
              <w:rPr>
                <w:rFonts w:ascii="Times New Roman" w:cs="Times New Roman" w:eastAsia="Times New Roman" w:hAnsi="Times New Roman"/>
                <w:sz w:val="20"/>
                <w:szCs w:val="20"/>
                <w:rtl w:val="0"/>
              </w:rPr>
              <w:t xml:space="preserve"> Eu divulgo ativamente os pontos fortes da minha empresa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1D">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1E">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1F">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20">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21">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C22">
            <w:pPr>
              <w:pBdr>
                <w:top w:space="0" w:sz="0" w:val="nil"/>
                <w:left w:space="0" w:sz="0" w:val="nil"/>
                <w:bottom w:space="0" w:sz="0" w:val="nil"/>
                <w:right w:space="0" w:sz="0" w:val="nil"/>
                <w:between w:space="0" w:sz="0" w:val="nil"/>
              </w:pBdr>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3.7.</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Eu consigo fazer trabalhos que não estão sob minhas responsabilidades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23">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24">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25">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26">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27">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C28">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3.8.</w:t>
            </w:r>
            <w:r w:rsidDel="00000000" w:rsidR="00000000" w:rsidRPr="00000000">
              <w:rPr>
                <w:rFonts w:ascii="Times New Roman" w:cs="Times New Roman" w:eastAsia="Times New Roman" w:hAnsi="Times New Roman"/>
                <w:sz w:val="20"/>
                <w:szCs w:val="20"/>
                <w:rtl w:val="0"/>
              </w:rPr>
              <w:t xml:space="preserve"> Eu coordeno ativamente com meus colegas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29">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2A">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2B">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2C">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2D">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C2E">
            <w:pPr>
              <w:spacing w:line="240" w:lineRule="auto"/>
              <w:ind w:left="0" w:hanging="2"/>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Desempenho de tarefas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C2F">
            <w:pPr>
              <w:spacing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C30">
            <w:pPr>
              <w:spacing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C31">
            <w:pPr>
              <w:spacing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C32">
            <w:pPr>
              <w:spacing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C33">
            <w:pPr>
              <w:spacing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5</w:t>
            </w:r>
            <w:r w:rsidDel="00000000" w:rsidR="00000000" w:rsidRPr="00000000">
              <w:rPr>
                <w:rtl w:val="0"/>
              </w:rPr>
            </w:r>
          </w:p>
        </w:tc>
      </w:tr>
      <w:tr>
        <w:trPr>
          <w:cantSplit w:val="0"/>
          <w:trHeight w:val="217"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C34">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3.1. </w:t>
            </w:r>
            <w:r w:rsidDel="00000000" w:rsidR="00000000" w:rsidRPr="00000000">
              <w:rPr>
                <w:rFonts w:ascii="Times New Roman" w:cs="Times New Roman" w:eastAsia="Times New Roman" w:hAnsi="Times New Roman"/>
                <w:sz w:val="20"/>
                <w:szCs w:val="20"/>
                <w:rtl w:val="0"/>
              </w:rPr>
              <w:t xml:space="preserve">Eu regularmente tenho melhor desempenho em comparação a meus colegas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35">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36">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37">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38">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39">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C3A">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3.2.</w:t>
            </w:r>
            <w:r w:rsidDel="00000000" w:rsidR="00000000" w:rsidRPr="00000000">
              <w:rPr>
                <w:rFonts w:ascii="Times New Roman" w:cs="Times New Roman" w:eastAsia="Times New Roman" w:hAnsi="Times New Roman"/>
                <w:sz w:val="20"/>
                <w:szCs w:val="20"/>
                <w:rtl w:val="0"/>
              </w:rPr>
              <w:t xml:space="preserve"> Eu lido bem com emergências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3B">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3C">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3D">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3E">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3F">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C40">
            <w:pPr>
              <w:pBdr>
                <w:top w:space="0" w:sz="0" w:val="nil"/>
                <w:left w:space="0" w:sz="0" w:val="nil"/>
                <w:bottom w:space="0" w:sz="0" w:val="nil"/>
                <w:right w:space="0" w:sz="0" w:val="nil"/>
                <w:between w:space="0" w:sz="0" w:val="nil"/>
              </w:pBdr>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3.3.</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Eu alcanço os objetivos que são atribuídos a mim</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41">
            <w:pPr>
              <w:spacing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42">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43">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44">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45">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C46">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3.4.</w:t>
            </w:r>
            <w:r w:rsidDel="00000000" w:rsidR="00000000" w:rsidRPr="00000000">
              <w:rPr>
                <w:rFonts w:ascii="Times New Roman" w:cs="Times New Roman" w:eastAsia="Times New Roman" w:hAnsi="Times New Roman"/>
                <w:sz w:val="20"/>
                <w:szCs w:val="20"/>
                <w:rtl w:val="0"/>
              </w:rPr>
              <w:t xml:space="preserve"> Eu nunca me atraso nem saio cedo do trabalho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47">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48">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49">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4A">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4B">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C4C">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3.5.</w:t>
            </w:r>
            <w:r w:rsidDel="00000000" w:rsidR="00000000" w:rsidRPr="00000000">
              <w:rPr>
                <w:rFonts w:ascii="Times New Roman" w:cs="Times New Roman" w:eastAsia="Times New Roman" w:hAnsi="Times New Roman"/>
                <w:sz w:val="20"/>
                <w:szCs w:val="20"/>
                <w:rtl w:val="0"/>
              </w:rPr>
              <w:t xml:space="preserve"> Eu sou prudente e raramente cometo erros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4D">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4E">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4F">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50">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51">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C52">
            <w:pPr>
              <w:spacing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3.6.</w:t>
            </w:r>
            <w:r w:rsidDel="00000000" w:rsidR="00000000" w:rsidRPr="00000000">
              <w:rPr>
                <w:rFonts w:ascii="Times New Roman" w:cs="Times New Roman" w:eastAsia="Times New Roman" w:hAnsi="Times New Roman"/>
                <w:sz w:val="20"/>
                <w:szCs w:val="20"/>
                <w:rtl w:val="0"/>
              </w:rPr>
              <w:t xml:space="preserve"> Eu procuro atingir a perfeição no meu trabalho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53">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54">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55">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56">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C57">
            <w:pPr>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C58">
      <w:pPr>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59">
      <w:pPr>
        <w:pBdr>
          <w:top w:color="000000" w:space="1" w:sz="4" w:val="single"/>
          <w:left w:color="000000" w:space="4" w:sz="4" w:val="single"/>
          <w:bottom w:color="000000" w:space="1" w:sz="4" w:val="single"/>
          <w:right w:color="000000" w:space="0" w:sz="4" w:val="single"/>
        </w:pBdr>
        <w:shd w:fill="a6a6a6" w:val="clear"/>
        <w:spacing w:line="240" w:lineRule="auto"/>
        <w:ind w:left="0" w:hanging="2"/>
        <w:jc w:val="center"/>
        <w:rPr>
          <w:rFonts w:ascii="Times New Roman" w:cs="Times New Roman" w:eastAsia="Times New Roman" w:hAnsi="Times New Roman"/>
          <w:b w:val="1"/>
          <w:smallCaps w:val="1"/>
          <w:sz w:val="18"/>
          <w:szCs w:val="18"/>
        </w:rPr>
      </w:pPr>
      <w:r w:rsidDel="00000000" w:rsidR="00000000" w:rsidRPr="00000000">
        <w:rPr>
          <w:rFonts w:ascii="Times New Roman" w:cs="Times New Roman" w:eastAsia="Times New Roman" w:hAnsi="Times New Roman"/>
          <w:b w:val="1"/>
          <w:smallCaps w:val="1"/>
          <w:sz w:val="20"/>
          <w:szCs w:val="20"/>
          <w:rtl w:val="0"/>
        </w:rPr>
        <w:t xml:space="preserve">perfil do respondente</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bl>
      <w:tblPr>
        <w:tblStyle w:val="Table19"/>
        <w:tblW w:w="8784.0" w:type="dxa"/>
        <w:jc w:val="left"/>
        <w:tblLayout w:type="fixed"/>
        <w:tblLook w:val="0000"/>
      </w:tblPr>
      <w:tblGrid>
        <w:gridCol w:w="4957"/>
        <w:gridCol w:w="3827"/>
        <w:tblGridChange w:id="0">
          <w:tblGrid>
            <w:gridCol w:w="4957"/>
            <w:gridCol w:w="3827"/>
          </w:tblGrid>
        </w:tblGridChange>
      </w:tblGrid>
      <w:tr>
        <w:trPr>
          <w:cantSplit w:val="0"/>
          <w:trHeight w:val="73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A">
            <w:pPr>
              <w:spacing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1). Com qual gênero você se identifica:</w:t>
            </w:r>
            <w:r w:rsidDel="00000000" w:rsidR="00000000" w:rsidRPr="00000000">
              <w:rPr>
                <w:rtl w:val="0"/>
              </w:rPr>
            </w:r>
          </w:p>
          <w:p w:rsidR="00000000" w:rsidDel="00000000" w:rsidP="00000000" w:rsidRDefault="00000000" w:rsidRPr="00000000" w14:paraId="00000C5B">
            <w:pPr>
              <w:spacing w:line="240" w:lineRule="auto"/>
              <w:ind w:left="0" w:hanging="2"/>
              <w:jc w:val="both"/>
              <w:rPr>
                <w:rFonts w:ascii="Times New Roman" w:cs="Times New Roman" w:eastAsia="Times New Roman" w:hAnsi="Times New Roman"/>
                <w:sz w:val="20"/>
                <w:szCs w:val="20"/>
              </w:rPr>
            </w:pPr>
            <w:sdt>
              <w:sdtPr>
                <w:tag w:val="goog_rdk_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Masculino</w:t>
            </w:r>
          </w:p>
          <w:p w:rsidR="00000000" w:rsidDel="00000000" w:rsidP="00000000" w:rsidRDefault="00000000" w:rsidRPr="00000000" w14:paraId="00000C5C">
            <w:pPr>
              <w:spacing w:line="240" w:lineRule="auto"/>
              <w:ind w:left="0" w:hanging="2"/>
              <w:jc w:val="both"/>
              <w:rPr>
                <w:rFonts w:ascii="Times New Roman" w:cs="Times New Roman" w:eastAsia="Times New Roman" w:hAnsi="Times New Roman"/>
                <w:sz w:val="20"/>
                <w:szCs w:val="20"/>
              </w:rPr>
            </w:pPr>
            <w:sdt>
              <w:sdtPr>
                <w:tag w:val="goog_rdk_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Feminino</w:t>
            </w:r>
          </w:p>
          <w:p w:rsidR="00000000" w:rsidDel="00000000" w:rsidP="00000000" w:rsidRDefault="00000000" w:rsidRPr="00000000" w14:paraId="00000C5D">
            <w:pPr>
              <w:spacing w:line="240" w:lineRule="auto"/>
              <w:ind w:left="0" w:hanging="2"/>
              <w:jc w:val="both"/>
              <w:rPr>
                <w:rFonts w:ascii="Times New Roman" w:cs="Times New Roman" w:eastAsia="Times New Roman" w:hAnsi="Times New Roman"/>
                <w:sz w:val="20"/>
                <w:szCs w:val="20"/>
              </w:rPr>
            </w:pPr>
            <w:sdt>
              <w:sdtPr>
                <w:tag w:val="goog_rdk_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Agênero</w:t>
            </w:r>
          </w:p>
          <w:p w:rsidR="00000000" w:rsidDel="00000000" w:rsidP="00000000" w:rsidRDefault="00000000" w:rsidRPr="00000000" w14:paraId="00000C5E">
            <w:pPr>
              <w:spacing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Outros: ___________</w:t>
            </w:r>
          </w:p>
          <w:p w:rsidR="00000000" w:rsidDel="00000000" w:rsidP="00000000" w:rsidRDefault="00000000" w:rsidRPr="00000000" w14:paraId="00000C5F">
            <w:pPr>
              <w:spacing w:line="240" w:lineRule="auto"/>
              <w:ind w:left="0" w:hanging="2"/>
              <w:jc w:val="both"/>
              <w:rPr>
                <w:rFonts w:ascii="Times New Roman" w:cs="Times New Roman" w:eastAsia="Times New Roman" w:hAnsi="Times New Roman"/>
                <w:sz w:val="20"/>
                <w:szCs w:val="20"/>
              </w:rPr>
            </w:pPr>
            <w:sdt>
              <w:sdtPr>
                <w:tag w:val="goog_rdk_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Prefiro não revelar</w:t>
            </w:r>
          </w:p>
          <w:p w:rsidR="00000000" w:rsidDel="00000000" w:rsidP="00000000" w:rsidRDefault="00000000" w:rsidRPr="00000000" w14:paraId="00000C60">
            <w:pPr>
              <w:spacing w:line="240" w:lineRule="auto"/>
              <w:ind w:left="0" w:hanging="2"/>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1">
            <w:pPr>
              <w:spacing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2) Idade:</w:t>
            </w:r>
            <w:r w:rsidDel="00000000" w:rsidR="00000000" w:rsidRPr="00000000">
              <w:rPr>
                <w:rtl w:val="0"/>
              </w:rPr>
            </w:r>
          </w:p>
          <w:p w:rsidR="00000000" w:rsidDel="00000000" w:rsidP="00000000" w:rsidRDefault="00000000" w:rsidRPr="00000000" w14:paraId="00000C62">
            <w:pPr>
              <w:spacing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______________</w:t>
            </w:r>
            <w:r w:rsidDel="00000000" w:rsidR="00000000" w:rsidRPr="00000000">
              <w:rPr>
                <w:rtl w:val="0"/>
              </w:rPr>
            </w:r>
          </w:p>
          <w:p w:rsidR="00000000" w:rsidDel="00000000" w:rsidP="00000000" w:rsidRDefault="00000000" w:rsidRPr="00000000" w14:paraId="00000C63">
            <w:pPr>
              <w:spacing w:line="240" w:lineRule="auto"/>
              <w:ind w:left="0" w:hanging="2"/>
              <w:jc w:val="both"/>
              <w:rPr>
                <w:rFonts w:ascii="Times New Roman" w:cs="Times New Roman" w:eastAsia="Times New Roman" w:hAnsi="Times New Roman"/>
                <w:sz w:val="20"/>
                <w:szCs w:val="20"/>
              </w:rPr>
            </w:pPr>
            <w:r w:rsidDel="00000000" w:rsidR="00000000" w:rsidRPr="00000000">
              <w:rPr>
                <w:rtl w:val="0"/>
              </w:rPr>
            </w:r>
          </w:p>
        </w:tc>
      </w:tr>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4">
            <w:pPr>
              <w:spacing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3) Escolaridade? </w:t>
            </w:r>
            <w:r w:rsidDel="00000000" w:rsidR="00000000" w:rsidRPr="00000000">
              <w:rPr>
                <w:rtl w:val="0"/>
              </w:rPr>
            </w:r>
          </w:p>
          <w:p w:rsidR="00000000" w:rsidDel="00000000" w:rsidP="00000000" w:rsidRDefault="00000000" w:rsidRPr="00000000" w14:paraId="00000C65">
            <w:pPr>
              <w:spacing w:line="240" w:lineRule="auto"/>
              <w:ind w:left="0" w:hanging="2"/>
              <w:jc w:val="both"/>
              <w:rPr>
                <w:rFonts w:ascii="Times New Roman" w:cs="Times New Roman" w:eastAsia="Times New Roman" w:hAnsi="Times New Roman"/>
                <w:sz w:val="20"/>
                <w:szCs w:val="20"/>
              </w:rPr>
            </w:pPr>
            <w:sdt>
              <w:sdtPr>
                <w:tag w:val="goog_rdk_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Ensino Médio</w:t>
            </w:r>
          </w:p>
          <w:p w:rsidR="00000000" w:rsidDel="00000000" w:rsidP="00000000" w:rsidRDefault="00000000" w:rsidRPr="00000000" w14:paraId="00000C66">
            <w:pPr>
              <w:spacing w:line="240" w:lineRule="auto"/>
              <w:ind w:left="0" w:hanging="2"/>
              <w:jc w:val="both"/>
              <w:rPr>
                <w:rFonts w:ascii="Times New Roman" w:cs="Times New Roman" w:eastAsia="Times New Roman" w:hAnsi="Times New Roman"/>
                <w:sz w:val="20"/>
                <w:szCs w:val="20"/>
              </w:rPr>
            </w:pPr>
            <w:sdt>
              <w:sdtPr>
                <w:tag w:val="goog_rdk_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Graduação - Cursando</w:t>
            </w:r>
          </w:p>
          <w:p w:rsidR="00000000" w:rsidDel="00000000" w:rsidP="00000000" w:rsidRDefault="00000000" w:rsidRPr="00000000" w14:paraId="00000C67">
            <w:pPr>
              <w:spacing w:line="240" w:lineRule="auto"/>
              <w:ind w:left="0" w:hanging="2"/>
              <w:jc w:val="both"/>
              <w:rPr>
                <w:rFonts w:ascii="Times New Roman" w:cs="Times New Roman" w:eastAsia="Times New Roman" w:hAnsi="Times New Roman"/>
                <w:sz w:val="20"/>
                <w:szCs w:val="20"/>
              </w:rPr>
            </w:pPr>
            <w:sdt>
              <w:sdtPr>
                <w:tag w:val="goog_rdk_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Graduação - Completa</w:t>
            </w:r>
          </w:p>
          <w:p w:rsidR="00000000" w:rsidDel="00000000" w:rsidP="00000000" w:rsidRDefault="00000000" w:rsidRPr="00000000" w14:paraId="00000C68">
            <w:pPr>
              <w:spacing w:line="240" w:lineRule="auto"/>
              <w:ind w:left="0" w:hanging="2"/>
              <w:jc w:val="both"/>
              <w:rPr>
                <w:rFonts w:ascii="Times New Roman" w:cs="Times New Roman" w:eastAsia="Times New Roman" w:hAnsi="Times New Roman"/>
                <w:sz w:val="20"/>
                <w:szCs w:val="20"/>
              </w:rPr>
            </w:pPr>
            <w:sdt>
              <w:sdtPr>
                <w:tag w:val="goog_rdk_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Especialização - Cursando</w:t>
            </w:r>
          </w:p>
          <w:p w:rsidR="00000000" w:rsidDel="00000000" w:rsidP="00000000" w:rsidRDefault="00000000" w:rsidRPr="00000000" w14:paraId="00000C69">
            <w:pPr>
              <w:spacing w:line="240" w:lineRule="auto"/>
              <w:ind w:left="0" w:hanging="2"/>
              <w:jc w:val="both"/>
              <w:rPr>
                <w:rFonts w:ascii="Times New Roman" w:cs="Times New Roman" w:eastAsia="Times New Roman" w:hAnsi="Times New Roman"/>
                <w:sz w:val="20"/>
                <w:szCs w:val="20"/>
              </w:rPr>
            </w:pPr>
            <w:sdt>
              <w:sdtPr>
                <w:tag w:val="goog_rdk_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Especialização - Completa</w:t>
            </w:r>
          </w:p>
          <w:p w:rsidR="00000000" w:rsidDel="00000000" w:rsidP="00000000" w:rsidRDefault="00000000" w:rsidRPr="00000000" w14:paraId="00000C6A">
            <w:pPr>
              <w:spacing w:line="240" w:lineRule="auto"/>
              <w:ind w:left="0" w:hanging="2"/>
              <w:jc w:val="both"/>
              <w:rPr>
                <w:rFonts w:ascii="Times New Roman" w:cs="Times New Roman" w:eastAsia="Times New Roman" w:hAnsi="Times New Roman"/>
                <w:sz w:val="20"/>
                <w:szCs w:val="20"/>
              </w:rPr>
            </w:pPr>
            <w:sdt>
              <w:sdtPr>
                <w:tag w:val="goog_rdk_1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Mestrado - Cursando</w:t>
            </w:r>
          </w:p>
          <w:p w:rsidR="00000000" w:rsidDel="00000000" w:rsidP="00000000" w:rsidRDefault="00000000" w:rsidRPr="00000000" w14:paraId="00000C6B">
            <w:pPr>
              <w:spacing w:line="240" w:lineRule="auto"/>
              <w:ind w:left="0" w:hanging="2"/>
              <w:jc w:val="both"/>
              <w:rPr>
                <w:rFonts w:ascii="Times New Roman" w:cs="Times New Roman" w:eastAsia="Times New Roman" w:hAnsi="Times New Roman"/>
                <w:sz w:val="20"/>
                <w:szCs w:val="20"/>
              </w:rPr>
            </w:pPr>
            <w:sdt>
              <w:sdtPr>
                <w:tag w:val="goog_rdk_1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Mestrado - Completo </w:t>
            </w:r>
          </w:p>
          <w:p w:rsidR="00000000" w:rsidDel="00000000" w:rsidP="00000000" w:rsidRDefault="00000000" w:rsidRPr="00000000" w14:paraId="00000C6C">
            <w:pPr>
              <w:spacing w:line="240" w:lineRule="auto"/>
              <w:ind w:left="0" w:hanging="2"/>
              <w:jc w:val="both"/>
              <w:rPr>
                <w:rFonts w:ascii="Times New Roman" w:cs="Times New Roman" w:eastAsia="Times New Roman" w:hAnsi="Times New Roman"/>
                <w:sz w:val="20"/>
                <w:szCs w:val="20"/>
              </w:rPr>
            </w:pPr>
            <w:sdt>
              <w:sdtPr>
                <w:tag w:val="goog_rdk_1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Doutorado - Cursando</w:t>
            </w:r>
          </w:p>
          <w:p w:rsidR="00000000" w:rsidDel="00000000" w:rsidP="00000000" w:rsidRDefault="00000000" w:rsidRPr="00000000" w14:paraId="00000C6D">
            <w:pPr>
              <w:spacing w:line="240" w:lineRule="auto"/>
              <w:ind w:left="0" w:hanging="2"/>
              <w:jc w:val="both"/>
              <w:rPr>
                <w:rFonts w:ascii="Times New Roman" w:cs="Times New Roman" w:eastAsia="Times New Roman" w:hAnsi="Times New Roman"/>
                <w:sz w:val="20"/>
                <w:szCs w:val="20"/>
              </w:rPr>
            </w:pPr>
            <w:sdt>
              <w:sdtPr>
                <w:tag w:val="goog_rdk_1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Doutorado - Completo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E">
            <w:pPr>
              <w:spacing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4). Qual sua área de formação:</w:t>
            </w:r>
            <w:r w:rsidDel="00000000" w:rsidR="00000000" w:rsidRPr="00000000">
              <w:rPr>
                <w:rtl w:val="0"/>
              </w:rPr>
            </w:r>
          </w:p>
          <w:p w:rsidR="00000000" w:rsidDel="00000000" w:rsidP="00000000" w:rsidRDefault="00000000" w:rsidRPr="00000000" w14:paraId="00000C6F">
            <w:pPr>
              <w:spacing w:line="240" w:lineRule="auto"/>
              <w:ind w:left="0" w:hanging="2"/>
              <w:jc w:val="both"/>
              <w:rPr>
                <w:rFonts w:ascii="Times New Roman" w:cs="Times New Roman" w:eastAsia="Times New Roman" w:hAnsi="Times New Roman"/>
                <w:sz w:val="20"/>
                <w:szCs w:val="20"/>
              </w:rPr>
            </w:pPr>
            <w:sdt>
              <w:sdtPr>
                <w:tag w:val="goog_rdk_1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Administração</w:t>
            </w:r>
          </w:p>
          <w:p w:rsidR="00000000" w:rsidDel="00000000" w:rsidP="00000000" w:rsidRDefault="00000000" w:rsidRPr="00000000" w14:paraId="00000C70">
            <w:pPr>
              <w:spacing w:line="240" w:lineRule="auto"/>
              <w:ind w:left="0" w:hanging="2"/>
              <w:jc w:val="both"/>
              <w:rPr>
                <w:rFonts w:ascii="Times New Roman" w:cs="Times New Roman" w:eastAsia="Times New Roman" w:hAnsi="Times New Roman"/>
                <w:sz w:val="20"/>
                <w:szCs w:val="20"/>
              </w:rPr>
            </w:pPr>
            <w:sdt>
              <w:sdtPr>
                <w:tag w:val="goog_rdk_1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Ciências Contábeis </w:t>
            </w:r>
          </w:p>
          <w:p w:rsidR="00000000" w:rsidDel="00000000" w:rsidP="00000000" w:rsidRDefault="00000000" w:rsidRPr="00000000" w14:paraId="00000C71">
            <w:pPr>
              <w:spacing w:line="240" w:lineRule="auto"/>
              <w:ind w:left="0" w:hanging="2"/>
              <w:jc w:val="both"/>
              <w:rPr>
                <w:rFonts w:ascii="Times New Roman" w:cs="Times New Roman" w:eastAsia="Times New Roman" w:hAnsi="Times New Roman"/>
                <w:sz w:val="20"/>
                <w:szCs w:val="20"/>
              </w:rPr>
            </w:pPr>
            <w:sdt>
              <w:sdtPr>
                <w:tag w:val="goog_rdk_1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Economia </w:t>
            </w:r>
          </w:p>
          <w:p w:rsidR="00000000" w:rsidDel="00000000" w:rsidP="00000000" w:rsidRDefault="00000000" w:rsidRPr="00000000" w14:paraId="00000C72">
            <w:pPr>
              <w:spacing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Outros: ___________</w:t>
            </w:r>
          </w:p>
          <w:p w:rsidR="00000000" w:rsidDel="00000000" w:rsidP="00000000" w:rsidRDefault="00000000" w:rsidRPr="00000000" w14:paraId="00000C73">
            <w:pPr>
              <w:spacing w:line="240" w:lineRule="auto"/>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74">
            <w:pPr>
              <w:spacing w:line="240" w:lineRule="auto"/>
              <w:ind w:left="0" w:hanging="2"/>
              <w:jc w:val="both"/>
              <w:rPr>
                <w:rFonts w:ascii="Times New Roman" w:cs="Times New Roman" w:eastAsia="Times New Roman" w:hAnsi="Times New Roman"/>
                <w:sz w:val="20"/>
                <w:szCs w:val="20"/>
              </w:rPr>
            </w:pPr>
            <w:r w:rsidDel="00000000" w:rsidR="00000000" w:rsidRPr="00000000">
              <w:rPr>
                <w:rtl w:val="0"/>
              </w:rPr>
            </w:r>
          </w:p>
        </w:tc>
      </w:tr>
      <w:tr>
        <w:trPr>
          <w:cantSplit w:val="0"/>
          <w:trHeight w:val="18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5">
            <w:pPr>
              <w:widowControl w:val="0"/>
              <w:pBdr>
                <w:top w:space="0" w:sz="0" w:val="nil"/>
                <w:left w:space="0" w:sz="0" w:val="nil"/>
                <w:bottom w:space="0" w:sz="0" w:val="nil"/>
                <w:right w:space="0" w:sz="0" w:val="nil"/>
                <w:between w:space="0" w:sz="0" w:val="nil"/>
              </w:pBdr>
              <w:spacing w:line="276" w:lineRule="auto"/>
              <w:ind w:left="0" w:hanging="2"/>
              <w:rPr>
                <w:rFonts w:ascii="Times New Roman" w:cs="Times New Roman" w:eastAsia="Times New Roman" w:hAnsi="Times New Roman"/>
                <w:sz w:val="20"/>
                <w:szCs w:val="20"/>
              </w:rPr>
            </w:pPr>
            <w:r w:rsidDel="00000000" w:rsidR="00000000" w:rsidRPr="00000000">
              <w:rPr>
                <w:rtl w:val="0"/>
              </w:rPr>
            </w:r>
          </w:p>
          <w:tbl>
            <w:tblPr>
              <w:tblStyle w:val="Table20"/>
              <w:tblW w:w="5528.0" w:type="dxa"/>
              <w:jc w:val="left"/>
              <w:tblLayout w:type="fixed"/>
              <w:tblLook w:val="0000"/>
            </w:tblPr>
            <w:tblGrid>
              <w:gridCol w:w="4278"/>
              <w:gridCol w:w="1250"/>
              <w:tblGridChange w:id="0">
                <w:tblGrid>
                  <w:gridCol w:w="4278"/>
                  <w:gridCol w:w="1250"/>
                </w:tblGrid>
              </w:tblGridChange>
            </w:tblGrid>
            <w:tr>
              <w:trPr>
                <w:cantSplit w:val="0"/>
                <w:trHeight w:val="212" w:hRule="atLeast"/>
                <w:tblHeader w:val="0"/>
              </w:trPr>
              <w:tc>
                <w:tcPr/>
                <w:p w:rsidR="00000000" w:rsidDel="00000000" w:rsidP="00000000" w:rsidRDefault="00000000" w:rsidRPr="00000000" w14:paraId="00000C76">
                  <w:pPr>
                    <w:spacing w:line="240" w:lineRule="auto"/>
                    <w:ind w:left="0" w:right="-3391"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5)</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 quanto tempo está na organização: </w:t>
                  </w:r>
                  <w:r w:rsidDel="00000000" w:rsidR="00000000" w:rsidRPr="00000000">
                    <w:rPr>
                      <w:rtl w:val="0"/>
                    </w:rPr>
                  </w:r>
                </w:p>
                <w:p w:rsidR="00000000" w:rsidDel="00000000" w:rsidP="00000000" w:rsidRDefault="00000000" w:rsidRPr="00000000" w14:paraId="00000C77">
                  <w:pPr>
                    <w:spacing w:line="240" w:lineRule="auto"/>
                    <w:ind w:left="0" w:right="-3391"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_______________</w:t>
                  </w:r>
                  <w:r w:rsidDel="00000000" w:rsidR="00000000" w:rsidRPr="00000000">
                    <w:rPr>
                      <w:rtl w:val="0"/>
                    </w:rPr>
                  </w:r>
                </w:p>
              </w:tc>
              <w:tc>
                <w:tcPr/>
                <w:p w:rsidR="00000000" w:rsidDel="00000000" w:rsidP="00000000" w:rsidRDefault="00000000" w:rsidRPr="00000000" w14:paraId="00000C78">
                  <w:pPr>
                    <w:spacing w:line="240" w:lineRule="auto"/>
                    <w:ind w:left="0" w:hanging="2"/>
                    <w:jc w:val="both"/>
                    <w:rPr>
                      <w:rFonts w:ascii="Times New Roman" w:cs="Times New Roman" w:eastAsia="Times New Roman" w:hAnsi="Times New Roman"/>
                      <w:sz w:val="20"/>
                      <w:szCs w:val="20"/>
                    </w:rPr>
                  </w:pPr>
                  <w:r w:rsidDel="00000000" w:rsidR="00000000" w:rsidRPr="00000000">
                    <w:rPr>
                      <w:rtl w:val="0"/>
                    </w:rPr>
                  </w:r>
                </w:p>
              </w:tc>
            </w:tr>
            <w:tr>
              <w:trPr>
                <w:cantSplit w:val="0"/>
                <w:trHeight w:val="423" w:hRule="atLeast"/>
                <w:tblHeader w:val="0"/>
              </w:trPr>
              <w:tc>
                <w:tcPr>
                  <w:gridSpan w:val="2"/>
                </w:tcPr>
                <w:p w:rsidR="00000000" w:rsidDel="00000000" w:rsidP="00000000" w:rsidRDefault="00000000" w:rsidRPr="00000000" w14:paraId="00000C79">
                  <w:pPr>
                    <w:spacing w:line="240" w:lineRule="auto"/>
                    <w:ind w:left="0" w:hanging="2"/>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C7B">
            <w:pPr>
              <w:spacing w:line="240" w:lineRule="auto"/>
              <w:ind w:left="0" w:hanging="2"/>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C">
            <w:pPr>
              <w:spacing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6) Região em que a sua organização está localizada:</w:t>
            </w:r>
            <w:r w:rsidDel="00000000" w:rsidR="00000000" w:rsidRPr="00000000">
              <w:rPr>
                <w:rtl w:val="0"/>
              </w:rPr>
            </w:r>
          </w:p>
          <w:p w:rsidR="00000000" w:rsidDel="00000000" w:rsidP="00000000" w:rsidRDefault="00000000" w:rsidRPr="00000000" w14:paraId="00000C7D">
            <w:pPr>
              <w:spacing w:line="240" w:lineRule="auto"/>
              <w:ind w:left="0" w:hanging="2"/>
              <w:jc w:val="both"/>
              <w:rPr>
                <w:rFonts w:ascii="Times New Roman" w:cs="Times New Roman" w:eastAsia="Times New Roman" w:hAnsi="Times New Roman"/>
                <w:sz w:val="20"/>
                <w:szCs w:val="20"/>
              </w:rPr>
            </w:pPr>
            <w:sdt>
              <w:sdtPr>
                <w:tag w:val="goog_rdk_1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Centro-oeste</w:t>
            </w:r>
          </w:p>
          <w:p w:rsidR="00000000" w:rsidDel="00000000" w:rsidP="00000000" w:rsidRDefault="00000000" w:rsidRPr="00000000" w14:paraId="00000C7E">
            <w:pPr>
              <w:spacing w:line="240" w:lineRule="auto"/>
              <w:ind w:left="0" w:hanging="2"/>
              <w:jc w:val="both"/>
              <w:rPr>
                <w:rFonts w:ascii="Times New Roman" w:cs="Times New Roman" w:eastAsia="Times New Roman" w:hAnsi="Times New Roman"/>
                <w:sz w:val="20"/>
                <w:szCs w:val="20"/>
              </w:rPr>
            </w:pPr>
            <w:sdt>
              <w:sdtPr>
                <w:tag w:val="goog_rdk_1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Nordeste</w:t>
            </w:r>
          </w:p>
          <w:p w:rsidR="00000000" w:rsidDel="00000000" w:rsidP="00000000" w:rsidRDefault="00000000" w:rsidRPr="00000000" w14:paraId="00000C7F">
            <w:pPr>
              <w:spacing w:line="240" w:lineRule="auto"/>
              <w:ind w:left="0" w:hanging="2"/>
              <w:jc w:val="both"/>
              <w:rPr>
                <w:rFonts w:ascii="Times New Roman" w:cs="Times New Roman" w:eastAsia="Times New Roman" w:hAnsi="Times New Roman"/>
                <w:sz w:val="20"/>
                <w:szCs w:val="20"/>
              </w:rPr>
            </w:pPr>
            <w:sdt>
              <w:sdtPr>
                <w:tag w:val="goog_rdk_1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Norte</w:t>
            </w:r>
          </w:p>
          <w:p w:rsidR="00000000" w:rsidDel="00000000" w:rsidP="00000000" w:rsidRDefault="00000000" w:rsidRPr="00000000" w14:paraId="00000C80">
            <w:pPr>
              <w:spacing w:line="240" w:lineRule="auto"/>
              <w:ind w:left="0" w:hanging="2"/>
              <w:jc w:val="both"/>
              <w:rPr>
                <w:rFonts w:ascii="Times New Roman" w:cs="Times New Roman" w:eastAsia="Times New Roman" w:hAnsi="Times New Roman"/>
                <w:sz w:val="20"/>
                <w:szCs w:val="20"/>
              </w:rPr>
            </w:pPr>
            <w:sdt>
              <w:sdtPr>
                <w:tag w:val="goog_rdk_2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Sudeste</w:t>
            </w:r>
          </w:p>
          <w:p w:rsidR="00000000" w:rsidDel="00000000" w:rsidP="00000000" w:rsidRDefault="00000000" w:rsidRPr="00000000" w14:paraId="00000C81">
            <w:pPr>
              <w:spacing w:line="240" w:lineRule="auto"/>
              <w:ind w:left="0" w:hanging="2"/>
              <w:jc w:val="both"/>
              <w:rPr>
                <w:rFonts w:ascii="Times New Roman" w:cs="Times New Roman" w:eastAsia="Times New Roman" w:hAnsi="Times New Roman"/>
                <w:sz w:val="20"/>
                <w:szCs w:val="20"/>
              </w:rPr>
            </w:pPr>
            <w:sdt>
              <w:sdtPr>
                <w:tag w:val="goog_rdk_2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Sul</w:t>
            </w:r>
          </w:p>
        </w:tc>
      </w:tr>
      <w:tr>
        <w:trPr>
          <w:cantSplit w:val="0"/>
          <w:trHeight w:val="8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2">
            <w:pPr>
              <w:spacing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7). Qual a sua função na organização: </w:t>
            </w:r>
            <w:r w:rsidDel="00000000" w:rsidR="00000000" w:rsidRPr="00000000">
              <w:rPr>
                <w:rtl w:val="0"/>
              </w:rPr>
            </w:r>
          </w:p>
          <w:p w:rsidR="00000000" w:rsidDel="00000000" w:rsidP="00000000" w:rsidRDefault="00000000" w:rsidRPr="00000000" w14:paraId="00000C83">
            <w:pPr>
              <w:spacing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______________________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4">
            <w:pPr>
              <w:spacing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8). Quanto tempo desempenha a função na empresa em que trabalha? </w:t>
            </w:r>
            <w:r w:rsidDel="00000000" w:rsidR="00000000" w:rsidRPr="00000000">
              <w:rPr>
                <w:rtl w:val="0"/>
              </w:rPr>
            </w:r>
          </w:p>
          <w:p w:rsidR="00000000" w:rsidDel="00000000" w:rsidP="00000000" w:rsidRDefault="00000000" w:rsidRPr="00000000" w14:paraId="00000C85">
            <w:pPr>
              <w:spacing w:line="240" w:lineRule="auto"/>
              <w:ind w:left="0" w:hanging="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86">
            <w:pPr>
              <w:spacing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w:t>
            </w:r>
          </w:p>
        </w:tc>
      </w:tr>
      <w:tr>
        <w:trPr>
          <w:cantSplit w:val="0"/>
          <w:trHeight w:val="8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7">
            <w:pPr>
              <w:spacing w:line="240" w:lineRule="auto"/>
              <w:ind w:left="0" w:hanging="2"/>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9) Sua empresa se enquadra em:</w:t>
            </w:r>
          </w:p>
          <w:p w:rsidR="00000000" w:rsidDel="00000000" w:rsidP="00000000" w:rsidRDefault="00000000" w:rsidRPr="00000000" w14:paraId="00000C88">
            <w:pPr>
              <w:spacing w:line="240" w:lineRule="auto"/>
              <w:ind w:left="0" w:hanging="2"/>
              <w:jc w:val="both"/>
              <w:rPr>
                <w:rFonts w:ascii="Times New Roman" w:cs="Times New Roman" w:eastAsia="Times New Roman" w:hAnsi="Times New Roman"/>
                <w:sz w:val="20"/>
                <w:szCs w:val="20"/>
              </w:rPr>
            </w:pPr>
            <w:sdt>
              <w:sdtPr>
                <w:tag w:val="goog_rdk_2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Comércio e Serviços</w:t>
            </w:r>
          </w:p>
          <w:p w:rsidR="00000000" w:rsidDel="00000000" w:rsidP="00000000" w:rsidRDefault="00000000" w:rsidRPr="00000000" w14:paraId="00000C89">
            <w:pPr>
              <w:spacing w:line="240" w:lineRule="auto"/>
              <w:ind w:left="0" w:hanging="2"/>
              <w:jc w:val="both"/>
              <w:rPr>
                <w:rFonts w:ascii="Times New Roman" w:cs="Times New Roman" w:eastAsia="Times New Roman" w:hAnsi="Times New Roman"/>
                <w:sz w:val="20"/>
                <w:szCs w:val="20"/>
              </w:rPr>
            </w:pPr>
            <w:sdt>
              <w:sdtPr>
                <w:tag w:val="goog_rdk_2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Indústria</w:t>
            </w:r>
          </w:p>
          <w:p w:rsidR="00000000" w:rsidDel="00000000" w:rsidP="00000000" w:rsidRDefault="00000000" w:rsidRPr="00000000" w14:paraId="00000C8A">
            <w:pPr>
              <w:spacing w:line="240" w:lineRule="auto"/>
              <w:ind w:left="0" w:hanging="2"/>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B">
            <w:pPr>
              <w:ind w:left="0" w:hanging="2"/>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10) Qual o porte da empresa onde trabalha:</w:t>
            </w:r>
          </w:p>
          <w:p w:rsidR="00000000" w:rsidDel="00000000" w:rsidP="00000000" w:rsidRDefault="00000000" w:rsidRPr="00000000" w14:paraId="00000C8C">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Microempresa</w:t>
            </w:r>
          </w:p>
          <w:p w:rsidR="00000000" w:rsidDel="00000000" w:rsidP="00000000" w:rsidRDefault="00000000" w:rsidRPr="00000000" w14:paraId="00000C8D">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Empresa de Pequeno Porte</w:t>
            </w:r>
          </w:p>
          <w:p w:rsidR="00000000" w:rsidDel="00000000" w:rsidP="00000000" w:rsidRDefault="00000000" w:rsidRPr="00000000" w14:paraId="00000C8E">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Médio porte</w:t>
            </w:r>
          </w:p>
          <w:p w:rsidR="00000000" w:rsidDel="00000000" w:rsidP="00000000" w:rsidRDefault="00000000" w:rsidRPr="00000000" w14:paraId="00000C8F">
            <w:pPr>
              <w:spacing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Grande empresa </w:t>
            </w:r>
          </w:p>
        </w:tc>
      </w:tr>
      <w:tr>
        <w:trPr>
          <w:cantSplit w:val="0"/>
          <w:trHeight w:val="8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0">
            <w:pPr>
              <w:spacing w:line="240" w:lineRule="auto"/>
              <w:ind w:left="0" w:hanging="2"/>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sz w:val="20"/>
                <w:szCs w:val="20"/>
                <w:rtl w:val="0"/>
              </w:rPr>
              <w:t xml:space="preserve">11) </w:t>
            </w:r>
            <w:r w:rsidDel="00000000" w:rsidR="00000000" w:rsidRPr="00000000">
              <w:rPr>
                <w:rFonts w:ascii="Times New Roman" w:cs="Times New Roman" w:eastAsia="Times New Roman" w:hAnsi="Times New Roman"/>
                <w:b w:val="1"/>
                <w:color w:val="000000"/>
                <w:sz w:val="20"/>
                <w:szCs w:val="20"/>
                <w:rtl w:val="0"/>
              </w:rPr>
              <w:t xml:space="preserve">Abrangência de atendimento da empresa</w:t>
            </w:r>
            <w:r w:rsidDel="00000000" w:rsidR="00000000" w:rsidRPr="00000000">
              <w:rPr>
                <w:rFonts w:ascii="Times New Roman" w:cs="Times New Roman" w:eastAsia="Times New Roman" w:hAnsi="Times New Roman"/>
                <w:b w:val="1"/>
                <w:sz w:val="20"/>
                <w:szCs w:val="20"/>
                <w:rtl w:val="0"/>
              </w:rPr>
              <w:t xml:space="preserve">?</w:t>
            </w:r>
            <w:r w:rsidDel="00000000" w:rsidR="00000000" w:rsidRPr="00000000">
              <w:rPr>
                <w:rtl w:val="0"/>
              </w:rPr>
            </w:r>
          </w:p>
          <w:p w:rsidR="00000000" w:rsidDel="00000000" w:rsidP="00000000" w:rsidRDefault="00000000" w:rsidRPr="00000000" w14:paraId="00000C91">
            <w:pPr>
              <w:spacing w:line="240" w:lineRule="auto"/>
              <w:ind w:left="0" w:hanging="2"/>
              <w:jc w:val="both"/>
              <w:rPr>
                <w:rFonts w:ascii="Times New Roman" w:cs="Times New Roman" w:eastAsia="Times New Roman" w:hAnsi="Times New Roman"/>
                <w:sz w:val="20"/>
                <w:szCs w:val="20"/>
              </w:rPr>
            </w:pPr>
            <w:sdt>
              <w:sdtPr>
                <w:tag w:val="goog_rdk_2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Local</w:t>
            </w:r>
          </w:p>
          <w:p w:rsidR="00000000" w:rsidDel="00000000" w:rsidP="00000000" w:rsidRDefault="00000000" w:rsidRPr="00000000" w14:paraId="00000C92">
            <w:pPr>
              <w:spacing w:line="240" w:lineRule="auto"/>
              <w:ind w:left="0" w:hanging="2"/>
              <w:jc w:val="both"/>
              <w:rPr>
                <w:rFonts w:ascii="Times New Roman" w:cs="Times New Roman" w:eastAsia="Times New Roman" w:hAnsi="Times New Roman"/>
                <w:sz w:val="20"/>
                <w:szCs w:val="20"/>
              </w:rPr>
            </w:pPr>
            <w:sdt>
              <w:sdtPr>
                <w:tag w:val="goog_rdk_2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Nacional </w:t>
            </w:r>
          </w:p>
          <w:p w:rsidR="00000000" w:rsidDel="00000000" w:rsidP="00000000" w:rsidRDefault="00000000" w:rsidRPr="00000000" w14:paraId="00000C93">
            <w:pPr>
              <w:spacing w:line="240" w:lineRule="auto"/>
              <w:ind w:left="0" w:hanging="2"/>
              <w:jc w:val="both"/>
              <w:rPr>
                <w:rFonts w:ascii="Times New Roman" w:cs="Times New Roman" w:eastAsia="Times New Roman" w:hAnsi="Times New Roman"/>
                <w:sz w:val="20"/>
                <w:szCs w:val="20"/>
              </w:rPr>
            </w:pPr>
            <w:sdt>
              <w:sdtPr>
                <w:tag w:val="goog_rdk_2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Regional </w:t>
            </w:r>
          </w:p>
          <w:p w:rsidR="00000000" w:rsidDel="00000000" w:rsidP="00000000" w:rsidRDefault="00000000" w:rsidRPr="00000000" w14:paraId="00000C94">
            <w:pPr>
              <w:spacing w:line="240" w:lineRule="auto"/>
              <w:ind w:left="0" w:hanging="2"/>
              <w:jc w:val="both"/>
              <w:rPr>
                <w:rFonts w:ascii="Times New Roman" w:cs="Times New Roman" w:eastAsia="Times New Roman" w:hAnsi="Times New Roman"/>
                <w:b w:val="1"/>
                <w:sz w:val="20"/>
                <w:szCs w:val="20"/>
              </w:rPr>
            </w:pPr>
            <w:sdt>
              <w:sdtPr>
                <w:tag w:val="goog_rdk_2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Internacional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5">
            <w:pPr>
              <w:spacing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12)  </w:t>
            </w:r>
            <w:r w:rsidDel="00000000" w:rsidR="00000000" w:rsidRPr="00000000">
              <w:rPr>
                <w:rFonts w:ascii="Times New Roman" w:cs="Times New Roman" w:eastAsia="Times New Roman" w:hAnsi="Times New Roman"/>
                <w:b w:val="1"/>
                <w:color w:val="000000"/>
                <w:sz w:val="20"/>
                <w:szCs w:val="20"/>
                <w:rtl w:val="0"/>
              </w:rPr>
              <w:t xml:space="preserve">Ramo de atuação</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da empresa? </w:t>
            </w:r>
            <w:r w:rsidDel="00000000" w:rsidR="00000000" w:rsidRPr="00000000">
              <w:rPr>
                <w:rtl w:val="0"/>
              </w:rPr>
            </w:r>
          </w:p>
          <w:p w:rsidR="00000000" w:rsidDel="00000000" w:rsidP="00000000" w:rsidRDefault="00000000" w:rsidRPr="00000000" w14:paraId="00000C96">
            <w:pPr>
              <w:spacing w:line="240" w:lineRule="auto"/>
              <w:ind w:left="0" w:hanging="2"/>
              <w:jc w:val="both"/>
              <w:rPr>
                <w:rFonts w:ascii="Times New Roman" w:cs="Times New Roman" w:eastAsia="Times New Roman" w:hAnsi="Times New Roman"/>
                <w:sz w:val="20"/>
                <w:szCs w:val="20"/>
              </w:rPr>
            </w:pPr>
            <w:bookmarkStart w:colFirst="0" w:colLast="0" w:name="_heading=h.4d34og8" w:id="273"/>
            <w:bookmarkEnd w:id="273"/>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__________________________</w:t>
            </w:r>
          </w:p>
          <w:p w:rsidR="00000000" w:rsidDel="00000000" w:rsidP="00000000" w:rsidRDefault="00000000" w:rsidRPr="00000000" w14:paraId="00000C97">
            <w:pPr>
              <w:spacing w:line="240" w:lineRule="auto"/>
              <w:ind w:left="0" w:hanging="2"/>
              <w:jc w:val="both"/>
              <w:rPr>
                <w:rFonts w:ascii="Times New Roman" w:cs="Times New Roman" w:eastAsia="Times New Roman" w:hAnsi="Times New Roman"/>
                <w:b w:val="1"/>
                <w:sz w:val="20"/>
                <w:szCs w:val="20"/>
              </w:rPr>
            </w:pPr>
            <w:r w:rsidDel="00000000" w:rsidR="00000000" w:rsidRPr="00000000">
              <w:rPr>
                <w:rtl w:val="0"/>
              </w:rPr>
            </w:r>
          </w:p>
        </w:tc>
      </w:tr>
      <w:tr>
        <w:trPr>
          <w:cantSplit w:val="0"/>
          <w:trHeight w:val="8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8">
            <w:pPr>
              <w:ind w:left="0" w:hanging="2"/>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13) Qual a estratégia competitiva que a organização utiliza?</w:t>
            </w:r>
          </w:p>
          <w:p w:rsidR="00000000" w:rsidDel="00000000" w:rsidP="00000000" w:rsidRDefault="00000000" w:rsidRPr="00000000" w14:paraId="00000C99">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Liderança em Custo (Visa o baixo custo produtivo, a redução e controle total de custos).</w:t>
            </w:r>
          </w:p>
          <w:p w:rsidR="00000000" w:rsidDel="00000000" w:rsidP="00000000" w:rsidRDefault="00000000" w:rsidRPr="00000000" w14:paraId="00000C9A">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Diferenciação (Diferenciar os produtos e serviços oferecidos, concentrando as ações para obter algo inovador).</w:t>
            </w:r>
          </w:p>
          <w:p w:rsidR="00000000" w:rsidDel="00000000" w:rsidP="00000000" w:rsidRDefault="00000000" w:rsidRPr="00000000" w14:paraId="00000C9B">
            <w:pPr>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Enfoque (Direciona seus esforços para um nicho bem mais específico de atuação).</w:t>
            </w:r>
          </w:p>
          <w:p w:rsidR="00000000" w:rsidDel="00000000" w:rsidP="00000000" w:rsidRDefault="00000000" w:rsidRPr="00000000" w14:paraId="00000C9C">
            <w:pPr>
              <w:spacing w:line="240" w:lineRule="auto"/>
              <w:ind w:left="0" w:hanging="2"/>
              <w:jc w:val="both"/>
              <w:rPr>
                <w:rFonts w:ascii="Times New Roman" w:cs="Times New Roman" w:eastAsia="Times New Roman" w:hAnsi="Times New Roman"/>
                <w:b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D">
            <w:pPr>
              <w:ind w:left="0" w:hanging="2"/>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14) Há quanto tempo à empresa desenvolve suas atividades?</w:t>
            </w:r>
          </w:p>
          <w:p w:rsidR="00000000" w:rsidDel="00000000" w:rsidP="00000000" w:rsidRDefault="00000000" w:rsidRPr="00000000" w14:paraId="00000C9E">
            <w:pPr>
              <w:spacing w:line="240" w:lineRule="auto"/>
              <w:ind w:left="0" w:hanging="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w:t>
            </w:r>
          </w:p>
          <w:p w:rsidR="00000000" w:rsidDel="00000000" w:rsidP="00000000" w:rsidRDefault="00000000" w:rsidRPr="00000000" w14:paraId="00000C9F">
            <w:pPr>
              <w:spacing w:line="240" w:lineRule="auto"/>
              <w:ind w:left="0" w:hanging="2"/>
              <w:jc w:val="both"/>
              <w:rPr>
                <w:rFonts w:ascii="Times New Roman" w:cs="Times New Roman" w:eastAsia="Times New Roman" w:hAnsi="Times New Roman"/>
                <w:b w:val="1"/>
                <w:sz w:val="20"/>
                <w:szCs w:val="20"/>
              </w:rPr>
            </w:pPr>
            <w:r w:rsidDel="00000000" w:rsidR="00000000" w:rsidRPr="00000000">
              <w:rPr>
                <w:rtl w:val="0"/>
              </w:rPr>
            </w:r>
          </w:p>
        </w:tc>
      </w:tr>
    </w:tbl>
    <w:p w:rsidR="00000000" w:rsidDel="00000000" w:rsidP="00000000" w:rsidRDefault="00000000" w:rsidRPr="00000000" w14:paraId="00000CA0">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A1">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A2">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A3">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A4">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A5">
      <w:pPr>
        <w:spacing w:after="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A6">
      <w:pPr>
        <w:spacing w:after="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A7">
      <w:pPr>
        <w:spacing w:after="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A8">
      <w:pPr>
        <w:spacing w:after="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A9">
      <w:pPr>
        <w:spacing w:after="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AA">
      <w:pPr>
        <w:spacing w:after="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AB">
      <w:pPr>
        <w:spacing w:after="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AC">
      <w:pPr>
        <w:spacing w:after="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AD">
      <w:pPr>
        <w:spacing w:after="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AE">
      <w:pPr>
        <w:spacing w:after="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AF">
      <w:pPr>
        <w:spacing w:after="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B0">
      <w:pPr>
        <w:spacing w:after="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B1">
      <w:pPr>
        <w:spacing w:after="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B2">
      <w:pPr>
        <w:spacing w:after="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B3">
      <w:pPr>
        <w:spacing w:after="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B4">
      <w:pPr>
        <w:spacing w:after="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B5">
      <w:pPr>
        <w:spacing w:after="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B6">
      <w:pPr>
        <w:spacing w:after="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APÊNDICE C: TERMO DE CONSENTIMENTO LIVRE E ESCLARECIDO</w:t>
      </w:r>
    </w:p>
    <w:p w:rsidR="00000000" w:rsidDel="00000000" w:rsidP="00000000" w:rsidRDefault="00000000" w:rsidRPr="00000000" w14:paraId="00000CB7">
      <w:pPr>
        <w:spacing w:after="0" w:line="360" w:lineRule="auto"/>
        <w:ind w:left="-2"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B8">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Título do Projeto: Antecedentes e consequentes da criatividade individual: estudo em empresas inovadoras.</w:t>
      </w:r>
    </w:p>
    <w:p w:rsidR="00000000" w:rsidDel="00000000" w:rsidP="00000000" w:rsidRDefault="00000000" w:rsidRPr="00000000" w14:paraId="00000CB9">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Pesquisadora</w:t>
      </w:r>
      <w:r w:rsidDel="00000000" w:rsidR="00000000" w:rsidRPr="00000000">
        <w:rPr>
          <w:rFonts w:ascii="Times New Roman" w:cs="Times New Roman" w:eastAsia="Times New Roman" w:hAnsi="Times New Roman"/>
          <w:color w:val="000000"/>
          <w:sz w:val="24"/>
          <w:szCs w:val="24"/>
          <w:rtl w:val="0"/>
        </w:rPr>
        <w:t xml:space="preserve"> responsável: Luciana Klein.</w:t>
      </w:r>
    </w:p>
    <w:p w:rsidR="00000000" w:rsidDel="00000000" w:rsidP="00000000" w:rsidRDefault="00000000" w:rsidRPr="00000000" w14:paraId="00000CBA">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Pesquisador assistente: Messan Komlanvi Akoumani.</w:t>
      </w:r>
    </w:p>
    <w:p w:rsidR="00000000" w:rsidDel="00000000" w:rsidP="00000000" w:rsidRDefault="00000000" w:rsidRPr="00000000" w14:paraId="00000CBB">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Local da Pesquisa: Laboratório de Controle Gerencial.</w:t>
      </w:r>
    </w:p>
    <w:p w:rsidR="00000000" w:rsidDel="00000000" w:rsidP="00000000" w:rsidRDefault="00000000" w:rsidRPr="00000000" w14:paraId="00000CBC">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Endereço: Av. Prefeito Lothário Meissner, 668 - 794 - Jardim Botânico, Curitiba, Estado do Paraná, Setor de Ciências Sociais Aplicadas, 1° andar, Laboratório de Controle Gerencial.</w:t>
      </w:r>
    </w:p>
    <w:p w:rsidR="00000000" w:rsidDel="00000000" w:rsidP="00000000" w:rsidRDefault="00000000" w:rsidRPr="00000000" w14:paraId="00000CBD">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Você está sendo convidado/a a participar de uma pesquisa. Este documento, chamado “Termo de Consentimento Livre e Esclarecido” visa assegurar seus direitos como participante da pesquisa. Por favor, leia com atenção e calma, aproveitando para esclarecer suas dúvidas. Se houver perguntas antes ou mesmo depois de assiná-lo, você poderá esclarecê-las com o pesquisador. Você é livre para decidir participar e pode desistir a qualquer momento sem que isto lhe traga prejuízo algum.</w:t>
      </w:r>
    </w:p>
    <w:p w:rsidR="00000000" w:rsidDel="00000000" w:rsidP="00000000" w:rsidRDefault="00000000" w:rsidRPr="00000000" w14:paraId="00000CBE">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pesquisa intitulada </w:t>
      </w:r>
      <w:r w:rsidDel="00000000" w:rsidR="00000000" w:rsidRPr="00000000">
        <w:rPr>
          <w:rFonts w:ascii="Times New Roman" w:cs="Times New Roman" w:eastAsia="Times New Roman" w:hAnsi="Times New Roman"/>
          <w:sz w:val="24"/>
          <w:szCs w:val="24"/>
          <w:rtl w:val="0"/>
        </w:rPr>
        <w:t xml:space="preserve">"Antecedentes</w:t>
      </w:r>
      <w:r w:rsidDel="00000000" w:rsidR="00000000" w:rsidRPr="00000000">
        <w:rPr>
          <w:rFonts w:ascii="Times New Roman" w:cs="Times New Roman" w:eastAsia="Times New Roman" w:hAnsi="Times New Roman"/>
          <w:color w:val="000000"/>
          <w:sz w:val="24"/>
          <w:szCs w:val="24"/>
          <w:rtl w:val="0"/>
        </w:rPr>
        <w:t xml:space="preserve"> e consequentes da criatividade individual: estudo em empresas inovadoras”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sz w:val="24"/>
          <w:szCs w:val="24"/>
          <w:rtl w:val="0"/>
        </w:rPr>
        <w:t xml:space="preserve">tem como objetivo analisar a relação dos traços de personalidade e criatividade individual e reflexo deste no desempenho contextual e de tarefas de gestores de empresas inovadoras.</w:t>
      </w:r>
    </w:p>
    <w:p w:rsidR="00000000" w:rsidDel="00000000" w:rsidP="00000000" w:rsidRDefault="00000000" w:rsidRPr="00000000" w14:paraId="00000CBF">
      <w:pPr>
        <w:spacing w:after="0" w:line="360" w:lineRule="auto"/>
        <w:ind w:left="-2"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Participando do estudo você está sendo convidado/a </w:t>
      </w:r>
      <w:r w:rsidDel="00000000" w:rsidR="00000000" w:rsidRPr="00000000">
        <w:rPr>
          <w:rFonts w:ascii="Times New Roman" w:cs="Times New Roman" w:eastAsia="Times New Roman" w:hAnsi="Times New Roman"/>
          <w:color w:val="000000"/>
          <w:sz w:val="24"/>
          <w:szCs w:val="24"/>
          <w:rtl w:val="0"/>
        </w:rPr>
        <w:t xml:space="preserve">ao preenchimento de um questionário </w:t>
      </w:r>
      <w:r w:rsidDel="00000000" w:rsidR="00000000" w:rsidRPr="00000000">
        <w:rPr>
          <w:rFonts w:ascii="Times New Roman" w:cs="Times New Roman" w:eastAsia="Times New Roman" w:hAnsi="Times New Roman"/>
          <w:i w:val="1"/>
          <w:color w:val="000000"/>
          <w:sz w:val="24"/>
          <w:szCs w:val="24"/>
          <w:rtl w:val="0"/>
        </w:rPr>
        <w:t xml:space="preserve">on-line</w:t>
      </w:r>
      <w:r w:rsidDel="00000000" w:rsidR="00000000" w:rsidRPr="00000000">
        <w:rPr>
          <w:rFonts w:ascii="Times New Roman" w:cs="Times New Roman" w:eastAsia="Times New Roman" w:hAnsi="Times New Roman"/>
          <w:color w:val="000000"/>
          <w:sz w:val="24"/>
          <w:szCs w:val="24"/>
          <w:rtl w:val="0"/>
        </w:rPr>
        <w:t xml:space="preserve">, com tempo estimado de 10 a 15 minutos.</w:t>
      </w:r>
      <w:r w:rsidDel="00000000" w:rsidR="00000000" w:rsidRPr="00000000">
        <w:rPr>
          <w:rtl w:val="0"/>
        </w:rPr>
      </w:r>
    </w:p>
    <w:p w:rsidR="00000000" w:rsidDel="00000000" w:rsidP="00000000" w:rsidRDefault="00000000" w:rsidRPr="00000000" w14:paraId="00000CC0">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instrumento será composto por duas partes. A primeira parte, por sua vez, abrange três blocos, onde o primeiro consiste em identificar seus traços de personalidade. O segundo busca verificar a sua criatividade individual e o terceiro </w:t>
      </w:r>
      <w:r w:rsidDel="00000000" w:rsidR="00000000" w:rsidRPr="00000000">
        <w:rPr>
          <w:rFonts w:ascii="Times New Roman" w:cs="Times New Roman" w:eastAsia="Times New Roman" w:hAnsi="Times New Roman"/>
          <w:sz w:val="24"/>
          <w:szCs w:val="24"/>
          <w:rtl w:val="0"/>
        </w:rPr>
        <w:t xml:space="preserve">possui</w:t>
      </w:r>
      <w:r w:rsidDel="00000000" w:rsidR="00000000" w:rsidRPr="00000000">
        <w:rPr>
          <w:rFonts w:ascii="Times New Roman" w:cs="Times New Roman" w:eastAsia="Times New Roman" w:hAnsi="Times New Roman"/>
          <w:color w:val="000000"/>
          <w:sz w:val="24"/>
          <w:szCs w:val="24"/>
          <w:rtl w:val="0"/>
        </w:rPr>
        <w:t xml:space="preserve"> assertivas sobre desempenho de tarefas e contextual.</w:t>
      </w:r>
    </w:p>
    <w:p w:rsidR="00000000" w:rsidDel="00000000" w:rsidP="00000000" w:rsidRDefault="00000000" w:rsidRPr="00000000" w14:paraId="00000CC1">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segunda parte diz respeito às </w:t>
      </w:r>
      <w:r w:rsidDel="00000000" w:rsidR="00000000" w:rsidRPr="00000000">
        <w:rPr>
          <w:rFonts w:ascii="Times New Roman" w:cs="Times New Roman" w:eastAsia="Times New Roman" w:hAnsi="Times New Roman"/>
          <w:sz w:val="24"/>
          <w:szCs w:val="24"/>
          <w:rtl w:val="0"/>
        </w:rPr>
        <w:t xml:space="preserve">questões relativas às características da organização e perfil do gestor</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CC2">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Caso você aceite participar da pesquisa, você deverá acessar o </w:t>
      </w:r>
      <w:r w:rsidDel="00000000" w:rsidR="00000000" w:rsidRPr="00000000">
        <w:rPr>
          <w:rFonts w:ascii="Times New Roman" w:cs="Times New Roman" w:eastAsia="Times New Roman" w:hAnsi="Times New Roman"/>
          <w:i w:val="1"/>
          <w:color w:val="000000"/>
          <w:sz w:val="24"/>
          <w:szCs w:val="24"/>
          <w:rtl w:val="0"/>
        </w:rPr>
        <w:t xml:space="preserve">link</w:t>
      </w:r>
      <w:r w:rsidDel="00000000" w:rsidR="00000000" w:rsidRPr="00000000">
        <w:rPr>
          <w:rFonts w:ascii="Times New Roman" w:cs="Times New Roman" w:eastAsia="Times New Roman" w:hAnsi="Times New Roman"/>
          <w:color w:val="000000"/>
          <w:sz w:val="24"/>
          <w:szCs w:val="24"/>
          <w:rtl w:val="0"/>
        </w:rPr>
        <w:t xml:space="preserve"> encaminhado pelo </w:t>
      </w:r>
      <w:r w:rsidDel="00000000" w:rsidR="00000000" w:rsidRPr="00000000">
        <w:rPr>
          <w:rFonts w:ascii="Times New Roman" w:cs="Times New Roman" w:eastAsia="Times New Roman" w:hAnsi="Times New Roman"/>
          <w:i w:val="1"/>
          <w:color w:val="000000"/>
          <w:sz w:val="24"/>
          <w:szCs w:val="24"/>
          <w:rtl w:val="0"/>
        </w:rPr>
        <w:t xml:space="preserve">LinkedIn </w:t>
      </w:r>
      <w:r w:rsidDel="00000000" w:rsidR="00000000" w:rsidRPr="00000000">
        <w:rPr>
          <w:rFonts w:ascii="Times New Roman" w:cs="Times New Roman" w:eastAsia="Times New Roman" w:hAnsi="Times New Roman"/>
          <w:color w:val="000000"/>
          <w:sz w:val="24"/>
          <w:szCs w:val="24"/>
          <w:rtl w:val="0"/>
        </w:rPr>
        <w:t xml:space="preserve">que irá direcioná-lo à plataforma </w:t>
      </w:r>
      <w:r w:rsidDel="00000000" w:rsidR="00000000" w:rsidRPr="00000000">
        <w:rPr>
          <w:rFonts w:ascii="Times New Roman" w:cs="Times New Roman" w:eastAsia="Times New Roman" w:hAnsi="Times New Roman"/>
          <w:i w:val="1"/>
          <w:color w:val="000000"/>
          <w:sz w:val="24"/>
          <w:szCs w:val="24"/>
          <w:rtl w:val="0"/>
        </w:rPr>
        <w:t xml:space="preserve">on-line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Google forms®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CC3">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Este questionário será unicamente empregado nesta pesquisa. A previsão para o término do estudo será de 5 (cinco) meses, com término previsto para março de 2023. Após a aplicação do questionário, o material ficará guardado por 5 (cinco) anos, sendo deletado ao término desse prazo.  </w:t>
      </w:r>
    </w:p>
    <w:p w:rsidR="00000000" w:rsidDel="00000000" w:rsidP="00000000" w:rsidRDefault="00000000" w:rsidRPr="00000000" w14:paraId="00000CC4">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C5">
      <w:pPr>
        <w:spacing w:after="0" w:line="360" w:lineRule="auto"/>
        <w:ind w:left="-2"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404040"/>
          <w:rtl w:val="0"/>
        </w:rPr>
        <w:t xml:space="preserve">Desconfortos e riscos: o risco de ocorrência de algum mal-estar, constrangimento, insegurança e desconforto emocional é baixo. No entanto, caso ocorra danos de qualquer natureza decorrente da sua participação no estudo, você pode parar de responder o questionário e imediatamente será devidamente </w:t>
      </w:r>
      <w:r w:rsidDel="00000000" w:rsidR="00000000" w:rsidRPr="00000000">
        <w:rPr>
          <w:rFonts w:ascii="Times New Roman" w:cs="Times New Roman" w:eastAsia="Times New Roman" w:hAnsi="Times New Roman"/>
          <w:color w:val="595959"/>
          <w:rtl w:val="0"/>
        </w:rPr>
        <w:t xml:space="preserve">indenizado e um apoio psicológico lhe será dado pelo atendimento especializado da Universidade Federal do Paraná (UFPR) para a comunidade. </w:t>
      </w:r>
      <w:r w:rsidDel="00000000" w:rsidR="00000000" w:rsidRPr="00000000">
        <w:rPr>
          <w:rtl w:val="0"/>
        </w:rPr>
      </w:r>
    </w:p>
    <w:p w:rsidR="00000000" w:rsidDel="00000000" w:rsidP="00000000" w:rsidRDefault="00000000" w:rsidRPr="00000000" w14:paraId="00000CC6">
      <w:pPr>
        <w:spacing w:after="0" w:line="360" w:lineRule="auto"/>
        <w:ind w:left="-2"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Os dados obtidos para este estudo serão utilizados unicamente para essa pesquisa e armazenados pelo período de cinco anos após o término da pesquisa, sob responsabilidade dos pesquisadores.</w:t>
      </w:r>
    </w:p>
    <w:p w:rsidR="00000000" w:rsidDel="00000000" w:rsidP="00000000" w:rsidRDefault="00000000" w:rsidRPr="00000000" w14:paraId="00000CC7">
      <w:pPr>
        <w:spacing w:after="0" w:line="360" w:lineRule="auto"/>
        <w:ind w:left="-2"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Sigilo e privacidade: Você tem a garantia de que sua identidade será mantida em sigilo e nenhuma informação será dada a outras pessoas que não façam parte da equipe de pesquisadores. Na divulgação dos resultados desse estudo, seu nome não será citado.</w:t>
      </w:r>
    </w:p>
    <w:p w:rsidR="00000000" w:rsidDel="00000000" w:rsidP="00000000" w:rsidRDefault="00000000" w:rsidRPr="00000000" w14:paraId="00000CC8">
      <w:pPr>
        <w:spacing w:after="0" w:line="360" w:lineRule="auto"/>
        <w:ind w:left="-2" w:firstLine="0"/>
        <w:jc w:val="both"/>
        <w:rPr>
          <w:rFonts w:ascii="Times New Roman" w:cs="Times New Roman" w:eastAsia="Times New Roman" w:hAnsi="Times New Roman"/>
          <w:color w:val="595959"/>
          <w:highlight w:val="white"/>
        </w:rPr>
      </w:pPr>
      <w:r w:rsidDel="00000000" w:rsidR="00000000" w:rsidRPr="00000000">
        <w:rPr>
          <w:rFonts w:ascii="Times New Roman" w:cs="Times New Roman" w:eastAsia="Times New Roman" w:hAnsi="Times New Roman"/>
          <w:color w:val="595959"/>
          <w:highlight w:val="white"/>
          <w:rtl w:val="0"/>
        </w:rPr>
        <w:t xml:space="preserve">Não arcará com qualquer gasto ou despesa ao participar da pesquisa, pois trata-se do preenchimento de um questionário (formulário </w:t>
      </w:r>
      <w:r w:rsidDel="00000000" w:rsidR="00000000" w:rsidRPr="00000000">
        <w:rPr>
          <w:rFonts w:ascii="Times New Roman" w:cs="Times New Roman" w:eastAsia="Times New Roman" w:hAnsi="Times New Roman"/>
          <w:i w:val="1"/>
          <w:color w:val="595959"/>
          <w:highlight w:val="white"/>
          <w:rtl w:val="0"/>
        </w:rPr>
        <w:t xml:space="preserve">online</w:t>
      </w:r>
      <w:r w:rsidDel="00000000" w:rsidR="00000000" w:rsidRPr="00000000">
        <w:rPr>
          <w:rFonts w:ascii="Times New Roman" w:cs="Times New Roman" w:eastAsia="Times New Roman" w:hAnsi="Times New Roman"/>
          <w:color w:val="595959"/>
          <w:highlight w:val="white"/>
          <w:rtl w:val="0"/>
        </w:rPr>
        <w:t xml:space="preserve">) acessível por meio de um </w:t>
      </w:r>
      <w:r w:rsidDel="00000000" w:rsidR="00000000" w:rsidRPr="00000000">
        <w:rPr>
          <w:rFonts w:ascii="Times New Roman" w:cs="Times New Roman" w:eastAsia="Times New Roman" w:hAnsi="Times New Roman"/>
          <w:i w:val="1"/>
          <w:color w:val="595959"/>
          <w:highlight w:val="white"/>
          <w:rtl w:val="0"/>
        </w:rPr>
        <w:t xml:space="preserve">link</w:t>
      </w:r>
      <w:r w:rsidDel="00000000" w:rsidR="00000000" w:rsidRPr="00000000">
        <w:rPr>
          <w:rFonts w:ascii="Times New Roman" w:cs="Times New Roman" w:eastAsia="Times New Roman" w:hAnsi="Times New Roman"/>
          <w:color w:val="595959"/>
          <w:highlight w:val="white"/>
          <w:rtl w:val="0"/>
        </w:rPr>
        <w:t xml:space="preserve"> que seria encaminhado no seu e-mail. Também, você não receberá qualquer valor em dinheiro pela sua participação. No entanto, caso você tenha registrado qualquer despesa decorrente da sua participação na pesquisa, haverá ressarcimento mediante depósito em conta corrente. </w:t>
      </w:r>
    </w:p>
    <w:p w:rsidR="00000000" w:rsidDel="00000000" w:rsidP="00000000" w:rsidRDefault="00000000" w:rsidRPr="00000000" w14:paraId="00000CC9">
      <w:pPr>
        <w:spacing w:after="0" w:line="360" w:lineRule="auto"/>
        <w:ind w:left="-2"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Contato:</w:t>
      </w:r>
    </w:p>
    <w:p w:rsidR="00000000" w:rsidDel="00000000" w:rsidP="00000000" w:rsidRDefault="00000000" w:rsidRPr="00000000" w14:paraId="00000CCA">
      <w:pPr>
        <w:spacing w:after="0" w:line="360" w:lineRule="auto"/>
        <w:ind w:left="-2" w:firstLine="0"/>
        <w:jc w:val="both"/>
        <w:rPr>
          <w:rFonts w:ascii="Times New Roman" w:cs="Times New Roman" w:eastAsia="Times New Roman" w:hAnsi="Times New Roman"/>
          <w:i w:val="1"/>
          <w:color w:val="000000"/>
          <w:sz w:val="24"/>
          <w:szCs w:val="24"/>
          <w:u w:val="single"/>
        </w:rPr>
      </w:pPr>
      <w:r w:rsidDel="00000000" w:rsidR="00000000" w:rsidRPr="00000000">
        <w:rPr>
          <w:rFonts w:ascii="Times New Roman" w:cs="Times New Roman" w:eastAsia="Times New Roman" w:hAnsi="Times New Roman"/>
          <w:sz w:val="24"/>
          <w:szCs w:val="24"/>
          <w:rtl w:val="0"/>
        </w:rPr>
        <w:t xml:space="preserve">Em caso de dúvidas sobre a pesquisa, você poderá entrar em contato com os pesquisadores </w:t>
      </w:r>
      <w:r w:rsidDel="00000000" w:rsidR="00000000" w:rsidRPr="00000000">
        <w:rPr>
          <w:rFonts w:ascii="Times New Roman" w:cs="Times New Roman" w:eastAsia="Times New Roman" w:hAnsi="Times New Roman"/>
          <w:color w:val="000000"/>
          <w:sz w:val="24"/>
          <w:szCs w:val="24"/>
          <w:rtl w:val="0"/>
        </w:rPr>
        <w:t xml:space="preserve">Luciana Klein , Messan Komlanvi Akoumani, no endereço: Av. Prefeito Lothário Meissner, 668 - 794 - Jardim Botânico, Curitiba, Estado do Paraná, Setor de Ciências Sociais Aplicadas, 1° andar, Laboratório de Controle Gerencial, em horário comercial e nos e-mails: </w:t>
      </w:r>
      <w:hyperlink r:id="rId16">
        <w:r w:rsidDel="00000000" w:rsidR="00000000" w:rsidRPr="00000000">
          <w:rPr>
            <w:rFonts w:ascii="Times New Roman" w:cs="Times New Roman" w:eastAsia="Times New Roman" w:hAnsi="Times New Roman"/>
            <w:color w:val="000000"/>
            <w:sz w:val="24"/>
            <w:szCs w:val="24"/>
            <w:rtl w:val="0"/>
          </w:rPr>
          <w:t xml:space="preserve">lucianaklein@ufpr.br</w:t>
        </w:r>
      </w:hyperlink>
      <w:r w:rsidDel="00000000" w:rsidR="00000000" w:rsidRPr="00000000">
        <w:rPr>
          <w:rFonts w:ascii="Times New Roman" w:cs="Times New Roman" w:eastAsia="Times New Roman" w:hAnsi="Times New Roman"/>
          <w:color w:val="000000"/>
          <w:sz w:val="24"/>
          <w:szCs w:val="24"/>
          <w:rtl w:val="0"/>
        </w:rPr>
        <w:t xml:space="preserve"> ;</w:t>
      </w:r>
      <w:hyperlink r:id="rId17">
        <w:r w:rsidDel="00000000" w:rsidR="00000000" w:rsidRPr="00000000">
          <w:rPr>
            <w:rFonts w:ascii="Times New Roman" w:cs="Times New Roman" w:eastAsia="Times New Roman" w:hAnsi="Times New Roman"/>
            <w:color w:val="000000"/>
            <w:sz w:val="24"/>
            <w:szCs w:val="24"/>
            <w:rtl w:val="0"/>
          </w:rPr>
          <w:t xml:space="preserve">messankomlanvi2022@gmail.com</w:t>
        </w:r>
      </w:hyperlink>
      <w:r w:rsidDel="00000000" w:rsidR="00000000" w:rsidRPr="00000000">
        <w:rPr>
          <w:rtl w:val="0"/>
        </w:rPr>
      </w:r>
    </w:p>
    <w:p w:rsidR="00000000" w:rsidDel="00000000" w:rsidP="00000000" w:rsidRDefault="00000000" w:rsidRPr="00000000" w14:paraId="00000CCB">
      <w:pPr>
        <w:spacing w:after="0" w:line="360" w:lineRule="auto"/>
        <w:ind w:left="-2" w:firstLine="0"/>
        <w:jc w:val="both"/>
        <w:rPr>
          <w:rFonts w:ascii="Times New Roman" w:cs="Times New Roman" w:eastAsia="Times New Roman" w:hAnsi="Times New Roman"/>
          <w:color w:val="474747"/>
          <w:sz w:val="24"/>
          <w:szCs w:val="24"/>
        </w:rPr>
      </w:pPr>
      <w:r w:rsidDel="00000000" w:rsidR="00000000" w:rsidRPr="00000000">
        <w:rPr>
          <w:rFonts w:ascii="Times New Roman" w:cs="Times New Roman" w:eastAsia="Times New Roman" w:hAnsi="Times New Roman"/>
          <w:color w:val="474747"/>
          <w:sz w:val="24"/>
          <w:szCs w:val="24"/>
          <w:rtl w:val="0"/>
        </w:rPr>
        <w:t xml:space="preserve">Em caso de denúncias ou reclamações sobre sua participação e sobre questões éticas do estudo, você poderá entrar em contato com a secretaria do Comitê de Ética em Pesquisa </w:t>
      </w:r>
      <w:r w:rsidDel="00000000" w:rsidR="00000000" w:rsidRPr="00000000">
        <w:rPr>
          <w:rFonts w:ascii="Times New Roman" w:cs="Times New Roman" w:eastAsia="Times New Roman" w:hAnsi="Times New Roman"/>
          <w:color w:val="000000"/>
          <w:sz w:val="24"/>
          <w:szCs w:val="24"/>
          <w:rtl w:val="0"/>
        </w:rPr>
        <w:t xml:space="preserve">em Ciências </w:t>
      </w:r>
      <w:r w:rsidDel="00000000" w:rsidR="00000000" w:rsidRPr="00000000">
        <w:rPr>
          <w:rFonts w:ascii="Times New Roman" w:cs="Times New Roman" w:eastAsia="Times New Roman" w:hAnsi="Times New Roman"/>
          <w:color w:val="474747"/>
          <w:sz w:val="24"/>
          <w:szCs w:val="24"/>
          <w:rtl w:val="0"/>
        </w:rPr>
        <w:t xml:space="preserve">Humanas e Sociais do Setor de Ciências Humanas (CEP/CHS) da Universidade Federal do Paraná, rua General Carneiro, 460 – Edifício D. Pedro I – 11º andar, sala 1121, Curitiba – Paraná ou pelo e-mail </w:t>
      </w:r>
      <w:hyperlink r:id="rId18">
        <w:r w:rsidDel="00000000" w:rsidR="00000000" w:rsidRPr="00000000">
          <w:rPr>
            <w:rFonts w:ascii="Times New Roman" w:cs="Times New Roman" w:eastAsia="Times New Roman" w:hAnsi="Times New Roman"/>
            <w:color w:val="474747"/>
            <w:sz w:val="24"/>
            <w:szCs w:val="24"/>
            <w:rtl w:val="0"/>
          </w:rPr>
          <w:t xml:space="preserve">cep_chs@ufpr.br</w:t>
        </w:r>
      </w:hyperlink>
      <w:r w:rsidDel="00000000" w:rsidR="00000000" w:rsidRPr="00000000">
        <w:rPr>
          <w:rFonts w:ascii="Times New Roman" w:cs="Times New Roman" w:eastAsia="Times New Roman" w:hAnsi="Times New Roman"/>
          <w:color w:val="474747"/>
          <w:sz w:val="24"/>
          <w:szCs w:val="24"/>
          <w:rtl w:val="0"/>
        </w:rPr>
        <w:t xml:space="preserve">. </w:t>
      </w:r>
    </w:p>
    <w:p w:rsidR="00000000" w:rsidDel="00000000" w:rsidP="00000000" w:rsidRDefault="00000000" w:rsidRPr="00000000" w14:paraId="00000CCC">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 caso de emergência, você também pode contatar o número (49) 999012289 em qualquer horário.</w:t>
      </w:r>
    </w:p>
    <w:p w:rsidR="00000000" w:rsidDel="00000000" w:rsidP="00000000" w:rsidRDefault="00000000" w:rsidRPr="00000000" w14:paraId="00000CCD">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Comitê de Ética em Pesquisa (CEP): O papel do CEP é avaliar e acompanhar os aspectos éticos de todas as pesquisas envolvendo seres humanos. A Comissão Nacional de Ética em Pesquisa (CONEP), tem por objetivo desenvolver a regulamentação sobre proteção dos seres humanos envolvidos nas pesquisas. Desempenha um papel coordenador da rede de Comitês de Ética em Pesquisa (CEPs) das instituições, além de assumir a função de órgão consultor na área de ética em pesquisas.</w:t>
      </w:r>
    </w:p>
    <w:p w:rsidR="00000000" w:rsidDel="00000000" w:rsidP="00000000" w:rsidRDefault="00000000" w:rsidRPr="00000000" w14:paraId="00000CCE">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Esta pesquisa foi submetida ao Comitê de Ética em Pesquisa com seres humanos da UFPR sob o número CAAE n° [] e aprovada com o Parecer número [] emitido em [].</w:t>
      </w:r>
    </w:p>
    <w:p w:rsidR="00000000" w:rsidDel="00000000" w:rsidP="00000000" w:rsidRDefault="00000000" w:rsidRPr="00000000" w14:paraId="00000CCF">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D0">
      <w:pPr>
        <w:spacing w:after="0" w:line="360" w:lineRule="auto"/>
        <w:ind w:left="-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Consentimento livre e esclarecido:</w:t>
      </w:r>
    </w:p>
    <w:p w:rsidR="00000000" w:rsidDel="00000000" w:rsidP="00000000" w:rsidRDefault="00000000" w:rsidRPr="00000000" w14:paraId="00000CD1">
      <w:pPr>
        <w:spacing w:after="0" w:line="36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Após ter lido este documento com informações sobre a pesquisa e não tendo dúvidas informo que aceito participar.</w:t>
      </w:r>
    </w:p>
    <w:p w:rsidR="00000000" w:rsidDel="00000000" w:rsidP="00000000" w:rsidRDefault="00000000" w:rsidRPr="00000000" w14:paraId="00000CD2">
      <w:pPr>
        <w:spacing w:after="0" w:line="36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D3">
      <w:pPr>
        <w:spacing w:after="0" w:line="360"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Nome do/a participante da pesquisa:</w:t>
      </w:r>
      <w:r w:rsidDel="00000000" w:rsidR="00000000" w:rsidRPr="00000000">
        <w:rPr>
          <w:rtl w:val="0"/>
        </w:rPr>
      </w:r>
    </w:p>
    <w:p w:rsidR="00000000" w:rsidDel="00000000" w:rsidP="00000000" w:rsidRDefault="00000000" w:rsidRPr="00000000" w14:paraId="00000CD4">
      <w:pPr>
        <w:spacing w:after="0" w:line="360"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________________________________________________________</w:t>
      </w:r>
    </w:p>
    <w:p w:rsidR="00000000" w:rsidDel="00000000" w:rsidP="00000000" w:rsidRDefault="00000000" w:rsidRPr="00000000" w14:paraId="00000CD5">
      <w:pPr>
        <w:spacing w:after="0" w:line="360"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_________________________________________________________</w:t>
      </w:r>
    </w:p>
    <w:p w:rsidR="00000000" w:rsidDel="00000000" w:rsidP="00000000" w:rsidRDefault="00000000" w:rsidRPr="00000000" w14:paraId="00000CD6">
      <w:pPr>
        <w:spacing w:after="0" w:line="360"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(Assinatura do/a participante da pesquisa ou nome e assinatura do seu RESPONSÁVEL LEGAL)</w:t>
      </w:r>
    </w:p>
    <w:p w:rsidR="00000000" w:rsidDel="00000000" w:rsidP="00000000" w:rsidRDefault="00000000" w:rsidRPr="00000000" w14:paraId="00000CD7">
      <w:pPr>
        <w:spacing w:after="0" w:line="360" w:lineRule="auto"/>
        <w:ind w:left="0"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D8">
      <w:pPr>
        <w:spacing w:after="0" w:line="360"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 ____/_____/______.</w:t>
      </w:r>
    </w:p>
    <w:p w:rsidR="00000000" w:rsidDel="00000000" w:rsidP="00000000" w:rsidRDefault="00000000" w:rsidRPr="00000000" w14:paraId="00000CD9">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DA">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DB">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DC">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DD">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DE">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DF">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E0">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E1">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E2">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E3">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E4">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E5">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E6">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E7">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E8">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E9">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EA">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EB">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EC">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ED">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EE">
      <w:pPr>
        <w:spacing w:after="0" w:lineRule="auto"/>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APÊNDICE D: PARECER DO COMITÊ DE ÉTICA </w:t>
      </w:r>
    </w:p>
    <w:p w:rsidR="00000000" w:rsidDel="00000000" w:rsidP="00000000" w:rsidRDefault="00000000" w:rsidRPr="00000000" w14:paraId="00000CEF">
      <w:pPr>
        <w:ind w:left="0" w:hanging="2"/>
        <w:rPr>
          <w:rFonts w:ascii="Times New Roman" w:cs="Times New Roman" w:eastAsia="Times New Roman" w:hAnsi="Times New Roman"/>
          <w:b w:val="1"/>
          <w:sz w:val="24"/>
          <w:szCs w:val="24"/>
        </w:rPr>
      </w:pPr>
      <w:r w:rsidDel="00000000" w:rsidR="00000000" w:rsidRPr="00000000">
        <w:rPr/>
        <w:drawing>
          <wp:inline distB="0" distT="0" distL="0" distR="0">
            <wp:extent cx="4017645" cy="7439025"/>
            <wp:effectExtent b="0" l="0" r="0" t="0"/>
            <wp:docPr id="18" name="image2.jpg"/>
            <a:graphic>
              <a:graphicData uri="http://schemas.openxmlformats.org/drawingml/2006/picture">
                <pic:pic>
                  <pic:nvPicPr>
                    <pic:cNvPr id="0" name="image2.jpg"/>
                    <pic:cNvPicPr preferRelativeResize="0"/>
                  </pic:nvPicPr>
                  <pic:blipFill>
                    <a:blip r:embed="rId19"/>
                    <a:srcRect b="0" l="0" r="0" t="9920"/>
                    <a:stretch>
                      <a:fillRect/>
                    </a:stretch>
                  </pic:blipFill>
                  <pic:spPr>
                    <a:xfrm>
                      <a:off x="0" y="0"/>
                      <a:ext cx="4017645" cy="7439025"/>
                    </a:xfrm>
                    <a:prstGeom prst="rect"/>
                    <a:ln/>
                  </pic:spPr>
                </pic:pic>
              </a:graphicData>
            </a:graphic>
          </wp:inline>
        </w:drawing>
      </w:r>
      <w:r w:rsidDel="00000000" w:rsidR="00000000" w:rsidRPr="00000000">
        <w:rPr>
          <w:rtl w:val="0"/>
        </w:rPr>
      </w:r>
    </w:p>
    <w:p w:rsidR="00000000" w:rsidDel="00000000" w:rsidP="00000000" w:rsidRDefault="00000000" w:rsidRPr="00000000" w14:paraId="00000CF0">
      <w:pPr>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F1">
      <w:pPr>
        <w:ind w:left="0" w:hanging="2"/>
        <w:rPr>
          <w:rFonts w:ascii="Times New Roman" w:cs="Times New Roman" w:eastAsia="Times New Roman" w:hAnsi="Times New Roman"/>
          <w:b w:val="1"/>
          <w:sz w:val="24"/>
          <w:szCs w:val="24"/>
        </w:rPr>
      </w:pPr>
      <w:r w:rsidDel="00000000" w:rsidR="00000000" w:rsidRPr="00000000">
        <w:rPr/>
        <w:drawing>
          <wp:inline distB="0" distT="0" distL="0" distR="0">
            <wp:extent cx="4017645" cy="8258175"/>
            <wp:effectExtent b="0" l="0" r="0" t="0"/>
            <wp:docPr id="21"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4017645" cy="8258175"/>
                    </a:xfrm>
                    <a:prstGeom prst="rect"/>
                    <a:ln/>
                  </pic:spPr>
                </pic:pic>
              </a:graphicData>
            </a:graphic>
          </wp:inline>
        </w:drawing>
      </w:r>
      <w:r w:rsidDel="00000000" w:rsidR="00000000" w:rsidRPr="00000000">
        <w:rPr>
          <w:rtl w:val="0"/>
        </w:rPr>
      </w:r>
    </w:p>
    <w:p w:rsidR="00000000" w:rsidDel="00000000" w:rsidP="00000000" w:rsidRDefault="00000000" w:rsidRPr="00000000" w14:paraId="00000CF2">
      <w:pPr>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APÊNDICE E – Modelagem de equações estruturais:  – Modelo Inicial</w:t>
      </w:r>
    </w:p>
    <w:p w:rsidR="00000000" w:rsidDel="00000000" w:rsidP="00000000" w:rsidRDefault="00000000" w:rsidRPr="00000000" w14:paraId="00000CF3">
      <w:pPr>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F4">
      <w:pPr>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F5">
      <w:pPr>
        <w:ind w:left="0" w:hanging="2"/>
        <w:rPr>
          <w:rFonts w:ascii="Times New Roman" w:cs="Times New Roman" w:eastAsia="Times New Roman" w:hAnsi="Times New Roman"/>
          <w:b w:val="1"/>
          <w:sz w:val="24"/>
          <w:szCs w:val="24"/>
        </w:rPr>
      </w:pPr>
      <w:r w:rsidDel="00000000" w:rsidR="00000000" w:rsidRPr="00000000">
        <w:rPr/>
        <w:drawing>
          <wp:inline distB="0" distT="0" distL="0" distR="0">
            <wp:extent cx="4064400" cy="6732000"/>
            <wp:effectExtent b="0" l="0" r="0" t="0"/>
            <wp:docPr id="20"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064400" cy="6732000"/>
                    </a:xfrm>
                    <a:prstGeom prst="rect"/>
                    <a:ln/>
                  </pic:spPr>
                </pic:pic>
              </a:graphicData>
            </a:graphic>
          </wp:inline>
        </w:drawing>
      </w:r>
      <w:r w:rsidDel="00000000" w:rsidR="00000000" w:rsidRPr="00000000">
        <w:rPr>
          <w:rtl w:val="0"/>
        </w:rPr>
      </w:r>
    </w:p>
    <w:p w:rsidR="00000000" w:rsidDel="00000000" w:rsidP="00000000" w:rsidRDefault="00000000" w:rsidRPr="00000000" w14:paraId="00000CF6">
      <w:pPr>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F7">
      <w:pPr>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F8">
      <w:pPr>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F9">
      <w:pPr>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APÊNDICE F– Modelagem de equações estruturais:  – Modelo Ajustado.</w:t>
      </w:r>
    </w:p>
    <w:p w:rsidR="00000000" w:rsidDel="00000000" w:rsidP="00000000" w:rsidRDefault="00000000" w:rsidRPr="00000000" w14:paraId="00000CFA">
      <w:pPr>
        <w:ind w:left="0" w:hanging="2"/>
        <w:rPr>
          <w:rFonts w:ascii="Times New Roman" w:cs="Times New Roman" w:eastAsia="Times New Roman" w:hAnsi="Times New Roman"/>
          <w:b w:val="1"/>
          <w:sz w:val="24"/>
          <w:szCs w:val="24"/>
        </w:rPr>
      </w:pPr>
      <w:r w:rsidDel="00000000" w:rsidR="00000000" w:rsidRPr="00000000">
        <w:rPr/>
        <w:drawing>
          <wp:inline distB="0" distT="0" distL="0" distR="0">
            <wp:extent cx="4161600" cy="6544800"/>
            <wp:effectExtent b="0" l="0" r="0" t="0"/>
            <wp:docPr id="22"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161600" cy="6544800"/>
                    </a:xfrm>
                    <a:prstGeom prst="rect"/>
                    <a:ln/>
                  </pic:spPr>
                </pic:pic>
              </a:graphicData>
            </a:graphic>
          </wp:inline>
        </w:drawing>
      </w:r>
      <w:r w:rsidDel="00000000" w:rsidR="00000000" w:rsidRPr="00000000">
        <w:rPr>
          <w:rtl w:val="0"/>
        </w:rPr>
      </w:r>
    </w:p>
    <w:sectPr>
      <w:headerReference r:id="rId23" w:type="default"/>
      <w:headerReference r:id="rId24" w:type="first"/>
      <w:headerReference r:id="rId25" w:type="even"/>
      <w:footerReference r:id="rId26" w:type="default"/>
      <w:footerReference r:id="rId27" w:type="first"/>
      <w:footerReference r:id="rId28" w:type="even"/>
      <w:pgSz w:h="15840" w:w="12240" w:orient="portrait"/>
      <w:pgMar w:bottom="1134" w:top="1701"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ambria"/>
  <w:font w:name="Gungsuh"/>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FE">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FF">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D00">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D01">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FB">
    <w:pPr>
      <w:widowControl w:val="0"/>
      <w:pBdr>
        <w:top w:space="0" w:sz="0" w:val="nil"/>
        <w:left w:space="0" w:sz="0" w:val="nil"/>
        <w:bottom w:space="0" w:sz="0" w:val="nil"/>
        <w:right w:space="0" w:sz="0" w:val="nil"/>
        <w:between w:space="0" w:sz="0" w:val="nil"/>
      </w:pBdr>
      <w:tabs>
        <w:tab w:val="center" w:leader="none" w:pos="4252"/>
        <w:tab w:val="right" w:leader="none" w:pos="8504"/>
      </w:tabs>
      <w:spacing w:after="0" w:line="240" w:lineRule="auto"/>
      <w:ind w:left="0" w:hanging="2"/>
      <w:rPr>
        <w:rFonts w:ascii="Times New Roman" w:cs="Times New Roman" w:eastAsia="Times New Roman" w:hAnsi="Times New Roman"/>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FC">
    <w:pPr>
      <w:widowControl w:val="0"/>
      <w:pBdr>
        <w:top w:space="0" w:sz="0" w:val="nil"/>
        <w:left w:space="0" w:sz="0" w:val="nil"/>
        <w:bottom w:space="0" w:sz="0" w:val="nil"/>
        <w:right w:space="0" w:sz="0" w:val="nil"/>
        <w:between w:space="0" w:sz="0" w:val="nil"/>
      </w:pBdr>
      <w:tabs>
        <w:tab w:val="center" w:leader="none" w:pos="4252"/>
        <w:tab w:val="right" w:leader="none" w:pos="8504"/>
      </w:tabs>
      <w:spacing w:after="0" w:line="240" w:lineRule="auto"/>
      <w:ind w:left="0" w:hanging="2"/>
      <w:rPr>
        <w:rFonts w:ascii="Times New Roman" w:cs="Times New Roman" w:eastAsia="Times New Roman" w:hAnsi="Times New Roman"/>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FD">
    <w:pPr>
      <w:widowControl w:val="0"/>
      <w:pBdr>
        <w:top w:space="0" w:sz="0" w:val="nil"/>
        <w:left w:space="0" w:sz="0" w:val="nil"/>
        <w:bottom w:space="0" w:sz="0" w:val="nil"/>
        <w:right w:space="0" w:sz="0" w:val="nil"/>
        <w:between w:space="0" w:sz="0" w:val="nil"/>
      </w:pBdr>
      <w:tabs>
        <w:tab w:val="center" w:leader="none" w:pos="4252"/>
        <w:tab w:val="right" w:leader="none" w:pos="8504"/>
      </w:tabs>
      <w:spacing w:after="0" w:line="240" w:lineRule="auto"/>
      <w:ind w:left="0" w:hanging="2"/>
      <w:rPr>
        <w:rFonts w:ascii="Times New Roman" w:cs="Times New Roman" w:eastAsia="Times New Roman" w:hAnsi="Times New Roman"/>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358" w:hanging="360"/>
      </w:pPr>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pt-BR"/>
      </w:rPr>
    </w:rPrDefault>
    <w:pPrDefault>
      <w:pPr>
        <w:spacing w:after="160" w:line="259"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ind w:left="673" w:hanging="675"/>
    </w:pPr>
    <w:rPr>
      <w:rFonts w:ascii="Calibri" w:cs="Calibri" w:eastAsia="Calibri" w:hAnsi="Calibri"/>
      <w:color w:val="2e74b5"/>
      <w:sz w:val="32"/>
      <w:szCs w:val="32"/>
    </w:rPr>
  </w:style>
  <w:style w:type="paragraph" w:styleId="Heading2">
    <w:name w:val="heading 2"/>
    <w:basedOn w:val="Normal"/>
    <w:next w:val="Normal"/>
    <w:pPr>
      <w:keepNext w:val="1"/>
      <w:keepLines w:val="1"/>
      <w:spacing w:after="0" w:before="40" w:lineRule="auto"/>
      <w:ind w:left="478" w:hanging="480"/>
    </w:pPr>
    <w:rPr>
      <w:rFonts w:ascii="Calibri" w:cs="Calibri" w:eastAsia="Calibri" w:hAnsi="Calibri"/>
      <w:color w:val="2e74b5"/>
      <w:sz w:val="26"/>
      <w:szCs w:val="26"/>
    </w:rPr>
  </w:style>
  <w:style w:type="paragraph" w:styleId="Heading3">
    <w:name w:val="heading 3"/>
    <w:basedOn w:val="Normal"/>
    <w:next w:val="Normal"/>
    <w:pPr>
      <w:keepNext w:val="1"/>
      <w:keepLines w:val="1"/>
      <w:spacing w:after="0" w:before="40" w:lineRule="auto"/>
      <w:ind w:left="718" w:hanging="720"/>
    </w:pPr>
    <w:rPr>
      <w:rFonts w:ascii="Calibri" w:cs="Calibri" w:eastAsia="Calibri" w:hAnsi="Calibri"/>
      <w:color w:val="1f4d78"/>
      <w:sz w:val="24"/>
      <w:szCs w:val="24"/>
    </w:rPr>
  </w:style>
  <w:style w:type="paragraph" w:styleId="Heading4">
    <w:name w:val="heading 4"/>
    <w:basedOn w:val="Normal"/>
    <w:next w:val="Normal"/>
    <w:pPr>
      <w:keepNext w:val="1"/>
      <w:keepLines w:val="1"/>
      <w:spacing w:after="40" w:before="240" w:lineRule="auto"/>
      <w:ind w:left="718" w:hanging="720"/>
    </w:pPr>
    <w:rPr>
      <w:b w:val="1"/>
      <w:sz w:val="24"/>
      <w:szCs w:val="24"/>
    </w:rPr>
  </w:style>
  <w:style w:type="paragraph" w:styleId="Heading5">
    <w:name w:val="heading 5"/>
    <w:basedOn w:val="Normal"/>
    <w:next w:val="Normal"/>
    <w:pPr>
      <w:keepNext w:val="1"/>
      <w:keepLines w:val="1"/>
      <w:spacing w:after="40" w:before="220" w:lineRule="auto"/>
      <w:ind w:left="1078" w:hanging="1080"/>
    </w:pPr>
    <w:rPr>
      <w:b w:val="1"/>
    </w:rPr>
  </w:style>
  <w:style w:type="paragraph" w:styleId="Heading6">
    <w:name w:val="heading 6"/>
    <w:basedOn w:val="Normal"/>
    <w:next w:val="Normal"/>
    <w:pPr>
      <w:keepNext w:val="1"/>
      <w:keepLines w:val="1"/>
      <w:spacing w:after="40" w:before="200" w:lineRule="auto"/>
      <w:ind w:left="1078" w:hanging="1080"/>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pPr>
      <w:suppressAutoHyphens w:val="1"/>
      <w:ind w:left="-1" w:leftChars="-1" w:hangingChars="1"/>
      <w:textDirection w:val="btLr"/>
      <w:textAlignment w:val="top"/>
      <w:outlineLvl w:val="0"/>
    </w:pPr>
    <w:rPr>
      <w:position w:val="-1"/>
    </w:rPr>
  </w:style>
  <w:style w:type="paragraph" w:styleId="Ttulo1">
    <w:name w:val="heading 1"/>
    <w:basedOn w:val="Normal"/>
    <w:next w:val="Normal"/>
    <w:pPr>
      <w:keepNext w:val="1"/>
      <w:keepLines w:val="1"/>
      <w:numPr>
        <w:numId w:val="1"/>
      </w:numPr>
      <w:spacing w:after="0" w:before="240"/>
    </w:pPr>
    <w:rPr>
      <w:rFonts w:ascii="Calibri Light" w:eastAsia="Times New Roman" w:hAnsi="Calibri Light"/>
      <w:color w:val="2e74b5"/>
      <w:sz w:val="32"/>
      <w:szCs w:val="32"/>
    </w:rPr>
  </w:style>
  <w:style w:type="paragraph" w:styleId="Ttulo2">
    <w:name w:val="heading 2"/>
    <w:basedOn w:val="Normal"/>
    <w:next w:val="Normal"/>
    <w:qFormat w:val="1"/>
    <w:pPr>
      <w:keepNext w:val="1"/>
      <w:keepLines w:val="1"/>
      <w:numPr>
        <w:ilvl w:val="1"/>
        <w:numId w:val="1"/>
      </w:numPr>
      <w:spacing w:after="0" w:before="40"/>
      <w:outlineLvl w:val="1"/>
    </w:pPr>
    <w:rPr>
      <w:rFonts w:ascii="Calibri Light" w:eastAsia="Times New Roman" w:hAnsi="Calibri Light"/>
      <w:color w:val="2e74b5"/>
      <w:sz w:val="26"/>
      <w:szCs w:val="26"/>
    </w:rPr>
  </w:style>
  <w:style w:type="paragraph" w:styleId="Ttulo3">
    <w:name w:val="heading 3"/>
    <w:basedOn w:val="Normal"/>
    <w:next w:val="Normal"/>
    <w:qFormat w:val="1"/>
    <w:pPr>
      <w:keepNext w:val="1"/>
      <w:keepLines w:val="1"/>
      <w:numPr>
        <w:ilvl w:val="2"/>
        <w:numId w:val="1"/>
      </w:numPr>
      <w:spacing w:after="0" w:before="40"/>
      <w:outlineLvl w:val="2"/>
    </w:pPr>
    <w:rPr>
      <w:rFonts w:ascii="Calibri Light" w:eastAsia="Times New Roman" w:hAnsi="Calibri Light"/>
      <w:color w:val="1f4d78"/>
      <w:sz w:val="24"/>
      <w:szCs w:val="24"/>
    </w:rPr>
  </w:style>
  <w:style w:type="paragraph" w:styleId="Ttulo4">
    <w:name w:val="heading 4"/>
    <w:basedOn w:val="Normal"/>
    <w:next w:val="Normal"/>
    <w:pPr>
      <w:keepNext w:val="1"/>
      <w:keepLines w:val="1"/>
      <w:numPr>
        <w:ilvl w:val="3"/>
        <w:numId w:val="1"/>
      </w:numPr>
      <w:spacing w:after="40" w:before="240"/>
      <w:outlineLvl w:val="3"/>
    </w:pPr>
    <w:rPr>
      <w:b w:val="1"/>
      <w:sz w:val="24"/>
      <w:szCs w:val="24"/>
    </w:rPr>
  </w:style>
  <w:style w:type="paragraph" w:styleId="Ttulo5">
    <w:name w:val="heading 5"/>
    <w:basedOn w:val="Normal"/>
    <w:next w:val="Normal"/>
    <w:pPr>
      <w:keepNext w:val="1"/>
      <w:keepLines w:val="1"/>
      <w:numPr>
        <w:ilvl w:val="4"/>
        <w:numId w:val="1"/>
      </w:numPr>
      <w:spacing w:after="40" w:before="220"/>
      <w:outlineLvl w:val="4"/>
    </w:pPr>
    <w:rPr>
      <w:b w:val="1"/>
    </w:rPr>
  </w:style>
  <w:style w:type="paragraph" w:styleId="Ttulo6">
    <w:name w:val="heading 6"/>
    <w:basedOn w:val="Normal"/>
    <w:next w:val="Normal"/>
    <w:pPr>
      <w:keepNext w:val="1"/>
      <w:keepLines w:val="1"/>
      <w:numPr>
        <w:ilvl w:val="5"/>
        <w:numId w:val="1"/>
      </w:numPr>
      <w:spacing w:after="40" w:before="200"/>
      <w:outlineLvl w:val="5"/>
    </w:pPr>
    <w:rPr>
      <w:b w:val="1"/>
      <w:sz w:val="20"/>
      <w:szCs w:val="20"/>
    </w:rPr>
  </w:style>
  <w:style w:type="paragraph" w:styleId="Ttulo7">
    <w:name w:val="heading 7"/>
    <w:basedOn w:val="Normal"/>
    <w:next w:val="Normal"/>
    <w:link w:val="Ttulo7Char"/>
    <w:uiPriority w:val="9"/>
    <w:semiHidden w:val="1"/>
    <w:unhideWhenUsed w:val="1"/>
    <w:qFormat w:val="1"/>
    <w:rsid w:val="00C94385"/>
    <w:pPr>
      <w:keepNext w:val="1"/>
      <w:keepLines w:val="1"/>
      <w:numPr>
        <w:ilvl w:val="6"/>
        <w:numId w:val="1"/>
      </w:numPr>
      <w:spacing w:after="0" w:before="40"/>
      <w:outlineLvl w:val="6"/>
    </w:pPr>
    <w:rPr>
      <w:rFonts w:asciiTheme="majorHAnsi" w:cstheme="majorBidi" w:eastAsiaTheme="majorEastAsia" w:hAnsiTheme="majorHAnsi"/>
      <w:i w:val="1"/>
      <w:iCs w:val="1"/>
      <w:color w:val="243f60" w:themeColor="accent1" w:themeShade="00007F"/>
    </w:rPr>
  </w:style>
  <w:style w:type="paragraph" w:styleId="Ttulo8">
    <w:name w:val="heading 8"/>
    <w:basedOn w:val="Normal"/>
    <w:next w:val="Normal"/>
    <w:link w:val="Ttulo8Char"/>
    <w:uiPriority w:val="9"/>
    <w:semiHidden w:val="1"/>
    <w:unhideWhenUsed w:val="1"/>
    <w:qFormat w:val="1"/>
    <w:rsid w:val="00C94385"/>
    <w:pPr>
      <w:keepNext w:val="1"/>
      <w:keepLines w:val="1"/>
      <w:numPr>
        <w:ilvl w:val="7"/>
        <w:numId w:val="1"/>
      </w:numPr>
      <w:spacing w:after="0"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har"/>
    <w:uiPriority w:val="9"/>
    <w:semiHidden w:val="1"/>
    <w:unhideWhenUsed w:val="1"/>
    <w:qFormat w:val="1"/>
    <w:rsid w:val="00C94385"/>
    <w:pPr>
      <w:keepNext w:val="1"/>
      <w:keepLines w:val="1"/>
      <w:numPr>
        <w:ilvl w:val="8"/>
        <w:numId w:val="1"/>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after="120" w:before="480"/>
    </w:pPr>
    <w:rPr>
      <w:b w:val="1"/>
      <w:sz w:val="72"/>
      <w:szCs w:val="72"/>
    </w:rPr>
  </w:style>
  <w:style w:type="table" w:styleId="TableNormal1" w:customStyle="1">
    <w:name w:val="Table Normal1"/>
    <w:tblPr>
      <w:tblCellMar>
        <w:top w:w="0.0" w:type="dxa"/>
        <w:left w:w="0.0" w:type="dxa"/>
        <w:bottom w:w="0.0" w:type="dxa"/>
        <w:right w:w="0.0" w:type="dxa"/>
      </w:tblCellMar>
    </w:tblPr>
  </w:style>
  <w:style w:type="table" w:styleId="TableNormal8" w:customStyle="1">
    <w:name w:val="Table Normal8"/>
    <w:tblPr>
      <w:tblCellMar>
        <w:top w:w="0.0" w:type="dxa"/>
        <w:left w:w="0.0" w:type="dxa"/>
        <w:bottom w:w="0.0" w:type="dxa"/>
        <w:right w:w="0.0" w:type="dxa"/>
      </w:tblCellMar>
    </w:tblPr>
  </w:style>
  <w:style w:type="table" w:styleId="TableNormal7" w:customStyle="1">
    <w:name w:val="Table Normal7"/>
    <w:tblPr>
      <w:tblCellMar>
        <w:top w:w="0.0" w:type="dxa"/>
        <w:left w:w="0.0" w:type="dxa"/>
        <w:bottom w:w="0.0" w:type="dxa"/>
        <w:right w:w="0.0" w:type="dxa"/>
      </w:tblCellMar>
    </w:tblPr>
  </w:style>
  <w:style w:type="table" w:styleId="TableNormal6" w:customStyle="1">
    <w:name w:val="Table Normal6"/>
    <w:tblPr>
      <w:tblCellMar>
        <w:top w:w="0.0" w:type="dxa"/>
        <w:left w:w="0.0" w:type="dxa"/>
        <w:bottom w:w="0.0" w:type="dxa"/>
        <w:right w:w="0.0" w:type="dxa"/>
      </w:tblCellMar>
    </w:tblPr>
  </w:style>
  <w:style w:type="table" w:styleId="TableNormal5" w:customStyle="1">
    <w:name w:val="Table Normal5"/>
    <w:tblPr>
      <w:tblCellMar>
        <w:top w:w="0.0" w:type="dxa"/>
        <w:left w:w="0.0" w:type="dxa"/>
        <w:bottom w:w="0.0" w:type="dxa"/>
        <w:right w:w="0.0" w:type="dxa"/>
      </w:tblCellMar>
    </w:tblPr>
  </w:style>
  <w:style w:type="table" w:styleId="TableNormal4" w:customStyle="1">
    <w:name w:val="Table Normal4"/>
    <w:tblPr>
      <w:tblCellMar>
        <w:top w:w="0.0" w:type="dxa"/>
        <w:left w:w="0.0" w:type="dxa"/>
        <w:bottom w:w="0.0" w:type="dxa"/>
        <w:right w:w="0.0" w:type="dxa"/>
      </w:tblCellMar>
    </w:tblPr>
  </w:style>
  <w:style w:type="table" w:styleId="TableNormal3" w:customStyle="1">
    <w:name w:val="Table Normal3"/>
    <w:tblPr>
      <w:tblCellMar>
        <w:top w:w="0.0" w:type="dxa"/>
        <w:left w:w="0.0" w:type="dxa"/>
        <w:bottom w:w="0.0" w:type="dxa"/>
        <w:right w:w="0.0" w:type="dxa"/>
      </w:tblCellMar>
    </w:tblPr>
  </w:style>
  <w:style w:type="table" w:styleId="TableNormal2" w:customStyle="1">
    <w:name w:val="Table Normal2"/>
    <w:tblPr>
      <w:tblCellMar>
        <w:top w:w="0.0" w:type="dxa"/>
        <w:left w:w="0.0" w:type="dxa"/>
        <w:bottom w:w="0.0" w:type="dxa"/>
        <w:right w:w="0.0" w:type="dxa"/>
      </w:tblCellMar>
    </w:tblPr>
  </w:style>
  <w:style w:type="table" w:styleId="TableNormal11" w:customStyle="1">
    <w:name w:val="Table Normal11"/>
    <w:tblPr>
      <w:tblCellMar>
        <w:top w:w="0.0" w:type="dxa"/>
        <w:left w:w="0.0" w:type="dxa"/>
        <w:bottom w:w="0.0" w:type="dxa"/>
        <w:right w:w="0.0" w:type="dxa"/>
      </w:tblCellMar>
    </w:tblPr>
  </w:style>
  <w:style w:type="character" w:styleId="Ttulo1Char" w:customStyle="1">
    <w:name w:val="Título 1 Char"/>
    <w:rPr>
      <w:rFonts w:ascii="Calibri Light" w:cs="Times New Roman" w:eastAsia="Times New Roman" w:hAnsi="Calibri Light"/>
      <w:color w:val="2e74b5"/>
      <w:w w:val="100"/>
      <w:position w:val="-1"/>
      <w:sz w:val="32"/>
      <w:szCs w:val="32"/>
      <w:effect w:val="none"/>
      <w:vertAlign w:val="baseline"/>
      <w:cs w:val="0"/>
      <w:em w:val="none"/>
    </w:rPr>
  </w:style>
  <w:style w:type="character" w:styleId="Ttulo2Char" w:customStyle="1">
    <w:name w:val="Título 2 Char"/>
    <w:rPr>
      <w:rFonts w:ascii="Calibri Light" w:cs="Times New Roman" w:eastAsia="Times New Roman" w:hAnsi="Calibri Light"/>
      <w:color w:val="2e74b5"/>
      <w:w w:val="100"/>
      <w:position w:val="-1"/>
      <w:sz w:val="26"/>
      <w:szCs w:val="26"/>
      <w:effect w:val="none"/>
      <w:vertAlign w:val="baseline"/>
      <w:cs w:val="0"/>
      <w:em w:val="none"/>
    </w:rPr>
  </w:style>
  <w:style w:type="character" w:styleId="Ttulo3Char" w:customStyle="1">
    <w:name w:val="Título 3 Char"/>
    <w:rPr>
      <w:rFonts w:ascii="Calibri Light" w:cs="Times New Roman" w:eastAsia="Times New Roman" w:hAnsi="Calibri Light"/>
      <w:color w:val="1f4d78"/>
      <w:w w:val="100"/>
      <w:position w:val="-1"/>
      <w:sz w:val="24"/>
      <w:szCs w:val="24"/>
      <w:effect w:val="none"/>
      <w:vertAlign w:val="baseline"/>
      <w:cs w:val="0"/>
      <w:em w:val="none"/>
    </w:rPr>
  </w:style>
  <w:style w:type="paragraph" w:styleId="CabealhodoSumrio">
    <w:name w:val="TOC Heading"/>
    <w:basedOn w:val="Ttulo1"/>
    <w:next w:val="Normal"/>
    <w:uiPriority w:val="39"/>
    <w:qFormat w:val="1"/>
    <w:pPr>
      <w:outlineLvl w:val="9"/>
    </w:pPr>
  </w:style>
  <w:style w:type="paragraph" w:styleId="Sumrio1">
    <w:name w:val="toc 1"/>
    <w:basedOn w:val="Normal"/>
    <w:next w:val="Normal"/>
    <w:uiPriority w:val="39"/>
    <w:qFormat w:val="1"/>
    <w:pPr>
      <w:spacing w:after="120" w:before="120"/>
    </w:pPr>
    <w:rPr>
      <w:b w:val="1"/>
      <w:bCs w:val="1"/>
      <w:caps w:val="1"/>
      <w:sz w:val="20"/>
      <w:szCs w:val="20"/>
    </w:rPr>
  </w:style>
  <w:style w:type="paragraph" w:styleId="Sumrio2">
    <w:name w:val="toc 2"/>
    <w:basedOn w:val="Normal"/>
    <w:next w:val="Normal"/>
    <w:uiPriority w:val="39"/>
    <w:qFormat w:val="1"/>
    <w:pPr>
      <w:spacing w:after="0"/>
      <w:ind w:left="220"/>
    </w:pPr>
    <w:rPr>
      <w:smallCaps w:val="1"/>
      <w:sz w:val="20"/>
      <w:szCs w:val="20"/>
    </w:rPr>
  </w:style>
  <w:style w:type="paragraph" w:styleId="Sumrio3">
    <w:name w:val="toc 3"/>
    <w:basedOn w:val="Normal"/>
    <w:next w:val="Normal"/>
    <w:uiPriority w:val="39"/>
    <w:qFormat w:val="1"/>
    <w:pPr>
      <w:spacing w:after="0"/>
      <w:ind w:left="440"/>
    </w:pPr>
    <w:rPr>
      <w:i w:val="1"/>
      <w:iCs w:val="1"/>
      <w:sz w:val="20"/>
      <w:szCs w:val="20"/>
    </w:rPr>
  </w:style>
  <w:style w:type="paragraph" w:styleId="Sumrio4">
    <w:name w:val="toc 4"/>
    <w:basedOn w:val="Normal"/>
    <w:next w:val="Normal"/>
    <w:uiPriority w:val="39"/>
    <w:qFormat w:val="1"/>
    <w:pPr>
      <w:spacing w:after="0"/>
      <w:ind w:left="660"/>
    </w:pPr>
    <w:rPr>
      <w:sz w:val="18"/>
      <w:szCs w:val="18"/>
    </w:rPr>
  </w:style>
  <w:style w:type="paragraph" w:styleId="Sumrio5">
    <w:name w:val="toc 5"/>
    <w:basedOn w:val="Normal"/>
    <w:next w:val="Normal"/>
    <w:uiPriority w:val="39"/>
    <w:qFormat w:val="1"/>
    <w:pPr>
      <w:spacing w:after="0"/>
      <w:ind w:left="880"/>
    </w:pPr>
    <w:rPr>
      <w:sz w:val="18"/>
      <w:szCs w:val="18"/>
    </w:rPr>
  </w:style>
  <w:style w:type="paragraph" w:styleId="Sumrio6">
    <w:name w:val="toc 6"/>
    <w:basedOn w:val="Normal"/>
    <w:next w:val="Normal"/>
    <w:uiPriority w:val="39"/>
    <w:qFormat w:val="1"/>
    <w:pPr>
      <w:spacing w:after="0"/>
      <w:ind w:left="1100"/>
    </w:pPr>
    <w:rPr>
      <w:sz w:val="18"/>
      <w:szCs w:val="18"/>
    </w:rPr>
  </w:style>
  <w:style w:type="paragraph" w:styleId="Sumrio7">
    <w:name w:val="toc 7"/>
    <w:basedOn w:val="Normal"/>
    <w:next w:val="Normal"/>
    <w:uiPriority w:val="39"/>
    <w:qFormat w:val="1"/>
    <w:pPr>
      <w:spacing w:after="0"/>
      <w:ind w:left="1320"/>
    </w:pPr>
    <w:rPr>
      <w:sz w:val="18"/>
      <w:szCs w:val="18"/>
    </w:rPr>
  </w:style>
  <w:style w:type="paragraph" w:styleId="Sumrio8">
    <w:name w:val="toc 8"/>
    <w:basedOn w:val="Normal"/>
    <w:next w:val="Normal"/>
    <w:uiPriority w:val="39"/>
    <w:qFormat w:val="1"/>
    <w:pPr>
      <w:spacing w:after="0"/>
      <w:ind w:left="1540"/>
    </w:pPr>
    <w:rPr>
      <w:sz w:val="18"/>
      <w:szCs w:val="18"/>
    </w:rPr>
  </w:style>
  <w:style w:type="paragraph" w:styleId="Sumrio9">
    <w:name w:val="toc 9"/>
    <w:basedOn w:val="Normal"/>
    <w:next w:val="Normal"/>
    <w:uiPriority w:val="39"/>
    <w:qFormat w:val="1"/>
    <w:pPr>
      <w:spacing w:after="0"/>
      <w:ind w:left="1760"/>
    </w:pPr>
    <w:rPr>
      <w:sz w:val="18"/>
      <w:szCs w:val="18"/>
    </w:rPr>
  </w:style>
  <w:style w:type="character" w:styleId="Hyperlink">
    <w:name w:val="Hyperlink"/>
    <w:uiPriority w:val="99"/>
    <w:qFormat w:val="1"/>
    <w:rPr>
      <w:color w:val="0563c1"/>
      <w:w w:val="100"/>
      <w:position w:val="-1"/>
      <w:u w:val="single"/>
      <w:effect w:val="none"/>
      <w:vertAlign w:val="baseline"/>
      <w:cs w:val="0"/>
      <w:em w:val="none"/>
    </w:rPr>
  </w:style>
  <w:style w:type="character" w:styleId="Refdecomentrio">
    <w:name w:val="annotation reference"/>
    <w:qFormat w:val="1"/>
    <w:rPr>
      <w:w w:val="100"/>
      <w:position w:val="-1"/>
      <w:sz w:val="16"/>
      <w:szCs w:val="16"/>
      <w:effect w:val="none"/>
      <w:vertAlign w:val="baseline"/>
      <w:cs w:val="0"/>
      <w:em w:val="none"/>
    </w:rPr>
  </w:style>
  <w:style w:type="paragraph" w:styleId="Textodecomentrio">
    <w:name w:val="annotation text"/>
    <w:basedOn w:val="Normal"/>
    <w:link w:val="TextodecomentrioChar1"/>
    <w:qFormat w:val="1"/>
    <w:pPr>
      <w:spacing w:line="240" w:lineRule="auto"/>
    </w:pPr>
    <w:rPr>
      <w:sz w:val="20"/>
      <w:szCs w:val="20"/>
    </w:rPr>
  </w:style>
  <w:style w:type="character" w:styleId="TextodecomentrioChar" w:customStyle="1">
    <w:name w:val="Texto de comentário Char"/>
    <w:rPr>
      <w:w w:val="100"/>
      <w:position w:val="-1"/>
      <w:sz w:val="20"/>
      <w:szCs w:val="20"/>
      <w:effect w:val="none"/>
      <w:vertAlign w:val="baseline"/>
      <w:cs w:val="0"/>
      <w:em w:val="none"/>
    </w:rPr>
  </w:style>
  <w:style w:type="paragraph" w:styleId="Assuntodocomentrio">
    <w:name w:val="annotation subject"/>
    <w:basedOn w:val="Textodecomentrio"/>
    <w:next w:val="Textodecomentrio"/>
    <w:qFormat w:val="1"/>
    <w:rPr>
      <w:b w:val="1"/>
      <w:bCs w:val="1"/>
    </w:rPr>
  </w:style>
  <w:style w:type="character" w:styleId="AssuntodocomentrioChar" w:customStyle="1">
    <w:name w:val="Assunto do comentário Char"/>
    <w:rPr>
      <w:b w:val="1"/>
      <w:bCs w:val="1"/>
      <w:w w:val="100"/>
      <w:position w:val="-1"/>
      <w:sz w:val="20"/>
      <w:szCs w:val="20"/>
      <w:effect w:val="none"/>
      <w:vertAlign w:val="baseline"/>
      <w:cs w:val="0"/>
      <w:em w:val="none"/>
    </w:rPr>
  </w:style>
  <w:style w:type="paragraph" w:styleId="Textodebalo">
    <w:name w:val="Balloon Text"/>
    <w:basedOn w:val="Normal"/>
    <w:qFormat w:val="1"/>
    <w:pPr>
      <w:spacing w:after="0" w:line="240" w:lineRule="auto"/>
    </w:pPr>
    <w:rPr>
      <w:rFonts w:ascii="Segoe UI" w:cs="Segoe UI" w:hAnsi="Segoe UI"/>
      <w:sz w:val="18"/>
      <w:szCs w:val="18"/>
    </w:rPr>
  </w:style>
  <w:style w:type="character" w:styleId="TextodebaloChar" w:customStyle="1">
    <w:name w:val="Texto de balão Char"/>
    <w:rPr>
      <w:rFonts w:ascii="Segoe UI" w:cs="Segoe UI" w:hAnsi="Segoe UI"/>
      <w:w w:val="100"/>
      <w:position w:val="-1"/>
      <w:sz w:val="18"/>
      <w:szCs w:val="18"/>
      <w:effect w:val="none"/>
      <w:vertAlign w:val="baseline"/>
      <w:cs w:val="0"/>
      <w:em w:val="none"/>
    </w:rPr>
  </w:style>
  <w:style w:type="character" w:styleId="nfase">
    <w:name w:val="Emphasis"/>
    <w:uiPriority w:val="20"/>
    <w:qFormat w:val="1"/>
    <w:rPr>
      <w:i w:val="1"/>
      <w:iCs w:val="1"/>
      <w:w w:val="100"/>
      <w:position w:val="-1"/>
      <w:effect w:val="none"/>
      <w:vertAlign w:val="baseline"/>
      <w:cs w:val="0"/>
      <w:em w:val="none"/>
    </w:rPr>
  </w:style>
  <w:style w:type="paragraph" w:styleId="Cabealho">
    <w:name w:val="header"/>
    <w:basedOn w:val="Normal"/>
    <w:qFormat w:val="1"/>
    <w:pPr>
      <w:widowControl w:val="0"/>
      <w:tabs>
        <w:tab w:val="center" w:pos="4252"/>
        <w:tab w:val="right" w:pos="8504"/>
      </w:tabs>
      <w:autoSpaceDE w:val="0"/>
      <w:autoSpaceDN w:val="0"/>
      <w:spacing w:after="0" w:line="240" w:lineRule="auto"/>
    </w:pPr>
    <w:rPr>
      <w:rFonts w:ascii="Times New Roman" w:hAnsi="Times New Roman"/>
      <w:lang w:eastAsia="en-US"/>
    </w:rPr>
  </w:style>
  <w:style w:type="character" w:styleId="CabealhoChar" w:customStyle="1">
    <w:name w:val="Cabeçalho Char"/>
    <w:rPr>
      <w:rFonts w:ascii="Times New Roman" w:cs="Times New Roman" w:hAnsi="Times New Roman"/>
      <w:w w:val="100"/>
      <w:position w:val="-1"/>
      <w:effect w:val="none"/>
      <w:vertAlign w:val="baseline"/>
      <w:cs w:val="0"/>
      <w:em w:val="none"/>
      <w:lang w:eastAsia="en-US"/>
    </w:rPr>
  </w:style>
  <w:style w:type="paragraph" w:styleId="PargrafodaLista">
    <w:name w:val="List Paragraph"/>
    <w:basedOn w:val="Normal"/>
    <w:uiPriority w:val="34"/>
    <w:qFormat w:val="1"/>
    <w:pPr>
      <w:widowControl w:val="0"/>
      <w:autoSpaceDE w:val="0"/>
      <w:autoSpaceDN w:val="0"/>
      <w:spacing w:after="0" w:line="240" w:lineRule="auto"/>
      <w:ind w:left="841" w:hanging="360"/>
      <w:jc w:val="both"/>
    </w:pPr>
    <w:rPr>
      <w:rFonts w:ascii="Times New Roman" w:hAnsi="Times New Roman"/>
      <w:lang w:eastAsia="en-US"/>
    </w:rPr>
  </w:style>
  <w:style w:type="character" w:styleId="pubyear" w:customStyle="1">
    <w:name w:val="pubyear"/>
    <w:rPr>
      <w:w w:val="100"/>
      <w:position w:val="-1"/>
      <w:effect w:val="none"/>
      <w:vertAlign w:val="baseline"/>
      <w:cs w:val="0"/>
      <w:em w:val="none"/>
    </w:rPr>
  </w:style>
  <w:style w:type="paragraph" w:styleId="Reviso">
    <w:name w:val="Revision"/>
    <w:pPr>
      <w:suppressAutoHyphens w:val="1"/>
      <w:spacing w:line="1" w:lineRule="atLeast"/>
      <w:ind w:left="-1" w:leftChars="-1" w:hangingChars="1"/>
      <w:textDirection w:val="btLr"/>
      <w:textAlignment w:val="top"/>
      <w:outlineLvl w:val="0"/>
    </w:pPr>
    <w:rPr>
      <w:position w:val="-1"/>
    </w:rPr>
  </w:style>
  <w:style w:type="character" w:styleId="markedcontent" w:customStyle="1">
    <w:name w:val="markedcontent"/>
    <w:rPr>
      <w:w w:val="100"/>
      <w:position w:val="-1"/>
      <w:effect w:val="none"/>
      <w:vertAlign w:val="baseline"/>
      <w:cs w:val="0"/>
      <w:em w:val="none"/>
    </w:rPr>
  </w:style>
  <w:style w:type="character" w:styleId="q4iawc" w:customStyle="1">
    <w:name w:val="q4iawc"/>
    <w:rPr>
      <w:w w:val="100"/>
      <w:position w:val="-1"/>
      <w:effect w:val="none"/>
      <w:vertAlign w:val="baseline"/>
      <w:cs w:val="0"/>
      <w:em w:val="none"/>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4" w:customStyle="1">
    <w:name w:val="4"/>
    <w:basedOn w:val="TableNormal11"/>
    <w:tblPr>
      <w:tblStyleRowBandSize w:val="1"/>
      <w:tblStyleColBandSize w:val="1"/>
    </w:tblPr>
  </w:style>
  <w:style w:type="table" w:styleId="3" w:customStyle="1">
    <w:name w:val="3"/>
    <w:basedOn w:val="TableNormal11"/>
    <w:tblPr>
      <w:tblStyleRowBandSize w:val="1"/>
      <w:tblStyleColBandSize w:val="1"/>
      <w:tblCellMar>
        <w:left w:w="108.0" w:type="dxa"/>
        <w:right w:w="108.0" w:type="dxa"/>
      </w:tblCellMar>
    </w:tblPr>
  </w:style>
  <w:style w:type="table" w:styleId="2" w:customStyle="1">
    <w:name w:val="2"/>
    <w:basedOn w:val="TableNormal11"/>
    <w:tblPr>
      <w:tblStyleRowBandSize w:val="1"/>
      <w:tblStyleColBandSize w:val="1"/>
      <w:tblCellMar>
        <w:left w:w="108.0" w:type="dxa"/>
        <w:right w:w="108.0" w:type="dxa"/>
      </w:tblCellMar>
    </w:tblPr>
  </w:style>
  <w:style w:type="table" w:styleId="1" w:customStyle="1">
    <w:name w:val="1"/>
    <w:basedOn w:val="TableNormal11"/>
    <w:tblPr>
      <w:tblStyleRowBandSize w:val="1"/>
      <w:tblStyleColBandSize w:val="1"/>
      <w:tblCellMar>
        <w:left w:w="108.0" w:type="dxa"/>
        <w:right w:w="108.0" w:type="dxa"/>
      </w:tblCellMar>
    </w:tblPr>
  </w:style>
  <w:style w:type="table" w:styleId="Tabelacomgrade">
    <w:name w:val="Table Grid"/>
    <w:basedOn w:val="Tabelanormal"/>
    <w:uiPriority w:val="59"/>
    <w:rsid w:val="00C51459"/>
    <w:pPr>
      <w:spacing w:after="0" w:line="240" w:lineRule="auto"/>
      <w:ind w:firstLine="0"/>
    </w:pPr>
    <w:rPr>
      <w:rFonts w:asciiTheme="minorHAnsi" w:cstheme="minorBidi" w:eastAsiaTheme="minorHAnsi" w:hAnsiTheme="minorHAnsi"/>
      <w:lang w:eastAsia="en-US"/>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rynqvb" w:customStyle="1">
    <w:name w:val="rynqvb"/>
    <w:basedOn w:val="Fontepargpadro"/>
    <w:rsid w:val="003B3886"/>
  </w:style>
  <w:style w:type="character" w:styleId="hwtze" w:customStyle="1">
    <w:name w:val="hwtze"/>
    <w:basedOn w:val="Fontepargpadro"/>
    <w:rsid w:val="006942C7"/>
  </w:style>
  <w:style w:type="table" w:styleId="20" w:customStyle="1">
    <w:name w:val="20"/>
    <w:basedOn w:val="TableNormal2"/>
    <w:pPr>
      <w:spacing w:after="0" w:line="240" w:lineRule="auto"/>
      <w:ind w:firstLine="0"/>
    </w:pPr>
    <w:rPr>
      <w:rFonts w:ascii="Cambria" w:cs="Cambria" w:eastAsia="Cambria" w:hAnsi="Cambria"/>
    </w:rPr>
    <w:tblPr>
      <w:tblStyleRowBandSize w:val="1"/>
      <w:tblStyleColBandSize w:val="1"/>
      <w:tblCellMar>
        <w:left w:w="108.0" w:type="dxa"/>
        <w:right w:w="108.0" w:type="dxa"/>
      </w:tblCellMar>
    </w:tblPr>
  </w:style>
  <w:style w:type="table" w:styleId="19" w:customStyle="1">
    <w:name w:val="19"/>
    <w:basedOn w:val="TableNormal2"/>
    <w:tblPr>
      <w:tblStyleRowBandSize w:val="1"/>
      <w:tblStyleColBandSize w:val="1"/>
      <w:tblCellMar>
        <w:left w:w="108.0" w:type="dxa"/>
        <w:right w:w="108.0" w:type="dxa"/>
      </w:tblCellMar>
    </w:tblPr>
  </w:style>
  <w:style w:type="table" w:styleId="18" w:customStyle="1">
    <w:name w:val="18"/>
    <w:basedOn w:val="TableNormal2"/>
    <w:tblPr>
      <w:tblStyleRowBandSize w:val="1"/>
      <w:tblStyleColBandSize w:val="1"/>
      <w:tblCellMar>
        <w:left w:w="108.0" w:type="dxa"/>
        <w:right w:w="108.0" w:type="dxa"/>
      </w:tblCellMar>
    </w:tblPr>
  </w:style>
  <w:style w:type="table" w:styleId="17" w:customStyle="1">
    <w:name w:val="17"/>
    <w:basedOn w:val="TableNormal2"/>
    <w:pPr>
      <w:spacing w:after="0" w:line="240" w:lineRule="auto"/>
      <w:ind w:firstLine="0"/>
    </w:pPr>
    <w:rPr>
      <w:rFonts w:ascii="Cambria" w:cs="Cambria" w:eastAsia="Cambria" w:hAnsi="Cambria"/>
    </w:rPr>
    <w:tblPr>
      <w:tblStyleRowBandSize w:val="1"/>
      <w:tblStyleColBandSize w:val="1"/>
      <w:tblCellMar>
        <w:left w:w="108.0" w:type="dxa"/>
        <w:right w:w="108.0" w:type="dxa"/>
      </w:tblCellMar>
    </w:tblPr>
  </w:style>
  <w:style w:type="table" w:styleId="16" w:customStyle="1">
    <w:name w:val="16"/>
    <w:basedOn w:val="TableNormal3"/>
    <w:pPr>
      <w:spacing w:after="0" w:line="240" w:lineRule="auto"/>
      <w:ind w:firstLine="0"/>
    </w:pPr>
    <w:rPr>
      <w:rFonts w:ascii="Cambria" w:cs="Cambria" w:eastAsia="Cambria" w:hAnsi="Cambria"/>
    </w:rPr>
    <w:tblPr>
      <w:tblStyleRowBandSize w:val="1"/>
      <w:tblStyleColBandSize w:val="1"/>
      <w:tblCellMar>
        <w:left w:w="108.0" w:type="dxa"/>
        <w:right w:w="108.0" w:type="dxa"/>
      </w:tblCellMar>
    </w:tblPr>
  </w:style>
  <w:style w:type="table" w:styleId="15" w:customStyle="1">
    <w:name w:val="15"/>
    <w:basedOn w:val="TableNormal3"/>
    <w:pPr>
      <w:spacing w:after="0" w:line="240" w:lineRule="auto"/>
      <w:ind w:firstLine="0"/>
    </w:pPr>
    <w:rPr>
      <w:rFonts w:ascii="Cambria" w:cs="Cambria" w:eastAsia="Cambria" w:hAnsi="Cambria"/>
    </w:rPr>
    <w:tblPr>
      <w:tblStyleRowBandSize w:val="1"/>
      <w:tblStyleColBandSize w:val="1"/>
      <w:tblCellMar>
        <w:left w:w="108.0" w:type="dxa"/>
        <w:right w:w="108.0" w:type="dxa"/>
      </w:tblCellMar>
    </w:tblPr>
  </w:style>
  <w:style w:type="table" w:styleId="14" w:customStyle="1">
    <w:name w:val="14"/>
    <w:basedOn w:val="TableNormal3"/>
    <w:pPr>
      <w:spacing w:after="0" w:line="240" w:lineRule="auto"/>
      <w:ind w:firstLine="0"/>
    </w:pPr>
    <w:rPr>
      <w:rFonts w:ascii="Cambria" w:cs="Cambria" w:eastAsia="Cambria" w:hAnsi="Cambria"/>
    </w:rPr>
    <w:tblPr>
      <w:tblStyleRowBandSize w:val="1"/>
      <w:tblStyleColBandSize w:val="1"/>
      <w:tblCellMar>
        <w:left w:w="108.0" w:type="dxa"/>
        <w:right w:w="108.0" w:type="dxa"/>
      </w:tblCellMar>
    </w:tblPr>
  </w:style>
  <w:style w:type="table" w:styleId="13" w:customStyle="1">
    <w:name w:val="13"/>
    <w:basedOn w:val="TableNormal3"/>
    <w:pPr>
      <w:spacing w:after="0" w:line="240" w:lineRule="auto"/>
      <w:ind w:firstLine="0"/>
    </w:pPr>
    <w:rPr>
      <w:rFonts w:ascii="Cambria" w:cs="Cambria" w:eastAsia="Cambria" w:hAnsi="Cambria"/>
    </w:rPr>
    <w:tblPr>
      <w:tblStyleRowBandSize w:val="1"/>
      <w:tblStyleColBandSize w:val="1"/>
      <w:tblCellMar>
        <w:left w:w="108.0" w:type="dxa"/>
        <w:right w:w="108.0" w:type="dxa"/>
      </w:tblCellMar>
    </w:tblPr>
  </w:style>
  <w:style w:type="character" w:styleId="CitaoHTML">
    <w:name w:val="HTML Cite"/>
    <w:basedOn w:val="Fontepargpadro"/>
    <w:uiPriority w:val="99"/>
    <w:semiHidden w:val="1"/>
    <w:unhideWhenUsed w:val="1"/>
    <w:rsid w:val="004F0448"/>
    <w:rPr>
      <w:i w:val="1"/>
      <w:iCs w:val="1"/>
    </w:rPr>
  </w:style>
  <w:style w:type="paragraph" w:styleId="Rodap">
    <w:name w:val="footer"/>
    <w:basedOn w:val="Normal"/>
    <w:link w:val="RodapChar"/>
    <w:uiPriority w:val="99"/>
    <w:unhideWhenUsed w:val="1"/>
    <w:rsid w:val="00A7505E"/>
    <w:pPr>
      <w:tabs>
        <w:tab w:val="center" w:pos="4536"/>
        <w:tab w:val="right" w:pos="9072"/>
      </w:tabs>
      <w:spacing w:after="0" w:line="240" w:lineRule="auto"/>
    </w:pPr>
  </w:style>
  <w:style w:type="character" w:styleId="RodapChar" w:customStyle="1">
    <w:name w:val="Rodapé Char"/>
    <w:basedOn w:val="Fontepargpadro"/>
    <w:link w:val="Rodap"/>
    <w:uiPriority w:val="99"/>
    <w:rsid w:val="00A7505E"/>
    <w:rPr>
      <w:position w:val="-1"/>
    </w:rPr>
  </w:style>
  <w:style w:type="table" w:styleId="12" w:customStyle="1">
    <w:name w:val="12"/>
    <w:basedOn w:val="TableNormal4"/>
    <w:pPr>
      <w:spacing w:after="0" w:line="240" w:lineRule="auto"/>
      <w:ind w:firstLine="0"/>
    </w:pPr>
    <w:rPr>
      <w:rFonts w:ascii="Cambria" w:cs="Cambria" w:eastAsia="Cambria" w:hAnsi="Cambria"/>
    </w:rPr>
    <w:tblPr>
      <w:tblStyleRowBandSize w:val="1"/>
      <w:tblStyleColBandSize w:val="1"/>
      <w:tblCellMar>
        <w:left w:w="108.0" w:type="dxa"/>
        <w:right w:w="108.0" w:type="dxa"/>
      </w:tblCellMar>
    </w:tblPr>
  </w:style>
  <w:style w:type="table" w:styleId="11" w:customStyle="1">
    <w:name w:val="11"/>
    <w:basedOn w:val="TableNormal4"/>
    <w:pPr>
      <w:spacing w:after="0" w:line="240" w:lineRule="auto"/>
      <w:ind w:firstLine="0"/>
    </w:pPr>
    <w:rPr>
      <w:rFonts w:ascii="Cambria" w:cs="Cambria" w:eastAsia="Cambria" w:hAnsi="Cambria"/>
    </w:rPr>
    <w:tblPr>
      <w:tblStyleRowBandSize w:val="1"/>
      <w:tblStyleColBandSize w:val="1"/>
      <w:tblCellMar>
        <w:left w:w="108.0" w:type="dxa"/>
        <w:right w:w="108.0" w:type="dxa"/>
      </w:tblCellMar>
    </w:tblPr>
  </w:style>
  <w:style w:type="table" w:styleId="10" w:customStyle="1">
    <w:name w:val="10"/>
    <w:basedOn w:val="TableNormal4"/>
    <w:pPr>
      <w:spacing w:after="0" w:line="240" w:lineRule="auto"/>
      <w:ind w:firstLine="0"/>
    </w:pPr>
    <w:rPr>
      <w:rFonts w:ascii="Cambria" w:cs="Cambria" w:eastAsia="Cambria" w:hAnsi="Cambria"/>
    </w:rPr>
    <w:tblPr>
      <w:tblStyleRowBandSize w:val="1"/>
      <w:tblStyleColBandSize w:val="1"/>
      <w:tblCellMar>
        <w:left w:w="108.0" w:type="dxa"/>
        <w:right w:w="108.0" w:type="dxa"/>
      </w:tblCellMar>
    </w:tblPr>
  </w:style>
  <w:style w:type="table" w:styleId="9" w:customStyle="1">
    <w:name w:val="9"/>
    <w:basedOn w:val="TableNormal4"/>
    <w:pPr>
      <w:spacing w:after="0" w:line="240" w:lineRule="auto"/>
      <w:ind w:firstLine="0"/>
    </w:pPr>
    <w:rPr>
      <w:rFonts w:ascii="Cambria" w:cs="Cambria" w:eastAsia="Cambria" w:hAnsi="Cambria"/>
    </w:rPr>
    <w:tblPr>
      <w:tblStyleRowBandSize w:val="1"/>
      <w:tblStyleColBandSize w:val="1"/>
      <w:tblCellMar>
        <w:left w:w="108.0" w:type="dxa"/>
        <w:right w:w="108.0" w:type="dxa"/>
      </w:tblCellMar>
    </w:tblPr>
  </w:style>
  <w:style w:type="table" w:styleId="8" w:customStyle="1">
    <w:name w:val="8"/>
    <w:basedOn w:val="TableNormal5"/>
    <w:pPr>
      <w:spacing w:after="0" w:line="240" w:lineRule="auto"/>
      <w:ind w:firstLine="0"/>
    </w:pPr>
    <w:rPr>
      <w:rFonts w:ascii="Cambria" w:cs="Cambria" w:eastAsia="Cambria" w:hAnsi="Cambria"/>
    </w:rPr>
    <w:tblPr>
      <w:tblStyleRowBandSize w:val="1"/>
      <w:tblStyleColBandSize w:val="1"/>
      <w:tblCellMar>
        <w:left w:w="108.0" w:type="dxa"/>
        <w:right w:w="108.0" w:type="dxa"/>
      </w:tblCellMar>
    </w:tblPr>
  </w:style>
  <w:style w:type="table" w:styleId="7" w:customStyle="1">
    <w:name w:val="7"/>
    <w:basedOn w:val="TableNormal5"/>
    <w:pPr>
      <w:spacing w:after="0" w:line="240" w:lineRule="auto"/>
      <w:ind w:firstLine="0"/>
    </w:pPr>
    <w:rPr>
      <w:rFonts w:ascii="Cambria" w:cs="Cambria" w:eastAsia="Cambria" w:hAnsi="Cambria"/>
    </w:rPr>
    <w:tblPr>
      <w:tblStyleRowBandSize w:val="1"/>
      <w:tblStyleColBandSize w:val="1"/>
      <w:tblCellMar>
        <w:left w:w="108.0" w:type="dxa"/>
        <w:right w:w="108.0" w:type="dxa"/>
      </w:tblCellMar>
    </w:tblPr>
  </w:style>
  <w:style w:type="table" w:styleId="6" w:customStyle="1">
    <w:name w:val="6"/>
    <w:basedOn w:val="TableNormal5"/>
    <w:pPr>
      <w:spacing w:after="0" w:line="240" w:lineRule="auto"/>
      <w:ind w:firstLine="0"/>
    </w:pPr>
    <w:rPr>
      <w:rFonts w:ascii="Cambria" w:cs="Cambria" w:eastAsia="Cambria" w:hAnsi="Cambria"/>
    </w:rPr>
    <w:tblPr>
      <w:tblStyleRowBandSize w:val="1"/>
      <w:tblStyleColBandSize w:val="1"/>
      <w:tblCellMar>
        <w:left w:w="108.0" w:type="dxa"/>
        <w:right w:w="108.0" w:type="dxa"/>
      </w:tblCellMar>
    </w:tblPr>
  </w:style>
  <w:style w:type="table" w:styleId="5" w:customStyle="1">
    <w:name w:val="5"/>
    <w:basedOn w:val="TableNormal5"/>
    <w:rsid w:val="00D701F0"/>
    <w:pPr>
      <w:spacing w:after="0" w:line="240" w:lineRule="auto"/>
      <w:ind w:firstLine="0"/>
    </w:pPr>
    <w:rPr>
      <w:rFonts w:ascii="Times New Roman" w:cs="Cambria" w:eastAsia="Cambria" w:hAnsi="Times New Roman"/>
      <w:sz w:val="20"/>
    </w:rPr>
    <w:tblPr>
      <w:tblStyleRowBandSize w:val="1"/>
      <w:tblStyleColBandSize w:val="1"/>
      <w:tblCellMar>
        <w:left w:w="108.0" w:type="dxa"/>
        <w:right w:w="108.0" w:type="dxa"/>
      </w:tblCellMar>
    </w:tblPr>
  </w:style>
  <w:style w:type="character" w:styleId="MenoPendente1" w:customStyle="1">
    <w:name w:val="Menção Pendente1"/>
    <w:basedOn w:val="Fontepargpadro"/>
    <w:uiPriority w:val="99"/>
    <w:semiHidden w:val="1"/>
    <w:unhideWhenUsed w:val="1"/>
    <w:rsid w:val="00CA523C"/>
    <w:rPr>
      <w:color w:val="605e5c"/>
      <w:shd w:color="auto" w:fill="e1dfdd" w:val="clear"/>
    </w:rPr>
  </w:style>
  <w:style w:type="table" w:styleId="32" w:customStyle="1">
    <w:name w:val="32"/>
    <w:basedOn w:val="TableNormal6"/>
    <w:pPr>
      <w:spacing w:after="0" w:line="240" w:lineRule="auto"/>
      <w:ind w:firstLine="0"/>
    </w:pPr>
    <w:rPr>
      <w:rFonts w:ascii="Times New Roman" w:cs="Times New Roman" w:eastAsia="Times New Roman" w:hAnsi="Times New Roman"/>
      <w:sz w:val="20"/>
      <w:szCs w:val="20"/>
    </w:rPr>
    <w:tblPr>
      <w:tblStyleRowBandSize w:val="1"/>
      <w:tblStyleColBandSize w:val="1"/>
      <w:tblCellMar>
        <w:left w:w="108.0" w:type="dxa"/>
        <w:right w:w="108.0" w:type="dxa"/>
      </w:tblCellMar>
    </w:tblPr>
  </w:style>
  <w:style w:type="table" w:styleId="31" w:customStyle="1">
    <w:name w:val="31"/>
    <w:basedOn w:val="TableNormal6"/>
    <w:pPr>
      <w:spacing w:after="0" w:line="240" w:lineRule="auto"/>
      <w:ind w:firstLine="0"/>
    </w:pPr>
    <w:rPr>
      <w:rFonts w:ascii="Times New Roman" w:cs="Times New Roman" w:eastAsia="Times New Roman" w:hAnsi="Times New Roman"/>
      <w:sz w:val="20"/>
      <w:szCs w:val="20"/>
    </w:rPr>
    <w:tblPr>
      <w:tblStyleRowBandSize w:val="1"/>
      <w:tblStyleColBandSize w:val="1"/>
      <w:tblCellMar>
        <w:left w:w="108.0" w:type="dxa"/>
        <w:right w:w="108.0" w:type="dxa"/>
      </w:tblCellMar>
    </w:tblPr>
  </w:style>
  <w:style w:type="table" w:styleId="30" w:customStyle="1">
    <w:name w:val="30"/>
    <w:basedOn w:val="TableNormal6"/>
    <w:pPr>
      <w:spacing w:after="0" w:line="240" w:lineRule="auto"/>
      <w:ind w:firstLine="0"/>
    </w:pPr>
    <w:rPr>
      <w:rFonts w:ascii="Times New Roman" w:cs="Times New Roman" w:eastAsia="Times New Roman" w:hAnsi="Times New Roman"/>
      <w:sz w:val="20"/>
      <w:szCs w:val="20"/>
    </w:rPr>
    <w:tblPr>
      <w:tblStyleRowBandSize w:val="1"/>
      <w:tblStyleColBandSize w:val="1"/>
      <w:tblCellMar>
        <w:left w:w="108.0" w:type="dxa"/>
        <w:right w:w="108.0" w:type="dxa"/>
      </w:tblCellMar>
    </w:tblPr>
  </w:style>
  <w:style w:type="table" w:styleId="29" w:customStyle="1">
    <w:name w:val="29"/>
    <w:basedOn w:val="TableNormal6"/>
    <w:pPr>
      <w:spacing w:after="0" w:line="240" w:lineRule="auto"/>
      <w:ind w:firstLine="0"/>
    </w:pPr>
    <w:rPr>
      <w:rFonts w:ascii="Times New Roman" w:cs="Times New Roman" w:eastAsia="Times New Roman" w:hAnsi="Times New Roman"/>
      <w:sz w:val="20"/>
      <w:szCs w:val="20"/>
    </w:rPr>
    <w:tblPr>
      <w:tblStyleRowBandSize w:val="1"/>
      <w:tblStyleColBandSize w:val="1"/>
      <w:tblCellMar>
        <w:left w:w="108.0" w:type="dxa"/>
        <w:right w:w="108.0" w:type="dxa"/>
      </w:tblCellMar>
    </w:tblPr>
  </w:style>
  <w:style w:type="character" w:styleId="MenoPendente2" w:customStyle="1">
    <w:name w:val="Menção Pendente2"/>
    <w:basedOn w:val="Fontepargpadro"/>
    <w:uiPriority w:val="99"/>
    <w:semiHidden w:val="1"/>
    <w:unhideWhenUsed w:val="1"/>
    <w:rsid w:val="00D569B3"/>
    <w:rPr>
      <w:color w:val="605e5c"/>
      <w:shd w:color="auto" w:fill="e1dfdd" w:val="clear"/>
    </w:rPr>
  </w:style>
  <w:style w:type="table" w:styleId="28" w:customStyle="1">
    <w:name w:val="28"/>
    <w:basedOn w:val="TableNormal7"/>
    <w:pPr>
      <w:spacing w:after="0" w:line="240" w:lineRule="auto"/>
      <w:ind w:firstLine="0"/>
    </w:pPr>
    <w:rPr>
      <w:rFonts w:ascii="Times New Roman" w:cs="Times New Roman" w:eastAsia="Times New Roman" w:hAnsi="Times New Roman"/>
      <w:sz w:val="20"/>
      <w:szCs w:val="20"/>
    </w:rPr>
    <w:tblPr>
      <w:tblStyleRowBandSize w:val="1"/>
      <w:tblStyleColBandSize w:val="1"/>
      <w:tblCellMar>
        <w:left w:w="108.0" w:type="dxa"/>
        <w:right w:w="108.0" w:type="dxa"/>
      </w:tblCellMar>
    </w:tblPr>
  </w:style>
  <w:style w:type="table" w:styleId="27" w:customStyle="1">
    <w:name w:val="27"/>
    <w:basedOn w:val="TableNormal7"/>
    <w:pPr>
      <w:spacing w:after="0" w:line="240" w:lineRule="auto"/>
      <w:ind w:firstLine="0"/>
    </w:pPr>
    <w:rPr>
      <w:rFonts w:ascii="Times New Roman" w:cs="Times New Roman" w:eastAsia="Times New Roman" w:hAnsi="Times New Roman"/>
      <w:sz w:val="20"/>
      <w:szCs w:val="20"/>
    </w:rPr>
    <w:tblPr>
      <w:tblStyleRowBandSize w:val="1"/>
      <w:tblStyleColBandSize w:val="1"/>
      <w:tblCellMar>
        <w:left w:w="108.0" w:type="dxa"/>
        <w:right w:w="108.0" w:type="dxa"/>
      </w:tblCellMar>
    </w:tblPr>
  </w:style>
  <w:style w:type="table" w:styleId="26" w:customStyle="1">
    <w:name w:val="26"/>
    <w:basedOn w:val="TableNormal7"/>
    <w:pPr>
      <w:spacing w:after="0" w:line="240" w:lineRule="auto"/>
      <w:ind w:firstLine="0"/>
    </w:pPr>
    <w:rPr>
      <w:rFonts w:ascii="Times New Roman" w:cs="Times New Roman" w:eastAsia="Times New Roman" w:hAnsi="Times New Roman"/>
      <w:sz w:val="20"/>
      <w:szCs w:val="20"/>
    </w:rPr>
    <w:tblPr>
      <w:tblStyleRowBandSize w:val="1"/>
      <w:tblStyleColBandSize w:val="1"/>
      <w:tblCellMar>
        <w:left w:w="108.0" w:type="dxa"/>
        <w:right w:w="108.0" w:type="dxa"/>
      </w:tblCellMar>
    </w:tblPr>
  </w:style>
  <w:style w:type="table" w:styleId="25" w:customStyle="1">
    <w:name w:val="25"/>
    <w:basedOn w:val="TableNormal7"/>
    <w:pPr>
      <w:spacing w:after="0" w:line="240" w:lineRule="auto"/>
      <w:ind w:firstLine="0"/>
    </w:pPr>
    <w:rPr>
      <w:rFonts w:ascii="Times New Roman" w:cs="Times New Roman" w:eastAsia="Times New Roman" w:hAnsi="Times New Roman"/>
      <w:sz w:val="20"/>
      <w:szCs w:val="20"/>
    </w:rPr>
    <w:tblPr>
      <w:tblStyleRowBandSize w:val="1"/>
      <w:tblStyleColBandSize w:val="1"/>
      <w:tblCellMar>
        <w:left w:w="108.0" w:type="dxa"/>
        <w:right w:w="108.0" w:type="dxa"/>
      </w:tblCellMar>
    </w:tblPr>
  </w:style>
  <w:style w:type="character" w:styleId="Ttulo7Char" w:customStyle="1">
    <w:name w:val="Título 7 Char"/>
    <w:basedOn w:val="Fontepargpadro"/>
    <w:link w:val="Ttulo7"/>
    <w:uiPriority w:val="9"/>
    <w:semiHidden w:val="1"/>
    <w:rsid w:val="00C94385"/>
    <w:rPr>
      <w:rFonts w:asciiTheme="majorHAnsi" w:cstheme="majorBidi" w:eastAsiaTheme="majorEastAsia" w:hAnsiTheme="majorHAnsi"/>
      <w:i w:val="1"/>
      <w:iCs w:val="1"/>
      <w:color w:val="243f60" w:themeColor="accent1" w:themeShade="00007F"/>
      <w:position w:val="-1"/>
    </w:rPr>
  </w:style>
  <w:style w:type="character" w:styleId="Ttulo8Char" w:customStyle="1">
    <w:name w:val="Título 8 Char"/>
    <w:basedOn w:val="Fontepargpadro"/>
    <w:link w:val="Ttulo8"/>
    <w:uiPriority w:val="9"/>
    <w:semiHidden w:val="1"/>
    <w:rsid w:val="00C94385"/>
    <w:rPr>
      <w:rFonts w:asciiTheme="majorHAnsi" w:cstheme="majorBidi" w:eastAsiaTheme="majorEastAsia" w:hAnsiTheme="majorHAnsi"/>
      <w:color w:val="272727" w:themeColor="text1" w:themeTint="0000D8"/>
      <w:position w:val="-1"/>
      <w:sz w:val="21"/>
      <w:szCs w:val="21"/>
    </w:rPr>
  </w:style>
  <w:style w:type="character" w:styleId="Ttulo9Char" w:customStyle="1">
    <w:name w:val="Título 9 Char"/>
    <w:basedOn w:val="Fontepargpadro"/>
    <w:link w:val="Ttulo9"/>
    <w:uiPriority w:val="9"/>
    <w:semiHidden w:val="1"/>
    <w:rsid w:val="00C94385"/>
    <w:rPr>
      <w:rFonts w:asciiTheme="majorHAnsi" w:cstheme="majorBidi" w:eastAsiaTheme="majorEastAsia" w:hAnsiTheme="majorHAnsi"/>
      <w:i w:val="1"/>
      <w:iCs w:val="1"/>
      <w:color w:val="272727" w:themeColor="text1" w:themeTint="0000D8"/>
      <w:position w:val="-1"/>
      <w:sz w:val="21"/>
      <w:szCs w:val="21"/>
    </w:rPr>
  </w:style>
  <w:style w:type="paragraph" w:styleId="SemEspaamento">
    <w:name w:val="No Spacing"/>
    <w:uiPriority w:val="1"/>
    <w:qFormat w:val="1"/>
    <w:rsid w:val="0075257A"/>
    <w:pPr>
      <w:suppressAutoHyphens w:val="1"/>
      <w:spacing w:after="0" w:line="240" w:lineRule="auto"/>
      <w:ind w:left="-1" w:leftChars="-1" w:hangingChars="1"/>
      <w:textDirection w:val="btLr"/>
      <w:textAlignment w:val="top"/>
      <w:outlineLvl w:val="0"/>
    </w:pPr>
    <w:rPr>
      <w:position w:val="-1"/>
    </w:rPr>
  </w:style>
  <w:style w:type="table" w:styleId="24" w:customStyle="1">
    <w:name w:val="24"/>
    <w:basedOn w:val="TableNormal8"/>
    <w:pPr>
      <w:spacing w:after="0" w:line="240" w:lineRule="auto"/>
      <w:ind w:firstLine="0"/>
    </w:pPr>
    <w:rPr>
      <w:rFonts w:ascii="Times New Roman" w:cs="Times New Roman" w:eastAsia="Times New Roman" w:hAnsi="Times New Roman"/>
      <w:sz w:val="20"/>
      <w:szCs w:val="20"/>
    </w:rPr>
    <w:tblPr>
      <w:tblStyleRowBandSize w:val="1"/>
      <w:tblStyleColBandSize w:val="1"/>
      <w:tblCellMar>
        <w:left w:w="108.0" w:type="dxa"/>
        <w:right w:w="108.0" w:type="dxa"/>
      </w:tblCellMar>
    </w:tblPr>
  </w:style>
  <w:style w:type="table" w:styleId="23" w:customStyle="1">
    <w:name w:val="23"/>
    <w:basedOn w:val="TableNormal8"/>
    <w:pPr>
      <w:spacing w:after="0" w:line="240" w:lineRule="auto"/>
      <w:ind w:firstLine="0"/>
    </w:pPr>
    <w:rPr>
      <w:rFonts w:ascii="Times New Roman" w:cs="Times New Roman" w:eastAsia="Times New Roman" w:hAnsi="Times New Roman"/>
      <w:sz w:val="20"/>
      <w:szCs w:val="20"/>
    </w:rPr>
    <w:tblPr>
      <w:tblStyleRowBandSize w:val="1"/>
      <w:tblStyleColBandSize w:val="1"/>
      <w:tblCellMar>
        <w:left w:w="108.0" w:type="dxa"/>
        <w:right w:w="108.0" w:type="dxa"/>
      </w:tblCellMar>
    </w:tblPr>
  </w:style>
  <w:style w:type="table" w:styleId="22" w:customStyle="1">
    <w:name w:val="22"/>
    <w:basedOn w:val="TableNormal8"/>
    <w:pPr>
      <w:spacing w:after="0" w:line="240" w:lineRule="auto"/>
      <w:ind w:firstLine="0"/>
    </w:pPr>
    <w:rPr>
      <w:rFonts w:ascii="Times New Roman" w:cs="Times New Roman" w:eastAsia="Times New Roman" w:hAnsi="Times New Roman"/>
      <w:sz w:val="20"/>
      <w:szCs w:val="20"/>
    </w:rPr>
    <w:tblPr>
      <w:tblStyleRowBandSize w:val="1"/>
      <w:tblStyleColBandSize w:val="1"/>
      <w:tblCellMar>
        <w:left w:w="108.0" w:type="dxa"/>
        <w:right w:w="108.0" w:type="dxa"/>
      </w:tblCellMar>
    </w:tblPr>
  </w:style>
  <w:style w:type="table" w:styleId="21" w:customStyle="1">
    <w:name w:val="21"/>
    <w:basedOn w:val="TableNormal8"/>
    <w:pPr>
      <w:spacing w:after="0" w:line="240" w:lineRule="auto"/>
      <w:ind w:firstLine="0"/>
    </w:pPr>
    <w:rPr>
      <w:rFonts w:ascii="Times New Roman" w:cs="Times New Roman" w:eastAsia="Times New Roman" w:hAnsi="Times New Roman"/>
      <w:sz w:val="20"/>
      <w:szCs w:val="20"/>
    </w:rPr>
    <w:tblPr>
      <w:tblStyleRowBandSize w:val="1"/>
      <w:tblStyleColBandSize w:val="1"/>
      <w:tblCellMar>
        <w:left w:w="108.0" w:type="dxa"/>
        <w:right w:w="108.0" w:type="dxa"/>
      </w:tblCellMar>
    </w:tblPr>
  </w:style>
  <w:style w:type="paragraph" w:styleId="TableParagraph" w:customStyle="1">
    <w:name w:val="Table Paragraph"/>
    <w:basedOn w:val="Normal"/>
    <w:uiPriority w:val="1"/>
    <w:qFormat w:val="1"/>
    <w:rsid w:val="00505751"/>
    <w:pPr>
      <w:widowControl w:val="0"/>
      <w:suppressAutoHyphens w:val="0"/>
      <w:autoSpaceDE w:val="0"/>
      <w:autoSpaceDN w:val="0"/>
      <w:spacing w:after="0" w:line="240" w:lineRule="auto"/>
      <w:ind w:left="0" w:leftChars="0" w:firstLine="0" w:firstLineChars="0"/>
      <w:textDirection w:val="lrTb"/>
      <w:textAlignment w:val="auto"/>
      <w:outlineLvl w:val="9"/>
    </w:pPr>
    <w:rPr>
      <w:rFonts w:ascii="Times New Roman" w:cs="Times New Roman" w:eastAsia="Times New Roman" w:hAnsi="Times New Roman"/>
      <w:position w:val="0"/>
      <w:lang w:eastAsia="en-US" w:val="pt-PT"/>
    </w:rPr>
  </w:style>
  <w:style w:type="table" w:styleId="SimplesTabela2">
    <w:name w:val="Plain Table 2"/>
    <w:basedOn w:val="Tabelanormal"/>
    <w:uiPriority w:val="42"/>
    <w:rsid w:val="007054AB"/>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paragraph" w:styleId="NormalWeb">
    <w:name w:val="Normal (Web)"/>
    <w:basedOn w:val="Normal"/>
    <w:uiPriority w:val="99"/>
    <w:semiHidden w:val="1"/>
    <w:unhideWhenUsed w:val="1"/>
    <w:rsid w:val="00656DB3"/>
    <w:pPr>
      <w:suppressAutoHyphens w:val="0"/>
      <w:spacing w:after="100" w:afterAutospacing="1" w:before="100" w:beforeAutospacing="1" w:line="240" w:lineRule="auto"/>
      <w:ind w:left="0" w:leftChars="0" w:firstLine="0" w:firstLineChars="0"/>
      <w:textDirection w:val="lrTb"/>
      <w:textAlignment w:val="auto"/>
      <w:outlineLvl w:val="9"/>
    </w:pPr>
    <w:rPr>
      <w:rFonts w:ascii="Times New Roman" w:cs="Times New Roman" w:eastAsia="Times New Roman" w:hAnsi="Times New Roman"/>
      <w:position w:val="0"/>
      <w:sz w:val="24"/>
      <w:szCs w:val="24"/>
      <w:lang w:eastAsia="en-US" w:val="en-US"/>
    </w:rPr>
  </w:style>
  <w:style w:type="paragraph" w:styleId="Corpodetexto">
    <w:name w:val="Body Text"/>
    <w:basedOn w:val="Normal"/>
    <w:link w:val="CorpodetextoChar"/>
    <w:uiPriority w:val="1"/>
    <w:unhideWhenUsed w:val="1"/>
    <w:qFormat w:val="1"/>
    <w:rsid w:val="00373E20"/>
    <w:pPr>
      <w:widowControl w:val="0"/>
      <w:suppressAutoHyphens w:val="0"/>
      <w:autoSpaceDE w:val="0"/>
      <w:autoSpaceDN w:val="0"/>
      <w:spacing w:after="0" w:line="240" w:lineRule="auto"/>
      <w:ind w:left="222" w:leftChars="0" w:firstLine="707" w:firstLineChars="0"/>
      <w:jc w:val="both"/>
      <w:textDirection w:val="lrTb"/>
      <w:textAlignment w:val="auto"/>
      <w:outlineLvl w:val="9"/>
    </w:pPr>
    <w:rPr>
      <w:rFonts w:ascii="Times New Roman" w:cs="Times New Roman" w:eastAsia="Times New Roman" w:hAnsi="Times New Roman"/>
      <w:position w:val="0"/>
      <w:sz w:val="24"/>
      <w:szCs w:val="24"/>
      <w:lang w:bidi="pt-BR"/>
    </w:rPr>
  </w:style>
  <w:style w:type="character" w:styleId="CorpodetextoChar" w:customStyle="1">
    <w:name w:val="Corpo de texto Char"/>
    <w:basedOn w:val="Fontepargpadro"/>
    <w:link w:val="Corpodetexto"/>
    <w:uiPriority w:val="1"/>
    <w:rsid w:val="00373E20"/>
    <w:rPr>
      <w:rFonts w:ascii="Times New Roman" w:cs="Times New Roman" w:eastAsia="Times New Roman" w:hAnsi="Times New Roman"/>
      <w:sz w:val="24"/>
      <w:szCs w:val="24"/>
      <w:lang w:bidi="pt-BR"/>
    </w:rPr>
  </w:style>
  <w:style w:type="paragraph" w:styleId="Texto" w:customStyle="1">
    <w:name w:val="Texto"/>
    <w:basedOn w:val="Normal"/>
    <w:qFormat w:val="1"/>
    <w:rsid w:val="001755F8"/>
    <w:pPr>
      <w:suppressAutoHyphens w:val="0"/>
      <w:spacing w:after="0" w:line="360" w:lineRule="auto"/>
      <w:ind w:left="0" w:leftChars="0" w:firstLine="851" w:firstLineChars="0"/>
      <w:jc w:val="both"/>
      <w:textDirection w:val="lrTb"/>
      <w:textAlignment w:val="auto"/>
      <w:outlineLvl w:val="9"/>
    </w:pPr>
    <w:rPr>
      <w:rFonts w:ascii="Arial" w:cs="Times New Roman" w:hAnsi="Arial"/>
      <w:position w:val="0"/>
      <w:sz w:val="24"/>
      <w:lang w:eastAsia="en-US"/>
    </w:rPr>
  </w:style>
  <w:style w:type="character" w:styleId="TextodecomentrioChar1" w:customStyle="1">
    <w:name w:val="Texto de comentário Char1"/>
    <w:basedOn w:val="Fontepargpadro"/>
    <w:link w:val="Textodecomentrio"/>
    <w:rsid w:val="0018499E"/>
    <w:rPr>
      <w:position w:val="-1"/>
      <w:sz w:val="20"/>
      <w:szCs w:val="20"/>
    </w:rPr>
  </w:style>
  <w:style w:type="table" w:styleId="a" w:customStyle="1">
    <w:basedOn w:val="TableNormal"/>
    <w:pPr>
      <w:spacing w:after="0" w:line="240" w:lineRule="auto"/>
      <w:ind w:firstLine="0"/>
    </w:pPr>
    <w:rPr>
      <w:rFonts w:ascii="Times New Roman" w:cs="Times New Roman" w:eastAsia="Times New Roman" w:hAnsi="Times New Roman"/>
      <w:sz w:val="20"/>
      <w:szCs w:val="20"/>
    </w:rPr>
    <w:tblPr>
      <w:tblStyleRowBandSize w:val="1"/>
      <w:tblStyleColBandSize w:val="1"/>
      <w:tblCellMar>
        <w:left w:w="108.0" w:type="dxa"/>
        <w:right w:w="108.0" w:type="dxa"/>
      </w:tblCellMar>
    </w:tblPr>
  </w:style>
  <w:style w:type="table" w:styleId="a0" w:customStyle="1">
    <w:basedOn w:val="TableNormal"/>
    <w:pPr>
      <w:spacing w:after="0" w:line="240" w:lineRule="auto"/>
      <w:ind w:firstLine="0"/>
    </w:pPr>
    <w:rPr>
      <w:rFonts w:ascii="Times New Roman" w:cs="Times New Roman" w:eastAsia="Times New Roman" w:hAnsi="Times New Roman"/>
      <w:sz w:val="20"/>
      <w:szCs w:val="20"/>
    </w:rPr>
    <w:tblPr>
      <w:tblStyleRowBandSize w:val="1"/>
      <w:tblStyleColBandSize w:val="1"/>
      <w:tblCellMar>
        <w:left w:w="108.0" w:type="dxa"/>
        <w:right w:w="108.0" w:type="dxa"/>
      </w:tblCellMar>
    </w:tblPr>
  </w:style>
  <w:style w:type="table" w:styleId="a1" w:customStyle="1">
    <w:basedOn w:val="TableNormal"/>
    <w:pPr>
      <w:spacing w:after="0" w:line="240" w:lineRule="auto"/>
      <w:ind w:firstLine="0"/>
    </w:pPr>
    <w:rPr>
      <w:rFonts w:ascii="Times New Roman" w:cs="Times New Roman" w:eastAsia="Times New Roman" w:hAnsi="Times New Roman"/>
      <w:sz w:val="20"/>
      <w:szCs w:val="20"/>
    </w:rPr>
    <w:tblPr>
      <w:tblStyleRowBandSize w:val="1"/>
      <w:tblStyleColBandSize w:val="1"/>
      <w:tblCellMar>
        <w:left w:w="108.0" w:type="dxa"/>
        <w:right w:w="108.0" w:type="dxa"/>
      </w:tblCellMar>
    </w:tblPr>
  </w:style>
  <w:style w:type="table" w:styleId="a2" w:customStyle="1">
    <w:basedOn w:val="TableNormal"/>
    <w:pPr>
      <w:spacing w:after="0" w:line="240" w:lineRule="auto"/>
      <w:ind w:firstLine="0"/>
    </w:pPr>
    <w:rPr>
      <w:rFonts w:ascii="Times New Roman" w:cs="Times New Roman" w:eastAsia="Times New Roman" w:hAnsi="Times New Roman"/>
      <w:sz w:val="20"/>
      <w:szCs w:val="20"/>
    </w:rPr>
    <w:tblPr>
      <w:tblStyleRowBandSize w:val="1"/>
      <w:tblStyleColBandSize w:val="1"/>
      <w:tblCellMar>
        <w:left w:w="108.0" w:type="dxa"/>
        <w:right w:w="108.0" w:type="dxa"/>
      </w:tblCellMar>
    </w:tblPr>
  </w:style>
  <w:style w:type="table" w:styleId="a3" w:customStyle="1">
    <w:basedOn w:val="TableNormal"/>
    <w:pPr>
      <w:spacing w:after="0" w:line="240" w:lineRule="auto"/>
      <w:ind w:firstLine="0"/>
    </w:pPr>
    <w:rPr>
      <w:rFonts w:ascii="Times New Roman" w:cs="Times New Roman" w:eastAsia="Times New Roman" w:hAnsi="Times New Roman"/>
      <w:sz w:val="20"/>
      <w:szCs w:val="20"/>
    </w:rPr>
    <w:tblPr>
      <w:tblStyleRowBandSize w:val="1"/>
      <w:tblStyleColBandSize w:val="1"/>
      <w:tblCellMar>
        <w:left w:w="108.0" w:type="dxa"/>
        <w:right w:w="108.0" w:type="dxa"/>
      </w:tblCellMar>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pPr>
      <w:spacing w:after="0" w:line="240" w:lineRule="auto"/>
      <w:ind w:firstLine="0"/>
    </w:pPr>
    <w:rPr>
      <w:rFonts w:ascii="Cambria" w:cs="Cambria" w:eastAsia="Cambria" w:hAnsi="Cambria"/>
    </w:rPr>
    <w:tblPr>
      <w:tblStyleRowBandSize w:val="1"/>
      <w:tblStyleColBandSize w:val="1"/>
      <w:tblCellMar>
        <w:left w:w="108.0" w:type="dxa"/>
        <w:right w:w="108.0" w:type="dxa"/>
      </w:tblCellMar>
    </w:tblPr>
    <w:tblStylePr w:type="firstRow">
      <w:rPr>
        <w:b w:val="1"/>
      </w:rPr>
      <w:tblPr/>
      <w:tcPr>
        <w:tcBorders>
          <w:bottom w:color="7f7f7f" w:space="0" w:sz="4" w:val="single"/>
        </w:tcBorders>
      </w:tcPr>
    </w:tblStylePr>
    <w:tblStylePr w:type="lastRow">
      <w:rPr>
        <w:b w:val="1"/>
      </w:rPr>
      <w:tblPr/>
      <w:tcPr>
        <w:tcBorders>
          <w:top w:color="7f7f7f" w:space="0" w:sz="4" w:val="single"/>
        </w:tcBorders>
      </w:tcPr>
    </w:tblStylePr>
    <w:tblStylePr w:type="firstCol">
      <w:rPr>
        <w:b w:val="1"/>
      </w:rPr>
    </w:tblStylePr>
    <w:tblStylePr w:type="lastCol">
      <w:rPr>
        <w:b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table" w:styleId="aa" w:customStyle="1">
    <w:basedOn w:val="TableNormal"/>
    <w:pPr>
      <w:spacing w:after="0" w:line="240" w:lineRule="auto"/>
      <w:ind w:firstLine="0"/>
    </w:pPr>
    <w:rPr>
      <w:rFonts w:ascii="Cambria" w:cs="Cambria" w:eastAsia="Cambria" w:hAnsi="Cambria"/>
    </w:rPr>
    <w:tblPr>
      <w:tblStyleRowBandSize w:val="1"/>
      <w:tblStyleColBandSize w:val="1"/>
      <w:tblCellMar>
        <w:left w:w="108.0" w:type="dxa"/>
        <w:right w:w="108.0" w:type="dxa"/>
      </w:tblCellMar>
    </w:tblPr>
    <w:tblStylePr w:type="firstRow">
      <w:rPr>
        <w:b w:val="1"/>
      </w:rPr>
      <w:tblPr/>
      <w:tcPr>
        <w:tcBorders>
          <w:bottom w:color="7f7f7f" w:space="0" w:sz="4" w:val="single"/>
        </w:tcBorders>
      </w:tcPr>
    </w:tblStylePr>
    <w:tblStylePr w:type="lastRow">
      <w:rPr>
        <w:b w:val="1"/>
      </w:rPr>
      <w:tblPr/>
      <w:tcPr>
        <w:tcBorders>
          <w:top w:color="7f7f7f" w:space="0" w:sz="4" w:val="single"/>
        </w:tcBorders>
      </w:tcPr>
    </w:tblStylePr>
    <w:tblStylePr w:type="firstCol">
      <w:rPr>
        <w:b w:val="1"/>
      </w:rPr>
    </w:tblStylePr>
    <w:tblStylePr w:type="lastCol">
      <w:rPr>
        <w:b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70.0" w:type="dxa"/>
        <w:right w:w="70.0" w:type="dxa"/>
      </w:tblCellMar>
    </w:tblPr>
  </w:style>
  <w:style w:type="table" w:styleId="ad" w:customStyle="1">
    <w:basedOn w:val="TableNormal"/>
    <w:tblPr>
      <w:tblStyleRowBandSize w:val="1"/>
      <w:tblStyleColBandSize w:val="1"/>
      <w:tblCellMar>
        <w:left w:w="70.0" w:type="dxa"/>
        <w:right w:w="70.0" w:type="dxa"/>
      </w:tblCellMar>
    </w:tblPr>
  </w:style>
  <w:style w:type="table" w:styleId="ae" w:customStyle="1">
    <w:basedOn w:val="TableNormal"/>
    <w:tblPr>
      <w:tblStyleRowBandSize w:val="1"/>
      <w:tblStyleColBandSize w:val="1"/>
      <w:tblCellMar>
        <w:left w:w="70.0" w:type="dxa"/>
        <w:right w:w="70.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CellMar>
        <w:left w:w="115.0" w:type="dxa"/>
        <w:right w:w="115.0" w:type="dxa"/>
      </w:tblCellMar>
    </w:tblPr>
  </w:style>
  <w:style w:type="table" w:styleId="af1" w:customStyle="1">
    <w:basedOn w:val="TableNormal"/>
    <w:tblPr>
      <w:tblStyleRowBandSize w:val="1"/>
      <w:tblStyleColBandSize w:val="1"/>
      <w:tblCellMar>
        <w:left w:w="115.0" w:type="dxa"/>
        <w:right w:w="115.0" w:type="dxa"/>
      </w:tblCellMar>
    </w:tblPr>
  </w:style>
  <w:style w:type="table" w:styleId="af2"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firstLine="0"/>
    </w:pPr>
    <w:rPr>
      <w:rFonts w:ascii="Cambria" w:cs="Cambria" w:eastAsia="Cambria" w:hAnsi="Cambria"/>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ind w:firstLine="0"/>
    </w:pPr>
    <w:rPr>
      <w:rFonts w:ascii="Cambria" w:cs="Cambria" w:eastAsia="Cambria" w:hAnsi="Cambria"/>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ind w:firstLine="0"/>
    </w:pPr>
    <w:rPr>
      <w:rFonts w:ascii="Cambria" w:cs="Cambria" w:eastAsia="Cambria" w:hAnsi="Cambria"/>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ind w:firstLine="0"/>
    </w:pPr>
    <w:rPr>
      <w:rFonts w:ascii="Cambria" w:cs="Cambria" w:eastAsia="Cambria" w:hAnsi="Cambria"/>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ind w:firstLine="0"/>
    </w:pPr>
    <w:rPr>
      <w:rFonts w:ascii="Cambria" w:cs="Cambria" w:eastAsia="Cambria" w:hAnsi="Cambria"/>
      <w:sz w:val="20"/>
      <w:szCs w:val="20"/>
    </w:r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ind w:firstLine="0"/>
    </w:pPr>
    <w:rPr>
      <w:rFonts w:ascii="Cambria" w:cs="Cambria" w:eastAsia="Cambria" w:hAnsi="Cambria"/>
      <w:sz w:val="20"/>
      <w:szCs w:val="20"/>
    </w:r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ind w:firstLine="0"/>
    </w:pPr>
    <w:rPr>
      <w:rFonts w:ascii="Cambria" w:cs="Cambria" w:eastAsia="Cambria" w:hAnsi="Cambria"/>
      <w:sz w:val="20"/>
      <w:szCs w:val="20"/>
    </w:r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ind w:firstLine="0"/>
    </w:pPr>
    <w:rPr>
      <w:rFonts w:ascii="Cambria" w:cs="Cambria" w:eastAsia="Cambria" w:hAnsi="Cambria"/>
      <w:sz w:val="20"/>
      <w:szCs w:val="20"/>
    </w:r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ind w:firstLine="0"/>
    </w:pPr>
    <w:rPr>
      <w:rFonts w:ascii="Cambria" w:cs="Cambria" w:eastAsia="Cambria" w:hAnsi="Cambria"/>
      <w:sz w:val="20"/>
      <w:szCs w:val="20"/>
    </w:r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ind w:firstLine="0"/>
    </w:pPr>
    <w:rPr>
      <w:rFonts w:ascii="Cambria" w:cs="Cambria" w:eastAsia="Cambria" w:hAnsi="Cambria"/>
      <w:sz w:val="20"/>
      <w:szCs w:val="20"/>
    </w:r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ind w:firstLine="0"/>
    </w:pPr>
    <w:rPr>
      <w:rFonts w:ascii="Cambria" w:cs="Cambria" w:eastAsia="Cambria" w:hAnsi="Cambria"/>
      <w:sz w:val="20"/>
      <w:szCs w:val="20"/>
    </w:rPr>
    <w:tblPr>
      <w:tblStyleRowBandSize w:val="1"/>
      <w:tblStyleColBandSize w:val="1"/>
      <w:tblCellMar>
        <w:top w:w="0.0" w:type="dxa"/>
        <w:left w:w="115.0" w:type="dxa"/>
        <w:bottom w:w="0.0" w:type="dxa"/>
        <w:right w:w="115.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 w:type="table" w:styleId="Table12">
    <w:basedOn w:val="TableNormal"/>
    <w:pPr>
      <w:spacing w:after="0" w:line="240" w:lineRule="auto"/>
      <w:ind w:firstLine="0"/>
    </w:pPr>
    <w:rPr>
      <w:rFonts w:ascii="Cambria" w:cs="Cambria" w:eastAsia="Cambria" w:hAnsi="Cambria"/>
      <w:sz w:val="20"/>
      <w:szCs w:val="20"/>
    </w:rPr>
    <w:tblPr>
      <w:tblStyleRowBandSize w:val="1"/>
      <w:tblStyleColBandSize w:val="1"/>
      <w:tblCellMar>
        <w:top w:w="0.0" w:type="dxa"/>
        <w:left w:w="115.0" w:type="dxa"/>
        <w:bottom w:w="0.0" w:type="dxa"/>
        <w:right w:w="115.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 w:type="table" w:styleId="Table13">
    <w:basedOn w:val="TableNormal"/>
    <w:pPr>
      <w:spacing w:after="0" w:line="240" w:lineRule="auto"/>
      <w:ind w:firstLine="0"/>
    </w:pPr>
    <w:rPr>
      <w:rFonts w:ascii="Cambria" w:cs="Cambria" w:eastAsia="Cambria" w:hAnsi="Cambria"/>
      <w:sz w:val="20"/>
      <w:szCs w:val="20"/>
    </w:rPr>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ind w:firstLine="0"/>
    </w:pPr>
    <w:rPr>
      <w:rFonts w:ascii="Cambria" w:cs="Cambria" w:eastAsia="Cambria" w:hAnsi="Cambria"/>
      <w:sz w:val="20"/>
      <w:szCs w:val="20"/>
    </w:rPr>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ind w:firstLine="0"/>
    </w:pPr>
    <w:rPr>
      <w:rFonts w:ascii="Cambria" w:cs="Cambria" w:eastAsia="Cambria" w:hAnsi="Cambria"/>
      <w:sz w:val="20"/>
      <w:szCs w:val="20"/>
    </w:rPr>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ind w:firstLine="0"/>
    </w:pPr>
    <w:rPr>
      <w:rFonts w:ascii="Cambria" w:cs="Cambria" w:eastAsia="Cambria" w:hAnsi="Cambria"/>
      <w:sz w:val="20"/>
      <w:szCs w:val="20"/>
    </w:rPr>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ind w:firstLine="0"/>
    </w:pPr>
    <w:rPr>
      <w:rFonts w:ascii="Cambria" w:cs="Cambria" w:eastAsia="Cambria" w:hAnsi="Cambria"/>
      <w:sz w:val="20"/>
      <w:szCs w:val="20"/>
    </w:rPr>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ind w:firstLine="0"/>
    </w:pPr>
    <w:rPr>
      <w:rFonts w:ascii="Cambria" w:cs="Cambria" w:eastAsia="Cambria" w:hAnsi="Cambria"/>
      <w:sz w:val="20"/>
      <w:szCs w:val="20"/>
    </w:rPr>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ind w:firstLine="0"/>
    </w:pPr>
    <w:rPr>
      <w:rFonts w:ascii="Cambria" w:cs="Cambria" w:eastAsia="Cambria" w:hAnsi="Cambria"/>
      <w:sz w:val="20"/>
      <w:szCs w:val="20"/>
    </w:rPr>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ind w:firstLine="0"/>
    </w:pPr>
    <w:rPr>
      <w:rFonts w:ascii="Cambria" w:cs="Cambria" w:eastAsia="Cambria" w:hAnsi="Cambria"/>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22" Type="http://schemas.openxmlformats.org/officeDocument/2006/relationships/image" Target="media/image1.png"/><Relationship Id="rId21" Type="http://schemas.openxmlformats.org/officeDocument/2006/relationships/image" Target="media/image6.png"/><Relationship Id="rId24" Type="http://schemas.openxmlformats.org/officeDocument/2006/relationships/header" Target="header3.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merald.com/insight/search?q=Nils%20Myszkowski" TargetMode="External"/><Relationship Id="rId26" Type="http://schemas.openxmlformats.org/officeDocument/2006/relationships/footer" Target="footer3.xml"/><Relationship Id="rId25" Type="http://schemas.openxmlformats.org/officeDocument/2006/relationships/header" Target="header2.xml"/><Relationship Id="rId28" Type="http://schemas.openxmlformats.org/officeDocument/2006/relationships/footer" Target="footer1.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 Id="rId11" Type="http://schemas.openxmlformats.org/officeDocument/2006/relationships/hyperlink" Target="https://www.emerald.com/insight/search?q=Andr%C3%A9s%20Davila" TargetMode="External"/><Relationship Id="rId10" Type="http://schemas.openxmlformats.org/officeDocument/2006/relationships/hyperlink" Target="https://www.emerald.com/insight/search?q=Martin%20Storme" TargetMode="External"/><Relationship Id="rId13" Type="http://schemas.openxmlformats.org/officeDocument/2006/relationships/hyperlink" Target="https://www.emerald.com/insight/publication/issn/0262-1711" TargetMode="External"/><Relationship Id="rId12" Type="http://schemas.openxmlformats.org/officeDocument/2006/relationships/hyperlink" Target="https://www.emerald.com/insight/search?q=Todd%20Lubart" TargetMode="External"/><Relationship Id="rId15" Type="http://schemas.openxmlformats.org/officeDocument/2006/relationships/hyperlink" Target="mailto:lucianaklein.ufpr@gmail.com" TargetMode="External"/><Relationship Id="rId14" Type="http://schemas.openxmlformats.org/officeDocument/2006/relationships/hyperlink" Target="mailto:messankomlanvi2022@gmail.com" TargetMode="External"/><Relationship Id="rId17" Type="http://schemas.openxmlformats.org/officeDocument/2006/relationships/hyperlink" Target="mailto:messankomlanvi2022@gmail.com" TargetMode="External"/><Relationship Id="rId16" Type="http://schemas.openxmlformats.org/officeDocument/2006/relationships/hyperlink" Target="mailto:lucianaklein@ufpr.br" TargetMode="External"/><Relationship Id="rId19" Type="http://schemas.openxmlformats.org/officeDocument/2006/relationships/image" Target="media/image2.jpg"/><Relationship Id="rId18" Type="http://schemas.openxmlformats.org/officeDocument/2006/relationships/hyperlink" Target="mailto:cep_chs@ufpr.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gcwTwARJhOonUwbFtg3rWng4ZA==">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2023-03-09T13:24:00Z</dcterms:created>
  <dc:creator>PPGCONT</dc:creator>
</cp:coreProperties>
</file>