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647E53" wp14:paraId="6D9F4D1B" wp14:textId="0A54895D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Transparência em relatórios de prestação de contas: análise dos determinantes financeiros e estruturais nas fundações de apoio à pesquisa</w:t>
      </w:r>
    </w:p>
    <w:p xmlns:wp14="http://schemas.microsoft.com/office/word/2010/wordml" w:rsidP="48F19754" wp14:paraId="0A383D88" wp14:textId="1F066871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54647E53" wp14:paraId="2856FF51" wp14:textId="0C4D5957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Transparency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in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accountability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reports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: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analysis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of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financial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and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structural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determinants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in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research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support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foundations</w:t>
      </w:r>
    </w:p>
    <w:p xmlns:wp14="http://schemas.microsoft.com/office/word/2010/wordml" w:rsidP="48F19754" wp14:paraId="02DF47E2" wp14:textId="5EF36926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xmlns:wp14="http://schemas.microsoft.com/office/word/2010/wordml" w:rsidP="48F19754" wp14:paraId="7A05BBE1" wp14:textId="5222D9FC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Transparencia en informes de rendición de cuentas: análisis de determinantes financieros y estructurales en fundaciones de apoyo a la investigación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54647E53" wp14:paraId="3E391905" wp14:textId="6778C365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54647E53" wp14:paraId="44993C2D" wp14:textId="35EA3B5B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54647E53" wp14:paraId="6DA68D3D" wp14:textId="792EC91E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54647E53" w:rsidR="5F6E74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Renato de Oliveira Rosa</w:t>
      </w:r>
      <w:r w:rsidRPr="54647E53" w:rsidR="5F6E74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4647E53" wp14:paraId="1E12EF98" wp14:textId="2D5DD544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73F82D97" w:rsidP="48F19754" w:rsidRDefault="73F82D97" w14:paraId="19E33CF0" w14:textId="4ADC1B44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Doutorando em Administração e Contabilidade pela FUCAPE Business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School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Mestre em Contabilidade pela Universidade Federal do Paraná (UFPR). Graduado em Administração (UFMS), Ciências Contábeis e Matemática. Atualmente é professor de graduação e pós-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graduação.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Identificadores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(ID):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D46382" w:rsidP="48F19754" w:rsidRDefault="75D46382" w14:paraId="214EF3CE" w14:textId="68BFA2AC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8F19754" w:rsidR="75D463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Endereço: Rua Comandante Costa, 295, Bairro Centro Norte, CEP: 78005-400, Cuiabá - MT.</w:t>
      </w:r>
    </w:p>
    <w:p w:rsidR="124D9FCD" w:rsidP="48F19754" w:rsidRDefault="124D9FCD" w14:paraId="77FEA064" w14:textId="408986E8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8F19754" w:rsidR="124D9F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ORCID: </w:t>
      </w:r>
      <w:hyperlink r:id="R96bc30fd6aff444a">
        <w:r w:rsidRPr="48F19754" w:rsidR="124D9FCD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http://orcid.org/0000-0003-0697-0289</w:t>
        </w:r>
      </w:hyperlink>
    </w:p>
    <w:p xmlns:wp14="http://schemas.microsoft.com/office/word/2010/wordml" w:rsidP="54647E53" wp14:paraId="711BE07B" wp14:textId="45ECDA3E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Lattes:</w:t>
      </w:r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hyperlink r:id="Rbc426ed520fa49c5">
        <w:r w:rsidRPr="54647E53" w:rsidR="5F6E74AE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http://lattes.cnpq.br/0199111238819142</w:t>
        </w:r>
      </w:hyperlink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4647E53" wp14:paraId="23A03622" wp14:textId="21696A6E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E-mail:</w:t>
      </w:r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hyperlink r:id="R3078aad250144425">
        <w:r w:rsidRPr="54647E53" w:rsidR="5F6E74AE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gestor.renatorosa@gmail.com</w:t>
        </w:r>
      </w:hyperlink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4647E53" wp14:paraId="32770030" wp14:textId="29372BD6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48F19754" w:rsidP="48F19754" w:rsidRDefault="48F19754" w14:paraId="1B7743A1" w14:textId="0239C42B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54647E53" wp14:paraId="556C0C08" wp14:textId="7B561C8A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54647E53" w:rsidR="5F6E74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Isielli</w:t>
      </w:r>
      <w:r w:rsidRPr="54647E53" w:rsidR="5F6E74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Mayara </w:t>
      </w:r>
      <w:r w:rsidRPr="54647E53" w:rsidR="5F6E74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Barzotto</w:t>
      </w:r>
      <w:r w:rsidRPr="54647E53" w:rsidR="5F6E74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Martins </w:t>
      </w:r>
      <w:r w:rsidRPr="54647E53" w:rsidR="5F6E74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Tierling</w:t>
      </w:r>
      <w:r w:rsidRPr="54647E53" w:rsidR="5F6E74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4647E53" wp14:paraId="2AA48081" wp14:textId="5ABB87DD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54647E53" wp14:paraId="0E7C10A8" wp14:textId="1EC5A1F5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Doutoranda em Contabilidade pela Universidade Federal do Paraná (UFPR). Mestre em Desenvolvimento Regional e Agronegócio pela Universidade Estadual do Oeste do Paraná (UNIOESTE). Docente na Universidade Estadual do Paraná (UNESPAR). 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Identificadores (ID):</w:t>
      </w:r>
      <w:r w:rsidRPr="48F19754" w:rsidR="73F82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6A2F3A1C" w:rsidP="48F19754" w:rsidRDefault="6A2F3A1C" w14:paraId="47760009" w14:textId="528C721D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8F19754" w:rsidR="6A2F3A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Endereço: Avenida Gabriel Esperidião, s/n - Jardim Morumbi, Caixa Postal: 306, CEP: 87703-000, Paranavaí - PR.</w:t>
      </w:r>
    </w:p>
    <w:p w:rsidR="61A32F01" w:rsidP="48F19754" w:rsidRDefault="61A32F01" w14:paraId="308EDADE" w14:textId="1231B2A4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8F19754" w:rsidR="61A32F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ORCID: </w:t>
      </w:r>
      <w:hyperlink r:id="Rda878a5ee78f4a72">
        <w:r w:rsidRPr="48F19754" w:rsidR="61A32F01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https://orcid.org/0000-0002-4791-7399</w:t>
        </w:r>
      </w:hyperlink>
    </w:p>
    <w:p xmlns:wp14="http://schemas.microsoft.com/office/word/2010/wordml" w:rsidP="54647E53" wp14:paraId="6C993C45" wp14:textId="2B90C438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Lattes:</w:t>
      </w:r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hyperlink r:id="R0159e8f60bff49a8">
        <w:r w:rsidRPr="54647E53" w:rsidR="5F6E74AE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http://lattes.cnpq.br/8148296517109380</w:t>
        </w:r>
      </w:hyperlink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4647E53" wp14:paraId="554CC5A8" wp14:textId="00565ABD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E-mail:</w:t>
      </w:r>
      <w:r w:rsidRPr="54647E53" w:rsidR="5F6E7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hyperlink r:id="R25c35704e6d54564">
        <w:r w:rsidRPr="54647E53" w:rsidR="5F6E74AE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pt-BR"/>
          </w:rPr>
          <w:t>Isielli.tierling@unespar.edu.br</w:t>
        </w:r>
      </w:hyperlink>
    </w:p>
    <w:p xmlns:wp14="http://schemas.microsoft.com/office/word/2010/wordml" w:rsidP="54647E53" wp14:paraId="1E207724" wp14:textId="3E0C61C5">
      <w:pPr>
        <w:spacing w:before="0" w:beforeAutospacing="off" w:after="0" w:afterAutospacing="off" w:line="240" w:lineRule="auto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9336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1e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247261"/>
    <w:rsid w:val="124D9FCD"/>
    <w:rsid w:val="4125C420"/>
    <w:rsid w:val="48F19754"/>
    <w:rsid w:val="4C5B4836"/>
    <w:rsid w:val="54647E53"/>
    <w:rsid w:val="59817329"/>
    <w:rsid w:val="5F6E74AE"/>
    <w:rsid w:val="61A32F01"/>
    <w:rsid w:val="6A2F3A1C"/>
    <w:rsid w:val="73960F90"/>
    <w:rsid w:val="73F82D97"/>
    <w:rsid w:val="75D46382"/>
    <w:rsid w:val="7E24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7261"/>
  <w15:chartTrackingRefBased/>
  <w15:docId w15:val="{343498CA-28ED-437B-985D-8098A93F14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647E5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4647E5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attes.cnpq.br/0199111238819142" TargetMode="External" Id="Rbc426ed520fa49c5" /><Relationship Type="http://schemas.openxmlformats.org/officeDocument/2006/relationships/hyperlink" Target="mailto:gestor.renatorosa@gmail.com" TargetMode="External" Id="R3078aad250144425" /><Relationship Type="http://schemas.openxmlformats.org/officeDocument/2006/relationships/hyperlink" Target="http://lattes.cnpq.br/8148296517109380" TargetMode="External" Id="R0159e8f60bff49a8" /><Relationship Type="http://schemas.openxmlformats.org/officeDocument/2006/relationships/hyperlink" Target="mailto:Isielli.tierling@unespar.edu.br" TargetMode="External" Id="R25c35704e6d54564" /><Relationship Type="http://schemas.openxmlformats.org/officeDocument/2006/relationships/numbering" Target="numbering.xml" Id="R3c469a6c3cb249e8" /><Relationship Type="http://schemas.openxmlformats.org/officeDocument/2006/relationships/hyperlink" Target="http://orcid.org/0000-0003-0697-0289" TargetMode="External" Id="R96bc30fd6aff444a" /><Relationship Type="http://schemas.openxmlformats.org/officeDocument/2006/relationships/hyperlink" Target="https://orcid.org/0000-0002-4791-7399" TargetMode="External" Id="Rda878a5ee78f4a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2026-04-03T00:55:24.4085128Z</dcterms:created>
  <dcterms:modified xsi:type="dcterms:W3CDTF">2026-04-08T19:20:35.2932241Z</dcterms:modified>
  <dc:creator>Renato Rosa</dc:creator>
  <lastModifiedBy>Renato Rosa</lastModifiedBy>
</coreProperties>
</file>