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24A4D391">
      <w:r w:rsidR="24014EE6">
        <w:rPr/>
        <w:t>Escolhas dos melhores modelos:</w:t>
      </w:r>
      <w:r>
        <w:br/>
      </w:r>
    </w:p>
    <w:p w:rsidR="4B6F666B" w:rsidP="32E8B73E" w:rsidRDefault="4B6F666B" w14:paraId="7DFA0AAF" w14:textId="64A7F64E">
      <w:pPr>
        <w:spacing w:before="240" w:beforeAutospacing="off" w:after="240" w:afterAutospacing="off"/>
      </w:pPr>
      <w:r w:rsidR="4B6F666B">
        <w:rPr/>
        <w:t>1</w:t>
      </w:r>
      <w:r w:rsidR="6D2137A1">
        <w:rPr/>
        <w:t>-)</w:t>
      </w:r>
      <w:r w:rsidR="4B6F666B">
        <w:rPr/>
        <w:t xml:space="preserve"> Pesquisa com Dados de Satélite (</w:t>
      </w:r>
      <w:r w:rsidR="4B6F666B">
        <w:rPr/>
        <w:t>Satellite</w:t>
      </w:r>
      <w:r w:rsidR="4B6F666B">
        <w:rPr/>
        <w:t>)</w:t>
      </w:r>
      <w:r>
        <w:br/>
      </w:r>
      <w:r w:rsidRPr="32E8B73E" w:rsidR="1F534D0E">
        <w:rPr>
          <w:rFonts w:ascii="Aptos" w:hAnsi="Aptos" w:eastAsia="Aptos" w:cs="Aptos"/>
          <w:noProof w:val="0"/>
          <w:sz w:val="24"/>
          <w:szCs w:val="24"/>
          <w:lang w:val="pt-BR"/>
        </w:rPr>
        <w:t>A escolha do modelo SVM (</w:t>
      </w:r>
      <w:r w:rsidRPr="32E8B73E" w:rsidR="1F534D0E">
        <w:rPr>
          <w:rFonts w:ascii="Aptos" w:hAnsi="Aptos" w:eastAsia="Aptos" w:cs="Aptos"/>
          <w:noProof w:val="0"/>
          <w:sz w:val="24"/>
          <w:szCs w:val="24"/>
          <w:lang w:val="pt-BR"/>
        </w:rPr>
        <w:t>Support</w:t>
      </w:r>
      <w:r w:rsidRPr="32E8B73E" w:rsidR="1F534D0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Vector Machine) para a classificação dos tipos de solo e vegetação foi baseada na análise das matrizes de confusão dos modelos Random Forest (RF), SVM e Redes Neurais Artificiais (RNA). Os critérios considerados incluem acurácia geral, sensibilidade e especificidade por classe, além da capacidade de minimizar erros de classificação.</w:t>
      </w:r>
    </w:p>
    <w:p w:rsidR="1F534D0E" w:rsidP="32E8B73E" w:rsidRDefault="1F534D0E" w14:paraId="4C5B180C" w14:textId="101DCAE1">
      <w:pPr>
        <w:spacing w:before="240" w:beforeAutospacing="off" w:after="240" w:afterAutospacing="off"/>
      </w:pPr>
      <w:r w:rsidRPr="32E8B73E" w:rsidR="1F534D0E">
        <w:rPr>
          <w:rFonts w:ascii="Aptos" w:hAnsi="Aptos" w:eastAsia="Aptos" w:cs="Aptos"/>
          <w:noProof w:val="0"/>
          <w:sz w:val="24"/>
          <w:szCs w:val="24"/>
          <w:lang w:val="pt-BR"/>
        </w:rPr>
        <w:t>O SVM apresentou a maior acurácia (87,07%), superando o RF (84,19%) e a RNA (80,84%), indicando maior eficácia global. Além disso, obteve melhor sensibilidade para "grey soil" (95,94%) e "very damp grey soil" (84,39%), sendo superior ao RF e RNA, especialmente na previsão de "damp grey soil", onde a RNA teve sensibilidade de 0%.</w:t>
      </w:r>
    </w:p>
    <w:p w:rsidR="1F534D0E" w:rsidP="32E8B73E" w:rsidRDefault="1F534D0E" w14:paraId="6CA1AE7B" w14:textId="11A2BE0B">
      <w:pPr>
        <w:spacing w:before="240" w:beforeAutospacing="off" w:after="240" w:afterAutospacing="off"/>
      </w:pPr>
      <w:r w:rsidRPr="32E8B73E" w:rsidR="1F534D0E">
        <w:rPr>
          <w:rFonts w:ascii="Aptos" w:hAnsi="Aptos" w:eastAsia="Aptos" w:cs="Aptos"/>
          <w:noProof w:val="0"/>
          <w:sz w:val="24"/>
          <w:szCs w:val="24"/>
          <w:lang w:val="pt-BR"/>
        </w:rPr>
        <w:t>Outro fator relevante foi a especificidade do SVM para "very damp grey soil" (96,24%), resultando em menos falsos positivos. Além disso, apresentou o maior coeficiente Kappa (0,8399), indicando melhor concordância entre previsões e valores reais.</w:t>
      </w:r>
    </w:p>
    <w:p w:rsidR="1F534D0E" w:rsidP="32E8B73E" w:rsidRDefault="1F534D0E" w14:paraId="29A5666E" w14:textId="71F8F4BE">
      <w:pPr>
        <w:spacing w:before="240" w:beforeAutospacing="off" w:after="240" w:afterAutospacing="off"/>
      </w:pPr>
      <w:r w:rsidRPr="32E8B73E" w:rsidR="1F534D0E">
        <w:rPr>
          <w:rFonts w:ascii="Aptos" w:hAnsi="Aptos" w:eastAsia="Aptos" w:cs="Aptos"/>
          <w:noProof w:val="0"/>
          <w:sz w:val="24"/>
          <w:szCs w:val="24"/>
          <w:lang w:val="pt-BR"/>
        </w:rPr>
        <w:t>Assim, o SVM foi escolhido por apresentar melhor equilíbrio entre sensibilidade e especificidade, alta acurácia global e maior confiabilidade na classificação dos tipos de solo e vegetação.</w:t>
      </w:r>
    </w:p>
    <w:p w:rsidR="32E8B73E" w:rsidRDefault="32E8B73E" w14:paraId="6C6E7D4D" w14:textId="257F8E8E"/>
    <w:p w:rsidR="135A7F56" w:rsidRDefault="135A7F56" w14:paraId="38027626" w14:textId="1EA6CF0C">
      <w:r w:rsidR="135A7F56">
        <w:rPr/>
        <w:t>2-) Estimativa de Volumes de Árvores</w:t>
      </w:r>
    </w:p>
    <w:p w:rsidR="135A7F56" w:rsidRDefault="135A7F56" w14:paraId="1F624786" w14:textId="7D2B3E42">
      <w:r w:rsidRPr="32E8B73E" w:rsidR="135A7F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 base nos resultados apresentados, o modelo de </w:t>
      </w:r>
      <w:r w:rsidRPr="32E8B73E" w:rsidR="135A7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Random Forest (RF)</w:t>
      </w:r>
      <w:r w:rsidRPr="32E8B73E" w:rsidR="135A7F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o mais adequado para a estimativa do volume de árvores. Ele apresentou o maior R² de 0.8535647, indicando um bom poder explicativo e um erro padrão (Syx) de 0.1445527, o que implica em uma previsão mais precisa. O modelo SVM também obteve um bom desempenho, com R² de 0.8484652, mas a diferença com o RF é pequena e a vantagem do RF em termos de flexibilidade e robustez pode ser decisiva. Já a Rede Neural Artificial (RNA) teve um desempenho muito inferior, com R² negativo, indicando que não é adequada para este problema. O modelo alométrico apresentou um bom desempenho, mas não superou o RF. Portanto, a escolha recai sobre o </w:t>
      </w:r>
      <w:r w:rsidRPr="32E8B73E" w:rsidR="135A7F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Random Forest</w:t>
      </w:r>
      <w:r w:rsidRPr="32E8B73E" w:rsidR="135A7F5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devido ao seu melhor equilíbrio entre acurácia e erro.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222EC"/>
    <w:rsid w:val="135A7F56"/>
    <w:rsid w:val="1F534D0E"/>
    <w:rsid w:val="24014EE6"/>
    <w:rsid w:val="2E8B3656"/>
    <w:rsid w:val="32E8B73E"/>
    <w:rsid w:val="356D3494"/>
    <w:rsid w:val="3A57B2C3"/>
    <w:rsid w:val="4B6F666B"/>
    <w:rsid w:val="584253BB"/>
    <w:rsid w:val="637222EC"/>
    <w:rsid w:val="6D21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22EC"/>
  <w15:chartTrackingRefBased/>
  <w15:docId w15:val="{D99C2B82-F215-4E63-AFEA-ACE69FF71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2025-03-27T21:37:39.0683581Z</dcterms:created>
  <dcterms:modified xsi:type="dcterms:W3CDTF">2025-03-27T23:05:28.5488785Z</dcterms:modified>
  <dc:creator>Renato Ferreira Soares</dc:creator>
  <lastModifiedBy>Renato Ferreira Soares</lastModifiedBy>
</coreProperties>
</file>