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Arial" w:hAnsi="Arial" w:eastAsia="Arial" w:cs="Arial"/>
          <w:sz w:val="4"/>
          <w:szCs w:val="4"/>
        </w:rPr>
      </w:pPr>
      <w:r>
        <w:rPr>
          <w:rFonts w:eastAsia="Arial" w:cs="Arial" w:ascii="Arial" w:hAnsi="Arial"/>
          <w:sz w:val="4"/>
          <w:szCs w:val="4"/>
        </w:rPr>
      </w:r>
    </w:p>
    <w:tbl>
      <w:tblPr>
        <w:tblStyle w:val="Table1"/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774"/>
      </w:tblGrid>
      <w:tr>
        <w:trPr>
          <w:trHeight w:val="564" w:hRule="atLeast"/>
        </w:trPr>
        <w:tc>
          <w:tcPr>
            <w:tcW w:w="107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17365D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PLANEJAMENTO DAS ATIVIDADES</w:t>
            </w:r>
          </w:p>
        </w:tc>
      </w:tr>
    </w:tbl>
    <w:p>
      <w:pPr>
        <w:pStyle w:val="Normal1"/>
        <w:rPr>
          <w:rFonts w:ascii="Arial" w:hAnsi="Arial" w:eastAsia="Arial" w:cs="Arial"/>
          <w:sz w:val="6"/>
          <w:szCs w:val="6"/>
          <w:highlight w:val="white"/>
        </w:rPr>
      </w:pPr>
      <w:r>
        <w:rPr>
          <w:rFonts w:eastAsia="Arial" w:cs="Arial" w:ascii="Arial" w:hAnsi="Arial"/>
          <w:sz w:val="6"/>
          <w:szCs w:val="6"/>
          <w:highlight w:val="white"/>
        </w:rPr>
      </w:r>
    </w:p>
    <w:tbl>
      <w:tblPr>
        <w:tblStyle w:val="Table2"/>
        <w:tblW w:w="10773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769"/>
        <w:gridCol w:w="3003"/>
      </w:tblGrid>
      <w:tr>
        <w:trPr>
          <w:trHeight w:val="514" w:hRule="atLeast"/>
        </w:trPr>
        <w:tc>
          <w:tcPr>
            <w:tcW w:w="7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Cliente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Datas</w:t>
            </w:r>
          </w:p>
        </w:tc>
      </w:tr>
      <w:tr>
        <w:trPr>
          <w:trHeight w:val="409" w:hRule="atLeast"/>
        </w:trPr>
        <w:tc>
          <w:tcPr>
            <w:tcW w:w="7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Radiograf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08</w:t>
            </w:r>
            <w:r>
              <w:rPr>
                <w:rFonts w:eastAsia="Arial" w:cs="Arial" w:ascii="Arial" w:hAnsi="Arial"/>
              </w:rPr>
              <w:t>/</w:t>
            </w:r>
            <w:r>
              <w:rPr>
                <w:rFonts w:eastAsia="Arial" w:cs="Arial" w:ascii="Arial" w:hAnsi="Arial"/>
              </w:rPr>
              <w:t>10</w:t>
            </w:r>
            <w:r>
              <w:rPr>
                <w:rFonts w:eastAsia="Arial" w:cs="Arial" w:ascii="Arial" w:hAnsi="Arial"/>
              </w:rPr>
              <w:t xml:space="preserve">   /</w:t>
            </w:r>
            <w:r>
              <w:rPr>
                <w:rFonts w:eastAsia="Arial" w:cs="Arial" w:ascii="Arial" w:hAnsi="Arial"/>
              </w:rPr>
              <w:t>2025</w:t>
            </w:r>
          </w:p>
        </w:tc>
      </w:tr>
      <w:tr>
        <w:trPr>
          <w:trHeight w:val="514" w:hRule="atLeast"/>
        </w:trPr>
        <w:tc>
          <w:tcPr>
            <w:tcW w:w="7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Fase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Horas</w:t>
            </w:r>
          </w:p>
        </w:tc>
      </w:tr>
      <w:tr>
        <w:trPr>
          <w:trHeight w:val="367" w:hRule="atLeast"/>
        </w:trPr>
        <w:tc>
          <w:tcPr>
            <w:tcW w:w="77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color w:val="00000A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A"/>
                <w:sz w:val="24"/>
                <w:szCs w:val="24"/>
              </w:rPr>
              <w:t>Treinamento Prático</w:t>
            </w:r>
          </w:p>
        </w:tc>
        <w:tc>
          <w:tcPr>
            <w:tcW w:w="30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 hora</w:t>
            </w:r>
          </w:p>
        </w:tc>
      </w:tr>
    </w:tbl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tbl>
      <w:tblPr>
        <w:tblStyle w:val="Table3"/>
        <w:tblW w:w="10774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2"/>
        <w:gridCol w:w="6946"/>
        <w:gridCol w:w="1132"/>
        <w:gridCol w:w="1129"/>
        <w:gridCol w:w="745"/>
      </w:tblGrid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Item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Itens Abordados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Concluído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Não Concluído</w:t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18"/>
                <w:szCs w:val="18"/>
              </w:rPr>
            </w:pPr>
            <w:r>
              <w:rPr>
                <w:rFonts w:eastAsia="Arial" w:cs="Arial" w:ascii="Arial" w:hAnsi="Arial"/>
                <w:b/>
                <w:sz w:val="18"/>
                <w:szCs w:val="18"/>
              </w:rPr>
              <w:t>NA</w:t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01</w:t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color w:val="000000"/>
                <w:sz w:val="22"/>
                <w:szCs w:val="22"/>
              </w:rPr>
              <w:t>Treinamento de Relatórios</w:t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X</w:t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277" w:hRule="atLeast"/>
        </w:trPr>
        <w:tc>
          <w:tcPr>
            <w:tcW w:w="8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694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bottom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</w:r>
          </w:p>
        </w:tc>
        <w:tc>
          <w:tcPr>
            <w:tcW w:w="11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1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74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tbl>
      <w:tblPr>
        <w:tblStyle w:val="Table4"/>
        <w:tblW w:w="1076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77"/>
        <w:gridCol w:w="10189"/>
      </w:tblGrid>
      <w:tr>
        <w:trPr>
          <w:trHeight w:val="466" w:hRule="atLeast"/>
        </w:trPr>
        <w:tc>
          <w:tcPr>
            <w:tcW w:w="107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17365D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PARTICIPANTES</w:t>
            </w:r>
          </w:p>
        </w:tc>
      </w:tr>
      <w:tr>
        <w:trPr>
          <w:trHeight w:val="524" w:hRule="atLeast"/>
        </w:trPr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N°</w:t>
            </w:r>
          </w:p>
        </w:tc>
        <w:tc>
          <w:tcPr>
            <w:tcW w:w="10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  <w:sz w:val="22"/>
                <w:szCs w:val="22"/>
              </w:rPr>
            </w:pPr>
            <w:r>
              <w:rPr>
                <w:rFonts w:eastAsia="Arial" w:cs="Arial" w:ascii="Arial" w:hAnsi="Arial"/>
                <w:b/>
                <w:sz w:val="22"/>
                <w:szCs w:val="22"/>
              </w:rPr>
              <w:t>Nome Completo</w:t>
            </w:r>
          </w:p>
        </w:tc>
      </w:tr>
      <w:tr>
        <w:trPr/>
        <w:tc>
          <w:tcPr>
            <w:tcW w:w="5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01</w:t>
            </w:r>
          </w:p>
        </w:tc>
        <w:tc>
          <w:tcPr>
            <w:tcW w:w="101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Graciele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02</w:t>
            </w:r>
          </w:p>
        </w:tc>
        <w:tc>
          <w:tcPr>
            <w:tcW w:w="10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  <w:t>Maria eduarda</w:t>
            </w:r>
          </w:p>
        </w:tc>
      </w:tr>
      <w:tr>
        <w:trPr/>
        <w:tc>
          <w:tcPr>
            <w:tcW w:w="57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03</w:t>
            </w:r>
          </w:p>
        </w:tc>
        <w:tc>
          <w:tcPr>
            <w:tcW w:w="101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2"/>
                <w:szCs w:val="22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tbl>
      <w:tblPr>
        <w:tblStyle w:val="Table5"/>
        <w:tblW w:w="10767" w:type="dxa"/>
        <w:jc w:val="left"/>
        <w:tblInd w:w="-14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736"/>
        <w:gridCol w:w="10030"/>
      </w:tblGrid>
      <w:tr>
        <w:trPr>
          <w:trHeight w:val="466" w:hRule="atLeast"/>
        </w:trPr>
        <w:tc>
          <w:tcPr>
            <w:tcW w:w="10766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17365D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color w:val="FFFFFF"/>
              </w:rPr>
            </w:pPr>
            <w:r>
              <w:rPr>
                <w:rFonts w:eastAsia="Arial" w:cs="Arial" w:ascii="Arial" w:hAnsi="Arial"/>
                <w:b/>
                <w:color w:val="FFFFFF"/>
              </w:rPr>
              <w:t>OBSERVAÇÕES</w:t>
            </w:r>
          </w:p>
        </w:tc>
      </w:tr>
      <w:tr>
        <w:trPr>
          <w:trHeight w:val="341" w:hRule="atLeast"/>
        </w:trPr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Obs.</w:t>
            </w:r>
          </w:p>
        </w:tc>
        <w:tc>
          <w:tcPr>
            <w:tcW w:w="10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  <w:t>Descrição</w:t>
            </w:r>
          </w:p>
        </w:tc>
      </w:tr>
      <w:tr>
        <w:trPr/>
        <w:tc>
          <w:tcPr>
            <w:tcW w:w="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1"/>
                <w:szCs w:val="21"/>
              </w:rPr>
              <w:t>01</w:t>
            </w:r>
          </w:p>
        </w:tc>
        <w:tc>
          <w:tcPr>
            <w:tcW w:w="10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1"/>
                <w:szCs w:val="21"/>
              </w:rPr>
              <w:t>Treinamento Prático de Relatório de Agendamento Detalhado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1"/>
                <w:szCs w:val="21"/>
              </w:rPr>
              <w:t>02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1"/>
                <w:szCs w:val="21"/>
              </w:rPr>
              <w:t>Treinamento Prático de Relatório de Atendimento Detalhado</w:t>
            </w:r>
          </w:p>
        </w:tc>
      </w:tr>
      <w:tr>
        <w:trPr>
          <w:trHeight w:val="279" w:hRule="atLeas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03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Treinamento Prático de Relatório de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z w:val="21"/>
                <w:szCs w:val="21"/>
              </w:rPr>
              <w:t>xames Detalhado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04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Treinamento Prático de Relatório de </w:t>
            </w:r>
            <w:r>
              <w:rPr>
                <w:rFonts w:eastAsia="Arial" w:cs="Arial" w:ascii="Arial" w:hAnsi="Arial"/>
              </w:rPr>
              <w:t>E</w:t>
            </w:r>
            <w:r>
              <w:rPr>
                <w:rFonts w:eastAsia="Arial" w:cs="Arial" w:ascii="Arial" w:hAnsi="Arial"/>
                <w:sz w:val="21"/>
                <w:szCs w:val="21"/>
              </w:rPr>
              <w:t>xames Sintético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05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rFonts w:eastAsia="Arial" w:cs="Arial" w:ascii="Arial" w:hAnsi="Arial"/>
                <w:sz w:val="21"/>
                <w:szCs w:val="21"/>
              </w:rPr>
              <w:t xml:space="preserve">Treinamento Prático de Relatório de </w:t>
            </w:r>
            <w:r>
              <w:rPr>
                <w:rFonts w:eastAsia="Arial" w:cs="Arial" w:ascii="Arial" w:hAnsi="Arial"/>
                <w:sz w:val="22"/>
                <w:szCs w:val="22"/>
              </w:rPr>
              <w:t>Movimento Diario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06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Cubos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  <w:t>07</w:t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 </w:t>
            </w:r>
            <w:r>
              <w:rPr>
                <w:rFonts w:eastAsia="Arial" w:cs="Arial" w:ascii="Arial" w:hAnsi="Arial"/>
              </w:rPr>
              <w:t>OTRS</w:t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>
          <w:trHeight w:val="82" w:hRule="atLeast"/>
        </w:trPr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73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jc w:val="center"/>
              <w:rPr>
                <w:rFonts w:ascii="Arial" w:hAnsi="Arial" w:eastAsia="Arial" w:cs="Arial"/>
                <w:b/>
                <w:b/>
                <w:sz w:val="20"/>
                <w:szCs w:val="20"/>
              </w:rPr>
            </w:pPr>
            <w:r>
              <w:rPr>
                <w:rFonts w:eastAsia="Arial" w:cs="Arial" w:ascii="Arial" w:hAnsi="Arial"/>
                <w:b/>
                <w:sz w:val="20"/>
                <w:szCs w:val="20"/>
              </w:rPr>
            </w:r>
          </w:p>
        </w:tc>
        <w:tc>
          <w:tcPr>
            <w:tcW w:w="10030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fill="auto" w:val="clear"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p>
      <w:pPr>
        <w:pStyle w:val="Normal1"/>
        <w:rPr>
          <w:rFonts w:ascii="Arial" w:hAnsi="Arial" w:eastAsia="Arial" w:cs="Arial"/>
          <w:sz w:val="20"/>
          <w:szCs w:val="20"/>
          <w:highlight w:val="white"/>
        </w:rPr>
      </w:pPr>
      <w:r>
        <w:rPr>
          <w:rFonts w:eastAsia="Arial" w:cs="Arial" w:ascii="Arial" w:hAnsi="Arial"/>
          <w:sz w:val="20"/>
          <w:szCs w:val="20"/>
          <w:highlight w:val="white"/>
        </w:rPr>
        <w:t>_________________________________________</w:t>
        <w:tab/>
        <w:t>______________________________________________</w:t>
      </w:r>
    </w:p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>
          <w:rFonts w:eastAsia="Arial" w:cs="Arial" w:ascii="Arial" w:hAnsi="Arial"/>
          <w:sz w:val="4"/>
          <w:szCs w:val="4"/>
          <w:highlight w:val="white"/>
        </w:rPr>
      </w:r>
    </w:p>
    <w:tbl>
      <w:tblPr>
        <w:tblStyle w:val="Table6"/>
        <w:tblW w:w="10655" w:type="dxa"/>
        <w:jc w:val="left"/>
        <w:tblInd w:w="-34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274"/>
        <w:gridCol w:w="425"/>
        <w:gridCol w:w="4956"/>
      </w:tblGrid>
      <w:tr>
        <w:trPr/>
        <w:tc>
          <w:tcPr>
            <w:tcW w:w="5274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Responsável: </w:t>
            </w:r>
          </w:p>
        </w:tc>
        <w:tc>
          <w:tcPr>
            <w:tcW w:w="425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 xml:space="preserve">Consultor: </w:t>
            </w:r>
            <w:r>
              <w:rPr>
                <w:rFonts w:eastAsia="Arial" w:cs="Arial" w:ascii="Arial" w:hAnsi="Arial"/>
                <w:b/>
              </w:rPr>
              <w:t>Renato</w:t>
            </w:r>
          </w:p>
        </w:tc>
      </w:tr>
      <w:tr>
        <w:trPr>
          <w:trHeight w:val="234" w:hRule="atLeast"/>
        </w:trPr>
        <w:tc>
          <w:tcPr>
            <w:tcW w:w="5274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Cliente:</w:t>
            </w:r>
          </w:p>
        </w:tc>
        <w:tc>
          <w:tcPr>
            <w:tcW w:w="425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  <w:b/>
                <w:b/>
              </w:rPr>
            </w:pPr>
            <w:r>
              <w:rPr>
                <w:rFonts w:eastAsia="Arial" w:cs="Arial" w:ascii="Arial" w:hAnsi="Arial"/>
                <w:b/>
              </w:rPr>
            </w:r>
          </w:p>
        </w:tc>
        <w:tc>
          <w:tcPr>
            <w:tcW w:w="4956" w:type="dxa"/>
            <w:tcBorders/>
          </w:tcPr>
          <w:p>
            <w:pPr>
              <w:pStyle w:val="Normal1"/>
              <w:widowControl w:val="false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</w:rPr>
              <w:t>Genesis Tecnologia</w:t>
            </w:r>
          </w:p>
        </w:tc>
      </w:tr>
    </w:tbl>
    <w:p>
      <w:pPr>
        <w:pStyle w:val="Normal1"/>
        <w:rPr>
          <w:rFonts w:ascii="Arial" w:hAnsi="Arial" w:eastAsia="Arial" w:cs="Arial"/>
          <w:sz w:val="4"/>
          <w:szCs w:val="4"/>
          <w:highlight w:val="whit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851" w:right="758" w:gutter="0" w:header="567" w:top="624" w:footer="170" w:bottom="22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-284" w:hanging="0"/>
      <w:jc w:val="righ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</w:r>
  </w:p>
  <w:p>
    <w:pPr>
      <w:pStyle w:val="Normal1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 w:val="false"/>
      <w:pBdr/>
      <w:shd w:val="clear" w:fill="auto"/>
      <w:spacing w:lineRule="auto" w:line="276" w:before="0" w:after="0"/>
      <w:ind w:left="0" w:right="0" w:hanging="0"/>
      <w:jc w:val="left"/>
      <w:rPr>
        <w:rFonts w:ascii="Arial" w:hAnsi="Arial" w:eastAsia="Arial" w:cs="Arial"/>
        <w:sz w:val="4"/>
        <w:szCs w:val="4"/>
        <w:highlight w:val="white"/>
      </w:rPr>
    </w:pPr>
    <w:r>
      <w:rPr>
        <w:rFonts w:eastAsia="Arial" w:cs="Arial" w:ascii="Arial" w:hAnsi="Arial"/>
        <w:sz w:val="4"/>
        <w:szCs w:val="4"/>
        <w:highlight w:val="white"/>
      </w:rPr>
    </w:r>
  </w:p>
  <w:tbl>
    <w:tblPr>
      <w:tblStyle w:val="Table7"/>
      <w:tblW w:w="10297" w:type="dxa"/>
      <w:jc w:val="left"/>
      <w:tblInd w:w="-133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/>
    </w:tblPr>
    <w:tblGrid>
      <w:gridCol w:w="1488"/>
      <w:gridCol w:w="7183"/>
      <w:gridCol w:w="1626"/>
    </w:tblGrid>
    <w:tr>
      <w:trPr>
        <w:trHeight w:val="556" w:hRule="atLeast"/>
      </w:trPr>
      <w:tc>
        <w:tcPr>
          <w:tcW w:w="1488" w:type="dxa"/>
          <w:vMerge w:val="restart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120" w:before="9" w:after="0"/>
            <w:ind w:left="583" w:hanging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  <w:p>
          <w:pPr>
            <w:pStyle w:val="Normal1"/>
            <w:widowControl w:val="false"/>
            <w:jc w:val="center"/>
            <w:rPr/>
          </w:pPr>
          <w:r>
            <w:rPr/>
            <w:drawing>
              <wp:inline distT="0" distB="0" distL="0" distR="0">
                <wp:extent cx="620395" cy="643890"/>
                <wp:effectExtent l="0" t="0" r="0" b="0"/>
                <wp:docPr id="1" name="image1.jpg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.jpg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0395" cy="6438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1"/>
            <w:widowControl w:val="false"/>
            <w:spacing w:lineRule="auto" w:line="120" w:before="9" w:after="0"/>
            <w:rPr>
              <w:sz w:val="12"/>
              <w:szCs w:val="12"/>
            </w:rPr>
          </w:pPr>
          <w:r>
            <w:rPr>
              <w:sz w:val="12"/>
              <w:szCs w:val="12"/>
            </w:rPr>
          </w:r>
        </w:p>
      </w:tc>
      <w:tc>
        <w:tcPr>
          <w:tcW w:w="8809" w:type="dxa"/>
          <w:gridSpan w:val="2"/>
          <w:tcBorders>
            <w:top w:val="single" w:sz="4" w:space="0" w:color="000001"/>
            <w:left w:val="single" w:sz="4" w:space="0" w:color="000001"/>
            <w:bottom w:val="single" w:sz="6" w:space="0" w:color="000001"/>
            <w:right w:val="single" w:sz="4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319"/>
            <w:ind w:left="88" w:right="125" w:hanging="0"/>
            <w:jc w:val="center"/>
            <w:rPr>
              <w:rFonts w:ascii="Arial" w:hAnsi="Arial" w:eastAsia="Arial" w:cs="Arial"/>
              <w:b/>
              <w:b/>
              <w:sz w:val="28"/>
              <w:szCs w:val="28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  <w:t>GENESIS TECNOLOGIA</w:t>
          </w:r>
        </w:p>
      </w:tc>
    </w:tr>
    <w:tr>
      <w:trPr>
        <w:trHeight w:val="278" w:hRule="atLeast"/>
      </w:trPr>
      <w:tc>
        <w:tcPr>
          <w:tcW w:w="1488" w:type="dxa"/>
          <w:vMerge w:val="continue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sz w:val="28"/>
              <w:szCs w:val="28"/>
            </w:rPr>
          </w:pPr>
          <w:r>
            <w:rPr>
              <w:rFonts w:eastAsia="Arial" w:cs="Arial" w:ascii="Arial" w:hAnsi="Arial"/>
              <w:b/>
              <w:sz w:val="28"/>
              <w:szCs w:val="28"/>
            </w:rPr>
          </w:r>
        </w:p>
      </w:tc>
      <w:tc>
        <w:tcPr>
          <w:tcW w:w="7183" w:type="dxa"/>
          <w:vMerge w:val="restart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23" w:after="0"/>
            <w:ind w:left="88" w:right="54" w:hanging="0"/>
            <w:jc w:val="center"/>
            <w:rPr>
              <w:rFonts w:ascii="Arial" w:hAnsi="Arial" w:eastAsia="Arial" w:cs="Arial"/>
              <w:highlight w:val="yellow"/>
            </w:rPr>
          </w:pPr>
          <w:r>
            <w:rPr>
              <w:rFonts w:eastAsia="Arial" w:cs="Arial" w:ascii="Arial" w:hAnsi="Arial"/>
              <w:b/>
            </w:rPr>
            <w:t>Registro de Atividades</w:t>
          </w:r>
        </w:p>
      </w:tc>
      <w:tc>
        <w:tcPr>
          <w:tcW w:w="1626" w:type="dxa"/>
          <w:tcBorders>
            <w:top w:val="single" w:sz="6" w:space="0" w:color="000001"/>
            <w:left w:val="single" w:sz="6" w:space="0" w:color="000001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23" w:after="0"/>
            <w:jc w:val="center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  <w:t>RE-IMP-01</w:t>
          </w:r>
        </w:p>
      </w:tc>
    </w:tr>
    <w:tr>
      <w:trPr>
        <w:trHeight w:val="270" w:hRule="atLeast"/>
      </w:trPr>
      <w:tc>
        <w:tcPr>
          <w:tcW w:w="1488" w:type="dxa"/>
          <w:vMerge w:val="continue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</w:r>
        </w:p>
      </w:tc>
      <w:tc>
        <w:tcPr>
          <w:tcW w:w="7183" w:type="dxa"/>
          <w:vMerge w:val="continue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1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spacing w:lineRule="auto" w:line="240" w:before="23" w:after="0"/>
            <w:jc w:val="center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  <w:t>Revisão: 03</w:t>
          </w:r>
        </w:p>
      </w:tc>
    </w:tr>
    <w:tr>
      <w:trPr>
        <w:trHeight w:val="276" w:hRule="atLeast"/>
      </w:trPr>
      <w:tc>
        <w:tcPr>
          <w:tcW w:w="1488" w:type="dxa"/>
          <w:vMerge w:val="continue"/>
          <w:tcBorders>
            <w:top w:val="single" w:sz="6" w:space="0" w:color="000001"/>
            <w:left w:val="single" w:sz="6" w:space="0" w:color="000001"/>
            <w:bottom w:val="single" w:sz="4" w:space="0" w:color="00000A"/>
            <w:right w:val="single" w:sz="4" w:space="0" w:color="000001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</w:r>
        </w:p>
      </w:tc>
      <w:tc>
        <w:tcPr>
          <w:tcW w:w="7183" w:type="dxa"/>
          <w:vMerge w:val="continue"/>
          <w:tcBorders>
            <w:top w:val="single" w:sz="6" w:space="0" w:color="000001"/>
            <w:left w:val="single" w:sz="4" w:space="0" w:color="000001"/>
            <w:bottom w:val="single" w:sz="4" w:space="0" w:color="00000A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keepNext w:val="false"/>
            <w:keepLines w:val="false"/>
            <w:widowControl w:val="false"/>
            <w:pBdr/>
            <w:shd w:val="clear" w:fill="auto"/>
            <w:spacing w:lineRule="auto" w:line="276" w:before="0" w:after="0"/>
            <w:ind w:left="0" w:right="0" w:hanging="0"/>
            <w:jc w:val="left"/>
            <w:rPr>
              <w:rFonts w:ascii="Arial" w:hAnsi="Arial" w:eastAsia="Arial" w:cs="Arial"/>
              <w:b/>
              <w:b/>
              <w:sz w:val="16"/>
              <w:szCs w:val="16"/>
            </w:rPr>
          </w:pPr>
          <w:r>
            <w:rPr>
              <w:rFonts w:eastAsia="Arial" w:cs="Arial" w:ascii="Arial" w:hAnsi="Arial"/>
              <w:b/>
              <w:sz w:val="16"/>
              <w:szCs w:val="16"/>
            </w:rPr>
          </w:r>
        </w:p>
      </w:tc>
      <w:tc>
        <w:tcPr>
          <w:tcW w:w="1626" w:type="dxa"/>
          <w:tcBorders>
            <w:top w:val="single" w:sz="4" w:space="0" w:color="000001"/>
            <w:left w:val="single" w:sz="6" w:space="0" w:color="000001"/>
            <w:bottom w:val="single" w:sz="4" w:space="0" w:color="00000A"/>
            <w:right w:val="single" w:sz="6" w:space="0" w:color="000001"/>
          </w:tcBorders>
          <w:shd w:fill="auto" w:val="clear"/>
          <w:vAlign w:val="center"/>
        </w:tcPr>
        <w:p>
          <w:pPr>
            <w:pStyle w:val="Normal1"/>
            <w:widowControl w:val="false"/>
            <w:jc w:val="center"/>
            <w:rPr/>
          </w:pPr>
          <w:r>
            <w:rPr>
              <w:rFonts w:eastAsia="Arial" w:cs="Arial" w:ascii="Arial" w:hAnsi="Arial"/>
              <w:b/>
              <w:sz w:val="16"/>
              <w:szCs w:val="16"/>
            </w:rPr>
            <w:t xml:space="preserve">Página </w:t>
          </w:r>
          <w:r>
            <w:rPr/>
            <w:fldChar w:fldCharType="begin"/>
          </w:r>
          <w:r>
            <w:rPr/>
            <w:instrText xml:space="preserve"> PAGE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  <w:r>
            <w:rPr>
              <w:rFonts w:eastAsia="Arial" w:cs="Arial" w:ascii="Arial" w:hAnsi="Arial"/>
              <w:b/>
              <w:sz w:val="16"/>
              <w:szCs w:val="16"/>
            </w:rPr>
            <w:t xml:space="preserve"> de </w:t>
          </w:r>
          <w:r>
            <w:rPr/>
            <w:fldChar w:fldCharType="begin"/>
          </w:r>
          <w:r>
            <w:rPr/>
            <w:instrText xml:space="preserve"> NUMPAGES </w:instrText>
          </w:r>
          <w:r>
            <w:rPr/>
            <w:fldChar w:fldCharType="separate"/>
          </w:r>
          <w:r>
            <w:rPr/>
            <w:t>1</w:t>
          </w:r>
          <w:r>
            <w:rPr/>
            <w:fldChar w:fldCharType="end"/>
          </w:r>
        </w:p>
      </w:tc>
    </w:tr>
  </w:tbl>
  <w:p>
    <w:pPr>
      <w:pStyle w:val="Normal1"/>
      <w:keepNext w:val="false"/>
      <w:keepLines w:val="false"/>
      <w:pageBreakBefore w:val="false"/>
      <w:widowControl w:val="false"/>
      <w:pBdr/>
      <w:shd w:val="clear" w:fill="auto"/>
      <w:tabs>
        <w:tab w:val="clear" w:pos="720"/>
        <w:tab w:val="center" w:pos="4419" w:leader="none"/>
        <w:tab w:val="right" w:pos="8838" w:leader="none"/>
      </w:tabs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A"/>
        <w:position w:val="0"/>
        <w:sz w:val="2"/>
        <w:sz w:val="2"/>
        <w:szCs w:val="2"/>
        <w:u w:val="none"/>
        <w:shd w:fill="auto" w:val="clear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A"/>
        <w:position w:val="0"/>
        <w:sz w:val="2"/>
        <w:sz w:val="2"/>
        <w:szCs w:val="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8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color w:val="00000A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5c5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pt-BR" w:eastAsia="pt-BR" w:bidi="ar-SA"/>
    </w:rPr>
  </w:style>
  <w:style w:type="paragraph" w:styleId="Ttulo1">
    <w:name w:val="Heading 1"/>
    <w:basedOn w:val="Normal1"/>
    <w:next w:val="Normal1"/>
    <w:qFormat/>
    <w:rsid w:val="00f51e4b"/>
    <w:pPr>
      <w:widowControl w:val="false"/>
      <w:spacing w:before="240" w:after="60"/>
      <w:outlineLvl w:val="0"/>
    </w:pPr>
    <w:rPr>
      <w:rFonts w:ascii="Arial" w:hAnsi="Arial"/>
      <w:b/>
      <w:sz w:val="32"/>
      <w:szCs w:val="20"/>
    </w:rPr>
  </w:style>
  <w:style w:type="paragraph" w:styleId="Ttulo2">
    <w:name w:val="Heading 2"/>
    <w:basedOn w:val="Normal1"/>
    <w:next w:val="Normal1"/>
    <w:link w:val="Ttulo2Char"/>
    <w:semiHidden/>
    <w:unhideWhenUsed/>
    <w:qFormat/>
    <w:rsid w:val="00df4107"/>
    <w:pPr>
      <w:keepNext w:val="true"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link w:val="Ttulo4Char"/>
    <w:semiHidden/>
    <w:unhideWhenUsed/>
    <w:qFormat/>
    <w:rsid w:val="00df4107"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uiPriority w:val="99"/>
    <w:qFormat/>
    <w:rsid w:val="00f51e4b"/>
    <w:rPr/>
  </w:style>
  <w:style w:type="character" w:styleId="LinkdaInternet" w:customStyle="1">
    <w:name w:val="Hyperlink"/>
    <w:rsid w:val="00ce20f7"/>
    <w:rPr>
      <w:color w:val="0000FF"/>
      <w:u w:val="single"/>
    </w:rPr>
  </w:style>
  <w:style w:type="character" w:styleId="Linkdainternetvisitado">
    <w:name w:val="FollowedHyperlink"/>
    <w:qFormat/>
    <w:rsid w:val="00e03c2c"/>
    <w:rPr>
      <w:color w:val="800080"/>
      <w:u w:val="single"/>
    </w:rPr>
  </w:style>
  <w:style w:type="character" w:styleId="CabealhoChar" w:customStyle="1">
    <w:name w:val="Cabeçalho Char"/>
    <w:uiPriority w:val="99"/>
    <w:qFormat/>
    <w:rsid w:val="000a31bf"/>
    <w:rPr>
      <w:sz w:val="24"/>
    </w:rPr>
  </w:style>
  <w:style w:type="character" w:styleId="CorpodetextoChar" w:customStyle="1">
    <w:name w:val="Corpo de texto Char"/>
    <w:uiPriority w:val="99"/>
    <w:qFormat/>
    <w:rsid w:val="004421b3"/>
    <w:rPr>
      <w:rFonts w:ascii="Arial" w:hAnsi="Arial" w:eastAsia="Times New Roman" w:cs="Arial"/>
      <w:sz w:val="22"/>
      <w:szCs w:val="22"/>
    </w:rPr>
  </w:style>
  <w:style w:type="character" w:styleId="Ttulo2Char" w:customStyle="1">
    <w:name w:val="Título 2 Char"/>
    <w:semiHidden/>
    <w:qFormat/>
    <w:rsid w:val="00df4107"/>
    <w:rPr>
      <w:rFonts w:ascii="Calibri Light" w:hAnsi="Calibri Light" w:eastAsia="Times New Roman" w:cs="Times New Roman"/>
      <w:b/>
      <w:bCs/>
      <w:i/>
      <w:iCs/>
      <w:sz w:val="28"/>
      <w:szCs w:val="28"/>
    </w:rPr>
  </w:style>
  <w:style w:type="character" w:styleId="Ttulo4Char" w:customStyle="1">
    <w:name w:val="Título 4 Char"/>
    <w:semiHidden/>
    <w:qFormat/>
    <w:rsid w:val="00df4107"/>
    <w:rPr>
      <w:rFonts w:ascii="Calibri" w:hAnsi="Calibri" w:eastAsia="Times New Roman" w:cs="Times New Roman"/>
      <w:b/>
      <w:bCs/>
      <w:sz w:val="28"/>
      <w:szCs w:val="28"/>
    </w:rPr>
  </w:style>
  <w:style w:type="character" w:styleId="RodapChar" w:customStyle="1">
    <w:name w:val="Rodapé Char"/>
    <w:uiPriority w:val="99"/>
    <w:qFormat/>
    <w:rsid w:val="004f6f85"/>
    <w:rPr>
      <w:sz w:val="24"/>
      <w:szCs w:val="24"/>
    </w:rPr>
  </w:style>
  <w:style w:type="character" w:styleId="TextodebaloChar" w:customStyle="1">
    <w:name w:val="Texto de balão Char"/>
    <w:basedOn w:val="DefaultParagraphFont"/>
    <w:qFormat/>
    <w:rsid w:val="00033064"/>
    <w:rPr>
      <w:rFonts w:ascii="Tahoma" w:hAnsi="Tahoma" w:cs="Tahoma"/>
      <w:sz w:val="16"/>
      <w:szCs w:val="16"/>
    </w:rPr>
  </w:style>
  <w:style w:type="character" w:styleId="SubttuloChar" w:customStyle="1">
    <w:name w:val="Subtítulo Char"/>
    <w:basedOn w:val="DefaultParagraphFont"/>
    <w:qFormat/>
    <w:rsid w:val="00b354b1"/>
    <w:rPr>
      <w:rFonts w:ascii="Calibri Light" w:hAnsi="Calibri Light"/>
      <w:sz w:val="24"/>
      <w:szCs w:val="24"/>
    </w:rPr>
  </w:style>
  <w:style w:type="paragraph" w:styleId="Ttulo">
    <w:name w:val="Título"/>
    <w:basedOn w:val="Normal1"/>
    <w:next w:val="Corpodo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Body Text"/>
    <w:basedOn w:val="Normal1"/>
    <w:link w:val="CorpodetextoChar"/>
    <w:uiPriority w:val="99"/>
    <w:rsid w:val="004421b3"/>
    <w:pPr>
      <w:widowControl w:val="false"/>
      <w:jc w:val="both"/>
    </w:pPr>
    <w:rPr>
      <w:rFonts w:ascii="Arial" w:hAnsi="Arial"/>
      <w:sz w:val="22"/>
      <w:szCs w:val="22"/>
    </w:rPr>
  </w:style>
  <w:style w:type="paragraph" w:styleId="Lista">
    <w:name w:val="List"/>
    <w:basedOn w:val="Corpodotexto"/>
    <w:rsid w:val="006c1416"/>
    <w:pPr/>
    <w:rPr>
      <w:rFonts w:cs="Lucida Sans"/>
    </w:rPr>
  </w:style>
  <w:style w:type="paragraph" w:styleId="Legenda">
    <w:name w:val="Caption"/>
    <w:basedOn w:val="Normal1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1"/>
    <w:qFormat/>
    <w:rsid w:val="006c1416"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SimSun" w:cs="Lucida Sans"/>
      <w:color w:val="00000A"/>
      <w:kern w:val="0"/>
      <w:sz w:val="24"/>
      <w:szCs w:val="24"/>
      <w:lang w:val="pt-BR" w:eastAsia="zh-CN" w:bidi="hi-IN"/>
    </w:rPr>
  </w:style>
  <w:style w:type="paragraph" w:styleId="Ttulododocumento">
    <w:name w:val="Title"/>
    <w:basedOn w:val="Normal1"/>
    <w:next w:val="Corpodotexto"/>
    <w:qFormat/>
    <w:rsid w:val="006c1416"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aption">
    <w:name w:val="caption"/>
    <w:basedOn w:val="Normal1"/>
    <w:qFormat/>
    <w:rsid w:val="006c1416"/>
    <w:pPr>
      <w:suppressLineNumbers/>
      <w:spacing w:before="120" w:after="120"/>
    </w:pPr>
    <w:rPr>
      <w:rFonts w:cs="Lucida Sans"/>
      <w:i/>
      <w:iCs/>
    </w:rPr>
  </w:style>
  <w:style w:type="paragraph" w:styleId="CabealhoeRodap">
    <w:name w:val="Cabeçalho e Rodapé"/>
    <w:basedOn w:val="Normal1"/>
    <w:qFormat/>
    <w:pPr/>
    <w:rPr/>
  </w:style>
  <w:style w:type="paragraph" w:styleId="Cabealho">
    <w:name w:val="Header"/>
    <w:basedOn w:val="Normal1"/>
    <w:link w:val="CabealhoChar"/>
    <w:uiPriority w:val="99"/>
    <w:rsid w:val="00f51e4b"/>
    <w:pPr>
      <w:widowControl w:val="false"/>
      <w:tabs>
        <w:tab w:val="clear" w:pos="720"/>
        <w:tab w:val="center" w:pos="4419" w:leader="none"/>
        <w:tab w:val="right" w:pos="8838" w:leader="none"/>
      </w:tabs>
    </w:pPr>
    <w:rPr>
      <w:szCs w:val="20"/>
    </w:rPr>
  </w:style>
  <w:style w:type="paragraph" w:styleId="Rodap">
    <w:name w:val="Footer"/>
    <w:basedOn w:val="Normal1"/>
    <w:link w:val="RodapChar"/>
    <w:uiPriority w:val="99"/>
    <w:rsid w:val="00f51e4b"/>
    <w:pPr>
      <w:tabs>
        <w:tab w:val="clear" w:pos="720"/>
        <w:tab w:val="center" w:pos="4419" w:leader="none"/>
        <w:tab w:val="right" w:pos="8838" w:leader="none"/>
      </w:tabs>
    </w:pPr>
    <w:rPr/>
  </w:style>
  <w:style w:type="paragraph" w:styleId="TableStyle" w:customStyle="1">
    <w:name w:val="Table Style"/>
    <w:basedOn w:val="Normal1"/>
    <w:uiPriority w:val="99"/>
    <w:qFormat/>
    <w:rsid w:val="003c665a"/>
    <w:pPr>
      <w:widowControl w:val="false"/>
    </w:pPr>
    <w:rPr>
      <w:sz w:val="20"/>
      <w:szCs w:val="20"/>
    </w:rPr>
  </w:style>
  <w:style w:type="paragraph" w:styleId="Normal11" w:customStyle="1">
    <w:name w:val="Normal1"/>
    <w:basedOn w:val="Normal1"/>
    <w:qFormat/>
    <w:rsid w:val="00f76c43"/>
    <w:pPr>
      <w:widowControl w:val="false"/>
      <w:spacing w:lineRule="auto" w:line="252"/>
    </w:pPr>
    <w:rPr>
      <w:color w:val="000000"/>
      <w:szCs w:val="20"/>
    </w:rPr>
  </w:style>
  <w:style w:type="paragraph" w:styleId="BlockText">
    <w:name w:val="Block Text"/>
    <w:basedOn w:val="Normal1"/>
    <w:uiPriority w:val="99"/>
    <w:qFormat/>
    <w:rsid w:val="004421b3"/>
    <w:pPr>
      <w:widowControl w:val="false"/>
      <w:ind w:left="57" w:right="57" w:firstLine="369"/>
      <w:jc w:val="both"/>
    </w:pPr>
    <w:rPr/>
  </w:style>
  <w:style w:type="paragraph" w:styleId="ListParagraph">
    <w:name w:val="List Paragraph"/>
    <w:basedOn w:val="Normal1"/>
    <w:uiPriority w:val="99"/>
    <w:qFormat/>
    <w:rsid w:val="004421b3"/>
    <w:pPr>
      <w:ind w:left="708" w:hanging="0"/>
    </w:pPr>
    <w:rPr/>
  </w:style>
  <w:style w:type="paragraph" w:styleId="BalloonText">
    <w:name w:val="Balloon Text"/>
    <w:basedOn w:val="Normal1"/>
    <w:link w:val="TextodebaloChar"/>
    <w:qFormat/>
    <w:rsid w:val="00033064"/>
    <w:pPr/>
    <w:rPr>
      <w:rFonts w:ascii="Tahoma" w:hAnsi="Tahoma" w:cs="Tahoma"/>
      <w:sz w:val="16"/>
      <w:szCs w:val="16"/>
    </w:rPr>
  </w:style>
  <w:style w:type="paragraph" w:styleId="Subttulo">
    <w:name w:val="Subtitle"/>
    <w:basedOn w:val="Normal1"/>
    <w:next w:val="Normal1"/>
    <w:link w:val="SubttuloChar"/>
    <w:qFormat/>
    <w:rsid w:val="00b354b1"/>
    <w:pPr>
      <w:spacing w:lineRule="auto" w:line="240" w:before="0" w:after="60"/>
      <w:jc w:val="center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1"/>
    <w:uiPriority w:val="1"/>
    <w:qFormat/>
    <w:rsid w:val="0078723d"/>
    <w:pPr>
      <w:widowControl w:val="false"/>
    </w:pPr>
    <w:rPr>
      <w:rFonts w:ascii="Arial" w:hAnsi="Arial" w:eastAsia="Arial" w:cs="Arial"/>
      <w:sz w:val="22"/>
      <w:szCs w:val="22"/>
      <w:lang w:val="en-US" w:eastAsia="en-US"/>
    </w:rPr>
  </w:style>
  <w:style w:type="paragraph" w:styleId="EstiloTtulo1InferiorSimplesAutomtica05ptLargurada" w:customStyle="1">
    <w:name w:val="Estilo Título 1 + Inferior: (Simples Automática  05 pt Largura da..."/>
    <w:basedOn w:val="Ttulo1"/>
    <w:autoRedefine/>
    <w:qFormat/>
    <w:rsid w:val="00731a3a"/>
    <w:pPr>
      <w:keepNext w:val="true"/>
      <w:widowControl/>
      <w:pBdr>
        <w:bottom w:val="single" w:sz="4" w:space="1" w:color="00000A"/>
      </w:pBdr>
      <w:tabs>
        <w:tab w:val="clear" w:pos="720"/>
        <w:tab w:val="left" w:pos="360" w:leader="none"/>
      </w:tabs>
      <w:ind w:left="360" w:hanging="360"/>
      <w:jc w:val="both"/>
    </w:pPr>
    <w:rPr>
      <w:bCs/>
      <w:kern w:val="2"/>
      <w:sz w:val="24"/>
      <w:szCs w:val="24"/>
    </w:rPr>
  </w:style>
  <w:style w:type="paragraph" w:styleId="Contedodatabela" w:customStyle="1">
    <w:name w:val="Conteúdo da tabela"/>
    <w:basedOn w:val="Normal1"/>
    <w:qFormat/>
    <w:rsid w:val="006c1416"/>
    <w:pPr>
      <w:suppressLineNumbers/>
    </w:pPr>
    <w:rPr/>
  </w:style>
  <w:style w:type="paragraph" w:styleId="Ttulodetabela" w:customStyle="1">
    <w:name w:val="Título de tabela"/>
    <w:basedOn w:val="Contedodatabela"/>
    <w:qFormat/>
    <w:rsid w:val="006c1416"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f4122d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jlcUlnSJvBEjauDiyurA92MFPTw==">AMUW2mW6tELbDIwbdGxsO+26d/VvIAhOcPdbin1gOXu/LA2EY2MU/NsmbDh6xOnUVdewxMeIKvZgLei+a86dEZVHvNWuDZBVOZkFhGrJy+iIggFEQEXXD6c=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LibreOffice/7.4.6.2$Windows_X86_64 LibreOffice_project/5b1f5509c2decdade7fda905e3e1429a67acd63d</Application>
  <AppVersion>15.0000</AppVersion>
  <Pages>1</Pages>
  <Words>103</Words>
  <Characters>701</Characters>
  <CharactersWithSpaces>757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2017-08-16T18:23:00Z</dcterms:created>
  <dc:creator>Glauco GG. Genesis</dc:creator>
  <dc:description/>
  <dc:language>pt-BR</dc:language>
  <cp:lastModifiedBy/>
  <dcterms:modified xsi:type="dcterms:W3CDTF">2025-10-08T15:26:52Z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