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251203" w14:textId="2FA2A575" w:rsidR="00BC3B0C" w:rsidRPr="00BC3B0C" w:rsidRDefault="002C7B02" w:rsidP="004E045E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Diretrizes para o desenvolvimento de um </w:t>
      </w:r>
      <w:r w:rsidRPr="00BC3B0C">
        <w:rPr>
          <w:b/>
          <w:bCs/>
          <w:sz w:val="28"/>
          <w:szCs w:val="28"/>
        </w:rPr>
        <w:t xml:space="preserve">BANCO DE DADOS </w:t>
      </w:r>
      <w:r w:rsidR="00BC3B0C" w:rsidRPr="00BC3B0C">
        <w:rPr>
          <w:b/>
          <w:bCs/>
          <w:sz w:val="28"/>
          <w:szCs w:val="28"/>
        </w:rPr>
        <w:t xml:space="preserve">das Unidades do </w:t>
      </w:r>
      <w:r w:rsidR="00BC3B0C" w:rsidRPr="00216AB4">
        <w:rPr>
          <w:b/>
          <w:bCs/>
          <w:sz w:val="28"/>
          <w:szCs w:val="28"/>
          <w:highlight w:val="yellow"/>
        </w:rPr>
        <w:t>Condomínio VEMA Business Center</w:t>
      </w:r>
    </w:p>
    <w:p w14:paraId="0FBAE86B" w14:textId="77777777" w:rsidR="00BC3B0C" w:rsidRDefault="00BC3B0C" w:rsidP="004E045E">
      <w:pPr>
        <w:jc w:val="both"/>
      </w:pPr>
    </w:p>
    <w:p w14:paraId="2971A560" w14:textId="77777777" w:rsidR="00BC3B0C" w:rsidRDefault="00BC3B0C" w:rsidP="004E045E">
      <w:pPr>
        <w:jc w:val="both"/>
      </w:pPr>
    </w:p>
    <w:p w14:paraId="01AA4300" w14:textId="6CEA0450" w:rsidR="00BC3B0C" w:rsidRDefault="00BC3B0C" w:rsidP="004E045E">
      <w:pPr>
        <w:pStyle w:val="ListParagraph"/>
        <w:numPr>
          <w:ilvl w:val="0"/>
          <w:numId w:val="1"/>
        </w:numPr>
        <w:jc w:val="both"/>
      </w:pPr>
      <w:r>
        <w:t xml:space="preserve">O Banco de Dados é desenhado </w:t>
      </w:r>
      <w:r w:rsidR="00B91FCB">
        <w:t>como uma</w:t>
      </w:r>
      <w:r>
        <w:t xml:space="preserve"> estrutura </w:t>
      </w:r>
      <w:r w:rsidR="00B91FCB">
        <w:t>semelhante à de</w:t>
      </w:r>
      <w:r>
        <w:t xml:space="preserve"> uma planilha</w:t>
      </w:r>
      <w:r w:rsidR="00B91FCB">
        <w:t xml:space="preserve"> de colunas e linhas</w:t>
      </w:r>
      <w:r w:rsidR="002C7B02">
        <w:t>, mas com desenho e flexibilidade próprios</w:t>
      </w:r>
      <w:r>
        <w:t>.</w:t>
      </w:r>
    </w:p>
    <w:p w14:paraId="6D5030B0" w14:textId="4512FE08" w:rsidR="002C7B02" w:rsidRDefault="002C7B02" w:rsidP="004E045E">
      <w:pPr>
        <w:jc w:val="both"/>
      </w:pPr>
      <w:r>
        <w:t xml:space="preserve"> </w:t>
      </w:r>
    </w:p>
    <w:p w14:paraId="6F632BAA" w14:textId="15A4838E" w:rsidR="002C7B02" w:rsidRDefault="002C7B02" w:rsidP="004E045E">
      <w:pPr>
        <w:pStyle w:val="ListParagraph"/>
        <w:numPr>
          <w:ilvl w:val="0"/>
          <w:numId w:val="1"/>
        </w:numPr>
        <w:jc w:val="both"/>
      </w:pPr>
      <w:r>
        <w:t xml:space="preserve">O Banco de Dados desejado precisa ter elementos, dimensões e funcionalidades adaptadas ao caso da Condomínio VEMA Business Center. </w:t>
      </w:r>
    </w:p>
    <w:p w14:paraId="34C71C3D" w14:textId="77777777" w:rsidR="002C7B02" w:rsidRDefault="002C7B02" w:rsidP="004E045E">
      <w:pPr>
        <w:jc w:val="both"/>
      </w:pPr>
    </w:p>
    <w:p w14:paraId="3A7223C9" w14:textId="6E119765" w:rsidR="00D127F0" w:rsidRPr="00485233" w:rsidRDefault="00BC3B0C" w:rsidP="004E045E">
      <w:pPr>
        <w:pStyle w:val="ListParagraph"/>
        <w:numPr>
          <w:ilvl w:val="0"/>
          <w:numId w:val="1"/>
        </w:numPr>
        <w:jc w:val="both"/>
      </w:pPr>
      <w:r w:rsidRPr="00485233">
        <w:t xml:space="preserve">Ele terá </w:t>
      </w:r>
      <w:r w:rsidR="00BA2720" w:rsidRPr="00485233">
        <w:t xml:space="preserve">109 linhas e </w:t>
      </w:r>
      <w:r w:rsidRPr="00485233">
        <w:t xml:space="preserve">algo próximo a </w:t>
      </w:r>
      <w:r w:rsidR="00BA2720" w:rsidRPr="00485233">
        <w:t>66</w:t>
      </w:r>
      <w:r w:rsidRPr="00485233">
        <w:t xml:space="preserve"> colunas</w:t>
      </w:r>
      <w:r w:rsidR="00BA2720" w:rsidRPr="00485233">
        <w:t xml:space="preserve"> ou subcolunas</w:t>
      </w:r>
      <w:r w:rsidRPr="00485233">
        <w:t>. Cada linha corresponde a uma unidade condominial (</w:t>
      </w:r>
      <w:r w:rsidR="00B91FCB" w:rsidRPr="00485233">
        <w:t xml:space="preserve">8 </w:t>
      </w:r>
      <w:r w:rsidRPr="00485233">
        <w:t xml:space="preserve">lojas, </w:t>
      </w:r>
      <w:r w:rsidR="00B91FCB" w:rsidRPr="00485233">
        <w:t xml:space="preserve">100 </w:t>
      </w:r>
      <w:r w:rsidRPr="00485233">
        <w:t xml:space="preserve">salas, </w:t>
      </w:r>
      <w:r w:rsidRPr="00D85933">
        <w:rPr>
          <w:highlight w:val="yellow"/>
        </w:rPr>
        <w:t xml:space="preserve">e </w:t>
      </w:r>
      <w:r w:rsidR="00B91FCB" w:rsidRPr="00D85933">
        <w:rPr>
          <w:highlight w:val="yellow"/>
        </w:rPr>
        <w:t xml:space="preserve">mais a </w:t>
      </w:r>
      <w:r w:rsidRPr="00D85933">
        <w:rPr>
          <w:highlight w:val="yellow"/>
        </w:rPr>
        <w:t>Administração do Condomínio</w:t>
      </w:r>
      <w:r w:rsidRPr="00485233">
        <w:t xml:space="preserve">). </w:t>
      </w:r>
    </w:p>
    <w:p w14:paraId="4A6E9A60" w14:textId="77777777" w:rsidR="00E70F7A" w:rsidRDefault="00E70F7A" w:rsidP="004E045E">
      <w:pPr>
        <w:pStyle w:val="ListParagraph"/>
        <w:jc w:val="both"/>
      </w:pPr>
    </w:p>
    <w:p w14:paraId="12E08582" w14:textId="0DCD84AA" w:rsidR="00E70F7A" w:rsidRDefault="00E70F7A" w:rsidP="004E045E">
      <w:pPr>
        <w:pStyle w:val="ListParagraph"/>
        <w:jc w:val="both"/>
      </w:pPr>
      <w:r>
        <w:t>Administração do condominio</w:t>
      </w:r>
    </w:p>
    <w:p w14:paraId="480E9BC9" w14:textId="3B3F1DCE" w:rsidR="00E70F7A" w:rsidRDefault="00E70F7A" w:rsidP="004E045E">
      <w:pPr>
        <w:pStyle w:val="ListParagraph"/>
        <w:jc w:val="both"/>
      </w:pPr>
      <w:r>
        <w:t xml:space="preserve">8 lojas (cada loja com 100 salas) = 8 * 100 = 800 salas </w:t>
      </w:r>
    </w:p>
    <w:p w14:paraId="47D3B973" w14:textId="77777777" w:rsidR="00D127F0" w:rsidRDefault="00D127F0" w:rsidP="004E045E">
      <w:pPr>
        <w:pStyle w:val="ListParagraph"/>
        <w:jc w:val="both"/>
      </w:pPr>
    </w:p>
    <w:p w14:paraId="554BF7A9" w14:textId="1AF2F734" w:rsidR="00BC3B0C" w:rsidRDefault="00BC3B0C" w:rsidP="004E045E">
      <w:pPr>
        <w:pStyle w:val="ListParagraph"/>
        <w:numPr>
          <w:ilvl w:val="0"/>
          <w:numId w:val="1"/>
        </w:numPr>
        <w:jc w:val="both"/>
      </w:pPr>
      <w:r>
        <w:t xml:space="preserve">As </w:t>
      </w:r>
      <w:r w:rsidR="00BA2720">
        <w:t>66</w:t>
      </w:r>
      <w:r w:rsidR="00802DA1">
        <w:t xml:space="preserve"> </w:t>
      </w:r>
      <w:r>
        <w:t xml:space="preserve">colunas encerram </w:t>
      </w:r>
      <w:r w:rsidR="00BA2720" w:rsidRPr="009E44AA">
        <w:rPr>
          <w:color w:val="FF0000"/>
        </w:rPr>
        <w:t xml:space="preserve">10 </w:t>
      </w:r>
      <w:r w:rsidR="00C413A1" w:rsidRPr="009E44AA">
        <w:rPr>
          <w:b/>
          <w:bCs/>
          <w:color w:val="FF0000"/>
        </w:rPr>
        <w:t>categorias</w:t>
      </w:r>
      <w:r w:rsidR="004E045E">
        <w:rPr>
          <w:b/>
          <w:bCs/>
          <w:color w:val="FF0000"/>
        </w:rPr>
        <w:t xml:space="preserve"> (entidades)</w:t>
      </w:r>
      <w:r w:rsidR="00D127F0">
        <w:t>, dividid</w:t>
      </w:r>
      <w:r w:rsidR="00802DA1">
        <w:t>a</w:t>
      </w:r>
      <w:r w:rsidR="00D127F0">
        <w:t xml:space="preserve">s em </w:t>
      </w:r>
      <w:r w:rsidR="00BA2720" w:rsidRPr="009E44AA">
        <w:rPr>
          <w:color w:val="FF0000"/>
        </w:rPr>
        <w:t xml:space="preserve">56 </w:t>
      </w:r>
      <w:r w:rsidR="00C413A1" w:rsidRPr="009E44AA">
        <w:rPr>
          <w:b/>
          <w:bCs/>
          <w:color w:val="FF0000"/>
        </w:rPr>
        <w:t>subcategorias</w:t>
      </w:r>
      <w:r w:rsidR="004E045E">
        <w:rPr>
          <w:b/>
          <w:bCs/>
          <w:color w:val="FF0000"/>
        </w:rPr>
        <w:t xml:space="preserve"> (atributos)</w:t>
      </w:r>
      <w:r w:rsidR="00D127F0">
        <w:t xml:space="preserve">, de </w:t>
      </w:r>
      <w:r>
        <w:t xml:space="preserve">dados </w:t>
      </w:r>
      <w:r w:rsidR="00D127F0">
        <w:t xml:space="preserve">específicos </w:t>
      </w:r>
      <w:r w:rsidR="00802DA1">
        <w:rPr>
          <w:b/>
          <w:bCs/>
        </w:rPr>
        <w:t>para</w:t>
      </w:r>
      <w:r w:rsidRPr="00802DA1">
        <w:rPr>
          <w:b/>
          <w:bCs/>
        </w:rPr>
        <w:t xml:space="preserve"> cada um</w:t>
      </w:r>
      <w:r w:rsidR="00D127F0" w:rsidRPr="00802DA1">
        <w:rPr>
          <w:b/>
          <w:bCs/>
        </w:rPr>
        <w:t>a</w:t>
      </w:r>
      <w:r w:rsidR="00D127F0">
        <w:t xml:space="preserve"> </w:t>
      </w:r>
      <w:r w:rsidR="00D127F0" w:rsidRPr="00BA2720">
        <w:rPr>
          <w:b/>
          <w:bCs/>
        </w:rPr>
        <w:t>das unidades</w:t>
      </w:r>
      <w:r w:rsidR="00D127F0">
        <w:t xml:space="preserve"> condominiais.</w:t>
      </w:r>
      <w:r>
        <w:t xml:space="preserve"> </w:t>
      </w:r>
      <w:r w:rsidR="00B91FCB">
        <w:t xml:space="preserve">As categorias procuram atender à variedade das situações normatizadas pelo Regimento Interno. </w:t>
      </w:r>
      <w:r w:rsidR="00D127F0">
        <w:t>São el</w:t>
      </w:r>
      <w:r w:rsidR="00802DA1">
        <w:t>a</w:t>
      </w:r>
      <w:r w:rsidR="00D127F0">
        <w:t>s</w:t>
      </w:r>
      <w:r w:rsidR="00612CA0">
        <w:t xml:space="preserve">, </w:t>
      </w:r>
      <w:r w:rsidR="00612CA0" w:rsidRPr="009E44AA">
        <w:rPr>
          <w:b/>
          <w:bCs/>
          <w:color w:val="FF0000"/>
        </w:rPr>
        <w:t>em uma primeira lista sujeita a aperfeiçoamento</w:t>
      </w:r>
      <w:r w:rsidR="00D127F0">
        <w:t>:</w:t>
      </w:r>
    </w:p>
    <w:p w14:paraId="11A7BD81" w14:textId="77777777" w:rsidR="00D127F0" w:rsidRDefault="00D127F0" w:rsidP="004E045E">
      <w:pPr>
        <w:pStyle w:val="ListParagraph"/>
        <w:jc w:val="both"/>
      </w:pPr>
    </w:p>
    <w:p w14:paraId="347F45B1" w14:textId="46DAB833" w:rsidR="00612CA0" w:rsidRPr="00612CA0" w:rsidRDefault="00612CA0" w:rsidP="004E045E">
      <w:pPr>
        <w:pStyle w:val="ListParagraph"/>
        <w:numPr>
          <w:ilvl w:val="0"/>
          <w:numId w:val="2"/>
        </w:numPr>
        <w:jc w:val="both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  <w:r w:rsidRPr="00612CA0">
        <w:rPr>
          <w:rFonts w:ascii="Calibri" w:eastAsia="Times New Roman" w:hAnsi="Calibri" w:cs="Calibri"/>
          <w:b/>
          <w:bCs/>
          <w:color w:val="000000"/>
          <w:kern w:val="0"/>
          <w:lang w:eastAsia="pt-BR"/>
          <w14:ligatures w14:val="none"/>
        </w:rPr>
        <w:t>Proprietário</w:t>
      </w:r>
    </w:p>
    <w:p w14:paraId="55386F44" w14:textId="77777777" w:rsidR="00612CA0" w:rsidRPr="00612CA0" w:rsidRDefault="00612CA0" w:rsidP="004E045E">
      <w:pPr>
        <w:pStyle w:val="ListParagraph"/>
        <w:numPr>
          <w:ilvl w:val="1"/>
          <w:numId w:val="2"/>
        </w:numPr>
        <w:jc w:val="both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  <w:r w:rsidRPr="00612CA0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Nome</w:t>
      </w:r>
    </w:p>
    <w:p w14:paraId="4B611264" w14:textId="7111772A" w:rsidR="00612CA0" w:rsidRPr="00612CA0" w:rsidRDefault="00612CA0" w:rsidP="004E045E">
      <w:pPr>
        <w:pStyle w:val="ListParagraph"/>
        <w:numPr>
          <w:ilvl w:val="1"/>
          <w:numId w:val="2"/>
        </w:numPr>
        <w:jc w:val="both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  <w:r w:rsidRPr="00612CA0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CPF</w:t>
      </w:r>
    </w:p>
    <w:p w14:paraId="454AF7BD" w14:textId="77777777" w:rsidR="001D3F3C" w:rsidRDefault="001D3F3C" w:rsidP="004E045E">
      <w:pPr>
        <w:pStyle w:val="ListParagraph"/>
        <w:numPr>
          <w:ilvl w:val="1"/>
          <w:numId w:val="2"/>
        </w:numPr>
        <w:ind w:left="2124" w:hanging="565"/>
        <w:jc w:val="both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T</w:t>
      </w:r>
      <w:r w:rsidRPr="00612CA0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elefone</w:t>
      </w:r>
    </w:p>
    <w:p w14:paraId="6B2228AC" w14:textId="6FC89582" w:rsidR="001D3F3C" w:rsidRPr="00612CA0" w:rsidRDefault="001D3F3C" w:rsidP="004E045E">
      <w:pPr>
        <w:pStyle w:val="ListParagraph"/>
        <w:numPr>
          <w:ilvl w:val="1"/>
          <w:numId w:val="2"/>
        </w:numPr>
        <w:jc w:val="both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E</w:t>
      </w:r>
      <w:r w:rsidRPr="00612CA0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mail</w:t>
      </w:r>
    </w:p>
    <w:p w14:paraId="2FDA77F3" w14:textId="28967546" w:rsidR="00612CA0" w:rsidRPr="00612CA0" w:rsidRDefault="00612CA0" w:rsidP="004E045E">
      <w:pPr>
        <w:pStyle w:val="ListParagraph"/>
        <w:numPr>
          <w:ilvl w:val="1"/>
          <w:numId w:val="2"/>
        </w:numPr>
        <w:jc w:val="both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  <w:r w:rsidRPr="00612CA0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 xml:space="preserve">Registro </w:t>
      </w:r>
      <w:r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do imóvel</w:t>
      </w:r>
      <w:r w:rsidR="004009C7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 xml:space="preserve"> (</w:t>
      </w:r>
      <w:r w:rsidR="00C013AE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table_salas</w:t>
      </w:r>
      <w:r w:rsidR="004009C7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)</w:t>
      </w:r>
    </w:p>
    <w:p w14:paraId="605F4C76" w14:textId="15DC365B" w:rsidR="00612CA0" w:rsidRPr="007C6C4D" w:rsidRDefault="00612CA0" w:rsidP="004E045E">
      <w:pPr>
        <w:pStyle w:val="ListParagraph"/>
        <w:numPr>
          <w:ilvl w:val="1"/>
          <w:numId w:val="2"/>
        </w:numPr>
        <w:jc w:val="both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  <w:r w:rsidRPr="00612CA0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Observações</w:t>
      </w:r>
    </w:p>
    <w:p w14:paraId="48A87A2D" w14:textId="77777777" w:rsidR="007C6C4D" w:rsidRPr="007C6C4D" w:rsidRDefault="007C6C4D" w:rsidP="004E045E">
      <w:pPr>
        <w:pStyle w:val="ListParagraph"/>
        <w:numPr>
          <w:ilvl w:val="0"/>
          <w:numId w:val="2"/>
        </w:numPr>
        <w:jc w:val="both"/>
        <w:rPr>
          <w:rFonts w:ascii="Calibri" w:eastAsia="Times New Roman" w:hAnsi="Calibri" w:cs="Calibri"/>
          <w:b/>
          <w:bCs/>
          <w:color w:val="000000"/>
          <w:kern w:val="0"/>
          <w:lang w:eastAsia="pt-BR"/>
          <w14:ligatures w14:val="none"/>
        </w:rPr>
      </w:pPr>
      <w:r w:rsidRPr="007C6C4D">
        <w:rPr>
          <w:rFonts w:ascii="Calibri" w:eastAsia="Times New Roman" w:hAnsi="Calibri" w:cs="Calibri"/>
          <w:b/>
          <w:bCs/>
          <w:color w:val="000000"/>
          <w:kern w:val="0"/>
          <w:lang w:eastAsia="pt-BR"/>
          <w14:ligatures w14:val="none"/>
        </w:rPr>
        <w:t>Locatário</w:t>
      </w:r>
    </w:p>
    <w:p w14:paraId="7EE54E49" w14:textId="6C57D0E6" w:rsidR="007C6C4D" w:rsidRPr="00431F73" w:rsidRDefault="007C6C4D" w:rsidP="004E045E">
      <w:pPr>
        <w:pStyle w:val="ListParagraph"/>
        <w:numPr>
          <w:ilvl w:val="1"/>
          <w:numId w:val="2"/>
        </w:numPr>
        <w:jc w:val="both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  <w:r w:rsidRPr="00431F73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Nome</w:t>
      </w:r>
    </w:p>
    <w:p w14:paraId="6E55CAF3" w14:textId="31659643" w:rsidR="007C6C4D" w:rsidRPr="00431F73" w:rsidRDefault="007C6C4D" w:rsidP="004E045E">
      <w:pPr>
        <w:pStyle w:val="ListParagraph"/>
        <w:numPr>
          <w:ilvl w:val="1"/>
          <w:numId w:val="2"/>
        </w:numPr>
        <w:jc w:val="both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  <w:r w:rsidRPr="00431F73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CPF</w:t>
      </w:r>
    </w:p>
    <w:p w14:paraId="0BBD24E0" w14:textId="3BD85F0D" w:rsidR="007C6C4D" w:rsidRDefault="007C6C4D" w:rsidP="004E045E">
      <w:pPr>
        <w:pStyle w:val="ListParagraph"/>
        <w:numPr>
          <w:ilvl w:val="1"/>
          <w:numId w:val="2"/>
        </w:numPr>
        <w:jc w:val="both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  <w:r w:rsidRPr="00431F73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Telefone</w:t>
      </w:r>
    </w:p>
    <w:p w14:paraId="078FFD9E" w14:textId="47F07E67" w:rsidR="00AC5E55" w:rsidRPr="00431F73" w:rsidRDefault="00AC5E55" w:rsidP="004E045E">
      <w:pPr>
        <w:pStyle w:val="ListParagraph"/>
        <w:numPr>
          <w:ilvl w:val="1"/>
          <w:numId w:val="2"/>
        </w:numPr>
        <w:jc w:val="both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Email</w:t>
      </w:r>
    </w:p>
    <w:p w14:paraId="452C3E30" w14:textId="2FD725C3" w:rsidR="007C6C4D" w:rsidRPr="004D3C42" w:rsidRDefault="007C6C4D" w:rsidP="004E045E">
      <w:pPr>
        <w:pStyle w:val="ListParagraph"/>
        <w:numPr>
          <w:ilvl w:val="1"/>
          <w:numId w:val="2"/>
        </w:numPr>
        <w:jc w:val="both"/>
        <w:rPr>
          <w:rFonts w:ascii="Calibri" w:eastAsia="Times New Roman" w:hAnsi="Calibri" w:cs="Calibri"/>
          <w:color w:val="000000"/>
          <w:kern w:val="0"/>
          <w:highlight w:val="yellow"/>
          <w:lang w:eastAsia="pt-BR"/>
          <w14:ligatures w14:val="none"/>
        </w:rPr>
      </w:pPr>
      <w:r w:rsidRPr="004D3C42">
        <w:rPr>
          <w:rFonts w:ascii="Calibri" w:eastAsia="Times New Roman" w:hAnsi="Calibri" w:cs="Calibri"/>
          <w:color w:val="000000"/>
          <w:kern w:val="0"/>
          <w:highlight w:val="yellow"/>
          <w:lang w:eastAsia="pt-BR"/>
          <w14:ligatures w14:val="none"/>
        </w:rPr>
        <w:t>Outras informações de identificação do locatário</w:t>
      </w:r>
    </w:p>
    <w:p w14:paraId="5B03E62D" w14:textId="1AB798AF" w:rsidR="007C6C4D" w:rsidRPr="004D3C42" w:rsidRDefault="007C6C4D" w:rsidP="004E045E">
      <w:pPr>
        <w:pStyle w:val="ListParagraph"/>
        <w:numPr>
          <w:ilvl w:val="1"/>
          <w:numId w:val="2"/>
        </w:numPr>
        <w:jc w:val="both"/>
        <w:rPr>
          <w:rFonts w:ascii="Calibri" w:eastAsia="Times New Roman" w:hAnsi="Calibri" w:cs="Calibri"/>
          <w:color w:val="000000"/>
          <w:kern w:val="0"/>
          <w:highlight w:val="yellow"/>
          <w:lang w:eastAsia="pt-BR"/>
          <w14:ligatures w14:val="none"/>
        </w:rPr>
      </w:pPr>
      <w:r w:rsidRPr="004D3C42">
        <w:rPr>
          <w:rFonts w:ascii="Calibri" w:eastAsia="Times New Roman" w:hAnsi="Calibri" w:cs="Calibri"/>
          <w:color w:val="000000"/>
          <w:kern w:val="0"/>
          <w:highlight w:val="yellow"/>
          <w:lang w:eastAsia="pt-BR"/>
          <w14:ligatures w14:val="none"/>
        </w:rPr>
        <w:t>Destinação da locação</w:t>
      </w:r>
    </w:p>
    <w:p w14:paraId="70E23346" w14:textId="7F6546D1" w:rsidR="007C6C4D" w:rsidRPr="004D3C42" w:rsidRDefault="007C6C4D" w:rsidP="004E045E">
      <w:pPr>
        <w:pStyle w:val="ListParagraph"/>
        <w:numPr>
          <w:ilvl w:val="1"/>
          <w:numId w:val="2"/>
        </w:numPr>
        <w:jc w:val="both"/>
        <w:rPr>
          <w:rFonts w:ascii="Calibri" w:eastAsia="Times New Roman" w:hAnsi="Calibri" w:cs="Calibri"/>
          <w:color w:val="000000"/>
          <w:kern w:val="0"/>
          <w:highlight w:val="yellow"/>
          <w:lang w:eastAsia="pt-BR"/>
          <w14:ligatures w14:val="none"/>
        </w:rPr>
      </w:pPr>
      <w:r w:rsidRPr="004D3C42">
        <w:rPr>
          <w:rFonts w:ascii="Calibri" w:eastAsia="Times New Roman" w:hAnsi="Calibri" w:cs="Calibri"/>
          <w:color w:val="000000"/>
          <w:kern w:val="0"/>
          <w:highlight w:val="yellow"/>
          <w:lang w:eastAsia="pt-BR"/>
          <w14:ligatures w14:val="none"/>
        </w:rPr>
        <w:t>Data do contrato</w:t>
      </w:r>
      <w:r w:rsidR="009939CB" w:rsidRPr="004D3C42">
        <w:rPr>
          <w:rFonts w:ascii="Calibri" w:eastAsia="Times New Roman" w:hAnsi="Calibri" w:cs="Calibri"/>
          <w:color w:val="000000"/>
          <w:kern w:val="0"/>
          <w:highlight w:val="yellow"/>
          <w:lang w:eastAsia="pt-BR"/>
          <w14:ligatures w14:val="none"/>
        </w:rPr>
        <w:t xml:space="preserve"> (</w:t>
      </w:r>
      <w:r w:rsidR="00C013AE" w:rsidRPr="004D3C42">
        <w:rPr>
          <w:rFonts w:ascii="Calibri" w:eastAsia="Times New Roman" w:hAnsi="Calibri" w:cs="Calibri"/>
          <w:color w:val="FF0000"/>
          <w:kern w:val="0"/>
          <w:highlight w:val="yellow"/>
          <w:lang w:eastAsia="pt-BR"/>
          <w14:ligatures w14:val="none"/>
        </w:rPr>
        <w:t>table_calendario</w:t>
      </w:r>
      <w:r w:rsidR="009939CB" w:rsidRPr="004D3C42">
        <w:rPr>
          <w:rFonts w:ascii="Calibri" w:eastAsia="Times New Roman" w:hAnsi="Calibri" w:cs="Calibri"/>
          <w:color w:val="000000"/>
          <w:kern w:val="0"/>
          <w:highlight w:val="yellow"/>
          <w:lang w:eastAsia="pt-BR"/>
          <w14:ligatures w14:val="none"/>
        </w:rPr>
        <w:t>)</w:t>
      </w:r>
    </w:p>
    <w:p w14:paraId="4FE7019A" w14:textId="6860F479" w:rsidR="007C6C4D" w:rsidRPr="004D3C42" w:rsidRDefault="007C6C4D" w:rsidP="004E045E">
      <w:pPr>
        <w:pStyle w:val="ListParagraph"/>
        <w:numPr>
          <w:ilvl w:val="1"/>
          <w:numId w:val="2"/>
        </w:numPr>
        <w:jc w:val="both"/>
        <w:rPr>
          <w:rFonts w:ascii="Calibri" w:eastAsia="Times New Roman" w:hAnsi="Calibri" w:cs="Calibri"/>
          <w:color w:val="000000"/>
          <w:kern w:val="0"/>
          <w:highlight w:val="yellow"/>
          <w:lang w:eastAsia="pt-BR"/>
          <w14:ligatures w14:val="none"/>
        </w:rPr>
      </w:pPr>
      <w:r w:rsidRPr="004D3C42">
        <w:rPr>
          <w:rFonts w:ascii="Calibri" w:eastAsia="Times New Roman" w:hAnsi="Calibri" w:cs="Calibri"/>
          <w:color w:val="000000"/>
          <w:kern w:val="0"/>
          <w:highlight w:val="yellow"/>
          <w:lang w:eastAsia="pt-BR"/>
          <w14:ligatures w14:val="none"/>
        </w:rPr>
        <w:t>Término do contrato</w:t>
      </w:r>
    </w:p>
    <w:p w14:paraId="09A9021D" w14:textId="33C2D11A" w:rsidR="007C6C4D" w:rsidRPr="004D3C42" w:rsidRDefault="007C6C4D" w:rsidP="004E045E">
      <w:pPr>
        <w:pStyle w:val="ListParagraph"/>
        <w:numPr>
          <w:ilvl w:val="1"/>
          <w:numId w:val="2"/>
        </w:numPr>
        <w:jc w:val="both"/>
        <w:rPr>
          <w:rFonts w:ascii="Calibri" w:eastAsia="Times New Roman" w:hAnsi="Calibri" w:cs="Calibri"/>
          <w:color w:val="FF0000"/>
          <w:kern w:val="0"/>
          <w:highlight w:val="yellow"/>
          <w:lang w:eastAsia="pt-BR"/>
          <w14:ligatures w14:val="none"/>
        </w:rPr>
      </w:pPr>
      <w:r w:rsidRPr="004D3C42">
        <w:rPr>
          <w:rFonts w:ascii="Calibri" w:eastAsia="Times New Roman" w:hAnsi="Calibri" w:cs="Calibri"/>
          <w:color w:val="FF0000"/>
          <w:kern w:val="0"/>
          <w:highlight w:val="yellow"/>
          <w:lang w:eastAsia="pt-BR"/>
          <w14:ligatures w14:val="none"/>
        </w:rPr>
        <w:t>Renovação até</w:t>
      </w:r>
    </w:p>
    <w:p w14:paraId="51E4740C" w14:textId="6648E565" w:rsidR="007C6C4D" w:rsidRPr="004D3C42" w:rsidRDefault="007C6C4D" w:rsidP="004E045E">
      <w:pPr>
        <w:pStyle w:val="ListParagraph"/>
        <w:numPr>
          <w:ilvl w:val="1"/>
          <w:numId w:val="2"/>
        </w:numPr>
        <w:jc w:val="both"/>
        <w:rPr>
          <w:rFonts w:ascii="Calibri" w:eastAsia="Times New Roman" w:hAnsi="Calibri" w:cs="Calibri"/>
          <w:color w:val="FF0000"/>
          <w:kern w:val="0"/>
          <w:highlight w:val="yellow"/>
          <w:lang w:eastAsia="pt-BR"/>
          <w14:ligatures w14:val="none"/>
        </w:rPr>
      </w:pPr>
      <w:r w:rsidRPr="004D3C42">
        <w:rPr>
          <w:rFonts w:ascii="Calibri" w:eastAsia="Times New Roman" w:hAnsi="Calibri" w:cs="Calibri"/>
          <w:color w:val="FF0000"/>
          <w:kern w:val="0"/>
          <w:highlight w:val="yellow"/>
          <w:lang w:eastAsia="pt-BR"/>
          <w14:ligatures w14:val="none"/>
        </w:rPr>
        <w:t>Renovação automática</w:t>
      </w:r>
    </w:p>
    <w:p w14:paraId="1C5BAE64" w14:textId="04F0CF10" w:rsidR="007C6C4D" w:rsidRPr="004D3C42" w:rsidRDefault="007C6C4D" w:rsidP="004E045E">
      <w:pPr>
        <w:pStyle w:val="ListParagraph"/>
        <w:numPr>
          <w:ilvl w:val="1"/>
          <w:numId w:val="2"/>
        </w:numPr>
        <w:jc w:val="both"/>
        <w:rPr>
          <w:rFonts w:ascii="Calibri" w:eastAsia="Times New Roman" w:hAnsi="Calibri" w:cs="Calibri"/>
          <w:color w:val="000000"/>
          <w:kern w:val="0"/>
          <w:highlight w:val="yellow"/>
          <w:lang w:eastAsia="pt-BR"/>
          <w14:ligatures w14:val="none"/>
        </w:rPr>
      </w:pPr>
      <w:r w:rsidRPr="004D3C42">
        <w:rPr>
          <w:rFonts w:ascii="Calibri" w:eastAsia="Times New Roman" w:hAnsi="Calibri" w:cs="Calibri"/>
          <w:color w:val="000000"/>
          <w:kern w:val="0"/>
          <w:highlight w:val="yellow"/>
          <w:lang w:eastAsia="pt-BR"/>
          <w14:ligatures w14:val="none"/>
        </w:rPr>
        <w:t>Responsabilidade por taxas ordinárias</w:t>
      </w:r>
    </w:p>
    <w:p w14:paraId="499114A6" w14:textId="730B1300" w:rsidR="007C6C4D" w:rsidRPr="004D3C42" w:rsidRDefault="007C6C4D" w:rsidP="004E045E">
      <w:pPr>
        <w:pStyle w:val="ListParagraph"/>
        <w:numPr>
          <w:ilvl w:val="1"/>
          <w:numId w:val="2"/>
        </w:numPr>
        <w:jc w:val="both"/>
        <w:rPr>
          <w:rFonts w:ascii="Calibri" w:eastAsia="Times New Roman" w:hAnsi="Calibri" w:cs="Calibri"/>
          <w:color w:val="000000"/>
          <w:kern w:val="0"/>
          <w:highlight w:val="yellow"/>
          <w:lang w:eastAsia="pt-BR"/>
          <w14:ligatures w14:val="none"/>
        </w:rPr>
      </w:pPr>
      <w:r w:rsidRPr="004D3C42">
        <w:rPr>
          <w:rFonts w:ascii="Calibri" w:eastAsia="Times New Roman" w:hAnsi="Calibri" w:cs="Calibri"/>
          <w:color w:val="000000"/>
          <w:kern w:val="0"/>
          <w:highlight w:val="yellow"/>
          <w:lang w:eastAsia="pt-BR"/>
          <w14:ligatures w14:val="none"/>
        </w:rPr>
        <w:t>Responsabilidade por taxas extra</w:t>
      </w:r>
    </w:p>
    <w:p w14:paraId="381AAC1A" w14:textId="6D50C61F" w:rsidR="007C6C4D" w:rsidRPr="004D3C42" w:rsidRDefault="007C6C4D" w:rsidP="004E045E">
      <w:pPr>
        <w:pStyle w:val="ListParagraph"/>
        <w:numPr>
          <w:ilvl w:val="1"/>
          <w:numId w:val="2"/>
        </w:numPr>
        <w:jc w:val="both"/>
        <w:rPr>
          <w:rFonts w:ascii="Calibri" w:eastAsia="Times New Roman" w:hAnsi="Calibri" w:cs="Calibri"/>
          <w:color w:val="000000"/>
          <w:kern w:val="0"/>
          <w:highlight w:val="yellow"/>
          <w:lang w:eastAsia="pt-BR"/>
          <w14:ligatures w14:val="none"/>
        </w:rPr>
      </w:pPr>
      <w:r w:rsidRPr="004D3C42">
        <w:rPr>
          <w:rFonts w:ascii="Calibri" w:eastAsia="Times New Roman" w:hAnsi="Calibri" w:cs="Calibri"/>
          <w:color w:val="000000"/>
          <w:kern w:val="0"/>
          <w:highlight w:val="yellow"/>
          <w:lang w:eastAsia="pt-BR"/>
          <w14:ligatures w14:val="none"/>
        </w:rPr>
        <w:t>Responsabilidade por multas</w:t>
      </w:r>
    </w:p>
    <w:p w14:paraId="3E883A99" w14:textId="535DC966" w:rsidR="007C6C4D" w:rsidRPr="004D3C42" w:rsidRDefault="007C6C4D" w:rsidP="004E045E">
      <w:pPr>
        <w:pStyle w:val="ListParagraph"/>
        <w:numPr>
          <w:ilvl w:val="1"/>
          <w:numId w:val="2"/>
        </w:numPr>
        <w:jc w:val="both"/>
        <w:rPr>
          <w:rFonts w:ascii="Calibri" w:eastAsia="Times New Roman" w:hAnsi="Calibri" w:cs="Calibri"/>
          <w:color w:val="000000"/>
          <w:kern w:val="0"/>
          <w:highlight w:val="yellow"/>
          <w:lang w:eastAsia="pt-BR"/>
          <w14:ligatures w14:val="none"/>
        </w:rPr>
      </w:pPr>
      <w:r w:rsidRPr="004D3C42">
        <w:rPr>
          <w:rFonts w:ascii="Calibri" w:eastAsia="Times New Roman" w:hAnsi="Calibri" w:cs="Calibri"/>
          <w:color w:val="000000"/>
          <w:kern w:val="0"/>
          <w:highlight w:val="yellow"/>
          <w:lang w:eastAsia="pt-BR"/>
          <w14:ligatures w14:val="none"/>
        </w:rPr>
        <w:t>Ciência do RI</w:t>
      </w:r>
    </w:p>
    <w:p w14:paraId="3B946809" w14:textId="2EFA5C0A" w:rsidR="00891DC5" w:rsidRDefault="00891DC5" w:rsidP="004E045E">
      <w:pPr>
        <w:pStyle w:val="ListParagraph"/>
        <w:numPr>
          <w:ilvl w:val="0"/>
          <w:numId w:val="2"/>
        </w:numPr>
        <w:jc w:val="both"/>
        <w:rPr>
          <w:rFonts w:ascii="Calibri" w:eastAsia="Times New Roman" w:hAnsi="Calibri" w:cs="Calibri"/>
          <w:b/>
          <w:bCs/>
          <w:color w:val="000000"/>
          <w:kern w:val="0"/>
          <w:lang w:eastAsia="pt-BR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lang w:eastAsia="pt-BR"/>
          <w14:ligatures w14:val="none"/>
        </w:rPr>
        <w:t>Veículos</w:t>
      </w:r>
    </w:p>
    <w:p w14:paraId="68329C5E" w14:textId="767DE5F0" w:rsidR="00891DC5" w:rsidRPr="00431F73" w:rsidRDefault="00891DC5" w:rsidP="004E045E">
      <w:pPr>
        <w:pStyle w:val="ListParagraph"/>
        <w:numPr>
          <w:ilvl w:val="1"/>
          <w:numId w:val="2"/>
        </w:numPr>
        <w:jc w:val="both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  <w:r w:rsidRPr="00431F73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Placa</w:t>
      </w:r>
    </w:p>
    <w:p w14:paraId="6D9133D2" w14:textId="191F62FE" w:rsidR="00891DC5" w:rsidRPr="00431F73" w:rsidRDefault="00891DC5" w:rsidP="004E045E">
      <w:pPr>
        <w:pStyle w:val="ListParagraph"/>
        <w:numPr>
          <w:ilvl w:val="1"/>
          <w:numId w:val="2"/>
        </w:numPr>
        <w:jc w:val="both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  <w:r w:rsidRPr="00431F73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Modelo</w:t>
      </w:r>
    </w:p>
    <w:p w14:paraId="0A508BFE" w14:textId="1AD304C0" w:rsidR="00891DC5" w:rsidRPr="00431F73" w:rsidRDefault="00891DC5" w:rsidP="004E045E">
      <w:pPr>
        <w:pStyle w:val="ListParagraph"/>
        <w:numPr>
          <w:ilvl w:val="1"/>
          <w:numId w:val="2"/>
        </w:numPr>
        <w:jc w:val="both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  <w:r w:rsidRPr="00431F73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Cor</w:t>
      </w:r>
    </w:p>
    <w:p w14:paraId="7B33C866" w14:textId="46F3D406" w:rsidR="00891DC5" w:rsidRPr="00BB27F1" w:rsidRDefault="00891DC5" w:rsidP="004E045E">
      <w:pPr>
        <w:pStyle w:val="ListParagraph"/>
        <w:numPr>
          <w:ilvl w:val="0"/>
          <w:numId w:val="2"/>
        </w:numPr>
        <w:jc w:val="both"/>
        <w:rPr>
          <w:rFonts w:ascii="Calibri" w:eastAsia="Times New Roman" w:hAnsi="Calibri" w:cs="Calibri"/>
          <w:b/>
          <w:bCs/>
          <w:color w:val="000000"/>
          <w:kern w:val="0"/>
          <w:lang w:eastAsia="pt-BR"/>
          <w14:ligatures w14:val="none"/>
        </w:rPr>
      </w:pPr>
      <w:r w:rsidRPr="00BB27F1">
        <w:rPr>
          <w:rFonts w:ascii="Calibri" w:eastAsia="Times New Roman" w:hAnsi="Calibri" w:cs="Calibri"/>
          <w:b/>
          <w:bCs/>
          <w:color w:val="000000"/>
          <w:kern w:val="0"/>
          <w:lang w:eastAsia="pt-BR"/>
          <w14:ligatures w14:val="none"/>
        </w:rPr>
        <w:t>Funcionários</w:t>
      </w:r>
    </w:p>
    <w:p w14:paraId="7F87EBE1" w14:textId="0470CC26" w:rsidR="00891DC5" w:rsidRPr="00431F73" w:rsidRDefault="00891DC5" w:rsidP="004E045E">
      <w:pPr>
        <w:pStyle w:val="ListParagraph"/>
        <w:numPr>
          <w:ilvl w:val="1"/>
          <w:numId w:val="2"/>
        </w:numPr>
        <w:jc w:val="both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  <w:r w:rsidRPr="00431F73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Nome</w:t>
      </w:r>
    </w:p>
    <w:p w14:paraId="6DE1A481" w14:textId="1086C9FD" w:rsidR="00891DC5" w:rsidRDefault="00891DC5" w:rsidP="004E045E">
      <w:pPr>
        <w:pStyle w:val="ListParagraph"/>
        <w:numPr>
          <w:ilvl w:val="1"/>
          <w:numId w:val="2"/>
        </w:numPr>
        <w:jc w:val="both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  <w:r w:rsidRPr="00431F73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CPF</w:t>
      </w:r>
    </w:p>
    <w:p w14:paraId="6A250075" w14:textId="680AAD96" w:rsidR="00D85933" w:rsidRDefault="00D85933" w:rsidP="004E045E">
      <w:pPr>
        <w:pStyle w:val="ListParagraph"/>
        <w:numPr>
          <w:ilvl w:val="1"/>
          <w:numId w:val="2"/>
        </w:numPr>
        <w:jc w:val="both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lastRenderedPageBreak/>
        <w:t>Endereco</w:t>
      </w:r>
    </w:p>
    <w:p w14:paraId="4FEFA501" w14:textId="16F83D1F" w:rsidR="0043592C" w:rsidRDefault="00BB27F1" w:rsidP="004E045E">
      <w:pPr>
        <w:pStyle w:val="ListParagraph"/>
        <w:numPr>
          <w:ilvl w:val="1"/>
          <w:numId w:val="2"/>
        </w:numPr>
        <w:jc w:val="both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E-mail</w:t>
      </w:r>
    </w:p>
    <w:p w14:paraId="56B04363" w14:textId="49A45064" w:rsidR="003F4390" w:rsidRPr="00951767" w:rsidRDefault="003F4390" w:rsidP="004E045E">
      <w:pPr>
        <w:pStyle w:val="ListParagraph"/>
        <w:numPr>
          <w:ilvl w:val="1"/>
          <w:numId w:val="2"/>
        </w:numPr>
        <w:jc w:val="both"/>
        <w:rPr>
          <w:rFonts w:ascii="Calibri" w:eastAsia="Times New Roman" w:hAnsi="Calibri" w:cs="Calibri"/>
          <w:color w:val="FF0000"/>
          <w:kern w:val="0"/>
          <w:lang w:eastAsia="pt-BR"/>
          <w14:ligatures w14:val="none"/>
        </w:rPr>
      </w:pPr>
      <w:r w:rsidRPr="00951767">
        <w:rPr>
          <w:rFonts w:ascii="Calibri" w:eastAsia="Times New Roman" w:hAnsi="Calibri" w:cs="Calibri"/>
          <w:color w:val="FF0000"/>
          <w:kern w:val="0"/>
          <w:lang w:eastAsia="pt-BR"/>
          <w14:ligatures w14:val="none"/>
        </w:rPr>
        <w:t>Telefone</w:t>
      </w:r>
    </w:p>
    <w:p w14:paraId="74D16CF1" w14:textId="0D9CFF8B" w:rsidR="00891DC5" w:rsidRDefault="00BB27F1" w:rsidP="004E045E">
      <w:pPr>
        <w:pStyle w:val="ListParagraph"/>
        <w:numPr>
          <w:ilvl w:val="1"/>
          <w:numId w:val="2"/>
        </w:numPr>
        <w:jc w:val="both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Observações</w:t>
      </w:r>
    </w:p>
    <w:p w14:paraId="23CC7DFD" w14:textId="415D3B1D" w:rsidR="004E045E" w:rsidRDefault="004E045E" w:rsidP="004E045E">
      <w:pPr>
        <w:pStyle w:val="ListParagraph"/>
        <w:numPr>
          <w:ilvl w:val="1"/>
          <w:numId w:val="2"/>
        </w:numPr>
        <w:jc w:val="both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Função</w:t>
      </w:r>
    </w:p>
    <w:p w14:paraId="2A7A26AF" w14:textId="491C3699" w:rsidR="004E045E" w:rsidRDefault="004E045E" w:rsidP="004E045E">
      <w:pPr>
        <w:pStyle w:val="ListParagraph"/>
        <w:numPr>
          <w:ilvl w:val="1"/>
          <w:numId w:val="2"/>
        </w:numPr>
        <w:jc w:val="both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Data de Admissão</w:t>
      </w:r>
    </w:p>
    <w:p w14:paraId="4A9C7E10" w14:textId="49F4E159" w:rsidR="004E045E" w:rsidRPr="004E045E" w:rsidRDefault="004E045E" w:rsidP="008E7855">
      <w:pPr>
        <w:pStyle w:val="ListParagraph"/>
        <w:numPr>
          <w:ilvl w:val="1"/>
          <w:numId w:val="2"/>
        </w:numPr>
        <w:jc w:val="both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  <w:r w:rsidRPr="004E045E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 xml:space="preserve">Data de </w:t>
      </w:r>
      <w:r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Dem</w:t>
      </w:r>
      <w:r w:rsidRPr="004E045E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issão</w:t>
      </w:r>
    </w:p>
    <w:p w14:paraId="1EFE7A9C" w14:textId="77777777" w:rsidR="00951767" w:rsidRDefault="00951767" w:rsidP="004E045E">
      <w:pPr>
        <w:pStyle w:val="ListParagraph"/>
        <w:ind w:left="1919"/>
        <w:jc w:val="both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</w:p>
    <w:p w14:paraId="1010831E" w14:textId="374404DB" w:rsidR="00BB27F1" w:rsidRPr="00BB27F1" w:rsidRDefault="00BB27F1" w:rsidP="004E045E">
      <w:pPr>
        <w:pStyle w:val="ListParagraph"/>
        <w:numPr>
          <w:ilvl w:val="0"/>
          <w:numId w:val="2"/>
        </w:numPr>
        <w:jc w:val="both"/>
        <w:rPr>
          <w:rFonts w:ascii="Calibri" w:eastAsia="Times New Roman" w:hAnsi="Calibri" w:cs="Calibri"/>
          <w:b/>
          <w:bCs/>
          <w:color w:val="000000"/>
          <w:kern w:val="0"/>
          <w:lang w:eastAsia="pt-BR"/>
          <w14:ligatures w14:val="none"/>
        </w:rPr>
      </w:pPr>
      <w:r w:rsidRPr="00BB27F1">
        <w:rPr>
          <w:rFonts w:ascii="Calibri" w:eastAsia="Times New Roman" w:hAnsi="Calibri" w:cs="Calibri"/>
          <w:b/>
          <w:bCs/>
          <w:color w:val="000000"/>
          <w:kern w:val="0"/>
          <w:lang w:eastAsia="pt-BR"/>
          <w14:ligatures w14:val="none"/>
        </w:rPr>
        <w:t>Manutenção (de interesse do Condomínio)</w:t>
      </w:r>
    </w:p>
    <w:p w14:paraId="5687DF39" w14:textId="2FA1C243" w:rsidR="00BB27F1" w:rsidRDefault="00BB27F1" w:rsidP="004E045E">
      <w:pPr>
        <w:pStyle w:val="ListParagraph"/>
        <w:numPr>
          <w:ilvl w:val="1"/>
          <w:numId w:val="2"/>
        </w:numPr>
        <w:jc w:val="both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Rede hidráulica</w:t>
      </w:r>
    </w:p>
    <w:p w14:paraId="3873055E" w14:textId="0D8B240E" w:rsidR="00BB27F1" w:rsidRDefault="00BB27F1" w:rsidP="004E045E">
      <w:pPr>
        <w:pStyle w:val="ListParagraph"/>
        <w:numPr>
          <w:ilvl w:val="1"/>
          <w:numId w:val="2"/>
        </w:numPr>
        <w:jc w:val="both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Rede elétrica</w:t>
      </w:r>
    </w:p>
    <w:p w14:paraId="5FFA4217" w14:textId="2D8E5FD6" w:rsidR="00585ABB" w:rsidRPr="0070301F" w:rsidRDefault="00585ABB" w:rsidP="004E045E">
      <w:pPr>
        <w:pStyle w:val="ListParagraph"/>
        <w:numPr>
          <w:ilvl w:val="0"/>
          <w:numId w:val="2"/>
        </w:numPr>
        <w:jc w:val="both"/>
        <w:rPr>
          <w:rFonts w:ascii="Calibri" w:eastAsia="Times New Roman" w:hAnsi="Calibri" w:cs="Calibri"/>
          <w:b/>
          <w:bCs/>
          <w:color w:val="000000"/>
          <w:kern w:val="0"/>
          <w:lang w:eastAsia="pt-BR"/>
          <w14:ligatures w14:val="none"/>
        </w:rPr>
      </w:pPr>
      <w:r w:rsidRPr="0070301F">
        <w:rPr>
          <w:rFonts w:ascii="Calibri" w:eastAsia="Times New Roman" w:hAnsi="Calibri" w:cs="Calibri"/>
          <w:b/>
          <w:bCs/>
          <w:color w:val="000000"/>
          <w:kern w:val="0"/>
          <w:lang w:eastAsia="pt-BR"/>
          <w14:ligatures w14:val="none"/>
        </w:rPr>
        <w:t>Obras e serviços nas unidades</w:t>
      </w:r>
    </w:p>
    <w:p w14:paraId="624E74D5" w14:textId="5DC0CD67" w:rsidR="00585ABB" w:rsidRDefault="00585ABB" w:rsidP="004E045E">
      <w:pPr>
        <w:pStyle w:val="ListParagraph"/>
        <w:numPr>
          <w:ilvl w:val="1"/>
          <w:numId w:val="2"/>
        </w:numPr>
        <w:jc w:val="both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Período (informação ao Condomínio)</w:t>
      </w:r>
    </w:p>
    <w:p w14:paraId="55B424B1" w14:textId="2B60BBB2" w:rsidR="00585ABB" w:rsidRDefault="00585ABB" w:rsidP="004E045E">
      <w:pPr>
        <w:pStyle w:val="ListParagraph"/>
        <w:numPr>
          <w:ilvl w:val="1"/>
          <w:numId w:val="2"/>
        </w:numPr>
        <w:jc w:val="both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Entrada de materiais</w:t>
      </w:r>
    </w:p>
    <w:p w14:paraId="5319F647" w14:textId="6FFD204D" w:rsidR="00585ABB" w:rsidRDefault="00585ABB" w:rsidP="004E045E">
      <w:pPr>
        <w:pStyle w:val="ListParagraph"/>
        <w:numPr>
          <w:ilvl w:val="1"/>
          <w:numId w:val="2"/>
        </w:numPr>
        <w:jc w:val="both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Saídas de entulhos</w:t>
      </w:r>
    </w:p>
    <w:p w14:paraId="471E49AC" w14:textId="36BCFD25" w:rsidR="00585ABB" w:rsidRPr="00585ABB" w:rsidRDefault="00585ABB" w:rsidP="004E045E">
      <w:pPr>
        <w:pStyle w:val="ListParagraph"/>
        <w:numPr>
          <w:ilvl w:val="1"/>
          <w:numId w:val="2"/>
        </w:numPr>
        <w:jc w:val="both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Observações</w:t>
      </w:r>
    </w:p>
    <w:p w14:paraId="604E62B7" w14:textId="74310EF2" w:rsidR="00861074" w:rsidRPr="00987EE4" w:rsidRDefault="00861074" w:rsidP="004E045E">
      <w:pPr>
        <w:pStyle w:val="ListParagraph"/>
        <w:numPr>
          <w:ilvl w:val="0"/>
          <w:numId w:val="2"/>
        </w:numPr>
        <w:jc w:val="both"/>
        <w:rPr>
          <w:rFonts w:ascii="Calibri" w:eastAsia="Times New Roman" w:hAnsi="Calibri" w:cs="Calibri"/>
          <w:b/>
          <w:bCs/>
          <w:color w:val="000000"/>
          <w:kern w:val="0"/>
          <w:lang w:eastAsia="pt-BR"/>
          <w14:ligatures w14:val="none"/>
        </w:rPr>
      </w:pPr>
      <w:r w:rsidRPr="00987EE4">
        <w:rPr>
          <w:rFonts w:ascii="Calibri" w:eastAsia="Times New Roman" w:hAnsi="Calibri" w:cs="Calibri"/>
          <w:b/>
          <w:bCs/>
          <w:color w:val="000000"/>
          <w:kern w:val="0"/>
          <w:lang w:eastAsia="pt-BR"/>
          <w14:ligatures w14:val="none"/>
        </w:rPr>
        <w:t>Salão de Eventos Corporativos</w:t>
      </w:r>
    </w:p>
    <w:p w14:paraId="2C2EAD95" w14:textId="6B9E10A4" w:rsidR="00861074" w:rsidRPr="00861074" w:rsidRDefault="00861074" w:rsidP="004E045E">
      <w:pPr>
        <w:pStyle w:val="ListParagraph"/>
        <w:numPr>
          <w:ilvl w:val="1"/>
          <w:numId w:val="2"/>
        </w:numPr>
        <w:jc w:val="both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  <w:r w:rsidRPr="00861074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Data do Evento</w:t>
      </w:r>
    </w:p>
    <w:p w14:paraId="154AA4B9" w14:textId="107E2EDA" w:rsidR="00861074" w:rsidRDefault="00861074" w:rsidP="004E045E">
      <w:pPr>
        <w:pStyle w:val="ListParagraph"/>
        <w:numPr>
          <w:ilvl w:val="1"/>
          <w:numId w:val="2"/>
        </w:numPr>
        <w:jc w:val="both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Data da Reserva</w:t>
      </w:r>
    </w:p>
    <w:p w14:paraId="257826D2" w14:textId="0211E568" w:rsidR="00861074" w:rsidRDefault="00861074" w:rsidP="004E045E">
      <w:pPr>
        <w:pStyle w:val="ListParagraph"/>
        <w:numPr>
          <w:ilvl w:val="1"/>
          <w:numId w:val="2"/>
        </w:numPr>
        <w:jc w:val="both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Com/Sem uso de som e bar</w:t>
      </w:r>
    </w:p>
    <w:p w14:paraId="562EE039" w14:textId="24ED1A81" w:rsidR="00861074" w:rsidRDefault="00861074" w:rsidP="004E045E">
      <w:pPr>
        <w:pStyle w:val="ListParagraph"/>
        <w:numPr>
          <w:ilvl w:val="1"/>
          <w:numId w:val="2"/>
        </w:numPr>
        <w:jc w:val="both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Taxa (segundo tabela)</w:t>
      </w:r>
    </w:p>
    <w:p w14:paraId="2B5BACB8" w14:textId="6CAA8E3F" w:rsidR="00861074" w:rsidRDefault="00861074" w:rsidP="004E045E">
      <w:pPr>
        <w:pStyle w:val="ListParagraph"/>
        <w:numPr>
          <w:ilvl w:val="1"/>
          <w:numId w:val="2"/>
        </w:numPr>
        <w:jc w:val="both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Pagamento Taxa</w:t>
      </w:r>
    </w:p>
    <w:p w14:paraId="74837D45" w14:textId="71C74470" w:rsidR="00861074" w:rsidRDefault="00861074" w:rsidP="004E045E">
      <w:pPr>
        <w:pStyle w:val="ListParagraph"/>
        <w:numPr>
          <w:ilvl w:val="1"/>
          <w:numId w:val="2"/>
        </w:numPr>
        <w:jc w:val="both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Responsável</w:t>
      </w:r>
      <w:r w:rsidR="0012625D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 xml:space="preserve"> (será um proprietário sempre?)</w:t>
      </w:r>
    </w:p>
    <w:p w14:paraId="2035A85D" w14:textId="66770780" w:rsidR="00861074" w:rsidRPr="00861074" w:rsidRDefault="00861074" w:rsidP="004E045E">
      <w:pPr>
        <w:pStyle w:val="ListParagraph"/>
        <w:numPr>
          <w:ilvl w:val="1"/>
          <w:numId w:val="2"/>
        </w:numPr>
        <w:jc w:val="both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Observações</w:t>
      </w:r>
    </w:p>
    <w:p w14:paraId="5B224ECA" w14:textId="55C6B668" w:rsidR="00861074" w:rsidRPr="00987EE4" w:rsidRDefault="00987EE4" w:rsidP="004E045E">
      <w:pPr>
        <w:pStyle w:val="ListParagraph"/>
        <w:numPr>
          <w:ilvl w:val="0"/>
          <w:numId w:val="2"/>
        </w:numPr>
        <w:jc w:val="both"/>
        <w:rPr>
          <w:rFonts w:ascii="Calibri" w:eastAsia="Times New Roman" w:hAnsi="Calibri" w:cs="Calibri"/>
          <w:b/>
          <w:bCs/>
          <w:color w:val="000000"/>
          <w:kern w:val="0"/>
          <w:lang w:eastAsia="pt-BR"/>
          <w14:ligatures w14:val="none"/>
        </w:rPr>
      </w:pPr>
      <w:r w:rsidRPr="00987EE4">
        <w:rPr>
          <w:rFonts w:ascii="Calibri" w:eastAsia="Times New Roman" w:hAnsi="Calibri" w:cs="Calibri"/>
          <w:b/>
          <w:bCs/>
          <w:color w:val="000000"/>
          <w:kern w:val="0"/>
          <w:lang w:eastAsia="pt-BR"/>
          <w14:ligatures w14:val="none"/>
        </w:rPr>
        <w:t>Multas por infrações ao Regimento Interno (RI)</w:t>
      </w:r>
    </w:p>
    <w:p w14:paraId="042DA040" w14:textId="0D83E883" w:rsidR="00987EE4" w:rsidRPr="00034B3A" w:rsidRDefault="00987EE4" w:rsidP="004E045E">
      <w:pPr>
        <w:pStyle w:val="ListParagraph"/>
        <w:numPr>
          <w:ilvl w:val="1"/>
          <w:numId w:val="2"/>
        </w:numPr>
        <w:jc w:val="both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034B3A">
        <w:rPr>
          <w:rFonts w:ascii="Calibri" w:eastAsia="Times New Roman" w:hAnsi="Calibri" w:cs="Calibri"/>
          <w:kern w:val="0"/>
          <w:lang w:eastAsia="pt-BR"/>
          <w14:ligatures w14:val="none"/>
        </w:rPr>
        <w:t>Fato gerador (item do RI)</w:t>
      </w:r>
      <w:r w:rsidR="00AF2C6D" w:rsidRPr="00034B3A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– </w:t>
      </w:r>
      <w:r w:rsidR="00132A07">
        <w:rPr>
          <w:rFonts w:ascii="Calibri" w:eastAsia="Times New Roman" w:hAnsi="Calibri" w:cs="Calibri"/>
          <w:kern w:val="0"/>
          <w:lang w:eastAsia="pt-BR"/>
          <w14:ligatures w14:val="none"/>
        </w:rPr>
        <w:t>(</w:t>
      </w:r>
      <w:r w:rsidR="00C013AE">
        <w:rPr>
          <w:rFonts w:ascii="Calibri" w:eastAsia="Times New Roman" w:hAnsi="Calibri" w:cs="Calibri"/>
          <w:kern w:val="0"/>
          <w:lang w:eastAsia="pt-BR"/>
          <w14:ligatures w14:val="none"/>
        </w:rPr>
        <w:t>table_RI</w:t>
      </w:r>
      <w:r w:rsidR="00132A07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) </w:t>
      </w:r>
      <w:r w:rsidR="00AF2C6D" w:rsidRPr="00034B3A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Como esse item é descrito </w:t>
      </w:r>
      <w:r w:rsidR="00AF2C6D" w:rsidRPr="00034B3A">
        <w:rPr>
          <w:rFonts w:ascii="Calibri" w:eastAsia="Times New Roman" w:hAnsi="Calibri" w:cs="Calibri"/>
          <w:color w:val="FF0000"/>
          <w:kern w:val="0"/>
          <w:lang w:eastAsia="pt-BR"/>
          <w14:ligatures w14:val="none"/>
        </w:rPr>
        <w:t>(Texto, Número)</w:t>
      </w:r>
    </w:p>
    <w:p w14:paraId="26B85438" w14:textId="77777777" w:rsidR="00987EE4" w:rsidRDefault="00987EE4" w:rsidP="004E045E">
      <w:pPr>
        <w:pStyle w:val="ListParagraph"/>
        <w:numPr>
          <w:ilvl w:val="1"/>
          <w:numId w:val="2"/>
        </w:numPr>
        <w:jc w:val="both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Data(s) infração</w:t>
      </w:r>
    </w:p>
    <w:p w14:paraId="3322DBB8" w14:textId="03FE00E9" w:rsidR="00987EE4" w:rsidRDefault="00987EE4" w:rsidP="004E045E">
      <w:pPr>
        <w:pStyle w:val="ListParagraph"/>
        <w:numPr>
          <w:ilvl w:val="1"/>
          <w:numId w:val="2"/>
        </w:numPr>
        <w:jc w:val="both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Comunicação do Síndico ao condômino</w:t>
      </w:r>
    </w:p>
    <w:p w14:paraId="3837C8E8" w14:textId="27DB6F7F" w:rsidR="00987EE4" w:rsidRDefault="00987EE4" w:rsidP="004E045E">
      <w:pPr>
        <w:pStyle w:val="ListParagraph"/>
        <w:numPr>
          <w:ilvl w:val="1"/>
          <w:numId w:val="2"/>
        </w:numPr>
        <w:jc w:val="both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Valor da Multa (R$)</w:t>
      </w:r>
    </w:p>
    <w:p w14:paraId="4E618CE1" w14:textId="36A9E8C3" w:rsidR="00987EE4" w:rsidRDefault="00987EE4" w:rsidP="004E045E">
      <w:pPr>
        <w:pStyle w:val="ListParagraph"/>
        <w:numPr>
          <w:ilvl w:val="1"/>
          <w:numId w:val="2"/>
        </w:numPr>
        <w:jc w:val="both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Pagamento</w:t>
      </w:r>
    </w:p>
    <w:p w14:paraId="2D3A8655" w14:textId="31A82FE6" w:rsidR="00987EE4" w:rsidRDefault="00987EE4" w:rsidP="004E045E">
      <w:pPr>
        <w:pStyle w:val="ListParagraph"/>
        <w:numPr>
          <w:ilvl w:val="1"/>
          <w:numId w:val="2"/>
        </w:numPr>
        <w:jc w:val="both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Observações</w:t>
      </w:r>
    </w:p>
    <w:p w14:paraId="74E9C843" w14:textId="1305DF5D" w:rsidR="00987EE4" w:rsidRPr="00975F88" w:rsidRDefault="00987EE4" w:rsidP="004E045E">
      <w:pPr>
        <w:pStyle w:val="ListParagraph"/>
        <w:numPr>
          <w:ilvl w:val="0"/>
          <w:numId w:val="2"/>
        </w:numPr>
        <w:jc w:val="both"/>
        <w:rPr>
          <w:rFonts w:ascii="Calibri" w:eastAsia="Times New Roman" w:hAnsi="Calibri" w:cs="Calibri"/>
          <w:b/>
          <w:bCs/>
          <w:color w:val="000000"/>
          <w:kern w:val="0"/>
          <w:lang w:eastAsia="pt-BR"/>
          <w14:ligatures w14:val="none"/>
        </w:rPr>
      </w:pPr>
      <w:r w:rsidRPr="00975F88">
        <w:rPr>
          <w:rFonts w:ascii="Calibri" w:eastAsia="Times New Roman" w:hAnsi="Calibri" w:cs="Calibri"/>
          <w:b/>
          <w:bCs/>
          <w:color w:val="000000"/>
          <w:kern w:val="0"/>
          <w:lang w:eastAsia="pt-BR"/>
          <w14:ligatures w14:val="none"/>
        </w:rPr>
        <w:t>Inadimpl</w:t>
      </w:r>
      <w:r w:rsidR="00975F88" w:rsidRPr="00975F88">
        <w:rPr>
          <w:rFonts w:ascii="Calibri" w:eastAsia="Times New Roman" w:hAnsi="Calibri" w:cs="Calibri"/>
          <w:b/>
          <w:bCs/>
          <w:color w:val="000000"/>
          <w:kern w:val="0"/>
          <w:lang w:eastAsia="pt-BR"/>
          <w14:ligatures w14:val="none"/>
        </w:rPr>
        <w:t>ê</w:t>
      </w:r>
      <w:r w:rsidRPr="00975F88">
        <w:rPr>
          <w:rFonts w:ascii="Calibri" w:eastAsia="Times New Roman" w:hAnsi="Calibri" w:cs="Calibri"/>
          <w:b/>
          <w:bCs/>
          <w:color w:val="000000"/>
          <w:kern w:val="0"/>
          <w:lang w:eastAsia="pt-BR"/>
          <w14:ligatures w14:val="none"/>
        </w:rPr>
        <w:t>ncia</w:t>
      </w:r>
    </w:p>
    <w:p w14:paraId="10A4EDF4" w14:textId="7DBE63E8" w:rsidR="00975F88" w:rsidRDefault="00975F88" w:rsidP="004E045E">
      <w:pPr>
        <w:pStyle w:val="ListParagraph"/>
        <w:numPr>
          <w:ilvl w:val="1"/>
          <w:numId w:val="2"/>
        </w:numPr>
        <w:jc w:val="both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Natureza do débito (item do RI)</w:t>
      </w:r>
    </w:p>
    <w:p w14:paraId="444E9605" w14:textId="77777777" w:rsidR="00975F88" w:rsidRDefault="00975F88" w:rsidP="004E045E">
      <w:pPr>
        <w:pStyle w:val="ListParagraph"/>
        <w:numPr>
          <w:ilvl w:val="1"/>
          <w:numId w:val="2"/>
        </w:numPr>
        <w:jc w:val="both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Valor total lançado em balanço</w:t>
      </w:r>
    </w:p>
    <w:p w14:paraId="2A942A3C" w14:textId="77777777" w:rsidR="00975F88" w:rsidRDefault="00975F88" w:rsidP="004E045E">
      <w:pPr>
        <w:pStyle w:val="ListParagraph"/>
        <w:numPr>
          <w:ilvl w:val="1"/>
          <w:numId w:val="2"/>
        </w:numPr>
        <w:jc w:val="both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Providências em andamento</w:t>
      </w:r>
    </w:p>
    <w:p w14:paraId="66F1EA76" w14:textId="08EBB4EF" w:rsidR="00975F88" w:rsidRPr="00BA2720" w:rsidRDefault="00975F88" w:rsidP="004E045E">
      <w:pPr>
        <w:pStyle w:val="ListParagraph"/>
        <w:numPr>
          <w:ilvl w:val="1"/>
          <w:numId w:val="2"/>
        </w:numPr>
        <w:jc w:val="both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 xml:space="preserve">Observações adicionais  </w:t>
      </w:r>
    </w:p>
    <w:p w14:paraId="212FD6F4" w14:textId="5820E905" w:rsidR="00E12CDB" w:rsidRPr="00F203A4" w:rsidRDefault="00E12CDB" w:rsidP="004E045E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132A07">
        <w:rPr>
          <w:b/>
          <w:bCs/>
          <w:color w:val="FF0000"/>
        </w:rPr>
        <w:t>Prestadores</w:t>
      </w:r>
      <w:r w:rsidRPr="00F203A4">
        <w:rPr>
          <w:b/>
          <w:bCs/>
        </w:rPr>
        <w:t xml:space="preserve"> de serviço com permanência longa (</w:t>
      </w:r>
      <w:r w:rsidR="00F203A4" w:rsidRPr="00F203A4">
        <w:rPr>
          <w:b/>
          <w:bCs/>
        </w:rPr>
        <w:t>&gt; 3 dias)</w:t>
      </w:r>
    </w:p>
    <w:p w14:paraId="45563E0A" w14:textId="77777777" w:rsidR="00F203A4" w:rsidRDefault="00F203A4" w:rsidP="004E045E">
      <w:pPr>
        <w:pStyle w:val="ListParagraph"/>
        <w:numPr>
          <w:ilvl w:val="1"/>
          <w:numId w:val="2"/>
        </w:numPr>
        <w:jc w:val="both"/>
      </w:pPr>
      <w:r>
        <w:t>Unidade(s) onde presta serviço</w:t>
      </w:r>
    </w:p>
    <w:p w14:paraId="48B40430" w14:textId="746E44E7" w:rsidR="00F203A4" w:rsidRDefault="00F203A4" w:rsidP="004E045E">
      <w:pPr>
        <w:pStyle w:val="ListParagraph"/>
        <w:numPr>
          <w:ilvl w:val="1"/>
          <w:numId w:val="2"/>
        </w:numPr>
        <w:jc w:val="both"/>
      </w:pPr>
      <w:r>
        <w:t>Nome</w:t>
      </w:r>
    </w:p>
    <w:p w14:paraId="3740D83B" w14:textId="3B921C5A" w:rsidR="00F203A4" w:rsidRDefault="00F203A4" w:rsidP="004E045E">
      <w:pPr>
        <w:pStyle w:val="ListParagraph"/>
        <w:numPr>
          <w:ilvl w:val="1"/>
          <w:numId w:val="2"/>
        </w:numPr>
        <w:jc w:val="both"/>
      </w:pPr>
      <w:r>
        <w:t>CPF</w:t>
      </w:r>
    </w:p>
    <w:p w14:paraId="526AEACB" w14:textId="43570FBC" w:rsidR="00F203A4" w:rsidRDefault="00F203A4" w:rsidP="004E045E">
      <w:pPr>
        <w:pStyle w:val="ListParagraph"/>
        <w:numPr>
          <w:ilvl w:val="1"/>
          <w:numId w:val="2"/>
        </w:numPr>
        <w:jc w:val="both"/>
      </w:pPr>
      <w:r>
        <w:t>Empresa para a qual trabalha</w:t>
      </w:r>
    </w:p>
    <w:p w14:paraId="68368F45" w14:textId="7BF53854" w:rsidR="00F203A4" w:rsidRDefault="00F203A4" w:rsidP="004E045E">
      <w:pPr>
        <w:pStyle w:val="ListParagraph"/>
        <w:numPr>
          <w:ilvl w:val="1"/>
          <w:numId w:val="2"/>
        </w:numPr>
        <w:jc w:val="both"/>
      </w:pPr>
      <w:r>
        <w:t>Período (data entrada – previsão saída)</w:t>
      </w:r>
    </w:p>
    <w:p w14:paraId="63AA70D5" w14:textId="4B396050" w:rsidR="00F203A4" w:rsidRPr="00FE0102" w:rsidRDefault="00F203A4" w:rsidP="004E045E">
      <w:pPr>
        <w:pStyle w:val="ListParagraph"/>
        <w:numPr>
          <w:ilvl w:val="1"/>
          <w:numId w:val="2"/>
        </w:numPr>
        <w:jc w:val="both"/>
        <w:rPr>
          <w:color w:val="FF0000"/>
        </w:rPr>
      </w:pPr>
      <w:r w:rsidRPr="00FE0102">
        <w:rPr>
          <w:color w:val="FF0000"/>
        </w:rPr>
        <w:t>Serviço – função</w:t>
      </w:r>
    </w:p>
    <w:p w14:paraId="60A6FCEA" w14:textId="2358F89E" w:rsidR="00F203A4" w:rsidRDefault="00F203A4" w:rsidP="004E045E">
      <w:pPr>
        <w:pStyle w:val="ListParagraph"/>
        <w:numPr>
          <w:ilvl w:val="1"/>
          <w:numId w:val="2"/>
        </w:numPr>
        <w:jc w:val="both"/>
      </w:pPr>
      <w:r>
        <w:t>Observações</w:t>
      </w:r>
    </w:p>
    <w:p w14:paraId="594AE026" w14:textId="77777777" w:rsidR="00E12CDB" w:rsidRDefault="00E12CDB" w:rsidP="004E045E">
      <w:pPr>
        <w:jc w:val="both"/>
      </w:pPr>
    </w:p>
    <w:p w14:paraId="65FF2649" w14:textId="3258C180" w:rsidR="00D127F0" w:rsidRDefault="00D127F0" w:rsidP="004E045E">
      <w:pPr>
        <w:pStyle w:val="ListParagraph"/>
        <w:numPr>
          <w:ilvl w:val="0"/>
          <w:numId w:val="1"/>
        </w:numPr>
        <w:jc w:val="both"/>
      </w:pPr>
      <w:r>
        <w:t xml:space="preserve">Assim, em cada célula </w:t>
      </w:r>
      <w:r w:rsidR="00091284">
        <w:t xml:space="preserve">do Banco de Dados </w:t>
      </w:r>
      <w:r>
        <w:t xml:space="preserve">se poderá encontrar informações específicas </w:t>
      </w:r>
      <w:r w:rsidR="00802DA1">
        <w:t xml:space="preserve">SOBRE CADA UNIDADE </w:t>
      </w:r>
      <w:r>
        <w:t>condominial OU SOBRE MAIS DE UMA JUNTAS</w:t>
      </w:r>
      <w:r w:rsidR="00802DA1">
        <w:t xml:space="preserve"> (em categorias e subcategorias)</w:t>
      </w:r>
      <w:r>
        <w:t xml:space="preserve">, conforme se </w:t>
      </w:r>
      <w:r w:rsidR="00802DA1">
        <w:t>deseje</w:t>
      </w:r>
      <w:r>
        <w:t xml:space="preserve">. </w:t>
      </w:r>
    </w:p>
    <w:p w14:paraId="4C510E3C" w14:textId="77777777" w:rsidR="00D127F0" w:rsidRDefault="00D127F0" w:rsidP="004E045E">
      <w:pPr>
        <w:pStyle w:val="ListParagraph"/>
        <w:jc w:val="both"/>
      </w:pPr>
    </w:p>
    <w:p w14:paraId="1A6E1407" w14:textId="187BAB4E" w:rsidR="00BC3B0C" w:rsidRDefault="00D127F0" w:rsidP="004E045E">
      <w:pPr>
        <w:pStyle w:val="ListParagraph"/>
        <w:numPr>
          <w:ilvl w:val="0"/>
          <w:numId w:val="1"/>
        </w:numPr>
        <w:jc w:val="both"/>
      </w:pPr>
      <w:r>
        <w:lastRenderedPageBreak/>
        <w:t>Dessa forma</w:t>
      </w:r>
      <w:r w:rsidR="002033EA">
        <w:t xml:space="preserve">, através de comandos </w:t>
      </w:r>
      <w:r>
        <w:t xml:space="preserve">podem-se tirar do Banco de Dados inúmeros </w:t>
      </w:r>
      <w:r w:rsidRPr="00F91F8D">
        <w:rPr>
          <w:b/>
          <w:bCs/>
        </w:rPr>
        <w:t>RELATÓRIOS</w:t>
      </w:r>
      <w:r w:rsidR="00C413A1">
        <w:t xml:space="preserve"> </w:t>
      </w:r>
      <w:r w:rsidR="00C413A1" w:rsidRPr="00BC078E">
        <w:rPr>
          <w:color w:val="FF0000"/>
        </w:rPr>
        <w:t xml:space="preserve">de todas as unidades </w:t>
      </w:r>
      <w:r w:rsidR="00C413A1" w:rsidRPr="00C413A1">
        <w:rPr>
          <w:b/>
          <w:bCs/>
        </w:rPr>
        <w:t xml:space="preserve">por </w:t>
      </w:r>
      <w:r w:rsidR="00802DA1">
        <w:rPr>
          <w:b/>
          <w:bCs/>
        </w:rPr>
        <w:t>categoria</w:t>
      </w:r>
      <w:r w:rsidR="00C413A1">
        <w:t xml:space="preserve"> (</w:t>
      </w:r>
      <w:r w:rsidR="00F91F8D">
        <w:t>por ex., só os veículos, ou só os inquilinos, ou só as unidades que usaram o salão de eventos, ou só as unidades que foram multadas etc., etc.</w:t>
      </w:r>
      <w:r w:rsidR="00C413A1">
        <w:t xml:space="preserve">); </w:t>
      </w:r>
      <w:r w:rsidR="00A54FD3">
        <w:t xml:space="preserve">relatórios </w:t>
      </w:r>
      <w:r w:rsidR="00C413A1">
        <w:t xml:space="preserve">de todas as unidades </w:t>
      </w:r>
      <w:r w:rsidR="00C413A1" w:rsidRPr="00C413A1">
        <w:rPr>
          <w:b/>
          <w:bCs/>
        </w:rPr>
        <w:t>por sub</w:t>
      </w:r>
      <w:r w:rsidR="00802DA1">
        <w:rPr>
          <w:b/>
          <w:bCs/>
        </w:rPr>
        <w:t>categorias</w:t>
      </w:r>
      <w:r w:rsidR="00F91F8D">
        <w:t xml:space="preserve"> (por ex., </w:t>
      </w:r>
      <w:r w:rsidR="00F91F8D" w:rsidRPr="00AC5E55">
        <w:rPr>
          <w:color w:val="0070C0"/>
        </w:rPr>
        <w:t>só os e-mails de proprietários e de inquilinos</w:t>
      </w:r>
      <w:r w:rsidR="00F91F8D">
        <w:t xml:space="preserve">, ou só </w:t>
      </w:r>
      <w:r w:rsidR="002033EA">
        <w:t>os telefones de funcionários de condôminos, ou só as unidades que já mostraram problemas com a rede hidráulica etc., etc.</w:t>
      </w:r>
      <w:r w:rsidR="00A54FD3">
        <w:t>)</w:t>
      </w:r>
      <w:r w:rsidR="00C413A1">
        <w:t xml:space="preserve">; </w:t>
      </w:r>
      <w:r w:rsidR="00A54FD3">
        <w:t xml:space="preserve">relatórios de </w:t>
      </w:r>
      <w:r w:rsidR="00F91F8D">
        <w:t xml:space="preserve">todos os dados </w:t>
      </w:r>
      <w:r w:rsidR="00A54FD3">
        <w:t>por</w:t>
      </w:r>
      <w:r w:rsidR="00F91F8D">
        <w:t xml:space="preserve"> </w:t>
      </w:r>
      <w:r w:rsidR="00C413A1">
        <w:t xml:space="preserve">conjuntos </w:t>
      </w:r>
      <w:r w:rsidR="00802DA1">
        <w:t xml:space="preserve">de </w:t>
      </w:r>
      <w:r w:rsidR="00802DA1" w:rsidRPr="00A54FD3">
        <w:rPr>
          <w:b/>
          <w:bCs/>
        </w:rPr>
        <w:t>unidades</w:t>
      </w:r>
      <w:r w:rsidR="00802DA1">
        <w:t xml:space="preserve"> </w:t>
      </w:r>
      <w:r w:rsidR="00F91F8D">
        <w:t>(</w:t>
      </w:r>
      <w:r w:rsidR="00A54FD3">
        <w:t xml:space="preserve">unidades </w:t>
      </w:r>
      <w:r w:rsidR="00F91F8D">
        <w:t>por andar,</w:t>
      </w:r>
      <w:r w:rsidR="002033EA">
        <w:t xml:space="preserve"> separando lojas de salas,</w:t>
      </w:r>
      <w:r w:rsidR="00F91F8D">
        <w:t xml:space="preserve"> por ex.)</w:t>
      </w:r>
      <w:r w:rsidR="00802DA1">
        <w:t xml:space="preserve">, </w:t>
      </w:r>
      <w:r w:rsidR="00F91F8D">
        <w:t xml:space="preserve">e, </w:t>
      </w:r>
      <w:r w:rsidR="00A54FD3">
        <w:t>enfim</w:t>
      </w:r>
      <w:r w:rsidR="00802DA1">
        <w:t>,</w:t>
      </w:r>
      <w:r w:rsidR="00C413A1">
        <w:t xml:space="preserve"> </w:t>
      </w:r>
      <w:r w:rsidR="00A54FD3">
        <w:t xml:space="preserve">relatórios </w:t>
      </w:r>
      <w:r w:rsidR="00C413A1">
        <w:t xml:space="preserve">combinando </w:t>
      </w:r>
      <w:r w:rsidR="00F91F8D">
        <w:t>(cruzando) categorias</w:t>
      </w:r>
      <w:r w:rsidR="002033EA">
        <w:t xml:space="preserve"> ou</w:t>
      </w:r>
      <w:r w:rsidR="00F91F8D">
        <w:t xml:space="preserve"> sub</w:t>
      </w:r>
      <w:r w:rsidR="002033EA">
        <w:t>categorias</w:t>
      </w:r>
      <w:r w:rsidR="00E375A5">
        <w:t xml:space="preserve"> </w:t>
      </w:r>
      <w:r w:rsidR="00A54FD3">
        <w:t xml:space="preserve">umas com as outras </w:t>
      </w:r>
      <w:r w:rsidR="00E375A5">
        <w:t xml:space="preserve">(por ex., </w:t>
      </w:r>
      <w:r w:rsidR="00A54FD3">
        <w:t xml:space="preserve">as unidades com inadimplência separando as de proprietários e as de inquilinos (locatários) que também têm problemas com infrações (multas) ou </w:t>
      </w:r>
      <w:r w:rsidR="00E12CDB">
        <w:t>instalações hidráulicas</w:t>
      </w:r>
      <w:r w:rsidR="00A54FD3">
        <w:t>,</w:t>
      </w:r>
      <w:r w:rsidR="00E12CDB">
        <w:t xml:space="preserve"> ou os que solicitam uso do salão de eventos, mas que estão inadimplentes etc., etc. Muitas decisões gerenciais seriam mais oportunas, seguras e justificáveis se pudessem se basear em rápidas </w:t>
      </w:r>
      <w:r w:rsidR="00E12CDB" w:rsidRPr="007778B3">
        <w:rPr>
          <w:b/>
          <w:bCs/>
        </w:rPr>
        <w:t xml:space="preserve">pesquisas </w:t>
      </w:r>
      <w:r w:rsidR="00E12CDB">
        <w:t>assim no Banco de Dados.</w:t>
      </w:r>
      <w:r w:rsidR="00A54FD3">
        <w:t xml:space="preserve">  </w:t>
      </w:r>
    </w:p>
    <w:p w14:paraId="48464ED9" w14:textId="6D89C3A2" w:rsidR="00C27EC3" w:rsidRDefault="00C27EC3" w:rsidP="004E045E">
      <w:pPr>
        <w:pStyle w:val="ListParagraph"/>
        <w:jc w:val="both"/>
      </w:pPr>
    </w:p>
    <w:p w14:paraId="7539C4CB" w14:textId="23CD7B2A" w:rsidR="00D6554D" w:rsidRDefault="00D6554D" w:rsidP="004E045E">
      <w:pPr>
        <w:pStyle w:val="ListParagraph"/>
        <w:numPr>
          <w:ilvl w:val="0"/>
          <w:numId w:val="1"/>
        </w:numPr>
        <w:jc w:val="both"/>
      </w:pPr>
      <w:r>
        <w:t xml:space="preserve">Um conjunto de relatórios será PERMANENTE e outros </w:t>
      </w:r>
      <w:r w:rsidR="003A4B18">
        <w:t>eventuais (solicitado</w:t>
      </w:r>
      <w:r w:rsidR="002C7B02">
        <w:t>s</w:t>
      </w:r>
      <w:r w:rsidR="003A4B18">
        <w:t xml:space="preserve"> eventualmente para algum uso específico</w:t>
      </w:r>
      <w:r w:rsidR="002C7B02">
        <w:t xml:space="preserve"> da Administração</w:t>
      </w:r>
      <w:r w:rsidR="003A4B18">
        <w:t xml:space="preserve">). Os relatórios permanentes </w:t>
      </w:r>
      <w:r w:rsidR="00A114F5">
        <w:t xml:space="preserve">trazem informações gerenciais </w:t>
      </w:r>
      <w:r w:rsidR="003A4B18">
        <w:t>específicas</w:t>
      </w:r>
      <w:r w:rsidR="00A114F5">
        <w:t xml:space="preserve"> e são</w:t>
      </w:r>
      <w:r w:rsidR="00F85F73">
        <w:t xml:space="preserve">, </w:t>
      </w:r>
      <w:r w:rsidR="00F85F73" w:rsidRPr="007778B3">
        <w:rPr>
          <w:b/>
          <w:bCs/>
          <w:u w:val="single"/>
        </w:rPr>
        <w:t>inicialmente</w:t>
      </w:r>
      <w:r w:rsidR="00F85F73" w:rsidRPr="00571E52">
        <w:rPr>
          <w:b/>
          <w:bCs/>
        </w:rPr>
        <w:t xml:space="preserve"> </w:t>
      </w:r>
      <w:r w:rsidR="00F85F73">
        <w:t>os seg</w:t>
      </w:r>
      <w:r w:rsidR="002C7B02">
        <w:t>uintes</w:t>
      </w:r>
      <w:r w:rsidR="007778B3">
        <w:t>, podendo outros ser acrescidos a estes</w:t>
      </w:r>
      <w:r w:rsidR="003A4B18">
        <w:t>:</w:t>
      </w:r>
    </w:p>
    <w:p w14:paraId="5061B05A" w14:textId="5575368F" w:rsidR="003A4B18" w:rsidRDefault="003A4B18" w:rsidP="004E045E">
      <w:pPr>
        <w:pStyle w:val="ListParagraph"/>
        <w:tabs>
          <w:tab w:val="center" w:pos="4612"/>
        </w:tabs>
        <w:jc w:val="both"/>
      </w:pPr>
    </w:p>
    <w:p w14:paraId="75BD3EB3" w14:textId="16C65A08" w:rsidR="00E12CDB" w:rsidRDefault="00E12CDB" w:rsidP="004E045E">
      <w:pPr>
        <w:pStyle w:val="ListParagraph"/>
        <w:numPr>
          <w:ilvl w:val="1"/>
          <w:numId w:val="1"/>
        </w:numPr>
        <w:jc w:val="both"/>
      </w:pPr>
      <w:r w:rsidRPr="00BA2720">
        <w:rPr>
          <w:b/>
          <w:bCs/>
        </w:rPr>
        <w:t>Acesso de pedestres (Portaria)</w:t>
      </w:r>
      <w:r>
        <w:t xml:space="preserve">: </w:t>
      </w:r>
      <w:r w:rsidRPr="007778B3">
        <w:rPr>
          <w:b/>
          <w:bCs/>
          <w:u w:val="single"/>
        </w:rPr>
        <w:t>usuários</w:t>
      </w:r>
      <w:r>
        <w:t xml:space="preserve"> cadastrados (proprietários + </w:t>
      </w:r>
      <w:r w:rsidR="00BA2720">
        <w:t>locatários + funcionários do Condomínio + funcionários das salas e lojas + prestadores de serviço prolongados (mais de 3 dias);</w:t>
      </w:r>
    </w:p>
    <w:p w14:paraId="706967F7" w14:textId="05B7C62A" w:rsidR="00BA2720" w:rsidRDefault="00BA2720" w:rsidP="004E045E">
      <w:pPr>
        <w:pStyle w:val="ListParagraph"/>
        <w:numPr>
          <w:ilvl w:val="1"/>
          <w:numId w:val="1"/>
        </w:numPr>
        <w:jc w:val="both"/>
      </w:pPr>
      <w:r w:rsidRPr="007D6495">
        <w:rPr>
          <w:b/>
          <w:bCs/>
        </w:rPr>
        <w:t xml:space="preserve">Acesso </w:t>
      </w:r>
      <w:r w:rsidR="007D6495" w:rsidRPr="007D6495">
        <w:rPr>
          <w:b/>
          <w:bCs/>
        </w:rPr>
        <w:t>pelas garagens</w:t>
      </w:r>
      <w:r w:rsidR="007D6495">
        <w:t xml:space="preserve">: </w:t>
      </w:r>
      <w:r w:rsidR="007D6495" w:rsidRPr="007778B3">
        <w:rPr>
          <w:b/>
          <w:bCs/>
          <w:u w:val="single"/>
        </w:rPr>
        <w:t>veículos</w:t>
      </w:r>
      <w:r w:rsidR="007D6495">
        <w:t xml:space="preserve"> cadastrados, por unidade;</w:t>
      </w:r>
    </w:p>
    <w:p w14:paraId="28D6C77A" w14:textId="18CD3309" w:rsidR="007D6495" w:rsidRDefault="007778B3" w:rsidP="004E045E">
      <w:pPr>
        <w:pStyle w:val="ListParagraph"/>
        <w:numPr>
          <w:ilvl w:val="1"/>
          <w:numId w:val="1"/>
        </w:numPr>
        <w:jc w:val="both"/>
      </w:pPr>
      <w:r>
        <w:t xml:space="preserve">Uso do </w:t>
      </w:r>
      <w:r w:rsidRPr="007778B3">
        <w:rPr>
          <w:b/>
          <w:bCs/>
        </w:rPr>
        <w:t>Salão de Eventos</w:t>
      </w:r>
      <w:r>
        <w:t xml:space="preserve"> Corporativos</w:t>
      </w:r>
    </w:p>
    <w:p w14:paraId="0AA48E7E" w14:textId="77777777" w:rsidR="007778B3" w:rsidRDefault="007778B3" w:rsidP="004E045E">
      <w:pPr>
        <w:pStyle w:val="ListParagraph"/>
        <w:numPr>
          <w:ilvl w:val="1"/>
          <w:numId w:val="1"/>
        </w:numPr>
        <w:jc w:val="both"/>
      </w:pPr>
    </w:p>
    <w:p w14:paraId="4C40BDEC" w14:textId="77777777" w:rsidR="00E12CDB" w:rsidRDefault="00E12CDB" w:rsidP="004E045E">
      <w:pPr>
        <w:pStyle w:val="ListParagraph"/>
        <w:jc w:val="both"/>
      </w:pPr>
    </w:p>
    <w:p w14:paraId="669DD783" w14:textId="16ED9516" w:rsidR="003A4B18" w:rsidRDefault="007D6495" w:rsidP="004E045E">
      <w:pPr>
        <w:pStyle w:val="ListParagraph"/>
        <w:numPr>
          <w:ilvl w:val="0"/>
          <w:numId w:val="1"/>
        </w:numPr>
        <w:jc w:val="both"/>
      </w:pPr>
      <w:r>
        <w:t xml:space="preserve">Os visitantes, de qualquer condição, NÃO SE INCLUEM NESTE BANCO DE DADOS. Pela variedade de situações (clientes, pacientes, vendedores, compradores, </w:t>
      </w:r>
      <w:r w:rsidR="007945B1">
        <w:t xml:space="preserve">propagandistas, </w:t>
      </w:r>
      <w:r>
        <w:t>entregadores e outras formas de visitante) e a intensidade de seu fluxo, todo esse pessoal entrante ao prédio terá apenas, como é usual em condomínios</w:t>
      </w:r>
      <w:r w:rsidR="007945B1">
        <w:t xml:space="preserve"> comerciais, um registro de documento de identificação e/ou registro facial. </w:t>
      </w:r>
      <w:r w:rsidR="007945B1" w:rsidRPr="00C013AE">
        <w:rPr>
          <w:color w:val="FF0000"/>
        </w:rPr>
        <w:t>O Banco de Dados deste grupo de pessoas é específico, sendo o sistema comercializado ao Condomínio de forma separa</w:t>
      </w:r>
      <w:r w:rsidR="002E67EE" w:rsidRPr="00C013AE">
        <w:rPr>
          <w:color w:val="FF0000"/>
        </w:rPr>
        <w:t>da</w:t>
      </w:r>
    </w:p>
    <w:p w14:paraId="443F9B74" w14:textId="77777777" w:rsidR="00D6554D" w:rsidRDefault="00D6554D" w:rsidP="004E045E">
      <w:pPr>
        <w:pStyle w:val="ListParagraph"/>
        <w:jc w:val="both"/>
      </w:pPr>
    </w:p>
    <w:p w14:paraId="36334206" w14:textId="3F2E7B37" w:rsidR="00C27EC3" w:rsidRDefault="00C27EC3" w:rsidP="004E045E">
      <w:pPr>
        <w:pStyle w:val="ListParagraph"/>
        <w:numPr>
          <w:ilvl w:val="0"/>
          <w:numId w:val="1"/>
        </w:numPr>
        <w:jc w:val="both"/>
      </w:pPr>
      <w:r>
        <w:t>A ALIMENTAÇÃO INICIAL E A REALIMENTAÇÃO PERMANENTE DE INFORMAÇÕES do Banco de Dados são organizadas à parte.</w:t>
      </w:r>
      <w:r w:rsidR="00714103">
        <w:t xml:space="preserve"> </w:t>
      </w:r>
    </w:p>
    <w:p w14:paraId="02848FCE" w14:textId="77777777" w:rsidR="00C000E4" w:rsidRDefault="00C000E4" w:rsidP="004E045E">
      <w:pPr>
        <w:pStyle w:val="ListParagraph"/>
        <w:jc w:val="both"/>
      </w:pPr>
    </w:p>
    <w:p w14:paraId="5BA6062A" w14:textId="2685E36F" w:rsidR="00C000E4" w:rsidRDefault="00C000E4" w:rsidP="004E045E">
      <w:pPr>
        <w:pStyle w:val="ListParagraph"/>
        <w:numPr>
          <w:ilvl w:val="1"/>
          <w:numId w:val="1"/>
        </w:numPr>
        <w:jc w:val="both"/>
      </w:pPr>
      <w:r>
        <w:t>Como o Condomínio está quase partindo do zero, em termos de informações confiáveis e prontas para o uso, propõe-se que um grupo-tarefa, possivelmente de estudantes estagiários, faça o levantamento dos dados e o lançamento inicial de alimentação do Banco de Dados.</w:t>
      </w:r>
    </w:p>
    <w:p w14:paraId="1B7565AC" w14:textId="77777777" w:rsidR="007945B1" w:rsidRDefault="007945B1" w:rsidP="004E045E">
      <w:pPr>
        <w:pStyle w:val="ListParagraph"/>
        <w:jc w:val="both"/>
      </w:pPr>
    </w:p>
    <w:p w14:paraId="461DD72C" w14:textId="7F2F9150" w:rsidR="007945B1" w:rsidRDefault="007945B1" w:rsidP="004E045E">
      <w:pPr>
        <w:pStyle w:val="ListParagraph"/>
        <w:numPr>
          <w:ilvl w:val="1"/>
          <w:numId w:val="1"/>
        </w:numPr>
        <w:jc w:val="both"/>
      </w:pPr>
      <w:r>
        <w:t xml:space="preserve">Logo após a alimentação inicial do sistema, devem ser desenvolvidos UM OU MAIS </w:t>
      </w:r>
      <w:r w:rsidRPr="007945B1">
        <w:rPr>
          <w:b/>
          <w:bCs/>
        </w:rPr>
        <w:t>APLICATIVOS</w:t>
      </w:r>
      <w:r>
        <w:t xml:space="preserve">, tanto para realimentação de </w:t>
      </w:r>
      <w:r w:rsidRPr="007945B1">
        <w:rPr>
          <w:b/>
          <w:bCs/>
          <w:u w:val="single"/>
        </w:rPr>
        <w:t>alguns</w:t>
      </w:r>
      <w:r w:rsidRPr="007945B1">
        <w:rPr>
          <w:b/>
          <w:bCs/>
        </w:rPr>
        <w:t xml:space="preserve"> </w:t>
      </w:r>
      <w:r>
        <w:t>dados pelos próprios usuários quanto para obtenção de dados solicitada por eles mesmos ao Banco de Dados.</w:t>
      </w:r>
    </w:p>
    <w:p w14:paraId="416A4B30" w14:textId="65FB2CBF" w:rsidR="00091284" w:rsidRDefault="007945B1" w:rsidP="004E045E">
      <w:pPr>
        <w:jc w:val="both"/>
      </w:pPr>
      <w:r>
        <w:tab/>
      </w:r>
    </w:p>
    <w:p w14:paraId="4EEF2AB5" w14:textId="42E4E060" w:rsidR="00C27EC3" w:rsidRDefault="00C27EC3" w:rsidP="004E045E">
      <w:pPr>
        <w:pStyle w:val="ListParagraph"/>
        <w:numPr>
          <w:ilvl w:val="0"/>
          <w:numId w:val="1"/>
        </w:numPr>
        <w:jc w:val="both"/>
      </w:pPr>
      <w:r>
        <w:t xml:space="preserve">As </w:t>
      </w:r>
      <w:r w:rsidR="00A936B4">
        <w:t xml:space="preserve">obrigações e as </w:t>
      </w:r>
      <w:r>
        <w:t>permissões de alimentação, realimentação</w:t>
      </w:r>
      <w:r w:rsidR="00A936B4">
        <w:t>,</w:t>
      </w:r>
      <w:r>
        <w:t xml:space="preserve"> guarda e</w:t>
      </w:r>
      <w:r w:rsidR="00DC4487">
        <w:t xml:space="preserve"> sobretudo</w:t>
      </w:r>
      <w:r>
        <w:t xml:space="preserve"> </w:t>
      </w:r>
      <w:r w:rsidR="00A936B4">
        <w:t>de</w:t>
      </w:r>
      <w:r>
        <w:t xml:space="preserve"> ACESSO aos dados do Banco de Dados são definidas </w:t>
      </w:r>
      <w:r w:rsidR="00B91FCB">
        <w:t xml:space="preserve">pela Assembleia do Condomínio </w:t>
      </w:r>
      <w:r>
        <w:t xml:space="preserve">em </w:t>
      </w:r>
      <w:r w:rsidR="00DC4487">
        <w:t xml:space="preserve">UMA NORMATIVA </w:t>
      </w:r>
      <w:r>
        <w:t xml:space="preserve">à parte. </w:t>
      </w:r>
    </w:p>
    <w:p w14:paraId="793807EF" w14:textId="77777777" w:rsidR="007778B3" w:rsidRDefault="007778B3" w:rsidP="004E045E">
      <w:pPr>
        <w:jc w:val="both"/>
      </w:pPr>
    </w:p>
    <w:p w14:paraId="300B00F5" w14:textId="2ADC6BE1" w:rsidR="007778B3" w:rsidRDefault="007778B3" w:rsidP="004E045E">
      <w:pPr>
        <w:pStyle w:val="ListParagraph"/>
        <w:numPr>
          <w:ilvl w:val="0"/>
          <w:numId w:val="1"/>
        </w:numPr>
        <w:jc w:val="both"/>
      </w:pPr>
      <w:r>
        <w:t>O desenvolvimento do Banco de Dados deverá ser feito por profissional da área</w:t>
      </w:r>
      <w:r w:rsidR="008D2DEE">
        <w:t xml:space="preserve"> com software próprio ou de uso público, deverá ser amplamente testado antes da data definida para sua </w:t>
      </w:r>
      <w:r w:rsidR="008D2DEE">
        <w:lastRenderedPageBreak/>
        <w:t>entrada em operação, estar sob assistência técnica daquele profissional por, no mínimo um ano, prazo em que será submetido a revisão sistemática.</w:t>
      </w:r>
    </w:p>
    <w:p w14:paraId="3DE0F8A1" w14:textId="77777777" w:rsidR="008D2DEE" w:rsidRDefault="008D2DEE" w:rsidP="004E045E">
      <w:pPr>
        <w:pStyle w:val="ListParagraph"/>
        <w:jc w:val="both"/>
      </w:pPr>
    </w:p>
    <w:p w14:paraId="18CE5008" w14:textId="60E34C70" w:rsidR="008D2DEE" w:rsidRDefault="008D2DEE" w:rsidP="004E045E">
      <w:pPr>
        <w:pStyle w:val="ListParagraph"/>
        <w:numPr>
          <w:ilvl w:val="0"/>
          <w:numId w:val="1"/>
        </w:numPr>
        <w:jc w:val="both"/>
      </w:pPr>
      <w:r>
        <w:t xml:space="preserve">Sob a presidência do síndico, o Conselho Fiscal deverá fixar calendário de implantação do Sistema de Informações do Condomínio e de seu Banco de Dados, comunicando-o amplamente aos condôminos e pedindo-lhes a colaboração no fornecimento de informações ao longo de seu período de um ano, de implantação e aperfeiçoamento. </w:t>
      </w:r>
    </w:p>
    <w:p w14:paraId="64CCC864" w14:textId="77777777" w:rsidR="00A936B4" w:rsidRDefault="00A936B4" w:rsidP="004E045E">
      <w:pPr>
        <w:pStyle w:val="ListParagraph"/>
        <w:jc w:val="both"/>
      </w:pPr>
    </w:p>
    <w:p w14:paraId="011DDBC6" w14:textId="53FE51B0" w:rsidR="00BC3B0C" w:rsidRDefault="001A290D" w:rsidP="004E045E">
      <w:pPr>
        <w:jc w:val="both"/>
      </w:pPr>
      <w:r>
        <w:t>--------- VERSÃO INICIAL, em 08/09/2023 ---------</w:t>
      </w:r>
    </w:p>
    <w:sectPr w:rsidR="00BC3B0C" w:rsidSect="00315951">
      <w:pgSz w:w="11906" w:h="16838"/>
      <w:pgMar w:top="1134" w:right="851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304A6A"/>
    <w:multiLevelType w:val="multilevel"/>
    <w:tmpl w:val="A80ED2EE"/>
    <w:lvl w:ilvl="0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91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7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9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50" w:hanging="1800"/>
      </w:pPr>
      <w:rPr>
        <w:rFonts w:hint="default"/>
      </w:rPr>
    </w:lvl>
  </w:abstractNum>
  <w:abstractNum w:abstractNumId="1" w15:restartNumberingAfterBreak="0">
    <w:nsid w:val="224A3116"/>
    <w:multiLevelType w:val="multilevel"/>
    <w:tmpl w:val="A80ED2EE"/>
    <w:styleLink w:val="Listaatual1"/>
    <w:lvl w:ilvl="0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7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9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50" w:hanging="1800"/>
      </w:pPr>
      <w:rPr>
        <w:rFonts w:hint="default"/>
      </w:rPr>
    </w:lvl>
  </w:abstractNum>
  <w:abstractNum w:abstractNumId="2" w15:restartNumberingAfterBreak="0">
    <w:nsid w:val="23470832"/>
    <w:multiLevelType w:val="multilevel"/>
    <w:tmpl w:val="276A69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 w16cid:durableId="1737433547">
    <w:abstractNumId w:val="2"/>
  </w:num>
  <w:num w:numId="2" w16cid:durableId="1339040179">
    <w:abstractNumId w:val="0"/>
  </w:num>
  <w:num w:numId="3" w16cid:durableId="11465526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B0C"/>
    <w:rsid w:val="00034B3A"/>
    <w:rsid w:val="00091284"/>
    <w:rsid w:val="0012625D"/>
    <w:rsid w:val="00132A07"/>
    <w:rsid w:val="001A290D"/>
    <w:rsid w:val="001D3F3C"/>
    <w:rsid w:val="002033EA"/>
    <w:rsid w:val="00216AB4"/>
    <w:rsid w:val="002357D3"/>
    <w:rsid w:val="00265ACF"/>
    <w:rsid w:val="002C7B02"/>
    <w:rsid w:val="002E4E95"/>
    <w:rsid w:val="002E67EE"/>
    <w:rsid w:val="00315951"/>
    <w:rsid w:val="003A4B18"/>
    <w:rsid w:val="003F4390"/>
    <w:rsid w:val="004009C7"/>
    <w:rsid w:val="00431F73"/>
    <w:rsid w:val="0043592C"/>
    <w:rsid w:val="00485233"/>
    <w:rsid w:val="004D3C42"/>
    <w:rsid w:val="004E045E"/>
    <w:rsid w:val="00571E52"/>
    <w:rsid w:val="00585ABB"/>
    <w:rsid w:val="00596ACE"/>
    <w:rsid w:val="005B0347"/>
    <w:rsid w:val="00612CA0"/>
    <w:rsid w:val="006D076D"/>
    <w:rsid w:val="006D6CFD"/>
    <w:rsid w:val="0070301F"/>
    <w:rsid w:val="00714103"/>
    <w:rsid w:val="007778B3"/>
    <w:rsid w:val="007945B1"/>
    <w:rsid w:val="007C6C4D"/>
    <w:rsid w:val="007D6495"/>
    <w:rsid w:val="00802DA1"/>
    <w:rsid w:val="00861074"/>
    <w:rsid w:val="00891DC5"/>
    <w:rsid w:val="008D2DEE"/>
    <w:rsid w:val="00904A38"/>
    <w:rsid w:val="00951767"/>
    <w:rsid w:val="00975F88"/>
    <w:rsid w:val="00987EE4"/>
    <w:rsid w:val="009939CB"/>
    <w:rsid w:val="009E44AA"/>
    <w:rsid w:val="00A114F5"/>
    <w:rsid w:val="00A54FD3"/>
    <w:rsid w:val="00A936B4"/>
    <w:rsid w:val="00AC5E55"/>
    <w:rsid w:val="00AF2C6D"/>
    <w:rsid w:val="00B91FCB"/>
    <w:rsid w:val="00BA2720"/>
    <w:rsid w:val="00BB27F1"/>
    <w:rsid w:val="00BC078E"/>
    <w:rsid w:val="00BC3B0C"/>
    <w:rsid w:val="00C000E4"/>
    <w:rsid w:val="00C013AE"/>
    <w:rsid w:val="00C27EC3"/>
    <w:rsid w:val="00C30784"/>
    <w:rsid w:val="00C413A1"/>
    <w:rsid w:val="00D127F0"/>
    <w:rsid w:val="00D6554D"/>
    <w:rsid w:val="00D85933"/>
    <w:rsid w:val="00DC4487"/>
    <w:rsid w:val="00E12CDB"/>
    <w:rsid w:val="00E375A5"/>
    <w:rsid w:val="00E70F7A"/>
    <w:rsid w:val="00F203A4"/>
    <w:rsid w:val="00F85F73"/>
    <w:rsid w:val="00F91F8D"/>
    <w:rsid w:val="00FE0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1A81D"/>
  <w15:chartTrackingRefBased/>
  <w15:docId w15:val="{FA8452A3-8230-414D-B5ED-EE5D0A0D2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B0C"/>
    <w:pPr>
      <w:ind w:left="720"/>
      <w:contextualSpacing/>
    </w:pPr>
  </w:style>
  <w:style w:type="table" w:styleId="TableGrid">
    <w:name w:val="Table Grid"/>
    <w:basedOn w:val="TableNormal"/>
    <w:uiPriority w:val="39"/>
    <w:rsid w:val="00802D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Listaatual1">
    <w:name w:val="Lista atual1"/>
    <w:uiPriority w:val="99"/>
    <w:rsid w:val="007C6C4D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7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3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1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1</Pages>
  <Words>979</Words>
  <Characters>5292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Lincoln Mattos</dc:creator>
  <cp:keywords/>
  <dc:description/>
  <cp:lastModifiedBy>Renato Fidelis</cp:lastModifiedBy>
  <cp:revision>36</cp:revision>
  <dcterms:created xsi:type="dcterms:W3CDTF">2023-09-07T00:42:00Z</dcterms:created>
  <dcterms:modified xsi:type="dcterms:W3CDTF">2024-09-06T00:32:00Z</dcterms:modified>
</cp:coreProperties>
</file>