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0348"/>
      </w:tblGrid>
      <w:tr>
        <w:trPr>
          <w:trHeight w:val="1077" w:hRule="atLeast"/>
          <w:cantSplit w:val="false"/>
        </w:trPr>
        <w:tc>
          <w:tcPr>
            <w:tcW w:w="103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60"/>
              <w:ind w:left="0" w:right="-68" w:hanging="0"/>
              <w:rPr/>
            </w:pPr>
            <w:bookmarkStart w:id="0" w:name="Selecionar39"/>
            <w:bookmarkEnd w:id="0"/>
            <w:r>
              <w:rPr/>
              <w:drawing>
                <wp:inline distT="0" distB="0" distL="0" distR="0">
                  <wp:extent cx="4372610" cy="706755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2610" cy="706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970" w:hRule="exact"/>
          <w:cantSplit w:val="false"/>
        </w:trPr>
        <w:tc>
          <w:tcPr>
            <w:tcW w:w="103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pPr>
            <w:bookmarkStart w:id="1" w:name="Selecionar39"/>
            <w:bookmarkStart w:id="2" w:name="Selecionar39"/>
            <w:bookmarkEnd w:id="2"/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</w:p>
          <w:p>
            <w:pPr>
              <w:pStyle w:val="Normal"/>
              <w:ind w:left="0" w:right="77" w:hanging="0"/>
              <w:jc w:val="both"/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Anexo II do Termo de Outorga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: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 xml:space="preserve">Necessidade de apoio institucional (pessoal, infraestrutura e serviços) </w:t>
              <w:br/>
              <w:t>para perfeito andamento do projeto e compromisso da Instituição Sede</w:t>
            </w:r>
          </w:p>
        </w:tc>
      </w:tr>
    </w:tbl>
    <w:p>
      <w:pPr>
        <w:pStyle w:val="Normal"/>
        <w:rPr>
          <w:rFonts w:cs="Arial" w:ascii="Arial" w:hAnsi="Arial"/>
          <w:sz w:val="2"/>
          <w:szCs w:val="20"/>
        </w:rPr>
      </w:pPr>
      <w:r>
        <w:rPr>
          <w:rFonts w:cs="Arial" w:ascii="Arial" w:hAnsi="Arial"/>
          <w:sz w:val="2"/>
          <w:szCs w:val="20"/>
        </w:rPr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0348"/>
      </w:tblGrid>
      <w:tr>
        <w:trPr>
          <w:trHeight w:val="808" w:hRule="exact"/>
          <w:cantSplit w:val="true"/>
        </w:trPr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before="40" w:after="0"/>
              <w:rPr>
                <w:rFonts w:cs="Arial" w:ascii="Arial" w:hAnsi="Arial"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Processo N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vertAlign w:val="superscript"/>
              </w:rPr>
              <w:t>o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 xml:space="preserve"> </w:t>
            </w:r>
            <w:r>
              <w:fldChar w:fldCharType="begin">
                <w:ffData>
                  <w:name w:val="Texto1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" w:name="Texto1"/>
            <w:bookmarkStart w:id="4" w:name="Texto1"/>
            <w:bookmarkEnd w:id="4"/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     </w:t>
            </w:r>
            <w:bookmarkStart w:id="5" w:name="Texto1"/>
            <w:bookmarkEnd w:id="5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fldChar w:fldCharType="end"/>
            </w:r>
          </w:p>
          <w:p>
            <w:pPr>
              <w:pStyle w:val="Normal"/>
              <w:spacing w:before="40" w:after="0"/>
              <w:rPr>
                <w:rFonts w:cs="Arial" w:ascii="Arial" w:hAnsi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680" w:hRule="exact"/>
          <w:cantSplit w:val="true"/>
        </w:trPr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40" w:after="0"/>
              <w:rPr>
                <w:rFonts w:cs="Arial" w:ascii="Arial" w:hAnsi="Arial"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Bolsista: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 </w:t>
            </w:r>
            <w:r>
              <w:rPr>
                <w:rFonts w:eastAsia="Times New Roman" w:cs="Arial" w:ascii="Arial" w:hAnsi="Arial"/>
                <w:b/>
                <w:i/>
                <w:sz w:val="18"/>
                <w:szCs w:val="20"/>
              </w:rPr>
              <w:t>(somente para processos de bolsas no país)</w:t>
            </w:r>
            <w:r>
              <w:rPr>
                <w:rFonts w:eastAsia="Times New Roman" w:cs="Arial" w:ascii="Arial" w:hAnsi="Arial"/>
                <w:b/>
                <w:bCs/>
                <w:sz w:val="18"/>
                <w:szCs w:val="20"/>
              </w:rPr>
              <w:t xml:space="preserve"> </w:t>
            </w:r>
            <w:r>
              <w:fldChar w:fldCharType="begin">
                <w:ffData>
                  <w:name w:val="__Fieldmark__36_376692296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" w:name="__Fieldmark__36_376692296"/>
            <w:bookmarkStart w:id="7" w:name="__Fieldmark__36_376692296"/>
            <w:bookmarkEnd w:id="7"/>
            <w:r>
              <w:rPr>
                <w:rFonts w:eastAsia="Times New Roman" w:cs="Arial" w:ascii="Arial" w:hAnsi="Arial"/>
                <w:b/>
                <w:bCs/>
                <w:sz w:val="18"/>
                <w:szCs w:val="20"/>
              </w:rPr>
            </w:r>
            <w:r>
              <w:rPr>
                <w:rFonts w:eastAsia="Times New Roman" w:cs="Arial" w:ascii="Arial" w:hAnsi="Arial"/>
                <w:b/>
                <w:bCs/>
                <w:sz w:val="18"/>
                <w:szCs w:val="20"/>
              </w:rPr>
              <w:t>Renato Mendes Countinho</w:t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  </w:t>
            </w:r>
            <w:bookmarkStart w:id="8" w:name="__Fieldmark__36_376692296"/>
            <w:bookmarkEnd w:id="8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fldChar w:fldCharType="end"/>
            </w:r>
          </w:p>
        </w:tc>
      </w:tr>
      <w:tr>
        <w:trPr>
          <w:trHeight w:val="680" w:hRule="exact"/>
          <w:cantSplit w:val="true"/>
        </w:trPr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40" w:after="0"/>
              <w:rPr>
                <w:rFonts w:cs="Arial" w:ascii="Arial" w:hAnsi="Arial"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 xml:space="preserve">Pesquisador Responsável e/ou Orientador/Supervisor: </w:t>
            </w:r>
            <w:r>
              <w:fldChar w:fldCharType="begin">
                <w:ffData>
                  <w:name w:val="__Fieldmark__48_376692296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9" w:name="__Fieldmark__48_376692296"/>
            <w:bookmarkStart w:id="10" w:name="__Fieldmark__48_376692296"/>
            <w:bookmarkEnd w:id="10"/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Paulo Inácio de Knegt López de Prado</w:t>
            </w:r>
            <w:bookmarkStart w:id="11" w:name="_GoBack"/>
            <w:bookmarkStart w:id="12" w:name="__Fieldmark__48_376692296"/>
            <w:bookmarkEnd w:id="11"/>
            <w:bookmarkEnd w:id="12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fldChar w:fldCharType="end"/>
            </w:r>
          </w:p>
        </w:tc>
      </w:tr>
      <w:tr>
        <w:trPr>
          <w:trHeight w:val="510" w:hRule="exact"/>
          <w:cantSplit w:val="true"/>
        </w:trPr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Arial" w:ascii="Arial" w:hAnsi="Arial"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 xml:space="preserve">Instituição Sede: </w:t>
            </w:r>
            <w:r>
              <w:fldChar w:fldCharType="begin">
                <w:ffData>
                  <w:name w:val="__Fieldmark__52_376692296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3" w:name="__Fieldmark__52_376692296"/>
            <w:bookmarkStart w:id="14" w:name="__Fieldmark__52_376692296"/>
            <w:bookmarkEnd w:id="14"/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Instituto de Biociências da USP</w:t>
            </w:r>
            <w:bookmarkStart w:id="15" w:name="__Fieldmark__52_376692296"/>
            <w:bookmarkEnd w:id="15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fldChar w:fldCharType="end"/>
            </w:r>
          </w:p>
        </w:tc>
      </w:tr>
      <w:tr>
        <w:trPr>
          <w:trHeight w:val="2098" w:hRule="exact"/>
          <w:cantSplit w:val="true"/>
        </w:trPr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120" w:after="0"/>
              <w:ind w:left="459" w:right="0" w:hanging="425"/>
              <w:jc w:val="both"/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1) Pessoal</w:t>
            </w:r>
          </w:p>
          <w:p>
            <w:pPr>
              <w:pStyle w:val="Normal"/>
              <w:spacing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1.a) A Instituição Sede oferece serviços técnicos ou pessoal técnico de apoio ao projeto de pesquisa proposto?</w:t>
            </w:r>
          </w:p>
          <w:p>
            <w:pPr>
              <w:pStyle w:val="Normal"/>
              <w:spacing w:before="0" w:after="0"/>
              <w:ind w:left="397" w:right="0" w:hanging="0"/>
              <w:rPr>
                <w:rFonts w:cs="Arial" w:ascii="Arial" w:hAnsi="Arial"/>
                <w:b/>
                <w:sz w:val="20"/>
                <w:szCs w:val="20"/>
                <w:lang w:val="en-US"/>
              </w:rPr>
            </w:pPr>
            <w:r>
              <w:fldChar w:fldCharType="begin">
                <w:ffData>
                  <w:name w:val="__Fieldmark__61_376692296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6" w:name="__Fieldmark__61_376692296"/>
            <w:bookmarkStart w:id="17" w:name="__Fieldmark__61_376692296"/>
            <w:bookmarkEnd w:id="17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Sim. O projeto demanda apenas os serviços básicos já disponíveis, como apoio técnico da informática, secretaria.</w:t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   </w:t>
            </w:r>
            <w:bookmarkStart w:id="18" w:name="__Fieldmark__61_376692296"/>
            <w:bookmarkEnd w:id="18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fldChar w:fldCharType="end"/>
            </w:r>
          </w:p>
          <w:p>
            <w:pPr>
              <w:pStyle w:val="Normal"/>
              <w:spacing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2098" w:hRule="exact"/>
          <w:cantSplit w:val="true"/>
        </w:trPr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120" w:after="0"/>
              <w:ind w:left="459" w:right="0" w:hanging="425"/>
              <w:jc w:val="both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1.b) A Instituição Sede oferece serviços de administração de projetos, incluindo contabilidade, prestação de contas, compras e auxílio na preparação de relatórios científicos, entre outros? </w:t>
            </w:r>
          </w:p>
          <w:p>
            <w:pPr>
              <w:pStyle w:val="Normal"/>
              <w:spacing w:before="0" w:after="0"/>
              <w:ind w:left="459" w:right="0" w:hanging="0"/>
              <w:rPr>
                <w:rFonts w:cs="Arial" w:ascii="Arial" w:hAnsi="Arial"/>
                <w:b/>
                <w:sz w:val="20"/>
                <w:szCs w:val="20"/>
                <w:lang w:val="en-US"/>
              </w:rPr>
            </w:pPr>
            <w:r>
              <w:fldChar w:fldCharType="begin">
                <w:ffData>
                  <w:name w:val="__Fieldmark__69_376692296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9" w:name="__Fieldmark__69_376692296"/>
            <w:bookmarkStart w:id="20" w:name="__Fieldmark__69_376692296"/>
            <w:bookmarkEnd w:id="20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Sim, para apoio à contabilidade e prestação de contas.</w:t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     </w:t>
            </w:r>
            <w:bookmarkStart w:id="21" w:name="__Fieldmark__69_376692296"/>
            <w:bookmarkEnd w:id="21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fldChar w:fldCharType="end"/>
            </w:r>
          </w:p>
          <w:p>
            <w:pPr>
              <w:pStyle w:val="Normal"/>
              <w:spacing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2835" w:hRule="exact"/>
          <w:cantSplit w:val="true"/>
        </w:trPr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120" w:after="0"/>
              <w:ind w:left="459" w:right="0" w:hanging="425"/>
              <w:jc w:val="both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1.c) A Instituição Sede oferece serviços de gestão de projeto de pesquisa (montagem de solicitações</w:t>
              <w:br/>
              <w:t>de financiamento, agendamento de reuniões, acompanhamento, supervisão de equipamentos, contatos com visitantes, representação em eventos, etc.)?</w:t>
            </w:r>
          </w:p>
          <w:p>
            <w:pPr>
              <w:pStyle w:val="Normal"/>
              <w:spacing w:before="0" w:after="0"/>
              <w:ind w:left="459" w:right="0" w:hanging="0"/>
              <w:rPr>
                <w:rFonts w:cs="Arial" w:ascii="Arial" w:hAnsi="Arial"/>
                <w:b/>
                <w:sz w:val="20"/>
                <w:szCs w:val="20"/>
                <w:lang w:val="en-US"/>
              </w:rPr>
            </w:pPr>
            <w:r>
              <w:fldChar w:fldCharType="begin">
                <w:ffData>
                  <w:name w:val="__Fieldmark__79_376692296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2" w:name="__Fieldmark__79_376692296"/>
            <w:bookmarkStart w:id="23" w:name="__Fieldmark__79_376692296"/>
            <w:bookmarkEnd w:id="23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Não é necessário para este projeto.</w:t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 </w:t>
            </w:r>
            <w:bookmarkStart w:id="24" w:name="__Fieldmark__79_376692296"/>
            <w:bookmarkEnd w:id="24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fldChar w:fldCharType="end"/>
            </w:r>
          </w:p>
          <w:p>
            <w:pPr>
              <w:pStyle w:val="Normal"/>
              <w:spacing w:before="0" w:after="0"/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2948" w:hRule="exact"/>
          <w:cantSplit w:val="true"/>
        </w:trPr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120" w:after="0"/>
              <w:ind w:left="459" w:right="0" w:hanging="425"/>
              <w:jc w:val="both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1.d) O projeto, caso aprovado, demandará pessoal adicional, a ser providenciado pela Instituição Sede em prazo </w:t>
              <w:br/>
              <w:t>que não comprometa o andamento do projeto? Em caso afirmativo, por favor, detalhe.</w:t>
            </w:r>
          </w:p>
          <w:p>
            <w:pPr>
              <w:pStyle w:val="Normal"/>
              <w:spacing w:before="0" w:after="0"/>
              <w:ind w:left="459" w:right="0" w:hanging="0"/>
              <w:rPr>
                <w:rFonts w:cs="Arial" w:ascii="Arial" w:hAnsi="Arial"/>
                <w:b/>
                <w:sz w:val="20"/>
                <w:szCs w:val="20"/>
                <w:lang w:val="en-US"/>
              </w:rPr>
            </w:pPr>
            <w:r>
              <w:fldChar w:fldCharType="begin">
                <w:ffData>
                  <w:name w:val="__Fieldmark__89_376692296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5" w:name="__Fieldmark__89_376692296"/>
            <w:bookmarkStart w:id="26" w:name="__Fieldmark__89_376692296"/>
            <w:bookmarkEnd w:id="26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Não.</w:t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     </w:t>
            </w:r>
            <w:bookmarkStart w:id="27" w:name="__Fieldmark__89_376692296"/>
            <w:bookmarkEnd w:id="27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fldChar w:fldCharType="end"/>
            </w:r>
          </w:p>
          <w:p>
            <w:pPr>
              <w:pStyle w:val="Normal"/>
              <w:spacing w:before="0" w:after="0"/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rPr>
          <w:rFonts w:cs="Arial" w:ascii="Arial" w:hAnsi="Arial"/>
          <w:sz w:val="2"/>
          <w:szCs w:val="20"/>
        </w:rPr>
      </w:pPr>
      <w:r>
        <w:rPr>
          <w:rFonts w:cs="Arial" w:ascii="Arial" w:hAnsi="Arial"/>
          <w:sz w:val="2"/>
          <w:szCs w:val="20"/>
        </w:rPr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59"/>
        <w:gridCol w:w="4948"/>
        <w:gridCol w:w="5246"/>
      </w:tblGrid>
      <w:tr>
        <w:trPr>
          <w:trHeight w:val="3402" w:hRule="exact"/>
          <w:cantSplit w:val="true"/>
        </w:trPr>
        <w:tc>
          <w:tcPr>
            <w:tcW w:w="1035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120" w:after="0"/>
              <w:ind w:left="459" w:right="0" w:hanging="425"/>
              <w:jc w:val="both"/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2) Instalações</w:t>
            </w:r>
          </w:p>
          <w:p>
            <w:pPr>
              <w:pStyle w:val="Normal"/>
              <w:spacing w:before="0" w:after="0"/>
              <w:ind w:left="318" w:right="0" w:hanging="0"/>
              <w:jc w:val="both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2.a) O projeto, caso aprovado, demandará instalações (ou alterações de instalações) adicionais, a serem providenciadas pela Instituição Sede em prazo que não comprometa o andamento do projeto? Em caso afirmativo, por favor, detalhe.</w:t>
            </w:r>
          </w:p>
          <w:p>
            <w:pPr>
              <w:pStyle w:val="Normal"/>
              <w:spacing w:before="0" w:after="0"/>
              <w:ind w:left="318" w:right="0" w:hanging="0"/>
              <w:rPr>
                <w:rFonts w:cs="Arial" w:ascii="Arial" w:hAnsi="Arial"/>
                <w:b/>
                <w:sz w:val="20"/>
                <w:szCs w:val="20"/>
                <w:lang w:val="en-US"/>
              </w:rPr>
            </w:pPr>
            <w:r>
              <w:fldChar w:fldCharType="begin">
                <w:ffData>
                  <w:name w:val="__Fieldmark__115_376692296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8" w:name="__Fieldmark__115_376692296"/>
            <w:bookmarkStart w:id="29" w:name="__Fieldmark__115_376692296"/>
            <w:bookmarkEnd w:id="29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Não.</w:t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     </w:t>
            </w:r>
            <w:bookmarkStart w:id="30" w:name="__Fieldmark__115_376692296"/>
            <w:bookmarkEnd w:id="30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fldChar w:fldCharType="end"/>
            </w:r>
          </w:p>
          <w:p>
            <w:pPr>
              <w:pStyle w:val="Normal"/>
              <w:spacing w:before="0" w:after="0"/>
              <w:ind w:left="318" w:right="0" w:hanging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ind w:left="543" w:right="0" w:hanging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ind w:left="543" w:right="0" w:hanging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3402" w:hRule="exact"/>
          <w:cantSplit w:val="true"/>
        </w:trPr>
        <w:tc>
          <w:tcPr>
            <w:tcW w:w="1035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120" w:after="0"/>
              <w:ind w:left="459" w:right="0" w:hanging="425"/>
              <w:jc w:val="both"/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3) Serviços</w:t>
            </w:r>
          </w:p>
          <w:p>
            <w:pPr>
              <w:pStyle w:val="Normal"/>
              <w:spacing w:before="0" w:after="0"/>
              <w:ind w:left="318" w:right="0" w:hanging="0"/>
              <w:jc w:val="both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3. a) O projeto, caso aprovado, demandará serviços adicionais necessários, a serem providenciados pela Instituição Sede em prazo que não comprometa o andamento do projeto? Em caso afirmativo, por favor, detalhe.</w:t>
            </w:r>
          </w:p>
          <w:p>
            <w:pPr>
              <w:pStyle w:val="Normal"/>
              <w:spacing w:before="0" w:after="0"/>
              <w:ind w:left="318" w:right="0" w:hanging="0"/>
              <w:rPr>
                <w:rFonts w:cs="Arial" w:ascii="Arial" w:hAnsi="Arial"/>
                <w:b/>
                <w:sz w:val="20"/>
                <w:szCs w:val="20"/>
                <w:lang w:val="en-US"/>
              </w:rPr>
            </w:pPr>
            <w:r>
              <w:fldChar w:fldCharType="begin">
                <w:ffData>
                  <w:name w:val="__Fieldmark__124_376692296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1" w:name="__Fieldmark__124_376692296"/>
            <w:bookmarkStart w:id="32" w:name="__Fieldmark__124_376692296"/>
            <w:bookmarkEnd w:id="32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Não.</w:t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     </w:t>
            </w:r>
            <w:bookmarkStart w:id="33" w:name="__Fieldmark__124_376692296"/>
            <w:bookmarkEnd w:id="33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fldChar w:fldCharType="end"/>
            </w:r>
          </w:p>
          <w:p>
            <w:pPr>
              <w:pStyle w:val="Normal"/>
              <w:spacing w:before="0" w:after="0"/>
              <w:ind w:left="543" w:right="0" w:hanging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ind w:left="543" w:right="0" w:hanging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510" w:hRule="exact"/>
          <w:cantSplit w:val="true"/>
        </w:trPr>
        <w:tc>
          <w:tcPr>
            <w:tcW w:w="1035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Arial" w:ascii="Arial" w:hAnsi="Arial"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Data: </w:t>
            </w:r>
            <w:r>
              <w:fldChar w:fldCharType="begin">
                <w:ffData>
                  <w:name w:val="__Fieldmark__132_376692296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4" w:name="__Fieldmark__132_376692296"/>
            <w:bookmarkStart w:id="35" w:name="__Fieldmark__132_376692296"/>
            <w:bookmarkEnd w:id="35"/>
            <w:r>
              <w:rPr>
                <w:rFonts w:eastAsia="Times New Roman" w:cs="Arial" w:ascii="Arial" w:hAnsi="Arial"/>
                <w:sz w:val="20"/>
                <w:szCs w:val="20"/>
              </w:rPr>
            </w:r>
            <w:r>
              <w:rPr>
                <w:rFonts w:eastAsia="Times New Roman" w:cs="Arial" w:ascii="Arial" w:hAnsi="Arial"/>
                <w:sz w:val="20"/>
                <w:szCs w:val="20"/>
              </w:rPr>
              <w:t>03/11/2014</w:t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     </w:t>
            </w:r>
            <w:bookmarkStart w:id="36" w:name="__Fieldmark__132_376692296"/>
            <w:bookmarkEnd w:id="36"/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  <w:r>
              <w:fldChar w:fldCharType="end"/>
            </w:r>
          </w:p>
        </w:tc>
      </w:tr>
      <w:tr>
        <w:trPr>
          <w:trHeight w:val="510" w:hRule="exact"/>
          <w:cantSplit w:val="true"/>
        </w:trPr>
        <w:tc>
          <w:tcPr>
            <w:tcW w:w="1035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Declaro o compromisso da Instituição Sede em prover o apoio descrito nos itens acima:</w:t>
            </w:r>
          </w:p>
        </w:tc>
      </w:tr>
      <w:tr>
        <w:trPr>
          <w:trHeight w:val="1928" w:hRule="exact"/>
          <w:cantSplit w:val="false"/>
        </w:trPr>
        <w:tc>
          <w:tcPr>
            <w:tcW w:w="159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before="0" w:after="0"/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94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5246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397" w:hRule="exact"/>
          <w:cantSplit w:val="true"/>
        </w:trPr>
        <w:tc>
          <w:tcPr>
            <w:tcW w:w="1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494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Carimbo e assinatura do Dirigente da Instituição Sede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>
          <w:sz w:val="4"/>
        </w:rPr>
      </w:pPr>
      <w:r>
        <w:rPr>
          <w:sz w:val="4"/>
        </w:rPr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59"/>
        <w:gridCol w:w="4380"/>
        <w:gridCol w:w="1134"/>
        <w:gridCol w:w="4517"/>
        <w:gridCol w:w="2"/>
        <w:gridCol w:w="161"/>
      </w:tblGrid>
      <w:tr>
        <w:trPr>
          <w:trHeight w:val="723" w:hRule="exact"/>
          <w:cantSplit w:val="true"/>
        </w:trPr>
        <w:tc>
          <w:tcPr>
            <w:tcW w:w="1019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Declaro/Declaramos que os itens listados acima são suficientes para a perfeita execução do projeto apresentado à FAPESP sob minha/nossa responsabilidade:</w:t>
            </w:r>
          </w:p>
        </w:tc>
        <w:tc>
          <w:tcPr>
            <w:tcW w:w="16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200"/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</w:p>
          <w:p>
            <w:pPr>
              <w:pStyle w:val="Normal"/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1349" w:hRule="exact"/>
          <w:cantSplit w:val="false"/>
        </w:trPr>
        <w:tc>
          <w:tcPr>
            <w:tcW w:w="159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before="0" w:after="4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43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before="0" w:after="4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before="0" w:after="4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451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before="0" w:after="4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3" w:type="dxa"/>
            <w:gridSpan w:val="2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4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910" w:hRule="exact"/>
          <w:cantSplit w:val="false"/>
        </w:trPr>
        <w:tc>
          <w:tcPr>
            <w:tcW w:w="1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before="0" w:after="4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43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4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Assinatura do Bolsista</w:t>
            </w:r>
          </w:p>
          <w:p>
            <w:pPr>
              <w:pStyle w:val="Normal"/>
              <w:spacing w:before="0" w:after="40"/>
              <w:ind w:left="-83" w:right="0" w:hanging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(</w:t>
            </w:r>
            <w:r>
              <w:rPr>
                <w:rFonts w:eastAsia="Times New Roman" w:cs="Arial" w:ascii="Arial" w:hAnsi="Arial"/>
                <w:b/>
                <w:i/>
                <w:sz w:val="20"/>
                <w:szCs w:val="20"/>
              </w:rPr>
              <w:t>somente para processos de bolsa no país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4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451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40"/>
              <w:jc w:val="center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Assinatura do Pesquisador Responsável </w:t>
            </w: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e/ou Orientador/Supervisor:</w:t>
            </w:r>
          </w:p>
        </w:tc>
        <w:tc>
          <w:tcPr>
            <w:tcW w:w="163" w:type="dxa"/>
            <w:gridSpan w:val="2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20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before="0" w:after="4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before="40" w:after="0"/>
        <w:rPr>
          <w:rFonts w:cs="Arial" w:ascii="Arial" w:hAnsi="Arial"/>
          <w:b/>
          <w:sz w:val="16"/>
          <w:szCs w:val="20"/>
        </w:rPr>
      </w:pPr>
      <w:r>
        <w:rPr>
          <w:rFonts w:cs="Arial" w:ascii="Arial" w:hAnsi="Arial"/>
          <w:b/>
          <w:sz w:val="16"/>
          <w:szCs w:val="20"/>
        </w:rPr>
        <w:t>FAPESP, JULHO DE 2014</w:t>
      </w:r>
    </w:p>
    <w:sectPr>
      <w:headerReference w:type="default" r:id="rId3"/>
      <w:type w:val="nextPage"/>
      <w:pgSz w:w="11906" w:h="16838"/>
      <w:pgMar w:left="1077" w:right="851" w:header="0" w:top="907" w:footer="0" w:bottom="90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)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)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)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1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ejaVu Sans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SemiHidden="0" w:defUnhideWhenUsed="0" w:defUIPriority="99" w:defLockedState="0">
    <w:lsdException w:qFormat="1" w:uiPriority="0" w:name="Normal"/>
    <w:lsdException w:qFormat="1" w:uiPriority="0" w:name="heading 1"/>
    <w:lsdException w:qFormat="1" w:unhideWhenUsed="1" w:semiHidden="1" w:uiPriority="0" w:name="heading 2"/>
    <w:lsdException w:qFormat="1" w:unhideWhenUsed="1" w:semiHidden="1" w:uiPriority="0" w:name="heading 3"/>
    <w:lsdException w:qFormat="1" w:unhideWhenUsed="1" w:semiHidden="1" w:uiPriority="0" w:name="heading 4"/>
    <w:lsdException w:qFormat="1" w:unhideWhenUsed="1" w:semiHidden="1" w:uiPriority="0" w:name="heading 5"/>
    <w:lsdException w:qFormat="1" w:unhideWhenUsed="1" w:semiHidden="1" w:uiPriority="0" w:name="heading 6"/>
    <w:lsdException w:qFormat="1" w:unhideWhenUsed="1" w:semiHidden="1" w:uiPriority="0" w:name="heading 7"/>
    <w:lsdException w:qFormat="1" w:unhideWhenUsed="1" w:semiHidden="1" w:uiPriority="0" w:name="heading 8"/>
    <w:lsdException w:qFormat="1" w:unhideWhenUsed="1" w:semiHidden="1" w:uiPriority="0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uiPriority="0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783b5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cs="Calibri" w:eastAsia="DejaVu Sans"/>
      <w:color w:val="auto"/>
      <w:sz w:val="22"/>
      <w:szCs w:val="22"/>
      <w:lang w:eastAsia="pt-BR" w:val="pt-BR" w:bidi="ar-SA"/>
    </w:rPr>
  </w:style>
  <w:style w:type="paragraph" w:styleId="Ttulo1">
    <w:name w:val="Título 1"/>
    <w:qFormat/>
    <w:link w:val="Ttulo1Char"/>
    <w:rsid w:val="002636bb"/>
    <w:basedOn w:val="Normal"/>
    <w:next w:val="Normal"/>
    <w:pPr>
      <w:keepNext/>
      <w:numPr>
        <w:ilvl w:val="0"/>
        <w:numId w:val="1"/>
      </w:numPr>
      <w:spacing w:before="240" w:after="60"/>
      <w:outlineLvl w:val="0"/>
    </w:pPr>
    <w:rPr>
      <w:rFonts w:ascii="Times New Roman" w:hAnsi="Times New Roman" w:eastAsia="Batang" w:cs="Arial"/>
      <w:b/>
      <w:bCs/>
      <w:sz w:val="28"/>
      <w:szCs w:val="32"/>
      <w:lang w:eastAsia="ko-KR"/>
    </w:rPr>
  </w:style>
  <w:style w:type="paragraph" w:styleId="Ttulo2">
    <w:name w:val="Título 2"/>
    <w:qFormat/>
    <w:link w:val="Ttulo2Char"/>
    <w:rsid w:val="002636bb"/>
    <w:basedOn w:val="Normal"/>
    <w:next w:val="Normal"/>
    <w:pPr>
      <w:keepNext/>
      <w:numPr>
        <w:ilvl w:val="0"/>
        <w:numId w:val="1"/>
      </w:numPr>
      <w:spacing w:before="240" w:after="60"/>
      <w:outlineLvl w:val="1"/>
    </w:pPr>
    <w:rPr>
      <w:rFonts w:ascii="Times New Roman" w:hAnsi="Times New Roman" w:eastAsia="Times New Roman" w:cs="Arial"/>
      <w:b/>
      <w:bCs/>
      <w:i/>
      <w:iCs/>
      <w:sz w:val="28"/>
      <w:szCs w:val="28"/>
    </w:rPr>
  </w:style>
  <w:style w:type="paragraph" w:styleId="Ttulo3">
    <w:name w:val="Título 3"/>
    <w:qFormat/>
    <w:link w:val="Ttulo3Char"/>
    <w:rsid w:val="002636bb"/>
    <w:basedOn w:val="Normal"/>
    <w:next w:val="Normal"/>
    <w:pPr>
      <w:keepNext/>
      <w:numPr>
        <w:ilvl w:val="0"/>
        <w:numId w:val="1"/>
      </w:numPr>
      <w:spacing w:before="240" w:after="60"/>
      <w:outlineLvl w:val="2"/>
    </w:pPr>
    <w:rPr>
      <w:rFonts w:ascii="Times New Roman" w:hAnsi="Times New Roman" w:eastAsia="Times New Roman" w:cs="Arial"/>
      <w:b/>
      <w:bCs/>
      <w:sz w:val="26"/>
      <w:szCs w:val="26"/>
    </w:rPr>
  </w:style>
  <w:style w:type="paragraph" w:styleId="Ttulo4">
    <w:name w:val="Título 4"/>
    <w:qFormat/>
    <w:link w:val="Ttulo4Char"/>
    <w:rsid w:val="002636bb"/>
    <w:basedOn w:val="Normal"/>
    <w:next w:val="Normal"/>
    <w:pPr>
      <w:keepNext/>
      <w:numPr>
        <w:ilvl w:val="0"/>
        <w:numId w:val="1"/>
      </w:numPr>
      <w:spacing w:before="240" w:after="60"/>
      <w:outlineLvl w:val="3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Ttulo5">
    <w:name w:val="Título 5"/>
    <w:qFormat/>
    <w:link w:val="Ttulo5Char"/>
    <w:rsid w:val="002636bb"/>
    <w:basedOn w:val="Normal"/>
    <w:next w:val="Normal"/>
    <w:pPr>
      <w:numPr>
        <w:ilvl w:val="0"/>
        <w:numId w:val="1"/>
      </w:numPr>
      <w:spacing w:before="240" w:after="60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paragraph" w:styleId="Ttulo6">
    <w:name w:val="Título 6"/>
    <w:qFormat/>
    <w:link w:val="Ttulo6Char"/>
    <w:rsid w:val="002636bb"/>
    <w:basedOn w:val="Normal"/>
    <w:next w:val="Normal"/>
    <w:pPr>
      <w:numPr>
        <w:ilvl w:val="0"/>
        <w:numId w:val="1"/>
      </w:numPr>
      <w:spacing w:before="240" w:after="60"/>
      <w:outlineLvl w:val="5"/>
    </w:pPr>
    <w:rPr>
      <w:rFonts w:ascii="Times New Roman" w:hAnsi="Times New Roman" w:eastAsia="Times New Roman" w:cs="Times New Roman"/>
      <w:b/>
      <w:bCs/>
    </w:rPr>
  </w:style>
  <w:style w:type="paragraph" w:styleId="Ttulo7">
    <w:name w:val="Título 7"/>
    <w:qFormat/>
    <w:link w:val="Ttulo7Char"/>
    <w:rsid w:val="002636bb"/>
    <w:basedOn w:val="Normal"/>
    <w:next w:val="Normal"/>
    <w:pPr>
      <w:numPr>
        <w:ilvl w:val="0"/>
        <w:numId w:val="1"/>
      </w:numPr>
      <w:spacing w:before="240" w:after="60"/>
      <w:outlineLvl w:val="6"/>
    </w:pPr>
    <w:rPr>
      <w:rFonts w:ascii="Times New Roman" w:hAnsi="Times New Roman" w:eastAsia="Times New Roman" w:cs="Times New Roman"/>
      <w:sz w:val="24"/>
      <w:szCs w:val="24"/>
    </w:rPr>
  </w:style>
  <w:style w:type="paragraph" w:styleId="Ttulo8">
    <w:name w:val="Título 8"/>
    <w:qFormat/>
    <w:link w:val="Ttulo8Char"/>
    <w:rsid w:val="002636bb"/>
    <w:basedOn w:val="Normal"/>
    <w:next w:val="Normal"/>
    <w:pPr>
      <w:numPr>
        <w:ilvl w:val="0"/>
        <w:numId w:val="1"/>
      </w:numPr>
      <w:spacing w:before="240" w:after="60"/>
      <w:outlineLvl w:val="7"/>
    </w:pPr>
    <w:rPr>
      <w:rFonts w:ascii="Times New Roman" w:hAnsi="Times New Roman" w:eastAsia="Times New Roman" w:cs="Times New Roman"/>
      <w:i/>
      <w:iCs/>
      <w:sz w:val="24"/>
      <w:szCs w:val="24"/>
    </w:rPr>
  </w:style>
  <w:style w:type="paragraph" w:styleId="Ttulo9">
    <w:name w:val="Título 9"/>
    <w:qFormat/>
    <w:link w:val="Ttulo9Char"/>
    <w:rsid w:val="002636bb"/>
    <w:basedOn w:val="Normal"/>
    <w:next w:val="Normal"/>
    <w:pPr>
      <w:numPr>
        <w:ilvl w:val="0"/>
        <w:numId w:val="1"/>
      </w:numPr>
      <w:spacing w:before="240" w:after="60"/>
      <w:outlineLvl w:val="8"/>
    </w:pPr>
    <w:rPr>
      <w:rFonts w:ascii="Arial" w:hAnsi="Arial" w:eastAsia="Times New Roman" w:cs="Arial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baloChar" w:customStyle="1">
    <w:name w:val="Texto de balão Char"/>
    <w:uiPriority w:val="99"/>
    <w:semiHidden/>
    <w:link w:val="Textodebalo"/>
    <w:rsid w:val="005b6572"/>
    <w:basedOn w:val="DefaultParagraphFont"/>
    <w:rPr>
      <w:rFonts w:ascii="Tahoma" w:hAnsi="Tahoma" w:cs="Tahoma"/>
      <w:sz w:val="16"/>
      <w:szCs w:val="16"/>
      <w:lang w:eastAsia="pt-BR"/>
    </w:rPr>
  </w:style>
  <w:style w:type="character" w:styleId="LinkdaInternet">
    <w:name w:val="Link da Internet"/>
    <w:uiPriority w:val="99"/>
    <w:semiHidden/>
    <w:unhideWhenUsed/>
    <w:rsid w:val="00485acd"/>
    <w:basedOn w:val="DefaultParagraphFont"/>
    <w:rPr>
      <w:strike w:val="false"/>
      <w:dstrike w:val="false"/>
      <w:color w:val="4D6C88"/>
      <w:u w:val="none"/>
      <w:effect w:val="none"/>
      <w:lang w:val="zxx" w:eastAsia="zxx" w:bidi="zxx"/>
    </w:rPr>
  </w:style>
  <w:style w:type="character" w:styleId="CabealhoChar" w:customStyle="1">
    <w:name w:val="Cabeçalho Char"/>
    <w:uiPriority w:val="99"/>
    <w:link w:val="Cabealho"/>
    <w:rsid w:val="001b6812"/>
    <w:basedOn w:val="DefaultParagraphFont"/>
    <w:rPr>
      <w:rFonts w:ascii="Calibri" w:hAnsi="Calibri" w:cs="Calibri"/>
      <w:lang w:eastAsia="pt-BR"/>
    </w:rPr>
  </w:style>
  <w:style w:type="character" w:styleId="RodapChar" w:customStyle="1">
    <w:name w:val="Rodapé Char"/>
    <w:uiPriority w:val="99"/>
    <w:link w:val="Rodap"/>
    <w:rsid w:val="001b6812"/>
    <w:basedOn w:val="DefaultParagraphFont"/>
    <w:rPr>
      <w:rFonts w:ascii="Calibri" w:hAnsi="Calibri" w:cs="Calibri"/>
      <w:lang w:eastAsia="pt-BR"/>
    </w:rPr>
  </w:style>
  <w:style w:type="character" w:styleId="Ttulo1Char" w:customStyle="1">
    <w:name w:val="Título 1 Char"/>
    <w:link w:val="Ttulo1"/>
    <w:rsid w:val="002636bb"/>
    <w:basedOn w:val="DefaultParagraphFont"/>
    <w:rPr>
      <w:rFonts w:ascii="Times New Roman" w:hAnsi="Times New Roman" w:eastAsia="Batang" w:cs="Arial"/>
      <w:b/>
      <w:bCs/>
      <w:sz w:val="28"/>
      <w:szCs w:val="32"/>
      <w:lang w:eastAsia="ko-KR"/>
    </w:rPr>
  </w:style>
  <w:style w:type="character" w:styleId="Ttulo2Char" w:customStyle="1">
    <w:name w:val="Título 2 Char"/>
    <w:link w:val="Ttulo2"/>
    <w:rsid w:val="002636bb"/>
    <w:basedOn w:val="DefaultParagraphFont"/>
    <w:rPr>
      <w:rFonts w:ascii="Times New Roman" w:hAnsi="Times New Roman" w:eastAsia="Times New Roman" w:cs="Arial"/>
      <w:b/>
      <w:bCs/>
      <w:i/>
      <w:iCs/>
      <w:sz w:val="28"/>
      <w:szCs w:val="28"/>
      <w:lang w:eastAsia="pt-BR"/>
    </w:rPr>
  </w:style>
  <w:style w:type="character" w:styleId="Ttulo3Char" w:customStyle="1">
    <w:name w:val="Título 3 Char"/>
    <w:link w:val="Ttulo3"/>
    <w:rsid w:val="002636bb"/>
    <w:basedOn w:val="DefaultParagraphFont"/>
    <w:rPr>
      <w:rFonts w:ascii="Times New Roman" w:hAnsi="Times New Roman" w:eastAsia="Times New Roman" w:cs="Arial"/>
      <w:b/>
      <w:bCs/>
      <w:sz w:val="26"/>
      <w:szCs w:val="26"/>
      <w:lang w:eastAsia="pt-BR"/>
    </w:rPr>
  </w:style>
  <w:style w:type="character" w:styleId="Ttulo4Char" w:customStyle="1">
    <w:name w:val="Título 4 Char"/>
    <w:link w:val="Ttulo4"/>
    <w:rsid w:val="002636bb"/>
    <w:basedOn w:val="DefaultParagraphFont"/>
    <w:rPr>
      <w:rFonts w:ascii="Times New Roman" w:hAnsi="Times New Roman" w:eastAsia="Times New Roman" w:cs="Times New Roman"/>
      <w:b/>
      <w:bCs/>
      <w:sz w:val="28"/>
      <w:szCs w:val="28"/>
      <w:lang w:eastAsia="pt-BR"/>
    </w:rPr>
  </w:style>
  <w:style w:type="character" w:styleId="Ttulo5Char" w:customStyle="1">
    <w:name w:val="Título 5 Char"/>
    <w:link w:val="Ttulo5"/>
    <w:rsid w:val="002636bb"/>
    <w:basedOn w:val="DefaultParagraphFont"/>
    <w:rPr>
      <w:rFonts w:ascii="Times New Roman" w:hAnsi="Times New Roman" w:eastAsia="Times New Roman" w:cs="Times New Roman"/>
      <w:b/>
      <w:bCs/>
      <w:i/>
      <w:iCs/>
      <w:sz w:val="26"/>
      <w:szCs w:val="26"/>
      <w:lang w:eastAsia="pt-BR"/>
    </w:rPr>
  </w:style>
  <w:style w:type="character" w:styleId="Ttulo6Char" w:customStyle="1">
    <w:name w:val="Título 6 Char"/>
    <w:link w:val="Ttulo6"/>
    <w:rsid w:val="002636bb"/>
    <w:basedOn w:val="DefaultParagraphFont"/>
    <w:rPr>
      <w:rFonts w:ascii="Times New Roman" w:hAnsi="Times New Roman" w:eastAsia="Times New Roman" w:cs="Times New Roman"/>
      <w:b/>
      <w:bCs/>
      <w:lang w:eastAsia="pt-BR"/>
    </w:rPr>
  </w:style>
  <w:style w:type="character" w:styleId="Ttulo7Char" w:customStyle="1">
    <w:name w:val="Título 7 Char"/>
    <w:link w:val="Ttulo7"/>
    <w:rsid w:val="002636bb"/>
    <w:basedOn w:val="DefaultParagraphFont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8Char" w:customStyle="1">
    <w:name w:val="Título 8 Char"/>
    <w:link w:val="Ttulo8"/>
    <w:rsid w:val="002636bb"/>
    <w:basedOn w:val="DefaultParagraphFont"/>
    <w:rPr>
      <w:rFonts w:ascii="Times New Roman" w:hAnsi="Times New Roman" w:eastAsia="Times New Roman" w:cs="Times New Roman"/>
      <w:i/>
      <w:iCs/>
      <w:sz w:val="24"/>
      <w:szCs w:val="24"/>
      <w:lang w:eastAsia="pt-BR"/>
    </w:rPr>
  </w:style>
  <w:style w:type="character" w:styleId="Ttulo9Char" w:customStyle="1">
    <w:name w:val="Título 9 Char"/>
    <w:link w:val="Ttulo9"/>
    <w:rsid w:val="002636bb"/>
    <w:basedOn w:val="DefaultParagraphFont"/>
    <w:rPr>
      <w:rFonts w:ascii="Arial" w:hAnsi="Arial" w:eastAsia="Times New Roman" w:cs="Arial"/>
      <w:lang w:eastAsia="pt-BR"/>
    </w:rPr>
  </w:style>
  <w:style w:type="character" w:styleId="TextodecomentrioChar" w:customStyle="1">
    <w:name w:val="Texto de comentário Char"/>
    <w:link w:val="Textodecomentrio"/>
    <w:rsid w:val="002636bb"/>
    <w:basedOn w:val="DefaultParagraphFont"/>
    <w:rPr>
      <w:rFonts w:ascii="Arial" w:hAnsi="Arial" w:eastAsia="Times New Roman" w:cs="Times New Roman"/>
      <w:sz w:val="18"/>
      <w:szCs w:val="20"/>
      <w:lang w:eastAsia="pt-BR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/>
  </w:style>
  <w:style w:type="paragraph" w:styleId="Legenda">
    <w:name w:val="Legend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/>
  </w:style>
  <w:style w:type="paragraph" w:styleId="ListParagraph">
    <w:name w:val="List Paragraph"/>
    <w:uiPriority w:val="34"/>
    <w:qFormat/>
    <w:rsid w:val="00016295"/>
    <w:basedOn w:val="Normal"/>
    <w:pPr>
      <w:ind w:left="720" w:right="0" w:hanging="0"/>
    </w:pPr>
    <w:rPr/>
  </w:style>
  <w:style w:type="paragraph" w:styleId="BalloonText">
    <w:name w:val="Balloon Text"/>
    <w:uiPriority w:val="99"/>
    <w:semiHidden/>
    <w:unhideWhenUsed/>
    <w:link w:val="TextodebaloChar"/>
    <w:rsid w:val="005b6572"/>
    <w:basedOn w:val="Normal"/>
    <w:pPr/>
    <w:rPr>
      <w:rFonts w:ascii="Tahoma" w:hAnsi="Tahoma" w:cs="Tahoma"/>
      <w:sz w:val="16"/>
      <w:szCs w:val="16"/>
    </w:rPr>
  </w:style>
  <w:style w:type="paragraph" w:styleId="Cabealho">
    <w:name w:val="Cabeçalho"/>
    <w:uiPriority w:val="99"/>
    <w:unhideWhenUsed/>
    <w:link w:val="CabealhoChar"/>
    <w:rsid w:val="001b6812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Rodap">
    <w:name w:val="Rodapé"/>
    <w:uiPriority w:val="99"/>
    <w:unhideWhenUsed/>
    <w:link w:val="RodapChar"/>
    <w:rsid w:val="001b6812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Annotationtext">
    <w:name w:val="annotation text"/>
    <w:link w:val="TextodecomentrioChar"/>
    <w:rsid w:val="002636bb"/>
    <w:basedOn w:val="Normal"/>
    <w:pPr>
      <w:overflowPunct w:val="true"/>
      <w:textAlignment w:val="baseline"/>
    </w:pPr>
    <w:rPr>
      <w:rFonts w:ascii="Arial" w:hAnsi="Arial" w:eastAsia="Times New Roman" w:cs="Times New Roman"/>
      <w:sz w:val="18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30f83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2014-07-14T14:34:00Z</dcterms:created>
  <dc:creator>alexandra</dc:creator>
  <dc:language>pt-BR</dc:language>
  <cp:lastModifiedBy>Marcelo Ferreira da Silva</cp:lastModifiedBy>
  <cp:lastPrinted>2014-07-14T14:13:00Z</cp:lastPrinted>
  <dcterms:modified xsi:type="dcterms:W3CDTF">2014-07-14T14:34:00Z</dcterms:modified>
  <cp:revision>2</cp:revision>
</cp:coreProperties>
</file>