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09" w:rsidRPr="00D5101F" w:rsidRDefault="004520A9" w:rsidP="00353D48">
      <w:pPr>
        <w:pStyle w:val="Ttulo2"/>
        <w:shd w:val="clear" w:color="auto" w:fill="FFFFFF"/>
        <w:spacing w:before="0"/>
        <w:jc w:val="both"/>
        <w:rPr>
          <w:rFonts w:asciiTheme="minorHAnsi" w:hAnsiTheme="minorHAnsi" w:cs="Arial"/>
          <w:b/>
          <w:color w:val="000000"/>
          <w:sz w:val="36"/>
          <w:szCs w:val="36"/>
        </w:rPr>
      </w:pPr>
      <w:proofErr w:type="spellStart"/>
      <w:r>
        <w:rPr>
          <w:rFonts w:asciiTheme="minorHAnsi" w:hAnsiTheme="minorHAnsi" w:cs="Arial"/>
          <w:b/>
          <w:color w:val="000000"/>
          <w:sz w:val="36"/>
          <w:szCs w:val="36"/>
        </w:rPr>
        <w:t>TieFaces</w:t>
      </w:r>
      <w:proofErr w:type="spellEnd"/>
    </w:p>
    <w:p w:rsidR="009F1213" w:rsidRPr="00D5101F" w:rsidRDefault="009F1213" w:rsidP="00353D48">
      <w:pPr>
        <w:jc w:val="both"/>
        <w:rPr>
          <w:sz w:val="24"/>
          <w:szCs w:val="24"/>
        </w:rPr>
      </w:pPr>
    </w:p>
    <w:p w:rsidR="008E25AA" w:rsidRDefault="004520A9" w:rsidP="00353D48">
      <w:pPr>
        <w:pStyle w:val="SemEspaamen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proofErr w:type="spellStart"/>
      <w:r w:rsidRPr="004520A9">
        <w:rPr>
          <w:rFonts w:cs="Arial"/>
          <w:color w:val="000000"/>
          <w:sz w:val="24"/>
          <w:szCs w:val="24"/>
          <w:shd w:val="clear" w:color="auto" w:fill="FFFFFF"/>
        </w:rPr>
        <w:t>Tiefaces</w:t>
      </w:r>
      <w:proofErr w:type="spellEnd"/>
      <w:r w:rsidRPr="004520A9">
        <w:rPr>
          <w:rFonts w:cs="Arial"/>
          <w:color w:val="000000"/>
          <w:sz w:val="24"/>
          <w:szCs w:val="24"/>
          <w:shd w:val="clear" w:color="auto" w:fill="FFFFFF"/>
        </w:rPr>
        <w:t xml:space="preserve"> é um componente JSF que pode </w:t>
      </w:r>
      <w:proofErr w:type="spellStart"/>
      <w:r w:rsidRPr="004520A9">
        <w:rPr>
          <w:rFonts w:cs="Arial"/>
          <w:color w:val="000000"/>
          <w:sz w:val="24"/>
          <w:szCs w:val="24"/>
          <w:shd w:val="clear" w:color="auto" w:fill="FFFFFF"/>
        </w:rPr>
        <w:t>renderizar</w:t>
      </w:r>
      <w:proofErr w:type="spellEnd"/>
      <w:r w:rsidRPr="004520A9">
        <w:rPr>
          <w:rFonts w:cs="Arial"/>
          <w:color w:val="000000"/>
          <w:sz w:val="24"/>
          <w:szCs w:val="24"/>
          <w:shd w:val="clear" w:color="auto" w:fill="FFFFFF"/>
        </w:rPr>
        <w:t xml:space="preserve"> um modelo de </w:t>
      </w:r>
      <w:proofErr w:type="spellStart"/>
      <w:r w:rsidRPr="004520A9">
        <w:rPr>
          <w:rFonts w:cs="Arial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4520A9">
        <w:rPr>
          <w:rFonts w:cs="Arial"/>
          <w:color w:val="000000"/>
          <w:sz w:val="24"/>
          <w:szCs w:val="24"/>
          <w:shd w:val="clear" w:color="auto" w:fill="FFFFFF"/>
        </w:rPr>
        <w:t xml:space="preserve"> como um formulário da Web, mantendo os mesmos formatos e estilos. Não se pretende torn</w:t>
      </w:r>
      <w:r>
        <w:rPr>
          <w:rFonts w:cs="Arial"/>
          <w:color w:val="000000"/>
          <w:sz w:val="24"/>
          <w:szCs w:val="24"/>
          <w:shd w:val="clear" w:color="auto" w:fill="FFFFFF"/>
        </w:rPr>
        <w:t>á</w:t>
      </w:r>
      <w:r w:rsidRPr="004520A9">
        <w:rPr>
          <w:rFonts w:cs="Arial"/>
          <w:color w:val="000000"/>
          <w:sz w:val="24"/>
          <w:szCs w:val="24"/>
          <w:shd w:val="clear" w:color="auto" w:fill="FFFFFF"/>
        </w:rPr>
        <w:t>-</w:t>
      </w:r>
      <w:r>
        <w:rPr>
          <w:rFonts w:cs="Arial"/>
          <w:color w:val="000000"/>
          <w:sz w:val="24"/>
          <w:szCs w:val="24"/>
          <w:shd w:val="clear" w:color="auto" w:fill="FFFFFF"/>
        </w:rPr>
        <w:t>lo</w:t>
      </w:r>
      <w:r w:rsidRPr="004520A9">
        <w:rPr>
          <w:rFonts w:cs="Arial"/>
          <w:color w:val="000000"/>
          <w:sz w:val="24"/>
          <w:szCs w:val="24"/>
          <w:shd w:val="clear" w:color="auto" w:fill="FFFFFF"/>
        </w:rPr>
        <w:t xml:space="preserve"> ferramentas de documentos on-line como o Google </w:t>
      </w:r>
      <w:proofErr w:type="spellStart"/>
      <w:r w:rsidRPr="004520A9">
        <w:rPr>
          <w:rFonts w:cs="Arial"/>
          <w:color w:val="000000"/>
          <w:sz w:val="24"/>
          <w:szCs w:val="24"/>
          <w:shd w:val="clear" w:color="auto" w:fill="FFFFFF"/>
        </w:rPr>
        <w:t>Docs</w:t>
      </w:r>
      <w:proofErr w:type="spellEnd"/>
      <w:r w:rsidRPr="004520A9">
        <w:rPr>
          <w:rFonts w:cs="Arial"/>
          <w:color w:val="000000"/>
          <w:sz w:val="24"/>
          <w:szCs w:val="24"/>
          <w:shd w:val="clear" w:color="auto" w:fill="FFFFFF"/>
        </w:rPr>
        <w:t>, em vez disso, quer se tornar um transformador de folhas de Excel para formulários da Web.</w:t>
      </w:r>
    </w:p>
    <w:p w:rsidR="004520A9" w:rsidRDefault="004520A9" w:rsidP="00353D48">
      <w:pPr>
        <w:pStyle w:val="SemEspaamen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4520A9" w:rsidRDefault="004520A9" w:rsidP="00353D48">
      <w:pPr>
        <w:pStyle w:val="SemEspaamen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4520A9">
        <w:rPr>
          <w:b/>
          <w:sz w:val="24"/>
          <w:szCs w:val="24"/>
        </w:rPr>
        <w:t>Características</w:t>
      </w:r>
      <w:r>
        <w:rPr>
          <w:rFonts w:cs="Arial"/>
          <w:color w:val="000000"/>
          <w:sz w:val="24"/>
          <w:szCs w:val="24"/>
          <w:shd w:val="clear" w:color="auto" w:fill="FFFFFF"/>
        </w:rPr>
        <w:t>: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Suporta múltiplas planilhas;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Mantém os formatos e estilos;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Mantém as fórmulas;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Suporte a gráficos e imagens;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Utiliza linguagem de expressão para definição de dados;</w:t>
      </w:r>
    </w:p>
    <w:p w:rsid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Suporte a máscaras para formulários web, como calendário, </w:t>
      </w:r>
      <w:proofErr w:type="spellStart"/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selects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4520A9" w:rsidRPr="004520A9" w:rsidRDefault="004520A9" w:rsidP="004520A9">
      <w:pPr>
        <w:pStyle w:val="SemEspaamento"/>
        <w:numPr>
          <w:ilvl w:val="0"/>
          <w:numId w:val="33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Ligação bidirecional entre os dados e objetos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java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;</w:t>
      </w:r>
    </w:p>
    <w:p w:rsidR="00FD1A24" w:rsidRPr="00D5101F" w:rsidRDefault="00FD1A24" w:rsidP="00353D48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A00BFD" w:rsidRPr="00D5101F" w:rsidRDefault="00A00BFD" w:rsidP="00353D48">
      <w:pPr>
        <w:pStyle w:val="SemEspaamento"/>
        <w:jc w:val="both"/>
        <w:rPr>
          <w:b/>
          <w:sz w:val="24"/>
          <w:szCs w:val="24"/>
        </w:rPr>
      </w:pPr>
      <w:r w:rsidRPr="00D5101F">
        <w:rPr>
          <w:b/>
          <w:sz w:val="24"/>
          <w:szCs w:val="24"/>
        </w:rPr>
        <w:t>Configuração</w:t>
      </w:r>
    </w:p>
    <w:p w:rsidR="00A00BFD" w:rsidRPr="00D5101F" w:rsidRDefault="00A00BFD" w:rsidP="00353D48">
      <w:pPr>
        <w:pStyle w:val="SemEspaamento"/>
        <w:jc w:val="both"/>
        <w:rPr>
          <w:sz w:val="24"/>
          <w:szCs w:val="24"/>
        </w:rPr>
      </w:pPr>
    </w:p>
    <w:p w:rsidR="000A6D8B" w:rsidRPr="00D5101F" w:rsidRDefault="00A00BFD" w:rsidP="00353D48">
      <w:pPr>
        <w:pStyle w:val="SemEspaamento"/>
        <w:jc w:val="both"/>
        <w:rPr>
          <w:b/>
          <w:sz w:val="24"/>
          <w:szCs w:val="24"/>
        </w:rPr>
      </w:pPr>
      <w:r w:rsidRPr="00D5101F">
        <w:rPr>
          <w:sz w:val="24"/>
          <w:szCs w:val="24"/>
        </w:rPr>
        <w:t xml:space="preserve">Para ter acesso às funcionalidades do </w:t>
      </w:r>
      <w:proofErr w:type="spellStart"/>
      <w:r w:rsidR="004520A9">
        <w:rPr>
          <w:b/>
          <w:sz w:val="24"/>
          <w:szCs w:val="24"/>
        </w:rPr>
        <w:t>Tiefaces</w:t>
      </w:r>
      <w:proofErr w:type="spellEnd"/>
      <w:r w:rsidRPr="00D5101F">
        <w:rPr>
          <w:sz w:val="24"/>
          <w:szCs w:val="24"/>
        </w:rPr>
        <w:t xml:space="preserve"> é necessário adicionar a dependência no </w:t>
      </w:r>
      <w:r w:rsidRPr="00D5101F">
        <w:rPr>
          <w:b/>
          <w:sz w:val="24"/>
          <w:szCs w:val="24"/>
        </w:rPr>
        <w:t>pom.xml</w:t>
      </w:r>
    </w:p>
    <w:p w:rsidR="00A00BFD" w:rsidRPr="00D5101F" w:rsidRDefault="00A00BFD" w:rsidP="00353D48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A00BFD" w:rsidRPr="00D5101F" w:rsidRDefault="00A00BFD" w:rsidP="00353D4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D5101F">
        <w:rPr>
          <w:rFonts w:cs="Courier New"/>
          <w:color w:val="008080"/>
          <w:sz w:val="24"/>
          <w:szCs w:val="24"/>
        </w:rPr>
        <w:t>&lt;</w:t>
      </w:r>
      <w:proofErr w:type="spellStart"/>
      <w:r w:rsidRPr="00D5101F">
        <w:rPr>
          <w:rFonts w:cs="Courier New"/>
          <w:color w:val="3F7F7F"/>
          <w:sz w:val="24"/>
          <w:szCs w:val="24"/>
        </w:rPr>
        <w:t>dependency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</w:p>
    <w:p w:rsidR="00A00BFD" w:rsidRPr="00D5101F" w:rsidRDefault="00A00BFD" w:rsidP="00353D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ourier New"/>
          <w:sz w:val="24"/>
          <w:szCs w:val="24"/>
        </w:rPr>
      </w:pPr>
      <w:r w:rsidRPr="00D5101F">
        <w:rPr>
          <w:rFonts w:cs="Courier New"/>
          <w:color w:val="008080"/>
          <w:sz w:val="24"/>
          <w:szCs w:val="24"/>
        </w:rPr>
        <w:t>&lt;</w:t>
      </w:r>
      <w:proofErr w:type="spellStart"/>
      <w:r w:rsidRPr="00D5101F">
        <w:rPr>
          <w:rFonts w:cs="Courier New"/>
          <w:color w:val="3F7F7F"/>
          <w:sz w:val="24"/>
          <w:szCs w:val="24"/>
        </w:rPr>
        <w:t>groupId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  <w:proofErr w:type="spellStart"/>
      <w:r w:rsidR="004520A9" w:rsidRPr="004520A9">
        <w:rPr>
          <w:rFonts w:cs="Courier New"/>
          <w:color w:val="000000"/>
          <w:sz w:val="24"/>
          <w:szCs w:val="24"/>
        </w:rPr>
        <w:t>org.tiefaces</w:t>
      </w:r>
      <w:proofErr w:type="spellEnd"/>
      <w:r w:rsidRPr="00D5101F">
        <w:rPr>
          <w:rFonts w:cs="Courier New"/>
          <w:color w:val="008080"/>
          <w:sz w:val="24"/>
          <w:szCs w:val="24"/>
        </w:rPr>
        <w:t>&lt;/</w:t>
      </w:r>
      <w:proofErr w:type="spellStart"/>
      <w:r w:rsidRPr="00D5101F">
        <w:rPr>
          <w:rFonts w:cs="Courier New"/>
          <w:color w:val="3F7F7F"/>
          <w:sz w:val="24"/>
          <w:szCs w:val="24"/>
        </w:rPr>
        <w:t>groupId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</w:p>
    <w:p w:rsidR="00A00BFD" w:rsidRPr="00D5101F" w:rsidRDefault="00A00BFD" w:rsidP="00353D4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D5101F">
        <w:rPr>
          <w:rFonts w:cs="Courier New"/>
          <w:color w:val="000000"/>
          <w:sz w:val="24"/>
          <w:szCs w:val="24"/>
        </w:rPr>
        <w:tab/>
      </w:r>
      <w:r w:rsidRPr="00D5101F">
        <w:rPr>
          <w:rFonts w:cs="Courier New"/>
          <w:color w:val="008080"/>
          <w:sz w:val="24"/>
          <w:szCs w:val="24"/>
        </w:rPr>
        <w:t>&lt;</w:t>
      </w:r>
      <w:proofErr w:type="spellStart"/>
      <w:r w:rsidRPr="00D5101F">
        <w:rPr>
          <w:rFonts w:cs="Courier New"/>
          <w:color w:val="3F7F7F"/>
          <w:sz w:val="24"/>
          <w:szCs w:val="24"/>
        </w:rPr>
        <w:t>artifactId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  <w:proofErr w:type="spellStart"/>
      <w:r w:rsidR="004520A9" w:rsidRPr="004520A9">
        <w:rPr>
          <w:rFonts w:cs="Courier New"/>
          <w:color w:val="000000"/>
          <w:sz w:val="24"/>
          <w:szCs w:val="24"/>
          <w:u w:val="single"/>
        </w:rPr>
        <w:t>tiefaces</w:t>
      </w:r>
      <w:proofErr w:type="spellEnd"/>
      <w:r w:rsidRPr="00D5101F">
        <w:rPr>
          <w:rFonts w:cs="Courier New"/>
          <w:color w:val="008080"/>
          <w:sz w:val="24"/>
          <w:szCs w:val="24"/>
        </w:rPr>
        <w:t>&lt;/</w:t>
      </w:r>
      <w:proofErr w:type="spellStart"/>
      <w:r w:rsidRPr="00D5101F">
        <w:rPr>
          <w:rFonts w:cs="Courier New"/>
          <w:color w:val="3F7F7F"/>
          <w:sz w:val="24"/>
          <w:szCs w:val="24"/>
        </w:rPr>
        <w:t>artifactId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</w:p>
    <w:p w:rsidR="00A00BFD" w:rsidRPr="00D5101F" w:rsidRDefault="00A00BFD" w:rsidP="004520A9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D5101F">
        <w:rPr>
          <w:rFonts w:cs="Courier New"/>
          <w:color w:val="000000"/>
          <w:sz w:val="24"/>
          <w:szCs w:val="24"/>
        </w:rPr>
        <w:tab/>
      </w:r>
      <w:r w:rsidRPr="00D5101F">
        <w:rPr>
          <w:rFonts w:cs="Courier New"/>
          <w:color w:val="008080"/>
          <w:sz w:val="24"/>
          <w:szCs w:val="24"/>
        </w:rPr>
        <w:t>&lt;</w:t>
      </w:r>
      <w:proofErr w:type="spellStart"/>
      <w:r w:rsidRPr="00D5101F">
        <w:rPr>
          <w:rFonts w:cs="Courier New"/>
          <w:color w:val="3F7F7F"/>
          <w:sz w:val="24"/>
          <w:szCs w:val="24"/>
        </w:rPr>
        <w:t>version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  <w:r w:rsidR="004520A9" w:rsidRPr="004520A9">
        <w:rPr>
          <w:rFonts w:cs="Courier New"/>
          <w:color w:val="000000"/>
          <w:sz w:val="24"/>
          <w:szCs w:val="24"/>
        </w:rPr>
        <w:t>1.0.2</w:t>
      </w:r>
      <w:r w:rsidRPr="00D5101F">
        <w:rPr>
          <w:rFonts w:cs="Courier New"/>
          <w:color w:val="008080"/>
          <w:sz w:val="24"/>
          <w:szCs w:val="24"/>
        </w:rPr>
        <w:t>&lt;/</w:t>
      </w:r>
      <w:proofErr w:type="spellStart"/>
      <w:r w:rsidRPr="00D5101F">
        <w:rPr>
          <w:rFonts w:cs="Courier New"/>
          <w:color w:val="3F7F7F"/>
          <w:sz w:val="24"/>
          <w:szCs w:val="24"/>
        </w:rPr>
        <w:t>version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</w:p>
    <w:p w:rsidR="00A00BFD" w:rsidRPr="00D5101F" w:rsidRDefault="00A00BFD" w:rsidP="00353D48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D5101F">
        <w:rPr>
          <w:rFonts w:cs="Courier New"/>
          <w:color w:val="008080"/>
          <w:sz w:val="24"/>
          <w:szCs w:val="24"/>
        </w:rPr>
        <w:t>&lt;/</w:t>
      </w:r>
      <w:proofErr w:type="spellStart"/>
      <w:r w:rsidRPr="00D5101F">
        <w:rPr>
          <w:rFonts w:cs="Courier New"/>
          <w:color w:val="3F7F7F"/>
          <w:sz w:val="24"/>
          <w:szCs w:val="24"/>
        </w:rPr>
        <w:t>dependency</w:t>
      </w:r>
      <w:proofErr w:type="spellEnd"/>
      <w:r w:rsidRPr="00D5101F">
        <w:rPr>
          <w:rFonts w:cs="Courier New"/>
          <w:color w:val="008080"/>
          <w:sz w:val="24"/>
          <w:szCs w:val="24"/>
        </w:rPr>
        <w:t>&gt;</w:t>
      </w:r>
    </w:p>
    <w:p w:rsidR="00A00BFD" w:rsidRPr="00D5101F" w:rsidRDefault="00A00BFD" w:rsidP="00353D48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353D48" w:rsidRDefault="00353D48" w:rsidP="00A00BFD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4520A9" w:rsidRDefault="004520A9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Defina o </w:t>
      </w:r>
      <w:proofErr w:type="spellStart"/>
      <w:r>
        <w:rPr>
          <w:color w:val="000000" w:themeColor="text1"/>
          <w:sz w:val="24"/>
          <w:szCs w:val="24"/>
        </w:rPr>
        <w:t>namespace</w:t>
      </w:r>
      <w:proofErr w:type="spellEnd"/>
      <w:r>
        <w:rPr>
          <w:color w:val="000000" w:themeColor="text1"/>
          <w:sz w:val="24"/>
          <w:szCs w:val="24"/>
        </w:rPr>
        <w:t xml:space="preserve"> no arquivo </w:t>
      </w:r>
      <w:proofErr w:type="spellStart"/>
      <w:r>
        <w:rPr>
          <w:color w:val="000000" w:themeColor="text1"/>
          <w:sz w:val="24"/>
          <w:szCs w:val="24"/>
        </w:rPr>
        <w:t>xhtml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 w:rsidRPr="004520A9">
        <w:rPr>
          <w:color w:val="000000" w:themeColor="text1"/>
          <w:sz w:val="24"/>
          <w:szCs w:val="24"/>
        </w:rPr>
        <w:t>xmlns:tie</w:t>
      </w:r>
      <w:proofErr w:type="spellEnd"/>
      <w:r w:rsidRPr="004520A9">
        <w:rPr>
          <w:color w:val="000000" w:themeColor="text1"/>
          <w:sz w:val="24"/>
          <w:szCs w:val="24"/>
        </w:rPr>
        <w:t>="http://tiefaces.org/tiefaces"</w:t>
      </w:r>
    </w:p>
    <w:p w:rsidR="004520A9" w:rsidRDefault="004520A9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Utilize a </w:t>
      </w:r>
      <w:proofErr w:type="spellStart"/>
      <w:r>
        <w:rPr>
          <w:color w:val="000000" w:themeColor="text1"/>
          <w:sz w:val="24"/>
          <w:szCs w:val="24"/>
        </w:rPr>
        <w:t>tag</w:t>
      </w:r>
      <w:proofErr w:type="spellEnd"/>
      <w:r w:rsidR="00783EF6">
        <w:rPr>
          <w:color w:val="000000" w:themeColor="text1"/>
          <w:sz w:val="24"/>
          <w:szCs w:val="24"/>
        </w:rPr>
        <w:t xml:space="preserve"> &lt;</w:t>
      </w:r>
      <w:proofErr w:type="spellStart"/>
      <w:r w:rsidR="00783EF6">
        <w:rPr>
          <w:color w:val="000000" w:themeColor="text1"/>
          <w:sz w:val="24"/>
          <w:szCs w:val="24"/>
        </w:rPr>
        <w:t>tie:websheet</w:t>
      </w:r>
      <w:proofErr w:type="spellEnd"/>
      <w:r w:rsidR="00783EF6">
        <w:rPr>
          <w:color w:val="000000" w:themeColor="text1"/>
          <w:sz w:val="24"/>
          <w:szCs w:val="24"/>
        </w:rPr>
        <w:t xml:space="preserve">/&gt; para </w:t>
      </w:r>
      <w:proofErr w:type="spellStart"/>
      <w:r w:rsidR="00783EF6">
        <w:rPr>
          <w:color w:val="000000" w:themeColor="text1"/>
          <w:sz w:val="24"/>
          <w:szCs w:val="24"/>
        </w:rPr>
        <w:t>renderização</w:t>
      </w:r>
      <w:proofErr w:type="spellEnd"/>
      <w:r w:rsidR="00783EF6">
        <w:rPr>
          <w:color w:val="000000" w:themeColor="text1"/>
          <w:sz w:val="24"/>
          <w:szCs w:val="24"/>
        </w:rPr>
        <w:t xml:space="preserve"> da planilha: </w:t>
      </w:r>
    </w:p>
    <w:p w:rsidR="00783EF6" w:rsidRDefault="00783EF6" w:rsidP="00A00B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783EF6" w:rsidRPr="00783EF6" w:rsidRDefault="00783EF6" w:rsidP="00783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&lt;</w:t>
      </w:r>
      <w:proofErr w:type="spellStart"/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tie:websheet</w:t>
      </w:r>
      <w:proofErr w:type="spellEnd"/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id="sheet1"&gt;</w:t>
      </w:r>
    </w:p>
    <w:p w:rsidR="00783EF6" w:rsidRPr="00783EF6" w:rsidRDefault="00783EF6" w:rsidP="00783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&lt;/</w:t>
      </w:r>
      <w:proofErr w:type="spellStart"/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tie:websheet</w:t>
      </w:r>
      <w:proofErr w:type="spellEnd"/>
      <w:r w:rsidRPr="00783EF6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&gt;</w:t>
      </w:r>
    </w:p>
    <w:p w:rsidR="00783EF6" w:rsidRDefault="00783EF6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Criação do </w:t>
      </w:r>
      <w:proofErr w:type="spellStart"/>
      <w:r>
        <w:rPr>
          <w:color w:val="000000" w:themeColor="text1"/>
          <w:sz w:val="24"/>
          <w:szCs w:val="24"/>
        </w:rPr>
        <w:t>Bean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783EF6" w:rsidRDefault="00783EF6" w:rsidP="00A00B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Named</w:t>
      </w:r>
      <w:proofErr w:type="spellEnd"/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ViewScoped</w:t>
      </w:r>
      <w:proofErr w:type="spellEnd"/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WebSheetDataAnnotation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extends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TieWebSheetBean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private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static</w:t>
      </w:r>
      <w:proofErr w:type="spellEnd"/>
      <w:r>
        <w:rPr>
          <w:rFonts w:ascii="Consolas" w:hAnsi="Consolas"/>
          <w:color w:val="333333"/>
        </w:rPr>
        <w:t xml:space="preserve"> final </w:t>
      </w:r>
      <w:proofErr w:type="spellStart"/>
      <w:r>
        <w:rPr>
          <w:rFonts w:ascii="Consolas" w:hAnsi="Consolas"/>
          <w:color w:val="333333"/>
        </w:rPr>
        <w:t>long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serialVersionUID</w:t>
      </w:r>
      <w:proofErr w:type="spellEnd"/>
      <w:r>
        <w:rPr>
          <w:rFonts w:ascii="Consolas" w:hAnsi="Consolas"/>
          <w:color w:val="333333"/>
        </w:rPr>
        <w:t xml:space="preserve"> = 1L;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@</w:t>
      </w:r>
      <w:proofErr w:type="spellStart"/>
      <w:r>
        <w:rPr>
          <w:rFonts w:ascii="Consolas" w:hAnsi="Consolas"/>
          <w:color w:val="333333"/>
        </w:rPr>
        <w:t>Override</w:t>
      </w:r>
      <w:proofErr w:type="spellEnd"/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initialLoad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 {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Map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Object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context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HashMap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Object</w:t>
      </w:r>
      <w:proofErr w:type="spellEnd"/>
      <w:proofErr w:type="gramStart"/>
      <w:r>
        <w:rPr>
          <w:rFonts w:ascii="Consolas" w:hAnsi="Consolas"/>
          <w:color w:val="333333"/>
        </w:rPr>
        <w:t>&gt;(</w:t>
      </w:r>
      <w:proofErr w:type="gramEnd"/>
      <w:r>
        <w:rPr>
          <w:rFonts w:ascii="Consolas" w:hAnsi="Consolas"/>
          <w:color w:val="333333"/>
        </w:rPr>
        <w:t>);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proofErr w:type="spell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Department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departments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WebSheetDataDemo.createDepartments</w:t>
      </w:r>
      <w:proofErr w:type="spellEnd"/>
      <w:r>
        <w:rPr>
          <w:rFonts w:ascii="Consolas" w:hAnsi="Consolas"/>
          <w:color w:val="333333"/>
        </w:rPr>
        <w:t>();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context.put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departments</w:t>
      </w:r>
      <w:proofErr w:type="spellEnd"/>
      <w:r>
        <w:rPr>
          <w:rFonts w:ascii="Consolas" w:hAnsi="Consolas"/>
          <w:color w:val="333333"/>
        </w:rPr>
        <w:t xml:space="preserve">", </w:t>
      </w:r>
      <w:proofErr w:type="spellStart"/>
      <w:r>
        <w:rPr>
          <w:rFonts w:ascii="Consolas" w:hAnsi="Consolas"/>
          <w:color w:val="333333"/>
        </w:rPr>
        <w:t>departments</w:t>
      </w:r>
      <w:proofErr w:type="spellEnd"/>
      <w:r>
        <w:rPr>
          <w:rFonts w:ascii="Consolas" w:hAnsi="Consolas"/>
          <w:color w:val="333333"/>
        </w:rPr>
        <w:t>);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InputStream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this.getClass</w:t>
      </w:r>
      <w:proofErr w:type="gramEnd"/>
      <w:r>
        <w:rPr>
          <w:rFonts w:ascii="Consolas" w:hAnsi="Consolas"/>
          <w:color w:val="333333"/>
        </w:rPr>
        <w:t>().getClassLoader().getResourceAsStream("websheet/datacommentdemo.xlsx");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loadWebSheet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context</w:t>
      </w:r>
      <w:proofErr w:type="spellEnd"/>
      <w:r>
        <w:rPr>
          <w:rFonts w:ascii="Consolas" w:hAnsi="Consolas"/>
          <w:color w:val="333333"/>
        </w:rPr>
        <w:t xml:space="preserve">);        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783EF6" w:rsidRDefault="00783EF6" w:rsidP="00783EF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783EF6" w:rsidRDefault="00783EF6" w:rsidP="00A00B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783EF6" w:rsidRPr="004520A9" w:rsidRDefault="00783EF6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</w:t>
      </w:r>
      <w:proofErr w:type="spellStart"/>
      <w:r>
        <w:rPr>
          <w:color w:val="000000" w:themeColor="text1"/>
          <w:sz w:val="24"/>
          <w:szCs w:val="24"/>
        </w:rPr>
        <w:t>Bean</w:t>
      </w:r>
      <w:proofErr w:type="spellEnd"/>
      <w:r>
        <w:rPr>
          <w:color w:val="000000" w:themeColor="text1"/>
          <w:sz w:val="24"/>
          <w:szCs w:val="24"/>
        </w:rPr>
        <w:t xml:space="preserve"> deve </w:t>
      </w:r>
      <w:proofErr w:type="spellStart"/>
      <w:r>
        <w:rPr>
          <w:color w:val="000000" w:themeColor="text1"/>
          <w:sz w:val="24"/>
          <w:szCs w:val="24"/>
        </w:rPr>
        <w:t>extender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83EF6">
        <w:rPr>
          <w:color w:val="000000" w:themeColor="text1"/>
          <w:sz w:val="24"/>
          <w:szCs w:val="24"/>
        </w:rPr>
        <w:t>TieWebSheetBean</w:t>
      </w:r>
      <w:proofErr w:type="spellEnd"/>
      <w:r>
        <w:rPr>
          <w:color w:val="000000" w:themeColor="text1"/>
          <w:sz w:val="24"/>
          <w:szCs w:val="24"/>
        </w:rPr>
        <w:t>, e a função para carregar a planilha sobrescrevida. No exemplo acima, também é possível passar uma lista para a planilha preencher os dados da planilha, para isto é necessário marcar a planilha utilizando a linguagem de expressão definida na documentação da ferramenta.</w:t>
      </w:r>
    </w:p>
    <w:p w:rsidR="004520A9" w:rsidRPr="00D5101F" w:rsidRDefault="004520A9" w:rsidP="00A00BFD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4A606C" w:rsidRPr="00D5101F" w:rsidRDefault="00693C5A" w:rsidP="004A606C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D5101F">
        <w:rPr>
          <w:b/>
          <w:color w:val="000000" w:themeColor="text1"/>
          <w:sz w:val="24"/>
          <w:szCs w:val="24"/>
        </w:rPr>
        <w:t>Referências</w:t>
      </w:r>
    </w:p>
    <w:p w:rsidR="008C5B6A" w:rsidRPr="00D5101F" w:rsidRDefault="00071BD6" w:rsidP="00783EF6">
      <w:pPr>
        <w:pStyle w:val="SemEspaamento"/>
        <w:rPr>
          <w:sz w:val="24"/>
          <w:szCs w:val="24"/>
        </w:rPr>
      </w:pPr>
      <w:r w:rsidRPr="00071BD6">
        <w:rPr>
          <w:rFonts w:cs="Arial"/>
          <w:sz w:val="24"/>
          <w:szCs w:val="24"/>
          <w:shd w:val="clear" w:color="auto" w:fill="FFFFFF"/>
        </w:rPr>
        <w:t xml:space="preserve">Site oficial do </w:t>
      </w:r>
      <w:proofErr w:type="spellStart"/>
      <w:r w:rsidR="00783EF6">
        <w:rPr>
          <w:rFonts w:cs="Arial"/>
          <w:sz w:val="24"/>
          <w:szCs w:val="24"/>
          <w:shd w:val="clear" w:color="auto" w:fill="FFFFFF"/>
        </w:rPr>
        <w:t>TieFaces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783EF6" w:rsidRPr="00783EF6">
        <w:rPr>
          <w:rStyle w:val="Hyperlink"/>
          <w:sz w:val="24"/>
          <w:szCs w:val="24"/>
        </w:rPr>
        <w:t>http://showcase-showcase.a3c1.starter-us-west-1.openshiftapps.com/index.xhtml</w:t>
      </w:r>
      <w:bookmarkStart w:id="0" w:name="_GoBack"/>
      <w:bookmarkEnd w:id="0"/>
      <w:r w:rsidR="00783EF6" w:rsidRPr="00D5101F">
        <w:rPr>
          <w:sz w:val="24"/>
          <w:szCs w:val="24"/>
        </w:rPr>
        <w:t xml:space="preserve"> </w:t>
      </w:r>
    </w:p>
    <w:p w:rsidR="008A6A67" w:rsidRPr="00D5101F" w:rsidRDefault="008A6A67">
      <w:pPr>
        <w:pStyle w:val="SemEspaamento"/>
        <w:rPr>
          <w:sz w:val="24"/>
          <w:szCs w:val="24"/>
        </w:rPr>
      </w:pPr>
    </w:p>
    <w:sectPr w:rsidR="008A6A67" w:rsidRPr="00D51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73D5"/>
    <w:multiLevelType w:val="hybridMultilevel"/>
    <w:tmpl w:val="2B6A0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A6369"/>
    <w:multiLevelType w:val="hybridMultilevel"/>
    <w:tmpl w:val="6A88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018D5"/>
    <w:multiLevelType w:val="hybridMultilevel"/>
    <w:tmpl w:val="AD729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1214"/>
    <w:multiLevelType w:val="hybridMultilevel"/>
    <w:tmpl w:val="73E0C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67F8"/>
    <w:multiLevelType w:val="hybridMultilevel"/>
    <w:tmpl w:val="B484AB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87296E"/>
    <w:multiLevelType w:val="hybridMultilevel"/>
    <w:tmpl w:val="23560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0"/>
  </w:num>
  <w:num w:numId="5">
    <w:abstractNumId w:val="27"/>
  </w:num>
  <w:num w:numId="6">
    <w:abstractNumId w:val="14"/>
  </w:num>
  <w:num w:numId="7">
    <w:abstractNumId w:val="17"/>
  </w:num>
  <w:num w:numId="8">
    <w:abstractNumId w:val="15"/>
  </w:num>
  <w:num w:numId="9">
    <w:abstractNumId w:val="11"/>
  </w:num>
  <w:num w:numId="10">
    <w:abstractNumId w:val="22"/>
  </w:num>
  <w:num w:numId="11">
    <w:abstractNumId w:val="28"/>
  </w:num>
  <w:num w:numId="12">
    <w:abstractNumId w:val="10"/>
  </w:num>
  <w:num w:numId="13">
    <w:abstractNumId w:val="7"/>
  </w:num>
  <w:num w:numId="14">
    <w:abstractNumId w:val="29"/>
  </w:num>
  <w:num w:numId="15">
    <w:abstractNumId w:val="25"/>
  </w:num>
  <w:num w:numId="16">
    <w:abstractNumId w:val="23"/>
  </w:num>
  <w:num w:numId="17">
    <w:abstractNumId w:val="21"/>
  </w:num>
  <w:num w:numId="18">
    <w:abstractNumId w:val="3"/>
  </w:num>
  <w:num w:numId="19">
    <w:abstractNumId w:val="1"/>
  </w:num>
  <w:num w:numId="20">
    <w:abstractNumId w:val="26"/>
  </w:num>
  <w:num w:numId="21">
    <w:abstractNumId w:val="13"/>
  </w:num>
  <w:num w:numId="22">
    <w:abstractNumId w:val="24"/>
  </w:num>
  <w:num w:numId="23">
    <w:abstractNumId w:val="8"/>
  </w:num>
  <w:num w:numId="24">
    <w:abstractNumId w:val="4"/>
  </w:num>
  <w:num w:numId="25">
    <w:abstractNumId w:val="30"/>
  </w:num>
  <w:num w:numId="26">
    <w:abstractNumId w:val="16"/>
  </w:num>
  <w:num w:numId="27">
    <w:abstractNumId w:val="2"/>
  </w:num>
  <w:num w:numId="28">
    <w:abstractNumId w:val="32"/>
  </w:num>
  <w:num w:numId="29">
    <w:abstractNumId w:val="31"/>
  </w:num>
  <w:num w:numId="30">
    <w:abstractNumId w:val="5"/>
  </w:num>
  <w:num w:numId="31">
    <w:abstractNumId w:val="9"/>
  </w:num>
  <w:num w:numId="32">
    <w:abstractNumId w:val="1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41F"/>
    <w:rsid w:val="00034CD3"/>
    <w:rsid w:val="00037DF7"/>
    <w:rsid w:val="00046C6B"/>
    <w:rsid w:val="00047F65"/>
    <w:rsid w:val="00053BA7"/>
    <w:rsid w:val="00056B55"/>
    <w:rsid w:val="0006450D"/>
    <w:rsid w:val="00070E50"/>
    <w:rsid w:val="00071BD6"/>
    <w:rsid w:val="00072187"/>
    <w:rsid w:val="00075DA1"/>
    <w:rsid w:val="000836EE"/>
    <w:rsid w:val="0008560C"/>
    <w:rsid w:val="000A3057"/>
    <w:rsid w:val="000A3C33"/>
    <w:rsid w:val="000A43C7"/>
    <w:rsid w:val="000A4CFC"/>
    <w:rsid w:val="000A56C9"/>
    <w:rsid w:val="000A6D8B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26709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16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67255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4D5"/>
    <w:rsid w:val="00305BD3"/>
    <w:rsid w:val="00311480"/>
    <w:rsid w:val="00311CA6"/>
    <w:rsid w:val="00313F69"/>
    <w:rsid w:val="0031493B"/>
    <w:rsid w:val="00314D49"/>
    <w:rsid w:val="003165CA"/>
    <w:rsid w:val="00316A10"/>
    <w:rsid w:val="00323889"/>
    <w:rsid w:val="00330B2B"/>
    <w:rsid w:val="00332F1D"/>
    <w:rsid w:val="003435E5"/>
    <w:rsid w:val="003436FF"/>
    <w:rsid w:val="00353D48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0A9"/>
    <w:rsid w:val="00452A5F"/>
    <w:rsid w:val="00455583"/>
    <w:rsid w:val="004567DD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E67BB"/>
    <w:rsid w:val="004F02EC"/>
    <w:rsid w:val="004F368F"/>
    <w:rsid w:val="004F3771"/>
    <w:rsid w:val="004F4CE6"/>
    <w:rsid w:val="004F5080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47419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1CB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3EF6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449D"/>
    <w:rsid w:val="00807600"/>
    <w:rsid w:val="00807F6F"/>
    <w:rsid w:val="0081106B"/>
    <w:rsid w:val="0081292C"/>
    <w:rsid w:val="00814C2B"/>
    <w:rsid w:val="00816734"/>
    <w:rsid w:val="00822CDD"/>
    <w:rsid w:val="00823186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7719F"/>
    <w:rsid w:val="008854E3"/>
    <w:rsid w:val="0089044F"/>
    <w:rsid w:val="00894A63"/>
    <w:rsid w:val="00897B3F"/>
    <w:rsid w:val="008A1BE1"/>
    <w:rsid w:val="008A6A67"/>
    <w:rsid w:val="008A6FEA"/>
    <w:rsid w:val="008A7FA7"/>
    <w:rsid w:val="008A7FFD"/>
    <w:rsid w:val="008B0167"/>
    <w:rsid w:val="008B0F46"/>
    <w:rsid w:val="008B2DE6"/>
    <w:rsid w:val="008B501F"/>
    <w:rsid w:val="008B6DE1"/>
    <w:rsid w:val="008B73D5"/>
    <w:rsid w:val="008C5B6A"/>
    <w:rsid w:val="008C6543"/>
    <w:rsid w:val="008E25AA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A2C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9F1213"/>
    <w:rsid w:val="009F407F"/>
    <w:rsid w:val="009F44BD"/>
    <w:rsid w:val="00A00BFD"/>
    <w:rsid w:val="00A0313F"/>
    <w:rsid w:val="00A07555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3E2D"/>
    <w:rsid w:val="00A74872"/>
    <w:rsid w:val="00A856EE"/>
    <w:rsid w:val="00A858E8"/>
    <w:rsid w:val="00A874BE"/>
    <w:rsid w:val="00A924C5"/>
    <w:rsid w:val="00A9251B"/>
    <w:rsid w:val="00A948CE"/>
    <w:rsid w:val="00A954C3"/>
    <w:rsid w:val="00A958DD"/>
    <w:rsid w:val="00AA21CB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6CF5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5A14"/>
    <w:rsid w:val="00B677DC"/>
    <w:rsid w:val="00B70745"/>
    <w:rsid w:val="00B71E32"/>
    <w:rsid w:val="00B71F33"/>
    <w:rsid w:val="00B77795"/>
    <w:rsid w:val="00B82D9D"/>
    <w:rsid w:val="00B82E91"/>
    <w:rsid w:val="00B83504"/>
    <w:rsid w:val="00B87494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3A58"/>
    <w:rsid w:val="00C13E7F"/>
    <w:rsid w:val="00C175ED"/>
    <w:rsid w:val="00C250B9"/>
    <w:rsid w:val="00C308F0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0D22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3C59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5101F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1ACC"/>
    <w:rsid w:val="00E12536"/>
    <w:rsid w:val="00E134D4"/>
    <w:rsid w:val="00E13E4E"/>
    <w:rsid w:val="00E14C78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A62D2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D10A8"/>
    <w:rsid w:val="00FD1A24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2BC5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8F0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9F1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8E25AA"/>
    <w:rPr>
      <w:i/>
      <w:iCs/>
    </w:rPr>
  </w:style>
  <w:style w:type="character" w:styleId="Forte">
    <w:name w:val="Strong"/>
    <w:basedOn w:val="Fontepargpadro"/>
    <w:uiPriority w:val="22"/>
    <w:qFormat/>
    <w:rsid w:val="00353D4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EF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Renato Felix</cp:lastModifiedBy>
  <cp:revision>2</cp:revision>
  <dcterms:created xsi:type="dcterms:W3CDTF">2018-02-02T19:53:00Z</dcterms:created>
  <dcterms:modified xsi:type="dcterms:W3CDTF">2018-02-02T19:53:00Z</dcterms:modified>
</cp:coreProperties>
</file>