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sz w:val="24"/>
                <w:szCs w:val="24"/>
                <w:rtl w:val="0"/>
              </w:rPr>
              <w:t xml:space="preserve">En mi caso yo reviso mi roadmap para poder ver como van nuestros avances pero hasta el momento va todo bien, nuestro único impedimento es que no nos dió el tiempo para en esta segunda entregar lograr realizar todos los entregables que queríamos, pero ya estamos trabajando en eso antes de la entrega final. </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b w:val="1"/>
                <w:bCs w:val="1"/>
                <w:color w:val="1f4e79"/>
                <w:rtl w:val="0"/>
              </w:rPr>
              <w:t xml:space="preserve">He enfrentado de buena manera, de todas maneras me he frustrado a veces pero siempre pienso que hay que seguir adelante y buscar nueva información.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b w:val="1"/>
                <w:bCs w:val="1"/>
                <w:color w:val="1f4e79"/>
                <w:rtl w:val="0"/>
              </w:rPr>
              <w:t xml:space="preserve">Lo evalúo de buena manera, siento que no hemos tenido mucho tiempo para poder lograr desarrollar, todo lo que queríamos pero pensamos que podemos hacer crecer más este proyecto, incluso hasta después de terminar nuestro proyecto capstone.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b w:val="1"/>
                <w:bCs w:val="1"/>
                <w:color w:val="1f4e79"/>
                <w:rtl w:val="0"/>
              </w:rPr>
              <w:t xml:space="preserve">Tengo un gran desafío que es que ahora tengo que integrar un método de pago a mi aplicación, pero tengo una duda, ya que con el cliente que estoy trabajando es una pyme demasiado pequeña y no se si puede optar a un producto, como webpay o mercado pago. Lo que queremos implementar es una pasarela de pago en la aplicación. </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color w:val="767171"/>
                <w:sz w:val="24"/>
                <w:szCs w:val="24"/>
                <w:rtl w:val="0"/>
              </w:rPr>
              <w:t xml:space="preserve">No creo que de la maneras que nos hemos y estuvimos asignando, están perfecto, nos hemos distribuido super bien y si es que tuvimos un problema nos ayudabamos simplemente.</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ttp3yqxrxbm3"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color w:val="767171"/>
                <w:sz w:val="24"/>
                <w:szCs w:val="24"/>
                <w:rtl w:val="0"/>
              </w:rPr>
              <w:t xml:space="preserve">Lo que más me gusta es poder tener la ayuda de mis compañeros cuando tengo dudas, con lo cual es una gran ayuda. También me gusta poder trabajar con compañeros que es algo que me cuesta bastante, ya que siempre me gusta hacer las cosas yo solo , así que me gusta trabajar con compañeros para trabajar esa cualidad. </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