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0434B0" w:rsidRPr="000434B0">
        <w:rPr>
          <w:rFonts w:asciiTheme="majorHAnsi" w:hAnsiTheme="majorHAnsi" w:cstheme="majorHAnsi"/>
          <w:lang w:val="pt-BR"/>
        </w:rPr>
        <w:t>BIM 7D - Gestão de Instalações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0434B0">
        <w:rPr>
          <w:rFonts w:asciiTheme="majorHAnsi" w:hAnsiTheme="majorHAnsi" w:cstheme="majorHAnsi"/>
          <w:lang w:val="pt-BR"/>
        </w:rPr>
        <w:t>Alessandro Baghin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0434B0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Abril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01</w:t>
      </w:r>
    </w:p>
    <w:p w:rsidR="000434B0" w:rsidRPr="005E0C1A" w:rsidRDefault="000434B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base nos conceitos apresentados no modulo de introdução ao Facility Management responda a seguinte pergunta:</w:t>
      </w:r>
    </w:p>
    <w:p w:rsidR="007E1233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IFMA define o Facility Management como?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É a prática de coordenar os espaços de trabalho com pessoas e processos de uma organização; integra os princípios de administração de negócios, arquitetura, engenharia e ciências do comportamento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UNI 15221 identifica os principais processos que devem ser gerenciados com base no nível de competência organizacional.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tipo de modelo de gestão é caracterizado por uma forte supervisão por parte do fornecedor nos processos relativos aos níveis tático e operacional?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“in house”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0434B0" w:rsidRPr="005E0C1A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</w:t>
      </w:r>
      <w:r w:rsidR="006C3DC9"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base nos conceitos apresentados no modulo “Valor do BIM no FM” responda as seguintes perguntas.</w:t>
      </w:r>
      <w:r w:rsid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6C3DC9"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Quais das seguintes frases melhor define o papel do “BIM Management” ou Gestão BIM?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4B11B4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Reduzir os riscos construtivos, garantindo o fluxo de informações ao longo de todo o ciclo de vida de um ativo e tornando as informações acessíveis a todos os interlocutores.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modelo Hype Cycle é uma metodologia desenvolvida pela Gartner, empresa de consultoria</w:t>
      </w:r>
      <w:bookmarkStart w:id="0" w:name="_GoBack"/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, pesquisa e análise na área de Tecnologia da Informação, para representar graficamente a maturidade, adoção e aplicação </w:t>
      </w:r>
      <w:bookmarkEnd w:id="0"/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tecnologias específicas.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tecnologia com aplicação na indústria da construção civil, foi indicada como emergente na pesquisa do ano 2019 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4B11B4"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  <w:t>“</w:t>
      </w:r>
      <w:r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Digital Twin</w:t>
      </w:r>
      <w:r w:rsidRPr="004B11B4"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  <w:t>”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0434B0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6C3DC9" w:rsidRPr="005E0C1A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modulo 3 foram apresentadas as principais ferramentas utilizada no mundo da gestão de facility. As ferramentas mais evoluídas disponíveis no mercado são chamadas IWMS.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significa o termo IWMS?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4B11B4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 w:rsidRPr="004B11B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F4564F"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Integrated Workplace Management System.</w:t>
      </w:r>
    </w:p>
    <w:p w:rsidR="006C3DC9" w:rsidRPr="004B11B4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ferramenta Archibus é uma das ferramentas IWMS mais utilizadas e completas disponível no mercado.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modulo do Archibus me permite de ter uma visão 360º sobre o ciclo de vida de todos os ativos?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4B11B4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F4564F"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Real Estate Portfolio Management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0434B0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</w:p>
    <w:p w:rsidR="006C3DC9" w:rsidRPr="005E0C1A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</w:t>
      </w:r>
      <w:r w:rsid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4E3401"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poder utilizar as informações elaboradas durante a fase de projeto e obra o modelo de informação (BIM) precisa seguir padrões claros e compartilhados entre todos os envolvidos. Além disso no caso de uma integração com ferramentas especifica é necessário um cuidado especifico com a metodologia de modelagem.</w:t>
      </w:r>
      <w:r w:rsid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4E3401"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uma correta integração dos equipamentos com o Archibus, quais cuidados preciso ter?</w:t>
      </w:r>
    </w:p>
    <w:p w:rsidR="004E3401" w:rsidRDefault="004E3401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E3401" w:rsidRDefault="004E3401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6C3366"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Criar corretamente os elementos de espaços “Rooms”.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E3401" w:rsidRPr="004E3401" w:rsidRDefault="006C3DC9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="004E3401"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parâmetros são a base do Revit. Eles fornecem as restrições e propriedades básicas de todos os componentes de objeto chamados famílias. Podem ser criados parâmetros para qualquer família, adicionados e modificados para criar tipos de família.</w:t>
      </w:r>
    </w:p>
    <w:p w:rsidR="006C3DC9" w:rsidRDefault="004E3401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caso queira integra um parâmetro especifico com uma ferramenta de gestão que não esta incluído entre os parâmetros padrões da família revit, qual parâmetro preciso utilizar?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E3401" w:rsidRDefault="004E3401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</w:t>
      </w:r>
      <w:r w:rsidRPr="004B11B4"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  <w:t xml:space="preserve">: </w:t>
      </w:r>
      <w:r w:rsidRPr="004B11B4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Parâmetros Compartilhados</w:t>
      </w:r>
    </w:p>
    <w:sectPr w:rsidR="004E3401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A3" w:rsidRDefault="00AC08A3" w:rsidP="002B7265">
      <w:pPr>
        <w:spacing w:after="0" w:line="240" w:lineRule="auto"/>
      </w:pPr>
      <w:r>
        <w:separator/>
      </w:r>
    </w:p>
  </w:endnote>
  <w:endnote w:type="continuationSeparator" w:id="0">
    <w:p w:rsidR="00AC08A3" w:rsidRDefault="00AC08A3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A3" w:rsidRDefault="00AC08A3" w:rsidP="002B7265">
      <w:pPr>
        <w:spacing w:after="0" w:line="240" w:lineRule="auto"/>
      </w:pPr>
      <w:r>
        <w:separator/>
      </w:r>
    </w:p>
  </w:footnote>
  <w:footnote w:type="continuationSeparator" w:id="0">
    <w:p w:rsidR="00AC08A3" w:rsidRDefault="00AC08A3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434B0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B11B4"/>
    <w:rsid w:val="004E0A03"/>
    <w:rsid w:val="004E3401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C3366"/>
    <w:rsid w:val="006C3DC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1913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08A3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1FF7"/>
    <w:rsid w:val="00EE2DFD"/>
    <w:rsid w:val="00EE3536"/>
    <w:rsid w:val="00F0083B"/>
    <w:rsid w:val="00F24460"/>
    <w:rsid w:val="00F256E7"/>
    <w:rsid w:val="00F2612B"/>
    <w:rsid w:val="00F30ECA"/>
    <w:rsid w:val="00F4564F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48529-38FF-405E-B80C-193C7BEE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57</cp:revision>
  <cp:lastPrinted>2010-11-18T11:53:00Z</cp:lastPrinted>
  <dcterms:created xsi:type="dcterms:W3CDTF">2020-06-12T22:41:00Z</dcterms:created>
  <dcterms:modified xsi:type="dcterms:W3CDTF">2021-04-24T20:06:00Z</dcterms:modified>
</cp:coreProperties>
</file>