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35441C">
      <w:pPr>
        <w:tabs>
          <w:tab w:val="left" w:pos="6120"/>
        </w:tabs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DB5D4D" w:rsidRPr="00DB5D4D">
        <w:rPr>
          <w:rFonts w:asciiTheme="majorHAnsi" w:hAnsiTheme="majorHAnsi" w:cstheme="majorHAnsi"/>
          <w:lang w:val="pt-BR"/>
        </w:rPr>
        <w:t xml:space="preserve">BIM </w:t>
      </w:r>
      <w:proofErr w:type="gramStart"/>
      <w:r w:rsidR="00DB5D4D" w:rsidRPr="00DB5D4D">
        <w:rPr>
          <w:rFonts w:asciiTheme="majorHAnsi" w:hAnsiTheme="majorHAnsi" w:cstheme="majorHAnsi"/>
          <w:lang w:val="pt-BR"/>
        </w:rPr>
        <w:t>8D</w:t>
      </w:r>
      <w:proofErr w:type="gramEnd"/>
      <w:r w:rsidR="00DB5D4D" w:rsidRPr="00DB5D4D">
        <w:rPr>
          <w:rFonts w:asciiTheme="majorHAnsi" w:hAnsiTheme="majorHAnsi" w:cstheme="majorHAnsi"/>
          <w:lang w:val="pt-BR"/>
        </w:rPr>
        <w:t xml:space="preserve"> - Segurança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DB5D4D">
        <w:rPr>
          <w:rFonts w:asciiTheme="majorHAnsi" w:hAnsiTheme="majorHAnsi" w:cstheme="majorHAnsi"/>
          <w:lang w:val="pt-BR"/>
        </w:rPr>
        <w:t>Felipe de Souza Abreu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DB5D4D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Abril</w:t>
      </w:r>
      <w:r w:rsidR="00DB2A2D" w:rsidRPr="005E0C1A">
        <w:rPr>
          <w:rFonts w:asciiTheme="majorHAnsi" w:hAnsiTheme="majorHAnsi" w:cstheme="majorHAnsi"/>
          <w:lang w:val="pt-BR"/>
        </w:rPr>
        <w:t>, 202</w:t>
      </w:r>
      <w:r>
        <w:rPr>
          <w:rFonts w:asciiTheme="majorHAnsi" w:hAnsiTheme="majorHAnsi" w:cstheme="majorHAnsi"/>
          <w:lang w:val="pt-BR"/>
        </w:rPr>
        <w:t>1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1</w:t>
      </w:r>
    </w:p>
    <w:p w:rsidR="00F93A9F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– </w:t>
      </w:r>
      <w:r w:rsidRPr="00F25CB3">
        <w:rPr>
          <w:rFonts w:asciiTheme="majorHAnsi" w:hAnsiTheme="majorHAnsi" w:cstheme="majorHAnsi"/>
          <w:noProof/>
          <w:sz w:val="24"/>
          <w:szCs w:val="24"/>
          <w:lang w:val="pt-BR" w:bidi="ar-SA"/>
        </w:rPr>
        <w:t>Sobre os conceitos de insalubridade e periculosidade. Marque a alternativa, INCORRETA: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693FFE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Atividade insalubre é aquela que expõe o trabalhador a riscos de explosão</w:t>
      </w:r>
      <w:r w:rsidRPr="00F25CB3">
        <w:rPr>
          <w:rFonts w:asciiTheme="majorHAnsi" w:hAnsiTheme="majorHAnsi" w:cstheme="majorHAnsi"/>
          <w:i/>
          <w:noProof/>
          <w:sz w:val="24"/>
          <w:szCs w:val="24"/>
          <w:lang w:val="pt-BR" w:bidi="ar-SA"/>
        </w:rPr>
        <w:t>.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– </w:t>
      </w:r>
      <w:r w:rsidRPr="00F25CB3">
        <w:rPr>
          <w:rFonts w:asciiTheme="majorHAnsi" w:hAnsiTheme="majorHAnsi" w:cstheme="majorHAnsi"/>
          <w:noProof/>
          <w:sz w:val="24"/>
          <w:szCs w:val="24"/>
          <w:lang w:val="pt-BR" w:bidi="ar-SA"/>
        </w:rPr>
        <w:t>Sobre os acidentes e incidentes, podemos citar exemplos, EXCETO.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693FFE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Incidente - Queda com ferimento leve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3 – </w:t>
      </w:r>
      <w:r w:rsidRPr="00F25CB3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desenvolvimento de modelos digitais BIM pode favorecer ao desenvolvimento da segurança do trabalho, tornando os procedimentos mais efetivos. O BIM pode reduzir os riscos dos trabalhadores das seguintes maneiras, EXCETO: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693FFE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Melhorando a parametrização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4 – </w:t>
      </w:r>
      <w:r w:rsidRPr="00F25CB3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CIPA é uma comissão paritária, com uma representação eleita dos empregados e uma indicada dos empregadores.</w:t>
      </w:r>
      <w:r w:rsidR="00207013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F25CB3">
        <w:rPr>
          <w:rFonts w:asciiTheme="majorHAnsi" w:hAnsiTheme="majorHAnsi" w:cstheme="majorHAnsi"/>
          <w:noProof/>
          <w:sz w:val="24"/>
          <w:szCs w:val="24"/>
          <w:lang w:val="pt-BR" w:bidi="ar-SA"/>
        </w:rPr>
        <w:t>Esta Comissão tem importância significativa, pois seus representantes eleitos representam diversos setores da empresa e podem levar e trazer informação sobre como vêem situações de risco no “chão de fábrica”.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F25CB3">
        <w:rPr>
          <w:rFonts w:asciiTheme="majorHAnsi" w:hAnsiTheme="majorHAnsi" w:cstheme="majorHAnsi"/>
          <w:noProof/>
          <w:sz w:val="24"/>
          <w:szCs w:val="24"/>
          <w:lang w:val="pt-BR" w:bidi="ar-SA"/>
        </w:rPr>
        <w:t>Sobre a CIPA, é CORRETO afirmar: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693FFE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O principal objetivo da CIPA é promover a vida e preservar a saúde do trabalhador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5 – </w:t>
      </w:r>
      <w:r w:rsidRPr="00F25CB3">
        <w:rPr>
          <w:rFonts w:asciiTheme="majorHAnsi" w:hAnsiTheme="majorHAnsi" w:cstheme="majorHAnsi"/>
          <w:noProof/>
          <w:sz w:val="24"/>
          <w:szCs w:val="24"/>
          <w:lang w:val="pt-BR" w:bidi="ar-SA"/>
        </w:rPr>
        <w:t>Sobre a introdução da Segurança do Trabalho no ciclo BIM, marque a alternativa, INCORRETA: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Pr="00693FFE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color w:val="ED7D31" w:themeColor="accent2"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693FFE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A segurança do trabalho deve ser abordada na fase final do projeto, no momento do planejamento de obra.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Pr="005E0C1A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2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C0912" w:rsidRPr="00EC0912" w:rsidRDefault="00F25CB3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– </w:t>
      </w:r>
      <w:r w:rsidR="00EC0912" w:rsidRP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>Avalie as afirmativas abaixo:</w:t>
      </w:r>
    </w:p>
    <w:p w:rsidR="00EC0912" w:rsidRPr="00EC0912" w:rsidRDefault="00EC0912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>I – Podem ser citados como origem das falhas humanas: Ferramentas inadequadas, layout de projeto, conhecimento insuficiente e comunicação deficiente.</w:t>
      </w:r>
    </w:p>
    <w:p w:rsidR="00EC0912" w:rsidRPr="00EC0912" w:rsidRDefault="00693FFE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II</w:t>
      </w:r>
      <w:r w:rsidR="00EC0912" w:rsidRP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– Em geral as falhas humanas não estão correlacionadas com as tomadas de decisão do ser humano, mas sim com agentes externos.</w:t>
      </w:r>
    </w:p>
    <w:p w:rsidR="00EC0912" w:rsidRPr="00EC0912" w:rsidRDefault="00EC0912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>III – Ações proativas são aquelas que evitam os riscos e acidentes através de documentações e treinamentos, enquanto as ações reativas são aquelas elaboradas através da gestão de acidentes.</w:t>
      </w:r>
    </w:p>
    <w:p w:rsidR="00EC0912" w:rsidRPr="00EC0912" w:rsidRDefault="00EC0912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>IV – A cultura organizacional da empresa não afeta o gerenciamento de riscos, portanto não deve ser alterada perante a segurança.</w:t>
      </w:r>
    </w:p>
    <w:p w:rsidR="00F25CB3" w:rsidRDefault="00EC0912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Marque a alternativa, CORRETA:</w:t>
      </w:r>
    </w:p>
    <w:p w:rsidR="00EC0912" w:rsidRDefault="00EC0912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C0912" w:rsidRDefault="00EC0912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EC0912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As afirmativas I e III são verdadeiras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2 –</w:t>
      </w:r>
      <w:r w:rsid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="00EC0912" w:rsidRP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>São técnicas de "análise de riscos", EXCETO:</w:t>
      </w:r>
    </w:p>
    <w:p w:rsidR="00EC0912" w:rsidRDefault="00EC0912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EC0912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PCMSO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3 – </w:t>
      </w:r>
      <w:r w:rsidR="00EC0912" w:rsidRP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"análise preliminar de riscos" (APR) tem por objetivo identificar os perigos de uma atividade antes mesmo do momento da execução. Sobre a APR, marque a alternativa, INCORRETA:</w:t>
      </w:r>
    </w:p>
    <w:p w:rsidR="00EC0912" w:rsidRDefault="00EC0912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EC0912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A APR não determina quais EPI´s os colaboradores devem utilizar</w:t>
      </w:r>
      <w:r w:rsidRPr="00EC0912">
        <w:rPr>
          <w:rFonts w:asciiTheme="majorHAnsi" w:hAnsiTheme="majorHAnsi" w:cstheme="majorHAnsi"/>
          <w:i/>
          <w:noProof/>
          <w:sz w:val="24"/>
          <w:szCs w:val="24"/>
          <w:lang w:val="pt-BR" w:bidi="ar-SA"/>
        </w:rPr>
        <w:t>.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4 –</w:t>
      </w:r>
      <w:r w:rsid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="00EC0912" w:rsidRP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>Sobre o conceito de "Prevention Through Design" (PtD), marque a alternativa, CORRETA:</w:t>
      </w:r>
    </w:p>
    <w:p w:rsidR="00EC0912" w:rsidRDefault="00EC0912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EC0912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O Lean Construction está diretamente ligado ao conceito de prevenção por meio do design.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5 –</w:t>
      </w:r>
      <w:r w:rsid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="00EC0912" w:rsidRP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 o aumento da complexidade dos projetos de construção, vários designers especializados são necessários para a integração BIM. Esta diversificação requer uma comunicação precisa, colaboração e coordenação. A partir do texto acima, qual é o grande objetivo do conceito de "Prevention Through Design" (PtD)?</w:t>
      </w:r>
    </w:p>
    <w:p w:rsidR="00EC0912" w:rsidRPr="00EC0912" w:rsidRDefault="00EC0912" w:rsidP="00F25CB3">
      <w:pPr>
        <w:spacing w:after="0" w:line="240" w:lineRule="auto"/>
        <w:jc w:val="both"/>
        <w:rPr>
          <w:rFonts w:asciiTheme="majorHAnsi" w:hAnsiTheme="majorHAnsi" w:cstheme="majorHAnsi"/>
          <w:noProof/>
          <w:color w:val="ED7D31" w:themeColor="accent2"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R:</w:t>
      </w:r>
      <w:r w:rsidRPr="00EC0912">
        <w:rPr>
          <w:rFonts w:asciiTheme="majorHAnsi" w:hAnsiTheme="majorHAnsi" w:cstheme="majorHAnsi"/>
          <w:i/>
          <w:noProof/>
          <w:sz w:val="24"/>
          <w:szCs w:val="24"/>
          <w:lang w:val="pt-BR" w:bidi="ar-SA"/>
        </w:rPr>
        <w:t xml:space="preserve"> </w:t>
      </w:r>
      <w:r w:rsidRPr="00EC0912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Introduzir o conhecimento de segurança no modelo digital BIM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Pr="005E0C1A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3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– </w:t>
      </w:r>
      <w:r w:rsidR="00734792" w:rsidRPr="00734792">
        <w:rPr>
          <w:rFonts w:asciiTheme="majorHAnsi" w:hAnsiTheme="majorHAnsi" w:cstheme="majorHAnsi"/>
          <w:noProof/>
          <w:sz w:val="24"/>
          <w:szCs w:val="24"/>
          <w:lang w:val="pt-BR" w:bidi="ar-SA"/>
        </w:rPr>
        <w:t>Os objetivos do estudo ergonômico, são, EXCETO.</w:t>
      </w:r>
    </w:p>
    <w:p w:rsidR="00734792" w:rsidRDefault="00734792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734792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Reduzir risco através dos projetos e introdução da pré-fabricação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2 –</w:t>
      </w:r>
      <w:r w:rsidR="0073479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="00734792" w:rsidRPr="00734792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ergonomia pode ser avaliada fisicamente, cognitivamente e organizacionalmente. Marque a alternativa, INCORRETA:</w:t>
      </w:r>
    </w:p>
    <w:p w:rsidR="00734792" w:rsidRDefault="00734792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734792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Ergonomia Cognitiva – problemas osteomusculares e arranjo do posto de trabalho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34792" w:rsidRPr="00734792" w:rsidRDefault="00F25CB3" w:rsidP="0073479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3 – </w:t>
      </w:r>
      <w:r w:rsidR="00734792" w:rsidRPr="00734792">
        <w:rPr>
          <w:rFonts w:asciiTheme="majorHAnsi" w:hAnsiTheme="majorHAnsi" w:cstheme="majorHAnsi"/>
          <w:noProof/>
          <w:sz w:val="24"/>
          <w:szCs w:val="24"/>
          <w:lang w:val="pt-BR" w:bidi="ar-SA"/>
        </w:rPr>
        <w:t>Avalie as afirmativas abaixo:</w:t>
      </w:r>
    </w:p>
    <w:p w:rsidR="00734792" w:rsidRPr="00734792" w:rsidRDefault="00734792" w:rsidP="0073479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34792" w:rsidRPr="00734792" w:rsidRDefault="00734792" w:rsidP="0073479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34792">
        <w:rPr>
          <w:rFonts w:asciiTheme="majorHAnsi" w:hAnsiTheme="majorHAnsi" w:cstheme="majorHAnsi"/>
          <w:noProof/>
          <w:sz w:val="24"/>
          <w:szCs w:val="24"/>
          <w:lang w:val="pt-BR" w:bidi="ar-SA"/>
        </w:rPr>
        <w:t>I – A NR 17 - Visa estabelecer parâmetros que permitam a adaptação das condições de trabalho às características psicofisiológicas dos trabalhadores, de modo a proporcionar um máximo de conforto, segurança e desempenho eficiente (produtividade).</w:t>
      </w:r>
    </w:p>
    <w:p w:rsidR="00734792" w:rsidRPr="00734792" w:rsidRDefault="00734792" w:rsidP="0073479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34792">
        <w:rPr>
          <w:rFonts w:asciiTheme="majorHAnsi" w:hAnsiTheme="majorHAnsi" w:cstheme="majorHAnsi"/>
          <w:noProof/>
          <w:sz w:val="24"/>
          <w:szCs w:val="24"/>
          <w:lang w:val="pt-BR" w:bidi="ar-SA"/>
        </w:rPr>
        <w:t>II – Itens de conforto não devem ser abordados em projeto, uma vez que o conforto é relativo para cada um dos trabalhadores.</w:t>
      </w:r>
    </w:p>
    <w:p w:rsidR="00734792" w:rsidRPr="00734792" w:rsidRDefault="00734792" w:rsidP="0073479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34792">
        <w:rPr>
          <w:rFonts w:asciiTheme="majorHAnsi" w:hAnsiTheme="majorHAnsi" w:cstheme="majorHAnsi"/>
          <w:noProof/>
          <w:sz w:val="24"/>
          <w:szCs w:val="24"/>
          <w:lang w:val="pt-BR" w:bidi="ar-SA"/>
        </w:rPr>
        <w:t>III – A interdisciplinaridade da ergonomia envolve apenas os engenheiros e arquitetos para que as condições da NR 17 sejam atendidas.</w:t>
      </w:r>
    </w:p>
    <w:p w:rsidR="00734792" w:rsidRPr="00734792" w:rsidRDefault="00734792" w:rsidP="0073479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34792">
        <w:rPr>
          <w:rFonts w:asciiTheme="majorHAnsi" w:hAnsiTheme="majorHAnsi" w:cstheme="majorHAnsi"/>
          <w:noProof/>
          <w:sz w:val="24"/>
          <w:szCs w:val="24"/>
          <w:lang w:val="pt-BR" w:bidi="ar-SA"/>
        </w:rPr>
        <w:t>IV – Pela origem da palavra, a ergonomia é a ciência que estuda as leis e regras que devem ser estabelecidas entre o homem e seu ambiente de trabalho.</w:t>
      </w:r>
    </w:p>
    <w:p w:rsidR="00F25CB3" w:rsidRDefault="00734792" w:rsidP="0073479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34792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Marque a sequência CORRETA entre verdadeiro e falso que representam as afirmativas respectivamente:</w:t>
      </w:r>
    </w:p>
    <w:p w:rsidR="00734792" w:rsidRDefault="00734792" w:rsidP="0073479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734792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V-F-F-V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4 –</w:t>
      </w:r>
      <w:r w:rsidR="0073479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="00734792" w:rsidRPr="00734792">
        <w:rPr>
          <w:rFonts w:asciiTheme="majorHAnsi" w:hAnsiTheme="majorHAnsi" w:cstheme="majorHAnsi"/>
          <w:noProof/>
          <w:sz w:val="24"/>
          <w:szCs w:val="24"/>
          <w:lang w:val="pt-BR" w:bidi="ar-SA"/>
        </w:rPr>
        <w:t>São benefícios da ergonomia, EXCETO:</w:t>
      </w:r>
    </w:p>
    <w:p w:rsidR="00734792" w:rsidRDefault="00734792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734792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Redução dos acidentes de trajeto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34792" w:rsidRPr="00734792" w:rsidRDefault="00F25CB3" w:rsidP="0073479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5 –</w:t>
      </w:r>
      <w:r w:rsidR="0073479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="00734792" w:rsidRPr="00734792">
        <w:rPr>
          <w:rFonts w:asciiTheme="majorHAnsi" w:hAnsiTheme="majorHAnsi" w:cstheme="majorHAnsi"/>
          <w:noProof/>
          <w:sz w:val="24"/>
          <w:szCs w:val="24"/>
          <w:lang w:val="pt-BR" w:bidi="ar-SA"/>
        </w:rPr>
        <w:t>No passado os problemas não eram detectados através da análise do desenho baseado em 2D na fase de projeto. Portanto, se tornam questões importantes e caras para serem solucionadas durante a fase de construção.</w:t>
      </w:r>
    </w:p>
    <w:p w:rsidR="00734792" w:rsidRPr="00734792" w:rsidRDefault="00734792" w:rsidP="0073479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34792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 o BIM, uma nova prática para esta análise ergonômica é considerada muito eficiente através da avaliação do projeto 3D. A criação e o compartilhamento de modelos 3D / BIM permitem uma detecção eficiente de problemas entre disciplinas, graças ao grande conjunto de dados inseridos em modelos digitais.</w:t>
      </w:r>
    </w:p>
    <w:p w:rsidR="00F25CB3" w:rsidRDefault="00734792" w:rsidP="0073479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34792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Marque a alternativa que sintetiza o tema descrito no texto acima:</w:t>
      </w:r>
    </w:p>
    <w:p w:rsidR="00734792" w:rsidRDefault="00734792" w:rsidP="0073479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734792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O BIM promove a leitura completa de um projeto e incentiva os envolvidos a criarem soluções efetivas de segurança antes do início das obras.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Pr="005E0C1A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4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– </w:t>
      </w:r>
      <w:r w:rsidR="00002EB1" w:rsidRPr="00002EB1">
        <w:rPr>
          <w:rFonts w:asciiTheme="majorHAnsi" w:hAnsiTheme="majorHAnsi" w:cstheme="majorHAnsi"/>
          <w:noProof/>
          <w:sz w:val="24"/>
          <w:szCs w:val="24"/>
          <w:lang w:val="pt-BR" w:bidi="ar-SA"/>
        </w:rPr>
        <w:t>Sobre as afirmativas abaixo, assinale a alternativa CORRETA:</w:t>
      </w:r>
    </w:p>
    <w:p w:rsidR="00002EB1" w:rsidRDefault="00002EB1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002EB1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Como consequência do BIM, a adoção de ferramentas BIM tem elevado o nível de prevenção de acidentes na construção de todo o mundo.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2 –</w:t>
      </w:r>
      <w:r w:rsidR="00002EB1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="00002EB1" w:rsidRPr="00002EB1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Como a realidade virtual vem sendo utilizada em conjunto com a tecnologia BIM? Marque a alternativa, INCORRETA.</w:t>
      </w:r>
    </w:p>
    <w:p w:rsidR="00002EB1" w:rsidRDefault="00002EB1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002EB1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A realidade virtual não aproveita os modelos BIM, portanto o ambiente deve ser reproduzido conforme estes modelos para que seja possível desenvolver os treinamentos.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3 – </w:t>
      </w:r>
      <w:r w:rsidR="00002EB1" w:rsidRPr="00002EB1">
        <w:rPr>
          <w:rFonts w:asciiTheme="majorHAnsi" w:hAnsiTheme="majorHAnsi" w:cstheme="majorHAnsi"/>
          <w:noProof/>
          <w:sz w:val="24"/>
          <w:szCs w:val="24"/>
          <w:lang w:val="pt-BR" w:bidi="ar-SA"/>
        </w:rPr>
        <w:t>Qual é a grande inovação promovida pelos softwares de ‘’Automatic Safety Checking’’? Marque a alternativa, CORRETA.</w:t>
      </w:r>
    </w:p>
    <w:p w:rsidR="00002EB1" w:rsidRDefault="00002EB1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02EB1" w:rsidRDefault="00002EB1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 xml:space="preserve">R: </w:t>
      </w:r>
      <w:r w:rsidR="00733F6C" w:rsidRPr="00733F6C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São softwares que avaliam automaticamente os modelos digitais e fazem a distribuição por exemple de elementos como andaimes.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02EB1" w:rsidRPr="00002EB1" w:rsidRDefault="00F25CB3" w:rsidP="00002EB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4 –</w:t>
      </w:r>
      <w:r w:rsidR="00002EB1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="00002EB1" w:rsidRPr="00002EB1">
        <w:rPr>
          <w:rFonts w:asciiTheme="majorHAnsi" w:hAnsiTheme="majorHAnsi" w:cstheme="majorHAnsi"/>
          <w:noProof/>
          <w:sz w:val="24"/>
          <w:szCs w:val="24"/>
          <w:lang w:val="pt-BR" w:bidi="ar-SA"/>
        </w:rPr>
        <w:t>Avalie as utilizações de drones voltadas a segurança:</w:t>
      </w:r>
    </w:p>
    <w:p w:rsidR="00002EB1" w:rsidRPr="00002EB1" w:rsidRDefault="00002EB1" w:rsidP="00002EB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02EB1">
        <w:rPr>
          <w:rFonts w:asciiTheme="majorHAnsi" w:hAnsiTheme="majorHAnsi" w:cstheme="majorHAnsi"/>
          <w:noProof/>
          <w:sz w:val="24"/>
          <w:szCs w:val="24"/>
          <w:lang w:val="pt-BR" w:bidi="ar-SA"/>
        </w:rPr>
        <w:t>I. Monitoramento do Canteiro</w:t>
      </w:r>
    </w:p>
    <w:p w:rsidR="00002EB1" w:rsidRPr="00002EB1" w:rsidRDefault="00002EB1" w:rsidP="00002EB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02EB1">
        <w:rPr>
          <w:rFonts w:asciiTheme="majorHAnsi" w:hAnsiTheme="majorHAnsi" w:cstheme="majorHAnsi"/>
          <w:noProof/>
          <w:sz w:val="24"/>
          <w:szCs w:val="24"/>
          <w:lang w:val="pt-BR" w:bidi="ar-SA"/>
        </w:rPr>
        <w:t>II. Inspeção em Locais Inacessíveis</w:t>
      </w:r>
    </w:p>
    <w:p w:rsidR="00002EB1" w:rsidRPr="00002EB1" w:rsidRDefault="00002EB1" w:rsidP="00002EB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02EB1">
        <w:rPr>
          <w:rFonts w:asciiTheme="majorHAnsi" w:hAnsiTheme="majorHAnsi" w:cstheme="majorHAnsi"/>
          <w:noProof/>
          <w:sz w:val="24"/>
          <w:szCs w:val="24"/>
          <w:lang w:val="pt-BR" w:bidi="ar-SA"/>
        </w:rPr>
        <w:t>III. Monitoramento de Funcionários</w:t>
      </w:r>
    </w:p>
    <w:p w:rsidR="00002EB1" w:rsidRPr="00002EB1" w:rsidRDefault="00002EB1" w:rsidP="00002EB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02EB1">
        <w:rPr>
          <w:rFonts w:asciiTheme="majorHAnsi" w:hAnsiTheme="majorHAnsi" w:cstheme="majorHAnsi"/>
          <w:noProof/>
          <w:sz w:val="24"/>
          <w:szCs w:val="24"/>
          <w:lang w:val="pt-BR" w:bidi="ar-SA"/>
        </w:rPr>
        <w:t>IV. Fiscalização de Segurança</w:t>
      </w:r>
    </w:p>
    <w:p w:rsidR="00F25CB3" w:rsidRDefault="00002EB1" w:rsidP="00002EB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02EB1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Marque a alternativa, CORRETA.</w:t>
      </w:r>
    </w:p>
    <w:p w:rsidR="00002EB1" w:rsidRDefault="00002EB1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="00733F6C" w:rsidRPr="00733F6C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Todas as afirmativas são verdadeiras</w:t>
      </w:r>
    </w:p>
    <w:p w:rsidR="00002EB1" w:rsidRDefault="00002EB1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5 –</w:t>
      </w:r>
      <w:r w:rsidR="00002EB1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="00002EB1" w:rsidRPr="00002EB1">
        <w:rPr>
          <w:rFonts w:asciiTheme="majorHAnsi" w:hAnsiTheme="majorHAnsi" w:cstheme="majorHAnsi"/>
          <w:noProof/>
          <w:sz w:val="24"/>
          <w:szCs w:val="24"/>
          <w:lang w:val="pt-BR" w:bidi="ar-SA"/>
        </w:rPr>
        <w:t>De acordo com os conhecimentos adquiridos na disciplina, podemos citar aplicações BIM 8D, EXCETO.</w:t>
      </w:r>
    </w:p>
    <w:p w:rsidR="00002EB1" w:rsidRDefault="00002EB1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bookmarkStart w:id="0" w:name="_GoBack"/>
      <w:bookmarkEnd w:id="0"/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002EB1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Desenvolvimento de tabelas de custos para controlar os custos de segurança do canteiro de obras para definir as ações mais importantes.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sectPr w:rsidR="00F25CB3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CC4" w:rsidRDefault="00922CC4" w:rsidP="002B7265">
      <w:pPr>
        <w:spacing w:after="0" w:line="240" w:lineRule="auto"/>
      </w:pPr>
      <w:r>
        <w:separator/>
      </w:r>
    </w:p>
  </w:endnote>
  <w:endnote w:type="continuationSeparator" w:id="0">
    <w:p w:rsidR="00922CC4" w:rsidRDefault="00922CC4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CC4" w:rsidRDefault="00922CC4" w:rsidP="002B7265">
      <w:pPr>
        <w:spacing w:after="0" w:line="240" w:lineRule="auto"/>
      </w:pPr>
      <w:r>
        <w:separator/>
      </w:r>
    </w:p>
  </w:footnote>
  <w:footnote w:type="continuationSeparator" w:id="0">
    <w:p w:rsidR="00922CC4" w:rsidRDefault="00922CC4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55D405EA" wp14:editId="41F3CA29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0"/>
  </w:num>
  <w:num w:numId="12">
    <w:abstractNumId w:val="9"/>
  </w:num>
  <w:num w:numId="13">
    <w:abstractNumId w:val="4"/>
  </w:num>
  <w:num w:numId="14">
    <w:abstractNumId w:val="12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2EB1"/>
    <w:rsid w:val="00007D51"/>
    <w:rsid w:val="000260EB"/>
    <w:rsid w:val="0002750D"/>
    <w:rsid w:val="000310DB"/>
    <w:rsid w:val="00042444"/>
    <w:rsid w:val="000428E8"/>
    <w:rsid w:val="00042C4F"/>
    <w:rsid w:val="00083567"/>
    <w:rsid w:val="0008772A"/>
    <w:rsid w:val="000906D0"/>
    <w:rsid w:val="000A7C37"/>
    <w:rsid w:val="000B7AA9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67A12"/>
    <w:rsid w:val="00171420"/>
    <w:rsid w:val="00184719"/>
    <w:rsid w:val="00191330"/>
    <w:rsid w:val="001A4B15"/>
    <w:rsid w:val="001B62F7"/>
    <w:rsid w:val="001B6D60"/>
    <w:rsid w:val="001B7F0A"/>
    <w:rsid w:val="001C5296"/>
    <w:rsid w:val="001C603D"/>
    <w:rsid w:val="001E3343"/>
    <w:rsid w:val="00202732"/>
    <w:rsid w:val="00207013"/>
    <w:rsid w:val="00210D66"/>
    <w:rsid w:val="00220F95"/>
    <w:rsid w:val="002231F5"/>
    <w:rsid w:val="002239CE"/>
    <w:rsid w:val="002256C8"/>
    <w:rsid w:val="00225E5B"/>
    <w:rsid w:val="002458B4"/>
    <w:rsid w:val="002631BF"/>
    <w:rsid w:val="00267864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35441"/>
    <w:rsid w:val="0034754F"/>
    <w:rsid w:val="0035441C"/>
    <w:rsid w:val="00357109"/>
    <w:rsid w:val="00370523"/>
    <w:rsid w:val="00377C91"/>
    <w:rsid w:val="00383299"/>
    <w:rsid w:val="003A1D57"/>
    <w:rsid w:val="003A21DA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6A69"/>
    <w:rsid w:val="003F065D"/>
    <w:rsid w:val="003F0A64"/>
    <w:rsid w:val="003F17ED"/>
    <w:rsid w:val="003F4A82"/>
    <w:rsid w:val="003F57C4"/>
    <w:rsid w:val="003F7D20"/>
    <w:rsid w:val="0040175F"/>
    <w:rsid w:val="004070D9"/>
    <w:rsid w:val="00413C31"/>
    <w:rsid w:val="00414124"/>
    <w:rsid w:val="004215D5"/>
    <w:rsid w:val="00426BD9"/>
    <w:rsid w:val="00444B8C"/>
    <w:rsid w:val="00445E99"/>
    <w:rsid w:val="0045135A"/>
    <w:rsid w:val="00467369"/>
    <w:rsid w:val="004704FB"/>
    <w:rsid w:val="00473AB3"/>
    <w:rsid w:val="004740CD"/>
    <w:rsid w:val="004867A6"/>
    <w:rsid w:val="004906B4"/>
    <w:rsid w:val="00494D4D"/>
    <w:rsid w:val="004A3CF5"/>
    <w:rsid w:val="004E0A03"/>
    <w:rsid w:val="00516DBF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3FFE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12D3F"/>
    <w:rsid w:val="00720BFF"/>
    <w:rsid w:val="007226BF"/>
    <w:rsid w:val="0072447F"/>
    <w:rsid w:val="00727E7A"/>
    <w:rsid w:val="00733F6C"/>
    <w:rsid w:val="00734792"/>
    <w:rsid w:val="00742064"/>
    <w:rsid w:val="00751739"/>
    <w:rsid w:val="00753148"/>
    <w:rsid w:val="00761AF9"/>
    <w:rsid w:val="00762D50"/>
    <w:rsid w:val="00786F47"/>
    <w:rsid w:val="007A3D3C"/>
    <w:rsid w:val="007C6640"/>
    <w:rsid w:val="007E0FE0"/>
    <w:rsid w:val="007E1233"/>
    <w:rsid w:val="007E3B85"/>
    <w:rsid w:val="007F0369"/>
    <w:rsid w:val="007F407A"/>
    <w:rsid w:val="007F4A06"/>
    <w:rsid w:val="008153D4"/>
    <w:rsid w:val="0081580B"/>
    <w:rsid w:val="0082121A"/>
    <w:rsid w:val="00823ED3"/>
    <w:rsid w:val="00841C78"/>
    <w:rsid w:val="008859BE"/>
    <w:rsid w:val="0088680D"/>
    <w:rsid w:val="00891231"/>
    <w:rsid w:val="00893021"/>
    <w:rsid w:val="00897C59"/>
    <w:rsid w:val="008A28B4"/>
    <w:rsid w:val="008A2FD4"/>
    <w:rsid w:val="008D38B7"/>
    <w:rsid w:val="008E460E"/>
    <w:rsid w:val="00905C1A"/>
    <w:rsid w:val="00922CC4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14ACC"/>
    <w:rsid w:val="00A2266F"/>
    <w:rsid w:val="00A233A4"/>
    <w:rsid w:val="00A246F1"/>
    <w:rsid w:val="00A26A7A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4063"/>
    <w:rsid w:val="00B27F5D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3574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C1F8B"/>
    <w:rsid w:val="00CC2E3B"/>
    <w:rsid w:val="00CC47D9"/>
    <w:rsid w:val="00CD5580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848D2"/>
    <w:rsid w:val="00DA0E6E"/>
    <w:rsid w:val="00DA19CE"/>
    <w:rsid w:val="00DA44B8"/>
    <w:rsid w:val="00DB2A2D"/>
    <w:rsid w:val="00DB5D4D"/>
    <w:rsid w:val="00DB642F"/>
    <w:rsid w:val="00DD1A64"/>
    <w:rsid w:val="00DE1A00"/>
    <w:rsid w:val="00DF3778"/>
    <w:rsid w:val="00DF4AF4"/>
    <w:rsid w:val="00DF5CDA"/>
    <w:rsid w:val="00E11787"/>
    <w:rsid w:val="00E15E64"/>
    <w:rsid w:val="00E6759A"/>
    <w:rsid w:val="00E76585"/>
    <w:rsid w:val="00E77246"/>
    <w:rsid w:val="00E847C6"/>
    <w:rsid w:val="00E8586C"/>
    <w:rsid w:val="00E9573D"/>
    <w:rsid w:val="00EA56E0"/>
    <w:rsid w:val="00EB7F04"/>
    <w:rsid w:val="00EC0912"/>
    <w:rsid w:val="00EE2DFD"/>
    <w:rsid w:val="00EE3536"/>
    <w:rsid w:val="00F0083B"/>
    <w:rsid w:val="00F24460"/>
    <w:rsid w:val="00F256E7"/>
    <w:rsid w:val="00F25CB3"/>
    <w:rsid w:val="00F2612B"/>
    <w:rsid w:val="00F30ECA"/>
    <w:rsid w:val="00F64960"/>
    <w:rsid w:val="00F729A9"/>
    <w:rsid w:val="00F73AED"/>
    <w:rsid w:val="00F8133F"/>
    <w:rsid w:val="00F917C7"/>
    <w:rsid w:val="00F91C50"/>
    <w:rsid w:val="00F93A9F"/>
    <w:rsid w:val="00FA5EB3"/>
    <w:rsid w:val="00FC3A3B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750EF-F867-4363-A5F5-1AA62A5B7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4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6092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57</cp:revision>
  <cp:lastPrinted>2010-11-18T11:53:00Z</cp:lastPrinted>
  <dcterms:created xsi:type="dcterms:W3CDTF">2020-06-12T22:41:00Z</dcterms:created>
  <dcterms:modified xsi:type="dcterms:W3CDTF">2021-04-24T18:33:00Z</dcterms:modified>
</cp:coreProperties>
</file>