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35441C">
      <w:pPr>
        <w:tabs>
          <w:tab w:val="left" w:pos="6120"/>
        </w:tabs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980FF4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927A34" w:rsidRPr="00927A34">
        <w:rPr>
          <w:rFonts w:asciiTheme="majorHAnsi" w:hAnsiTheme="majorHAnsi" w:cstheme="majorHAnsi"/>
          <w:lang w:val="pt-BR"/>
        </w:rPr>
        <w:t xml:space="preserve">BIM </w:t>
      </w:r>
      <w:proofErr w:type="gramStart"/>
      <w:r w:rsidR="00927A34" w:rsidRPr="00927A34">
        <w:rPr>
          <w:rFonts w:asciiTheme="majorHAnsi" w:hAnsiTheme="majorHAnsi" w:cstheme="majorHAnsi"/>
          <w:lang w:val="pt-BR"/>
        </w:rPr>
        <w:t>9D</w:t>
      </w:r>
      <w:proofErr w:type="gramEnd"/>
      <w:r w:rsidR="00927A34" w:rsidRPr="00927A34">
        <w:rPr>
          <w:rFonts w:asciiTheme="majorHAnsi" w:hAnsiTheme="majorHAnsi" w:cstheme="majorHAnsi"/>
          <w:lang w:val="pt-BR"/>
        </w:rPr>
        <w:t xml:space="preserve"> </w:t>
      </w:r>
      <w:proofErr w:type="spellStart"/>
      <w:r w:rsidR="00927A34" w:rsidRPr="00927A34">
        <w:rPr>
          <w:rFonts w:asciiTheme="majorHAnsi" w:hAnsiTheme="majorHAnsi" w:cstheme="majorHAnsi"/>
          <w:lang w:val="pt-BR"/>
        </w:rPr>
        <w:t>Lean</w:t>
      </w:r>
      <w:proofErr w:type="spellEnd"/>
      <w:r w:rsidR="00927A34" w:rsidRPr="00927A34">
        <w:rPr>
          <w:rFonts w:asciiTheme="majorHAnsi" w:hAnsiTheme="majorHAnsi" w:cstheme="majorHAnsi"/>
          <w:lang w:val="pt-BR"/>
        </w:rPr>
        <w:t xml:space="preserve"> </w:t>
      </w:r>
      <w:proofErr w:type="spellStart"/>
      <w:r w:rsidR="00927A34" w:rsidRPr="00927A34">
        <w:rPr>
          <w:rFonts w:asciiTheme="majorHAnsi" w:hAnsiTheme="majorHAnsi" w:cstheme="majorHAnsi"/>
          <w:lang w:val="pt-BR"/>
        </w:rPr>
        <w:t>Construction</w:t>
      </w:r>
      <w:proofErr w:type="spellEnd"/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980FF4" w:rsidRPr="00980FF4">
        <w:rPr>
          <w:rFonts w:asciiTheme="majorHAnsi" w:hAnsiTheme="majorHAnsi" w:cstheme="majorHAnsi"/>
          <w:lang w:val="pt-BR"/>
        </w:rPr>
        <w:t>Ricardo S. Resende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980FF4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Outubro</w:t>
      </w:r>
      <w:r w:rsidR="00DB2A2D" w:rsidRPr="005E0C1A">
        <w:rPr>
          <w:rFonts w:asciiTheme="majorHAnsi" w:hAnsiTheme="majorHAnsi" w:cstheme="majorHAnsi"/>
          <w:lang w:val="pt-BR"/>
        </w:rPr>
        <w:t>, 2020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1</w:t>
      </w:r>
    </w:p>
    <w:p w:rsidR="00F93A9F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1 - </w:t>
      </w:r>
      <w:r w:rsidRPr="00077E5F">
        <w:rPr>
          <w:rFonts w:asciiTheme="majorHAnsi" w:hAnsiTheme="majorHAnsi" w:cstheme="majorHAnsi"/>
          <w:noProof/>
          <w:sz w:val="24"/>
          <w:szCs w:val="24"/>
          <w:lang w:val="pt-BR" w:bidi="ar-SA"/>
        </w:rPr>
        <w:t>Princípios fundamentais do lean construction são a eliminação do desperdício e a maximização do valor percebido pelo cliente. A partir desde princípio, apresentam-se as seguir afirmativas quanto a possibilidades criadas a partir da adoção do lean construction por uma construtora de médio porte:</w:t>
      </w: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77E5F">
        <w:rPr>
          <w:rFonts w:asciiTheme="majorHAnsi" w:hAnsiTheme="majorHAnsi" w:cstheme="majorHAnsi"/>
          <w:noProof/>
          <w:sz w:val="24"/>
          <w:szCs w:val="24"/>
          <w:lang w:val="pt-BR" w:bidi="ar-SA"/>
        </w:rPr>
        <w:t>Executar projetos complexos com maior eficiência.</w:t>
      </w: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77E5F">
        <w:rPr>
          <w:rFonts w:asciiTheme="majorHAnsi" w:hAnsiTheme="majorHAnsi" w:cstheme="majorHAnsi"/>
          <w:noProof/>
          <w:sz w:val="24"/>
          <w:szCs w:val="24"/>
          <w:lang w:val="pt-BR" w:bidi="ar-SA"/>
        </w:rPr>
        <w:t>I. Viabilizar e intensificar o uso da industrialização e racionalização.</w:t>
      </w: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77E5F">
        <w:rPr>
          <w:rFonts w:asciiTheme="majorHAnsi" w:hAnsiTheme="majorHAnsi" w:cstheme="majorHAnsi"/>
          <w:noProof/>
          <w:sz w:val="24"/>
          <w:szCs w:val="24"/>
          <w:lang w:val="pt-BR" w:bidi="ar-SA"/>
        </w:rPr>
        <w:t>II. Identificar atividades não geradoras de valor, eliminá-las e isso reduzir o desperdício no processo produtivo</w:t>
      </w: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77E5F">
        <w:rPr>
          <w:rFonts w:asciiTheme="majorHAnsi" w:hAnsiTheme="majorHAnsi" w:cstheme="majorHAnsi"/>
          <w:noProof/>
          <w:sz w:val="24"/>
          <w:szCs w:val="24"/>
          <w:lang w:val="pt-BR" w:bidi="ar-SA"/>
        </w:rPr>
        <w:t>III. Automatizar a produção e reduzir o número de funcionários.</w:t>
      </w: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77E5F">
        <w:rPr>
          <w:rFonts w:asciiTheme="majorHAnsi" w:hAnsiTheme="majorHAnsi" w:cstheme="majorHAnsi"/>
          <w:noProof/>
          <w:sz w:val="24"/>
          <w:szCs w:val="24"/>
          <w:lang w:val="pt-BR" w:bidi="ar-SA"/>
        </w:rPr>
        <w:t>Estão corretas:</w:t>
      </w: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77E5F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Apenas a afirmativa I. </w:t>
      </w: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77E5F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As afirmativas I e III. </w:t>
      </w:r>
    </w:p>
    <w:p w:rsidR="00210D66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77E5F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As afirmativas I, II e III.</w:t>
      </w:r>
      <w:r w:rsid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2 - </w:t>
      </w: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benchmarking é o processo de aprender com os outros e envolve a comparação do seu próprio desempenho ou método com o de outras operações comparáveis.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As empresas usam o benchmarking para</w:t>
      </w: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compreender melhor como empresas líderes atuam, de maneira a aperfeiçoar seus próprios processos.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(x)</w:t>
      </w: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copiar ou imitar operações bem-sucedidas de outras organizações, reduzindo o custo de implantação de melhorias. </w:t>
      </w: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promover projetos isolados de melhoria de processos. </w:t>
      </w:r>
    </w:p>
    <w:p w:rsidR="00077E5F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 xml:space="preserve">  comparar processos semelhantes de empresas similares do mesmo setor industrial.</w:t>
      </w:r>
    </w:p>
    <w:p w:rsid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3 - </w:t>
      </w: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Simulação de construção, simulação de cronograma e simulação de orçamento são importantes usos BIMU.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Importante vantagem da simulação, em contraposição a modelos analíticos, é que a simulação:</w:t>
      </w: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costuma exigir poucas rodadas para ter uma boa estimativa do valor objetivo para uma determinada decisão. </w:t>
      </w: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permite a apreciação para a variabilidade de resultados de interesse, construindo-se diferentes cenários para suportar a tomada de decisão.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(x)</w:t>
      </w: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produz, em cada rodada, apenas estimativas das verdadeiras características do modelo analisado, para um conjunto particular de parâmetros de entrada, tal como o modelo analítico. </w:t>
      </w: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dispensa a necessidade de análise da validade do modelo. </w:t>
      </w:r>
    </w:p>
    <w:p w:rsid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pode exigir a avaliação de várias decisões possíveis, tal como o modelo analítico.</w:t>
      </w:r>
    </w:p>
    <w:p w:rsid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B5FB9" w:rsidRPr="005E0C1A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 w:rsidR="005B7B82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2</w:t>
      </w:r>
    </w:p>
    <w:p w:rsid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1B5FB9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1 - </w:t>
      </w:r>
      <w:r w:rsidR="00BD0042"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Toyota Motor Corporation sincronizou levou os seus processos produtivos a níveis antes não alcançados pela indústria quanto a qualidade e produtividade. Conseguiu isso ao desenvolver um sistema robusto de produção (Sistema Toyota de Produção) que moldou largamente o que hoje se denomina produção enxuta.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Muitas técnicas do Sistema Toyota de Produção se ocupam diretamente do planejamento e controle, tais como: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programação puxada, controle kanban e estudo dos tempos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programação puxada, controle estatístico da qualidade e sincronização do fluxo 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programação puxada, controle kanban e sincronização do fluxo 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programação empurrada, controle kanban e estudo de movimentos </w:t>
      </w:r>
    </w:p>
    <w:p w:rsidR="001B5FB9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programação empurrada, controle estatístico da qualidade e sincronização do fluxo</w:t>
      </w:r>
    </w:p>
    <w:p w:rsid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2 - </w:t>
      </w: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Pode se considerar a existência de dois principais sistemas de produção: puxado ou empurrado.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Em um sistema de planejamento e controle da produção empurrado, um fato relevante é que: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não há garantia de venda e entrega de cada unidade produzida, produzindo estoque de unidades não vendidas.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(x)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a produção começa imediatamente com a disponibilidade de matéria prima no estoque, recebida no modelo just in time. 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a demanda é empurrada para trás ao longo das etapas da produção, minimizando os estoques. </w:t>
      </w:r>
    </w:p>
    <w:p w:rsid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 xml:space="preserve">  o consumidor, no momento em que efetua a compra, inicia o processo de produção.</w:t>
      </w:r>
    </w:p>
    <w:p w:rsid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3 - </w:t>
      </w: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Jidoka define que se deve parar o fluxo quando ocorrer qualquer anomalia. Sakichi Toyoda (1867-1930), fundador da Toyoda Automatic Loom Works, inventou em 1924 um dispositivo que parava a máquina de tear sempre que se rompesse um fio, sem depender da inspeção pelo operador, incitando assim o conceito de Jidoka.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São características do Jidoka, EXCETO: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Dotar uma máquina com dispositivos ou recursos que, ao detectar qualquer anomalia, fazem a máquina parar, evitando produzir defeito ou “não qualidade”. 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Conferir ao operador a obrigação de parar uma operação (ou toda a linha de produção) quando ele perceber uma anomalia. 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Conferir ao operador o direito de decidir por não parar a operação, evitando-se a perda de tempo, devendo a anomalia ser resolvida pelo setor responsável.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(x)</w:t>
      </w:r>
    </w:p>
    <w:p w:rsid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A parada deve ser seguida de uma alerta e/ou sinalização, avisando os trabalhadores da parada e conferindo tempo para eventual reparo que possa evitar a parada.</w:t>
      </w:r>
    </w:p>
    <w:p w:rsid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4 - </w:t>
      </w: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Alguns equipamentos usados na construção civil, como a serra circular, possuem dispositivos chamados no lean manufacturing de poka-yoke: “à prova de bobeira”. Alguns modelos mais seguros de serra impedem o acesso ao disco ou o desligam, caso o operador faça uma operação indevida. Trata-se de dispositivo ou mecanismo simples que, instalado na máquina ou no posto de trabalho, faz com que se evite a ocorrência de erros, isto é, mesmo que se queira fazer errado, o poka-yoke não permite.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Dentre as situações abaixo relacionadas, são situações em que o poka-yoke tem melhor utilização e contribuição no canteiro de obras: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Operações manuais que requerem atenção constante do operador;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Onde o custo de treinamento e rotatividade for alto.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Onde possa ocorrer o “mau posicionamento” de peça;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Situação 1 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Situação 2 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Situação 3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(x)</w:t>
      </w:r>
    </w:p>
    <w:p w:rsid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Em todas as situações listadas</w:t>
      </w:r>
    </w:p>
    <w:p w:rsid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5 - </w:t>
      </w: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Just in time é um sistema que tem por objetivo produzir a quantidade demandada a uma qualidade perfeita, sem excesso e de forma rápida, transportando o produto para o lugar certo, no tempo desejado.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conceito do just in time pode ser aplicado em uma construtora no dimensionamento do seu estoque, que deve estar ajustado à cadeia de suprimentos e ao cronograma de execução da(s) obra(s).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São características do just in time, EXCETO: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Somente receber no canteiro o material que será entregue à produção, conforme plano de curto prazo.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(x)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Alocar a matéria prima, na quantidade e no tempo necessário. 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Está relacionado com a produção por demanda (produção puxada). </w:t>
      </w:r>
    </w:p>
    <w:p w:rsid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Tem como objetivo reduzir o estoque e desperdícios nos diferentes estágios do processo de produção.</w:t>
      </w:r>
    </w:p>
    <w:p w:rsid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5E0C1A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3</w:t>
      </w:r>
    </w:p>
    <w:p w:rsid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1 - </w:t>
      </w: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Toyota</w:t>
      </w:r>
      <w:bookmarkStart w:id="0" w:name="_GoBack"/>
      <w:bookmarkEnd w:id="0"/>
    </w:p>
    <w:sectPr w:rsidR="00BD0042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7FF" w:rsidRDefault="00A507FF" w:rsidP="002B7265">
      <w:pPr>
        <w:spacing w:after="0" w:line="240" w:lineRule="auto"/>
      </w:pPr>
      <w:r>
        <w:separator/>
      </w:r>
    </w:p>
  </w:endnote>
  <w:endnote w:type="continuationSeparator" w:id="0">
    <w:p w:rsidR="00A507FF" w:rsidRDefault="00A507FF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7FF" w:rsidRDefault="00A507FF" w:rsidP="002B7265">
      <w:pPr>
        <w:spacing w:after="0" w:line="240" w:lineRule="auto"/>
      </w:pPr>
      <w:r>
        <w:separator/>
      </w:r>
    </w:p>
  </w:footnote>
  <w:footnote w:type="continuationSeparator" w:id="0">
    <w:p w:rsidR="00A507FF" w:rsidRDefault="00A507FF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 wp14:anchorId="0DFC2BFF" wp14:editId="1E308E79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D7AE3"/>
    <w:multiLevelType w:val="hybridMultilevel"/>
    <w:tmpl w:val="63F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E659F9"/>
    <w:multiLevelType w:val="hybridMultilevel"/>
    <w:tmpl w:val="E516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7D5BED"/>
    <w:multiLevelType w:val="hybridMultilevel"/>
    <w:tmpl w:val="A128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10"/>
  </w:num>
  <w:num w:numId="9">
    <w:abstractNumId w:val="1"/>
  </w:num>
  <w:num w:numId="10">
    <w:abstractNumId w:val="2"/>
  </w:num>
  <w:num w:numId="11">
    <w:abstractNumId w:val="0"/>
  </w:num>
  <w:num w:numId="12">
    <w:abstractNumId w:val="9"/>
  </w:num>
  <w:num w:numId="13">
    <w:abstractNumId w:val="4"/>
  </w:num>
  <w:num w:numId="14">
    <w:abstractNumId w:val="12"/>
  </w:num>
  <w:num w:numId="15">
    <w:abstractNumId w:val="1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7D51"/>
    <w:rsid w:val="000260EB"/>
    <w:rsid w:val="0002750D"/>
    <w:rsid w:val="000310DB"/>
    <w:rsid w:val="00042444"/>
    <w:rsid w:val="000428E8"/>
    <w:rsid w:val="00042C4F"/>
    <w:rsid w:val="00077E5F"/>
    <w:rsid w:val="00083567"/>
    <w:rsid w:val="0008772A"/>
    <w:rsid w:val="000906D0"/>
    <w:rsid w:val="000A7C37"/>
    <w:rsid w:val="000B7AA9"/>
    <w:rsid w:val="000D7645"/>
    <w:rsid w:val="000E2705"/>
    <w:rsid w:val="000E6965"/>
    <w:rsid w:val="000F3D18"/>
    <w:rsid w:val="00100A67"/>
    <w:rsid w:val="0010377C"/>
    <w:rsid w:val="00122986"/>
    <w:rsid w:val="00140221"/>
    <w:rsid w:val="001526BC"/>
    <w:rsid w:val="00167A12"/>
    <w:rsid w:val="00171420"/>
    <w:rsid w:val="00184719"/>
    <w:rsid w:val="00191330"/>
    <w:rsid w:val="001A4B15"/>
    <w:rsid w:val="001B5FB9"/>
    <w:rsid w:val="001B62F7"/>
    <w:rsid w:val="001B6D60"/>
    <w:rsid w:val="001B7F0A"/>
    <w:rsid w:val="001C5296"/>
    <w:rsid w:val="001C603D"/>
    <w:rsid w:val="001E3343"/>
    <w:rsid w:val="00202732"/>
    <w:rsid w:val="00210D66"/>
    <w:rsid w:val="00220F95"/>
    <w:rsid w:val="002231F5"/>
    <w:rsid w:val="002239CE"/>
    <w:rsid w:val="002256C8"/>
    <w:rsid w:val="00225E5B"/>
    <w:rsid w:val="002458B4"/>
    <w:rsid w:val="002631BF"/>
    <w:rsid w:val="00267864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2E0202"/>
    <w:rsid w:val="0030014F"/>
    <w:rsid w:val="00335441"/>
    <w:rsid w:val="0034754F"/>
    <w:rsid w:val="0035441C"/>
    <w:rsid w:val="00357109"/>
    <w:rsid w:val="00370523"/>
    <w:rsid w:val="00377C91"/>
    <w:rsid w:val="00383299"/>
    <w:rsid w:val="003A1D57"/>
    <w:rsid w:val="003A21DA"/>
    <w:rsid w:val="003A3422"/>
    <w:rsid w:val="003B0992"/>
    <w:rsid w:val="003B1B71"/>
    <w:rsid w:val="003B34C7"/>
    <w:rsid w:val="003B46C3"/>
    <w:rsid w:val="003B65D2"/>
    <w:rsid w:val="003C792B"/>
    <w:rsid w:val="003D652C"/>
    <w:rsid w:val="003E0DB9"/>
    <w:rsid w:val="003E6A69"/>
    <w:rsid w:val="003F065D"/>
    <w:rsid w:val="003F0A64"/>
    <w:rsid w:val="003F17ED"/>
    <w:rsid w:val="003F4A82"/>
    <w:rsid w:val="003F57C4"/>
    <w:rsid w:val="003F7D20"/>
    <w:rsid w:val="0040175F"/>
    <w:rsid w:val="004070D9"/>
    <w:rsid w:val="00413C31"/>
    <w:rsid w:val="00414124"/>
    <w:rsid w:val="004215D5"/>
    <w:rsid w:val="00426BD9"/>
    <w:rsid w:val="00444B8C"/>
    <w:rsid w:val="00445E99"/>
    <w:rsid w:val="0045135A"/>
    <w:rsid w:val="00467369"/>
    <w:rsid w:val="004704FB"/>
    <w:rsid w:val="00473AB3"/>
    <w:rsid w:val="004740CD"/>
    <w:rsid w:val="004867A6"/>
    <w:rsid w:val="004906B4"/>
    <w:rsid w:val="00494D4D"/>
    <w:rsid w:val="004A3CF5"/>
    <w:rsid w:val="004E0A03"/>
    <w:rsid w:val="00516DBF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B0C0B"/>
    <w:rsid w:val="005B1C84"/>
    <w:rsid w:val="005B7B82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807C3"/>
    <w:rsid w:val="0068100E"/>
    <w:rsid w:val="006858E1"/>
    <w:rsid w:val="00695E3E"/>
    <w:rsid w:val="006A5245"/>
    <w:rsid w:val="006A6825"/>
    <w:rsid w:val="006C2599"/>
    <w:rsid w:val="006D750E"/>
    <w:rsid w:val="006F455C"/>
    <w:rsid w:val="00703020"/>
    <w:rsid w:val="0070569E"/>
    <w:rsid w:val="007107E5"/>
    <w:rsid w:val="00712D3F"/>
    <w:rsid w:val="00720BFF"/>
    <w:rsid w:val="007226BF"/>
    <w:rsid w:val="0072447F"/>
    <w:rsid w:val="00727E7A"/>
    <w:rsid w:val="00742064"/>
    <w:rsid w:val="00751739"/>
    <w:rsid w:val="00753148"/>
    <w:rsid w:val="00761AF9"/>
    <w:rsid w:val="00762D50"/>
    <w:rsid w:val="00786F47"/>
    <w:rsid w:val="007A3D3C"/>
    <w:rsid w:val="007C6640"/>
    <w:rsid w:val="007E0FE0"/>
    <w:rsid w:val="007E1233"/>
    <w:rsid w:val="007E3B85"/>
    <w:rsid w:val="007F0369"/>
    <w:rsid w:val="007F407A"/>
    <w:rsid w:val="007F4A06"/>
    <w:rsid w:val="008153D4"/>
    <w:rsid w:val="0081580B"/>
    <w:rsid w:val="0082121A"/>
    <w:rsid w:val="00823ED3"/>
    <w:rsid w:val="00841C78"/>
    <w:rsid w:val="008859BE"/>
    <w:rsid w:val="0088680D"/>
    <w:rsid w:val="00891231"/>
    <w:rsid w:val="00893021"/>
    <w:rsid w:val="00897C59"/>
    <w:rsid w:val="008A28B4"/>
    <w:rsid w:val="008A2FD4"/>
    <w:rsid w:val="008D38B7"/>
    <w:rsid w:val="008E460E"/>
    <w:rsid w:val="00905C1A"/>
    <w:rsid w:val="00927A34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0FF4"/>
    <w:rsid w:val="009817A0"/>
    <w:rsid w:val="009A14B7"/>
    <w:rsid w:val="009F4EA0"/>
    <w:rsid w:val="00A04604"/>
    <w:rsid w:val="00A1484A"/>
    <w:rsid w:val="00A14ACC"/>
    <w:rsid w:val="00A2266F"/>
    <w:rsid w:val="00A233A4"/>
    <w:rsid w:val="00A246F1"/>
    <w:rsid w:val="00A26A7A"/>
    <w:rsid w:val="00A34597"/>
    <w:rsid w:val="00A35574"/>
    <w:rsid w:val="00A3665D"/>
    <w:rsid w:val="00A450F8"/>
    <w:rsid w:val="00A50527"/>
    <w:rsid w:val="00A507FF"/>
    <w:rsid w:val="00A77123"/>
    <w:rsid w:val="00A82D49"/>
    <w:rsid w:val="00A84F21"/>
    <w:rsid w:val="00A9187B"/>
    <w:rsid w:val="00A939BC"/>
    <w:rsid w:val="00A950B5"/>
    <w:rsid w:val="00AB17C9"/>
    <w:rsid w:val="00AC252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4063"/>
    <w:rsid w:val="00B27F5D"/>
    <w:rsid w:val="00B53222"/>
    <w:rsid w:val="00B62D59"/>
    <w:rsid w:val="00B64AA2"/>
    <w:rsid w:val="00B84BB0"/>
    <w:rsid w:val="00B86B9B"/>
    <w:rsid w:val="00B945F8"/>
    <w:rsid w:val="00BA3E53"/>
    <w:rsid w:val="00BA59F5"/>
    <w:rsid w:val="00BD0042"/>
    <w:rsid w:val="00BD04EA"/>
    <w:rsid w:val="00BD083C"/>
    <w:rsid w:val="00BD1A36"/>
    <w:rsid w:val="00BE04E7"/>
    <w:rsid w:val="00BF3574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523DA"/>
    <w:rsid w:val="00C763B4"/>
    <w:rsid w:val="00C936C0"/>
    <w:rsid w:val="00CA1C75"/>
    <w:rsid w:val="00CA5829"/>
    <w:rsid w:val="00CC1F8B"/>
    <w:rsid w:val="00CC2E3B"/>
    <w:rsid w:val="00CC47D9"/>
    <w:rsid w:val="00CD7277"/>
    <w:rsid w:val="00CE43F9"/>
    <w:rsid w:val="00CE696E"/>
    <w:rsid w:val="00CF4B85"/>
    <w:rsid w:val="00CF603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848D2"/>
    <w:rsid w:val="00DA0E6E"/>
    <w:rsid w:val="00DA19CE"/>
    <w:rsid w:val="00DA44B8"/>
    <w:rsid w:val="00DB2A2D"/>
    <w:rsid w:val="00DB642F"/>
    <w:rsid w:val="00DD1A64"/>
    <w:rsid w:val="00DE1A00"/>
    <w:rsid w:val="00DF3778"/>
    <w:rsid w:val="00DF4AF4"/>
    <w:rsid w:val="00DF5CDA"/>
    <w:rsid w:val="00E11787"/>
    <w:rsid w:val="00E15E64"/>
    <w:rsid w:val="00E6759A"/>
    <w:rsid w:val="00E76585"/>
    <w:rsid w:val="00E77246"/>
    <w:rsid w:val="00E847C6"/>
    <w:rsid w:val="00E8586C"/>
    <w:rsid w:val="00E9573D"/>
    <w:rsid w:val="00EA56E0"/>
    <w:rsid w:val="00EB7F04"/>
    <w:rsid w:val="00EE2DFD"/>
    <w:rsid w:val="00EE3536"/>
    <w:rsid w:val="00F0083B"/>
    <w:rsid w:val="00F24460"/>
    <w:rsid w:val="00F256E7"/>
    <w:rsid w:val="00F2612B"/>
    <w:rsid w:val="00F30ECA"/>
    <w:rsid w:val="00F64960"/>
    <w:rsid w:val="00F729A9"/>
    <w:rsid w:val="00F8133F"/>
    <w:rsid w:val="00F917C7"/>
    <w:rsid w:val="00F91C50"/>
    <w:rsid w:val="00F93A9F"/>
    <w:rsid w:val="00FA5EB3"/>
    <w:rsid w:val="00FC3A3B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AAF84-8A98-425F-A0A7-1FABBFD42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4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6196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56</cp:revision>
  <cp:lastPrinted>2010-11-18T11:53:00Z</cp:lastPrinted>
  <dcterms:created xsi:type="dcterms:W3CDTF">2020-06-12T22:41:00Z</dcterms:created>
  <dcterms:modified xsi:type="dcterms:W3CDTF">2021-06-10T11:54:00Z</dcterms:modified>
</cp:coreProperties>
</file>