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26B5C" w14:textId="77777777" w:rsidR="00A478D3" w:rsidRPr="00EF1E63" w:rsidRDefault="00A478D3" w:rsidP="00A478D3">
      <w:pPr>
        <w:jc w:val="center"/>
        <w:rPr>
          <w:rFonts w:ascii="Arial" w:hAnsi="Arial" w:cs="Arial"/>
          <w:b/>
          <w:sz w:val="24"/>
          <w:szCs w:val="24"/>
          <w:u w:val="single"/>
          <w:lang w:val="pt-BR"/>
        </w:rPr>
      </w:pPr>
      <w:r>
        <w:rPr>
          <w:rFonts w:ascii="Arial" w:hAnsi="Arial" w:cs="Arial"/>
          <w:b/>
          <w:sz w:val="24"/>
          <w:szCs w:val="24"/>
          <w:u w:val="single"/>
          <w:lang w:val="pt-BR"/>
        </w:rPr>
        <w:t>Projeto de Pesquisa e Planejamento de Atividades</w:t>
      </w:r>
    </w:p>
    <w:p w14:paraId="215D8A21" w14:textId="77777777" w:rsidR="00A478D3" w:rsidRDefault="00A478D3" w:rsidP="00A478D3">
      <w:pPr>
        <w:rPr>
          <w:rFonts w:ascii="Arial" w:hAnsi="Arial" w:cs="Arial"/>
          <w:b/>
          <w:sz w:val="22"/>
          <w:szCs w:val="22"/>
          <w:lang w:val="pt-BR"/>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390"/>
        <w:gridCol w:w="2693"/>
        <w:gridCol w:w="1984"/>
      </w:tblGrid>
      <w:tr w:rsidR="00A478D3" w:rsidRPr="00E06B3C" w14:paraId="664B0432" w14:textId="77777777" w:rsidTr="00A86613">
        <w:tc>
          <w:tcPr>
            <w:tcW w:w="7083" w:type="dxa"/>
            <w:gridSpan w:val="2"/>
            <w:shd w:val="clear" w:color="auto" w:fill="auto"/>
          </w:tcPr>
          <w:p w14:paraId="1C88E86F" w14:textId="68830DD3"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Aluno</w:t>
            </w:r>
            <w:r w:rsidRPr="00E06B3C">
              <w:rPr>
                <w:rFonts w:ascii="Arial" w:hAnsi="Arial" w:cs="Arial"/>
                <w:sz w:val="22"/>
                <w:szCs w:val="22"/>
                <w:lang w:val="pt-BR"/>
              </w:rPr>
              <w:t xml:space="preserve">: </w:t>
            </w:r>
            <w:r w:rsidR="006D617C">
              <w:rPr>
                <w:rFonts w:ascii="Arial" w:hAnsi="Arial" w:cs="Arial"/>
                <w:sz w:val="22"/>
                <w:szCs w:val="22"/>
                <w:lang w:val="pt-BR"/>
              </w:rPr>
              <w:t>Renato Godoi da Cruz</w:t>
            </w:r>
          </w:p>
        </w:tc>
        <w:tc>
          <w:tcPr>
            <w:tcW w:w="1984" w:type="dxa"/>
            <w:shd w:val="clear" w:color="auto" w:fill="auto"/>
          </w:tcPr>
          <w:p w14:paraId="4B49B900" w14:textId="00F2EC05" w:rsidR="00A478D3" w:rsidRPr="00E06B3C" w:rsidRDefault="00A478D3" w:rsidP="00FD5AF6">
            <w:pPr>
              <w:rPr>
                <w:rFonts w:ascii="Arial" w:hAnsi="Arial" w:cs="Arial"/>
                <w:sz w:val="22"/>
                <w:szCs w:val="22"/>
                <w:lang w:val="pt-BR"/>
              </w:rPr>
            </w:pPr>
            <w:r w:rsidRPr="00E06B3C">
              <w:rPr>
                <w:rFonts w:ascii="Arial" w:hAnsi="Arial" w:cs="Arial"/>
                <w:b/>
                <w:sz w:val="22"/>
                <w:szCs w:val="22"/>
                <w:lang w:val="pt-BR"/>
              </w:rPr>
              <w:t>Data início</w:t>
            </w:r>
            <w:r w:rsidR="00A86613">
              <w:rPr>
                <w:rFonts w:ascii="Arial" w:hAnsi="Arial" w:cs="Arial"/>
                <w:b/>
                <w:sz w:val="22"/>
                <w:szCs w:val="22"/>
                <w:lang w:val="pt-BR"/>
              </w:rPr>
              <w:t xml:space="preserve"> curso</w:t>
            </w:r>
            <w:r w:rsidRPr="00E06B3C">
              <w:rPr>
                <w:rFonts w:ascii="Arial" w:hAnsi="Arial" w:cs="Arial"/>
                <w:sz w:val="22"/>
                <w:szCs w:val="22"/>
                <w:lang w:val="pt-BR"/>
              </w:rPr>
              <w:t>:</w:t>
            </w:r>
            <w:proofErr w:type="gramStart"/>
            <w:r w:rsidRPr="00E06B3C">
              <w:rPr>
                <w:rFonts w:ascii="Arial" w:hAnsi="Arial" w:cs="Arial"/>
                <w:sz w:val="22"/>
                <w:szCs w:val="22"/>
                <w:lang w:val="pt-BR"/>
              </w:rPr>
              <w:t xml:space="preserve"> </w:t>
            </w:r>
            <w:r w:rsidR="00FD5AF6">
              <w:rPr>
                <w:rFonts w:ascii="Arial" w:hAnsi="Arial" w:cs="Arial"/>
                <w:sz w:val="22"/>
                <w:szCs w:val="22"/>
                <w:lang w:val="pt-BR"/>
              </w:rPr>
              <w:t xml:space="preserve"> </w:t>
            </w:r>
            <w:proofErr w:type="gramEnd"/>
            <w:r w:rsidR="00FD5AF6">
              <w:rPr>
                <w:rFonts w:ascii="Arial" w:hAnsi="Arial" w:cs="Arial"/>
                <w:sz w:val="22"/>
                <w:szCs w:val="22"/>
                <w:lang w:val="pt-BR"/>
              </w:rPr>
              <w:t>11</w:t>
            </w:r>
            <w:r w:rsidRPr="00E06B3C">
              <w:rPr>
                <w:rFonts w:ascii="Arial" w:hAnsi="Arial" w:cs="Arial"/>
                <w:sz w:val="22"/>
                <w:szCs w:val="22"/>
                <w:lang w:val="pt-BR"/>
              </w:rPr>
              <w:t>/</w:t>
            </w:r>
            <w:r w:rsidR="00FD5AF6">
              <w:rPr>
                <w:rFonts w:ascii="Arial" w:hAnsi="Arial" w:cs="Arial"/>
                <w:sz w:val="22"/>
                <w:szCs w:val="22"/>
                <w:lang w:val="pt-BR"/>
              </w:rPr>
              <w:t>05</w:t>
            </w:r>
            <w:r w:rsidRPr="00E06B3C">
              <w:rPr>
                <w:rFonts w:ascii="Arial" w:hAnsi="Arial" w:cs="Arial"/>
                <w:sz w:val="22"/>
                <w:szCs w:val="22"/>
                <w:lang w:val="pt-BR"/>
              </w:rPr>
              <w:t>/</w:t>
            </w:r>
            <w:r w:rsidR="00FD5AF6">
              <w:rPr>
                <w:rFonts w:ascii="Arial" w:hAnsi="Arial" w:cs="Arial"/>
                <w:sz w:val="22"/>
                <w:szCs w:val="22"/>
                <w:lang w:val="pt-BR"/>
              </w:rPr>
              <w:t>2021</w:t>
            </w:r>
          </w:p>
        </w:tc>
      </w:tr>
      <w:tr w:rsidR="00A478D3" w:rsidRPr="00E06B3C" w14:paraId="741D0101" w14:textId="77777777" w:rsidTr="00A86613">
        <w:tc>
          <w:tcPr>
            <w:tcW w:w="7083" w:type="dxa"/>
            <w:gridSpan w:val="2"/>
            <w:shd w:val="clear" w:color="auto" w:fill="auto"/>
          </w:tcPr>
          <w:p w14:paraId="66ECF224" w14:textId="51F2C3A9"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Orientador</w:t>
            </w:r>
            <w:r w:rsidRPr="00E06B3C">
              <w:rPr>
                <w:rFonts w:ascii="Arial" w:hAnsi="Arial" w:cs="Arial"/>
                <w:sz w:val="22"/>
                <w:szCs w:val="22"/>
                <w:lang w:val="pt-BR"/>
              </w:rPr>
              <w:t>:</w:t>
            </w:r>
            <w:r w:rsidR="006D617C">
              <w:t xml:space="preserve"> </w:t>
            </w:r>
            <w:r w:rsidR="006D617C" w:rsidRPr="006D617C">
              <w:rPr>
                <w:rFonts w:ascii="Arial" w:hAnsi="Arial" w:cs="Arial"/>
                <w:sz w:val="22"/>
                <w:szCs w:val="22"/>
                <w:lang w:val="pt-BR"/>
              </w:rPr>
              <w:t>Auberth Henrik Venson</w:t>
            </w:r>
          </w:p>
        </w:tc>
        <w:tc>
          <w:tcPr>
            <w:tcW w:w="1984" w:type="dxa"/>
            <w:shd w:val="clear" w:color="auto" w:fill="auto"/>
          </w:tcPr>
          <w:p w14:paraId="5334EE53" w14:textId="77777777" w:rsidR="00CC569B" w:rsidRDefault="00CC569B" w:rsidP="00E622D6">
            <w:pPr>
              <w:rPr>
                <w:rFonts w:ascii="Arial" w:hAnsi="Arial" w:cs="Arial"/>
                <w:b/>
                <w:sz w:val="22"/>
                <w:szCs w:val="22"/>
                <w:lang w:val="pt-BR"/>
              </w:rPr>
            </w:pPr>
            <w:r>
              <w:rPr>
                <w:rFonts w:ascii="Arial" w:hAnsi="Arial" w:cs="Arial"/>
                <w:b/>
                <w:sz w:val="22"/>
                <w:szCs w:val="22"/>
                <w:lang w:val="pt-BR"/>
              </w:rPr>
              <w:t>Defesa em:</w:t>
            </w:r>
          </w:p>
          <w:p w14:paraId="2B123236" w14:textId="09162EEE" w:rsidR="00A478D3" w:rsidRPr="00E06B3C" w:rsidRDefault="00A478D3" w:rsidP="00FD5AF6">
            <w:pPr>
              <w:rPr>
                <w:rFonts w:ascii="Arial" w:hAnsi="Arial" w:cs="Arial"/>
                <w:sz w:val="22"/>
                <w:szCs w:val="22"/>
                <w:lang w:val="pt-BR"/>
              </w:rPr>
            </w:pPr>
            <w:r w:rsidRPr="00E06B3C">
              <w:rPr>
                <w:rFonts w:ascii="Arial" w:hAnsi="Arial" w:cs="Arial"/>
                <w:sz w:val="22"/>
                <w:szCs w:val="22"/>
                <w:lang w:val="pt-BR"/>
              </w:rPr>
              <w:t xml:space="preserve"> </w:t>
            </w:r>
            <w:r w:rsidR="00FD5AF6">
              <w:rPr>
                <w:rFonts w:ascii="Arial" w:hAnsi="Arial" w:cs="Arial"/>
                <w:sz w:val="22"/>
                <w:szCs w:val="22"/>
                <w:lang w:val="pt-BR"/>
              </w:rPr>
              <w:t>12</w:t>
            </w:r>
            <w:r w:rsidRPr="00E06B3C">
              <w:rPr>
                <w:rFonts w:ascii="Arial" w:hAnsi="Arial" w:cs="Arial"/>
                <w:sz w:val="22"/>
                <w:szCs w:val="22"/>
                <w:lang w:val="pt-BR"/>
              </w:rPr>
              <w:t>/</w:t>
            </w:r>
            <w:r w:rsidR="00FD5AF6">
              <w:rPr>
                <w:rFonts w:ascii="Arial" w:hAnsi="Arial" w:cs="Arial"/>
                <w:sz w:val="22"/>
                <w:szCs w:val="22"/>
                <w:lang w:val="pt-BR"/>
              </w:rPr>
              <w:t>2022</w:t>
            </w:r>
          </w:p>
        </w:tc>
      </w:tr>
      <w:tr w:rsidR="00A478D3" w:rsidRPr="00E06B3C" w14:paraId="0DC13CDB" w14:textId="77777777" w:rsidTr="00A86613">
        <w:tc>
          <w:tcPr>
            <w:tcW w:w="4390" w:type="dxa"/>
            <w:shd w:val="clear" w:color="auto" w:fill="auto"/>
          </w:tcPr>
          <w:p w14:paraId="17BC76D5" w14:textId="312BA3DC"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Curso</w:t>
            </w:r>
            <w:r w:rsidRPr="00E06B3C">
              <w:rPr>
                <w:rFonts w:ascii="Arial" w:hAnsi="Arial" w:cs="Arial"/>
                <w:sz w:val="22"/>
                <w:szCs w:val="22"/>
                <w:lang w:val="pt-BR"/>
              </w:rPr>
              <w:t>:</w:t>
            </w:r>
            <w:r>
              <w:rPr>
                <w:rFonts w:ascii="Arial" w:hAnsi="Arial" w:cs="Arial"/>
                <w:sz w:val="22"/>
                <w:szCs w:val="22"/>
                <w:lang w:val="pt-BR"/>
              </w:rPr>
              <w:t xml:space="preserve"> </w:t>
            </w:r>
            <w:sdt>
              <w:sdtPr>
                <w:rPr>
                  <w:rStyle w:val="Estilo2"/>
                </w:rPr>
                <w:alias w:val="Cursos"/>
                <w:tag w:val="Cursos"/>
                <w:id w:val="-1108340103"/>
                <w:lock w:val="sdtLocked"/>
                <w:placeholder>
                  <w:docPart w:val="BBE50B278F4647908940611D69C1AA91"/>
                </w:placeholder>
                <w:comboBox>
                  <w:listItem w:value="Selecionar."/>
                  <w:listItem w:displayText="MBA Agronegócios" w:value="MBA Agronegócios"/>
                  <w:listItem w:displayText="MBA Gestão de Negócios" w:value="MBA Gestão de Negócios"/>
                  <w:listItem w:displayText="MBA Gestão de Projetos" w:value="MBA Gestão de Projetos"/>
                  <w:listItem w:displayText="MBA Marketing" w:value="MBA Marketing"/>
                  <w:listItem w:displayText="MBA Varejo Físico e Online" w:value="MBA Varejo Físico e Online"/>
                  <w:listItem w:displayText="MBA Gestão Escolar" w:value="MBA Gestão Escolar"/>
                  <w:listItem w:displayText="MBA Data Science e Analytics" w:value="MBA Data Science e Analytics"/>
                  <w:listItem w:displayText="MBA Digital Business" w:value="MBA Digital Business"/>
                  <w:listItem w:displayText="MBA Finanças e Controladoria" w:value="MBA Finanças e Controladoria"/>
                  <w:listItem w:displayText="MBA Gestão de Pessoas" w:value="MBA Gestão de Pessoas"/>
                  <w:listItem w:displayText="MBA Gestão de Vendas" w:value="MBA Gestão de Vendas"/>
                  <w:listItem w:displayText="MBA Gestão Tributária" w:value="MBA Gestão Tributária"/>
                </w:comboBox>
              </w:sdtPr>
              <w:sdtEndPr>
                <w:rPr>
                  <w:rStyle w:val="Estilo2"/>
                </w:rPr>
              </w:sdtEndPr>
              <w:sdtContent>
                <w:r w:rsidR="006D617C" w:rsidRPr="00F6592B">
                  <w:rPr>
                    <w:rStyle w:val="Estilo2"/>
                  </w:rPr>
                  <w:t>MBA Data Science e Analytics</w:t>
                </w:r>
              </w:sdtContent>
            </w:sdt>
          </w:p>
        </w:tc>
        <w:tc>
          <w:tcPr>
            <w:tcW w:w="2693" w:type="dxa"/>
            <w:shd w:val="clear" w:color="auto" w:fill="auto"/>
          </w:tcPr>
          <w:p w14:paraId="34277969" w14:textId="3378402A" w:rsidR="00A478D3" w:rsidRPr="00E06B3C" w:rsidRDefault="00A478D3" w:rsidP="00E622D6">
            <w:pPr>
              <w:rPr>
                <w:rFonts w:ascii="Arial" w:hAnsi="Arial" w:cs="Arial"/>
                <w:sz w:val="22"/>
                <w:szCs w:val="22"/>
                <w:lang w:val="pt-BR"/>
              </w:rPr>
            </w:pPr>
            <w:r>
              <w:rPr>
                <w:rFonts w:ascii="Arial" w:hAnsi="Arial" w:cs="Arial"/>
                <w:b/>
                <w:sz w:val="22"/>
                <w:szCs w:val="22"/>
                <w:lang w:val="pt-BR"/>
              </w:rPr>
              <w:t>Modalidade</w:t>
            </w:r>
            <w:r w:rsidRPr="00E06B3C">
              <w:rPr>
                <w:rFonts w:ascii="Arial" w:hAnsi="Arial" w:cs="Arial"/>
                <w:sz w:val="22"/>
                <w:szCs w:val="22"/>
                <w:lang w:val="pt-BR"/>
              </w:rPr>
              <w:t>:</w:t>
            </w:r>
            <w:r>
              <w:rPr>
                <w:rFonts w:ascii="Arial" w:hAnsi="Arial" w:cs="Arial"/>
                <w:sz w:val="22"/>
                <w:szCs w:val="22"/>
                <w:lang w:val="pt-BR"/>
              </w:rPr>
              <w:t xml:space="preserve"> </w:t>
            </w:r>
            <w:sdt>
              <w:sdtPr>
                <w:rPr>
                  <w:rStyle w:val="Estilo2"/>
                  <w:lang w:val="pt-BR"/>
                </w:rPr>
                <w:alias w:val="Modalidade do curso"/>
                <w:tag w:val="Cursos"/>
                <w:id w:val="201757005"/>
                <w:lock w:val="sdtLocked"/>
                <w:placeholder>
                  <w:docPart w:val="AE0623B0D4F44246B6F7BB5B1ADACC1C"/>
                </w:placeholder>
                <w:comboBox>
                  <w:listItem w:value="Selecionar"/>
                  <w:listItem w:displayText="Presencial" w:value="Presencial"/>
                  <w:listItem w:displayText="Distância" w:value="Distância"/>
                </w:comboBox>
              </w:sdtPr>
              <w:sdtEndPr>
                <w:rPr>
                  <w:rStyle w:val="Estilo2"/>
                </w:rPr>
              </w:sdtEndPr>
              <w:sdtContent>
                <w:r w:rsidR="006D617C" w:rsidRPr="00992412">
                  <w:rPr>
                    <w:rStyle w:val="Estilo2"/>
                    <w:lang w:val="pt-BR"/>
                  </w:rPr>
                  <w:t>Distância</w:t>
                </w:r>
              </w:sdtContent>
            </w:sdt>
          </w:p>
        </w:tc>
        <w:tc>
          <w:tcPr>
            <w:tcW w:w="1984" w:type="dxa"/>
            <w:shd w:val="clear" w:color="auto" w:fill="auto"/>
          </w:tcPr>
          <w:p w14:paraId="6969752D" w14:textId="38A907B4" w:rsidR="00A478D3" w:rsidRPr="00E06B3C" w:rsidRDefault="00A478D3" w:rsidP="00E622D6">
            <w:pPr>
              <w:rPr>
                <w:rFonts w:ascii="Arial" w:hAnsi="Arial" w:cs="Arial"/>
                <w:sz w:val="22"/>
                <w:szCs w:val="22"/>
                <w:lang w:val="pt-BR"/>
              </w:rPr>
            </w:pPr>
            <w:r>
              <w:rPr>
                <w:rFonts w:ascii="Arial" w:hAnsi="Arial" w:cs="Arial"/>
                <w:sz w:val="22"/>
                <w:szCs w:val="22"/>
                <w:lang w:val="pt-BR"/>
              </w:rPr>
              <w:t>Turma</w:t>
            </w:r>
            <w:r w:rsidRPr="00E06B3C">
              <w:rPr>
                <w:rFonts w:ascii="Arial" w:hAnsi="Arial" w:cs="Arial"/>
                <w:sz w:val="22"/>
                <w:szCs w:val="22"/>
                <w:lang w:val="pt-BR"/>
              </w:rPr>
              <w:t>:</w:t>
            </w:r>
            <w:r>
              <w:rPr>
                <w:rFonts w:ascii="Arial" w:hAnsi="Arial" w:cs="Arial"/>
                <w:sz w:val="22"/>
                <w:szCs w:val="22"/>
                <w:lang w:val="pt-BR"/>
              </w:rPr>
              <w:t xml:space="preserve"> </w:t>
            </w:r>
            <w:sdt>
              <w:sdtPr>
                <w:rPr>
                  <w:rFonts w:ascii="Arial" w:hAnsi="Arial" w:cs="Arial"/>
                  <w:color w:val="FF0000"/>
                  <w:sz w:val="22"/>
                  <w:szCs w:val="22"/>
                  <w:lang w:val="pt-BR"/>
                </w:rPr>
                <w:alias w:val="Turma"/>
                <w:tag w:val="Cursos"/>
                <w:id w:val="-606275760"/>
                <w:lock w:val="sdtLocked"/>
                <w:placeholder>
                  <w:docPart w:val="466C69587C5E47C586DB5330D6CA48BF"/>
                </w:placeholder>
                <w:comboBox>
                  <w:listItem w:value="Selecionar."/>
                  <w:listItem w:displayText="201" w:value="201"/>
                  <w:listItem w:displayText="202" w:value="202"/>
                  <w:listItem w:displayText="211" w:value="211"/>
                  <w:listItem w:displayText="212" w:value="212"/>
                  <w:listItem w:displayText="221" w:value="221"/>
                  <w:listItem w:displayText="222" w:value="222"/>
                  <w:listItem w:displayText="231" w:value="231"/>
                  <w:listItem w:displayText="232" w:value="232"/>
                  <w:listItem w:displayText="241" w:value="241"/>
                  <w:listItem w:displayText="242" w:value="242"/>
                  <w:listItem w:displayText="251" w:value="251"/>
                  <w:listItem w:displayText="252" w:value="252"/>
                </w:comboBox>
              </w:sdtPr>
              <w:sdtEndPr>
                <w:rPr>
                  <w:color w:val="auto"/>
                </w:rPr>
              </w:sdtEndPr>
              <w:sdtContent>
                <w:r w:rsidR="006D617C">
                  <w:rPr>
                    <w:rFonts w:ascii="Arial" w:hAnsi="Arial" w:cs="Arial"/>
                    <w:color w:val="FF0000"/>
                    <w:sz w:val="22"/>
                    <w:szCs w:val="22"/>
                    <w:lang w:val="pt-BR"/>
                  </w:rPr>
                  <w:t>202</w:t>
                </w:r>
              </w:sdtContent>
            </w:sdt>
          </w:p>
        </w:tc>
      </w:tr>
    </w:tbl>
    <w:p w14:paraId="49485A8D" w14:textId="77777777" w:rsidR="00A478D3" w:rsidRPr="00EF1E63" w:rsidRDefault="00A478D3" w:rsidP="00D73BC0">
      <w:pPr>
        <w:spacing w:after="80"/>
        <w:jc w:val="both"/>
        <w:rPr>
          <w:rFonts w:ascii="Arial" w:hAnsi="Arial" w:cs="Arial"/>
          <w:sz w:val="22"/>
          <w:szCs w:val="22"/>
          <w:lang w:val="pt-BR"/>
        </w:rPr>
      </w:pPr>
    </w:p>
    <w:p w14:paraId="77C6A784" w14:textId="6BA043EC" w:rsidR="00A478D3" w:rsidRPr="00E6462F" w:rsidRDefault="00A478D3" w:rsidP="00D73BC0">
      <w:pPr>
        <w:numPr>
          <w:ilvl w:val="0"/>
          <w:numId w:val="2"/>
        </w:numPr>
        <w:spacing w:after="40"/>
        <w:ind w:left="357" w:hanging="357"/>
        <w:jc w:val="both"/>
        <w:rPr>
          <w:rFonts w:ascii="Arial" w:hAnsi="Arial" w:cs="Arial"/>
          <w:sz w:val="22"/>
          <w:szCs w:val="22"/>
          <w:u w:val="single"/>
          <w:lang w:val="pt-BR"/>
        </w:rPr>
      </w:pPr>
      <w:r>
        <w:rPr>
          <w:rFonts w:ascii="Arial" w:hAnsi="Arial" w:cs="Arial"/>
          <w:b/>
          <w:sz w:val="22"/>
          <w:szCs w:val="22"/>
          <w:lang w:val="pt-BR"/>
        </w:rPr>
        <w:t>Título do projeto</w:t>
      </w:r>
    </w:p>
    <w:p w14:paraId="5B37DBDF" w14:textId="0ED1BA0A" w:rsidR="00E6462F" w:rsidRDefault="00E6462F" w:rsidP="00D73BC0">
      <w:pPr>
        <w:spacing w:after="40"/>
        <w:ind w:left="357"/>
        <w:jc w:val="both"/>
        <w:rPr>
          <w:rFonts w:ascii="Arial" w:hAnsi="Arial" w:cs="Arial"/>
          <w:b/>
          <w:sz w:val="22"/>
          <w:szCs w:val="22"/>
          <w:lang w:val="pt-BR"/>
        </w:rPr>
      </w:pPr>
    </w:p>
    <w:p w14:paraId="1160BB68" w14:textId="4B68F05A" w:rsidR="00A12AB4" w:rsidRDefault="00C15005" w:rsidP="00D73BC0">
      <w:pPr>
        <w:spacing w:after="40"/>
        <w:jc w:val="both"/>
        <w:rPr>
          <w:rFonts w:ascii="Arial" w:hAnsi="Arial" w:cs="Arial"/>
          <w:b/>
          <w:sz w:val="22"/>
          <w:szCs w:val="22"/>
          <w:lang w:val="pt-BR"/>
        </w:rPr>
      </w:pPr>
      <w:r>
        <w:rPr>
          <w:rFonts w:ascii="Arial" w:hAnsi="Arial" w:cs="Arial"/>
          <w:b/>
          <w:sz w:val="22"/>
          <w:szCs w:val="22"/>
          <w:lang w:val="pt-BR"/>
        </w:rPr>
        <w:t>C</w:t>
      </w:r>
      <w:r w:rsidRPr="00C15005">
        <w:rPr>
          <w:rFonts w:ascii="Arial" w:hAnsi="Arial" w:cs="Arial"/>
          <w:b/>
          <w:sz w:val="22"/>
          <w:szCs w:val="22"/>
          <w:lang w:val="pt-BR"/>
        </w:rPr>
        <w:t xml:space="preserve">omparação de </w:t>
      </w:r>
      <w:r w:rsidR="00FD5AF6" w:rsidRPr="00FD5AF6">
        <w:rPr>
          <w:rFonts w:ascii="Arial" w:hAnsi="Arial" w:cs="Arial"/>
          <w:b/>
          <w:sz w:val="22"/>
          <w:szCs w:val="22"/>
          <w:lang w:val="pt-BR"/>
        </w:rPr>
        <w:t>algoritmos de agrupamento espacial</w:t>
      </w:r>
      <w:r w:rsidRPr="00C15005">
        <w:rPr>
          <w:rFonts w:ascii="Arial" w:hAnsi="Arial" w:cs="Arial"/>
          <w:b/>
          <w:sz w:val="22"/>
          <w:szCs w:val="22"/>
          <w:lang w:val="pt-BR"/>
        </w:rPr>
        <w:t xml:space="preserve">: um estudo de caso sobre a pobreza de bairros </w:t>
      </w:r>
      <w:r w:rsidR="0075737D">
        <w:rPr>
          <w:rFonts w:ascii="Arial" w:hAnsi="Arial" w:cs="Arial"/>
          <w:b/>
          <w:sz w:val="22"/>
          <w:szCs w:val="22"/>
          <w:lang w:val="pt-BR"/>
        </w:rPr>
        <w:t>d</w:t>
      </w:r>
      <w:r>
        <w:rPr>
          <w:rFonts w:ascii="Arial" w:hAnsi="Arial" w:cs="Arial"/>
          <w:b/>
          <w:sz w:val="22"/>
          <w:szCs w:val="22"/>
          <w:lang w:val="pt-BR"/>
        </w:rPr>
        <w:t>a</w:t>
      </w:r>
      <w:r w:rsidRPr="00C15005">
        <w:rPr>
          <w:rFonts w:ascii="Arial" w:hAnsi="Arial" w:cs="Arial"/>
          <w:b/>
          <w:sz w:val="22"/>
          <w:szCs w:val="22"/>
          <w:lang w:val="pt-BR"/>
        </w:rPr>
        <w:t xml:space="preserve"> </w:t>
      </w:r>
      <w:r>
        <w:rPr>
          <w:rFonts w:ascii="Arial" w:hAnsi="Arial" w:cs="Arial"/>
          <w:b/>
          <w:sz w:val="22"/>
          <w:szCs w:val="22"/>
          <w:lang w:val="pt-BR"/>
        </w:rPr>
        <w:t>cidade de São Paulo</w:t>
      </w:r>
    </w:p>
    <w:p w14:paraId="18E90C04" w14:textId="77777777" w:rsidR="00E6462F" w:rsidRPr="00990AFA" w:rsidRDefault="00E6462F" w:rsidP="00D73BC0">
      <w:pPr>
        <w:spacing w:after="40"/>
        <w:ind w:left="357"/>
        <w:jc w:val="both"/>
        <w:rPr>
          <w:rFonts w:ascii="Arial" w:hAnsi="Arial" w:cs="Arial"/>
          <w:sz w:val="22"/>
          <w:szCs w:val="22"/>
          <w:u w:val="single"/>
          <w:lang w:val="pt-BR"/>
        </w:rPr>
      </w:pPr>
    </w:p>
    <w:p w14:paraId="5463EDE8" w14:textId="35436A3E" w:rsidR="00A478D3" w:rsidRDefault="00A801EE" w:rsidP="00D73BC0">
      <w:pPr>
        <w:numPr>
          <w:ilvl w:val="0"/>
          <w:numId w:val="2"/>
        </w:numPr>
        <w:jc w:val="both"/>
        <w:rPr>
          <w:rFonts w:ascii="Arial" w:hAnsi="Arial" w:cs="Arial"/>
          <w:b/>
          <w:sz w:val="22"/>
          <w:szCs w:val="22"/>
          <w:lang w:val="pt-BR"/>
        </w:rPr>
      </w:pPr>
      <w:r>
        <w:rPr>
          <w:rFonts w:ascii="Arial" w:hAnsi="Arial" w:cs="Arial"/>
          <w:b/>
          <w:sz w:val="22"/>
          <w:szCs w:val="22"/>
          <w:lang w:val="pt-BR"/>
        </w:rPr>
        <w:t>Introdução</w:t>
      </w:r>
    </w:p>
    <w:p w14:paraId="18AAC775" w14:textId="1F876DDA" w:rsidR="00A478D3" w:rsidRPr="00990AFA" w:rsidRDefault="00A478D3" w:rsidP="00D73BC0">
      <w:pPr>
        <w:spacing w:after="40"/>
        <w:jc w:val="both"/>
        <w:rPr>
          <w:rFonts w:ascii="Arial" w:hAnsi="Arial" w:cs="Arial"/>
          <w:i/>
          <w:sz w:val="18"/>
          <w:szCs w:val="18"/>
          <w:lang w:val="pt-BR"/>
        </w:rPr>
      </w:pPr>
      <w:r w:rsidRPr="00990AFA">
        <w:rPr>
          <w:rFonts w:ascii="Arial" w:hAnsi="Arial" w:cs="Arial"/>
          <w:i/>
          <w:sz w:val="18"/>
          <w:szCs w:val="18"/>
          <w:lang w:val="pt-BR"/>
        </w:rPr>
        <w:t>(</w:t>
      </w:r>
      <w:r w:rsidR="00522CCC">
        <w:rPr>
          <w:rFonts w:ascii="Arial" w:hAnsi="Arial" w:cs="Arial"/>
          <w:i/>
          <w:sz w:val="18"/>
          <w:szCs w:val="18"/>
          <w:lang w:val="pt-BR"/>
        </w:rPr>
        <w:t>Contextualizar</w:t>
      </w:r>
      <w:r w:rsidR="00060E67">
        <w:rPr>
          <w:rFonts w:ascii="Arial" w:hAnsi="Arial" w:cs="Arial"/>
          <w:i/>
          <w:sz w:val="18"/>
          <w:szCs w:val="18"/>
          <w:lang w:val="pt-BR"/>
        </w:rPr>
        <w:t xml:space="preserve"> e apresentar </w:t>
      </w:r>
      <w:r>
        <w:rPr>
          <w:rFonts w:ascii="Arial" w:hAnsi="Arial" w:cs="Arial"/>
          <w:i/>
          <w:sz w:val="18"/>
          <w:szCs w:val="18"/>
          <w:lang w:val="pt-BR"/>
        </w:rPr>
        <w:t xml:space="preserve">a problemática </w:t>
      </w:r>
      <w:r w:rsidR="00060E67">
        <w:rPr>
          <w:rFonts w:ascii="Arial" w:hAnsi="Arial" w:cs="Arial"/>
          <w:i/>
          <w:sz w:val="18"/>
          <w:szCs w:val="18"/>
          <w:lang w:val="pt-BR"/>
        </w:rPr>
        <w:t>do tema</w:t>
      </w:r>
      <w:r w:rsidR="00506159">
        <w:rPr>
          <w:rFonts w:ascii="Arial" w:hAnsi="Arial" w:cs="Arial"/>
          <w:i/>
          <w:sz w:val="18"/>
          <w:szCs w:val="18"/>
          <w:lang w:val="pt-BR"/>
        </w:rPr>
        <w:t xml:space="preserve"> geral</w:t>
      </w:r>
      <w:r w:rsidR="00060E67">
        <w:rPr>
          <w:rFonts w:ascii="Arial" w:hAnsi="Arial" w:cs="Arial"/>
          <w:i/>
          <w:sz w:val="18"/>
          <w:szCs w:val="18"/>
          <w:lang w:val="pt-BR"/>
        </w:rPr>
        <w:t>, ou seja, a importância do tema proposto e sua relevância</w:t>
      </w:r>
      <w:r w:rsidR="00506159">
        <w:rPr>
          <w:rFonts w:ascii="Arial" w:hAnsi="Arial" w:cs="Arial"/>
          <w:i/>
          <w:sz w:val="18"/>
          <w:szCs w:val="18"/>
          <w:lang w:val="pt-BR"/>
        </w:rPr>
        <w:t xml:space="preserve">. </w:t>
      </w:r>
      <w:r w:rsidR="00DD7E7B">
        <w:rPr>
          <w:rFonts w:ascii="Arial" w:hAnsi="Arial" w:cs="Arial"/>
          <w:i/>
          <w:sz w:val="18"/>
          <w:szCs w:val="18"/>
          <w:lang w:val="pt-BR"/>
        </w:rPr>
        <w:t>O texto deverá ser escrito de</w:t>
      </w:r>
      <w:r w:rsidR="00506159" w:rsidRPr="00A6629C">
        <w:rPr>
          <w:rFonts w:ascii="Arial" w:hAnsi="Arial" w:cs="Arial"/>
          <w:i/>
          <w:sz w:val="18"/>
          <w:szCs w:val="18"/>
          <w:lang w:val="pt-BR"/>
        </w:rPr>
        <w:t xml:space="preserve"> </w:t>
      </w:r>
      <w:r w:rsidR="00A6629C" w:rsidRPr="00A6629C">
        <w:rPr>
          <w:rFonts w:ascii="Arial" w:hAnsi="Arial" w:cs="Arial"/>
          <w:i/>
          <w:sz w:val="18"/>
          <w:szCs w:val="18"/>
          <w:lang w:val="pt-BR"/>
        </w:rPr>
        <w:t xml:space="preserve">forma impessoal e toda informação </w:t>
      </w:r>
      <w:r w:rsidR="00DD7E7B">
        <w:rPr>
          <w:rFonts w:ascii="Arial" w:hAnsi="Arial" w:cs="Arial"/>
          <w:i/>
          <w:sz w:val="18"/>
          <w:szCs w:val="18"/>
          <w:lang w:val="pt-BR"/>
        </w:rPr>
        <w:t xml:space="preserve">utilizada </w:t>
      </w:r>
      <w:r w:rsidR="00A6629C" w:rsidRPr="00A6629C">
        <w:rPr>
          <w:rFonts w:ascii="Arial" w:hAnsi="Arial" w:cs="Arial"/>
          <w:i/>
          <w:sz w:val="18"/>
          <w:szCs w:val="18"/>
          <w:lang w:val="pt-BR"/>
        </w:rPr>
        <w:t>dev</w:t>
      </w:r>
      <w:r w:rsidR="00DD7E7B">
        <w:rPr>
          <w:rFonts w:ascii="Arial" w:hAnsi="Arial" w:cs="Arial"/>
          <w:i/>
          <w:sz w:val="18"/>
          <w:szCs w:val="18"/>
          <w:lang w:val="pt-BR"/>
        </w:rPr>
        <w:t>erá</w:t>
      </w:r>
      <w:r w:rsidR="00A6629C" w:rsidRPr="00A6629C">
        <w:rPr>
          <w:rFonts w:ascii="Arial" w:hAnsi="Arial" w:cs="Arial"/>
          <w:i/>
          <w:sz w:val="18"/>
          <w:szCs w:val="18"/>
          <w:lang w:val="pt-BR"/>
        </w:rPr>
        <w:t xml:space="preserve"> ser embasada </w:t>
      </w:r>
      <w:r w:rsidR="00DD7E7B">
        <w:rPr>
          <w:rFonts w:ascii="Arial" w:hAnsi="Arial" w:cs="Arial"/>
          <w:i/>
          <w:sz w:val="18"/>
          <w:szCs w:val="18"/>
          <w:lang w:val="pt-BR"/>
        </w:rPr>
        <w:t>por meio de trabalhos de fontes confiáveis com as devidas citações dos autores</w:t>
      </w:r>
      <w:proofErr w:type="gramStart"/>
      <w:r>
        <w:rPr>
          <w:rFonts w:ascii="Arial" w:hAnsi="Arial" w:cs="Arial"/>
          <w:i/>
          <w:sz w:val="18"/>
          <w:szCs w:val="18"/>
          <w:lang w:val="pt-BR"/>
        </w:rPr>
        <w:t>)</w:t>
      </w:r>
      <w:proofErr w:type="gramEnd"/>
    </w:p>
    <w:p w14:paraId="206B8199" w14:textId="77777777" w:rsidR="00665F14" w:rsidRDefault="00665F14" w:rsidP="00D73BC0">
      <w:pPr>
        <w:jc w:val="both"/>
        <w:rPr>
          <w:rFonts w:ascii="Arial" w:hAnsi="Arial" w:cs="Arial"/>
          <w:lang w:val="pt-BR"/>
        </w:rPr>
      </w:pPr>
    </w:p>
    <w:p w14:paraId="28D1DB3E" w14:textId="13D989AF" w:rsidR="00A12AB4" w:rsidRDefault="00665F14" w:rsidP="00D73BC0">
      <w:pPr>
        <w:jc w:val="both"/>
        <w:rPr>
          <w:rFonts w:ascii="Arial" w:hAnsi="Arial" w:cs="Arial"/>
          <w:lang w:val="pt-BR"/>
        </w:rPr>
      </w:pPr>
      <w:r w:rsidRPr="00665F14">
        <w:rPr>
          <w:rFonts w:ascii="Arial" w:hAnsi="Arial" w:cs="Arial"/>
          <w:lang w:val="pt-BR"/>
        </w:rPr>
        <w:t>Nosso estudo se propõe a analisar trajetórias de pobreza de bairro</w:t>
      </w:r>
      <w:r w:rsidR="00FD5AF6">
        <w:rPr>
          <w:rFonts w:ascii="Arial" w:hAnsi="Arial" w:cs="Arial"/>
          <w:lang w:val="pt-BR"/>
        </w:rPr>
        <w:t>s</w:t>
      </w:r>
      <w:r w:rsidRPr="00665F14">
        <w:rPr>
          <w:rFonts w:ascii="Arial" w:hAnsi="Arial" w:cs="Arial"/>
          <w:lang w:val="pt-BR"/>
        </w:rPr>
        <w:t xml:space="preserve"> em um período mais longo de 20 anos</w:t>
      </w:r>
      <w:r w:rsidR="00D73BC0">
        <w:rPr>
          <w:rFonts w:ascii="Arial" w:hAnsi="Arial" w:cs="Arial"/>
          <w:lang w:val="pt-BR"/>
        </w:rPr>
        <w:t xml:space="preserve">. </w:t>
      </w:r>
      <w:r w:rsidRPr="00665F14">
        <w:rPr>
          <w:rFonts w:ascii="Arial" w:hAnsi="Arial" w:cs="Arial"/>
          <w:lang w:val="pt-BR"/>
        </w:rPr>
        <w:t xml:space="preserve">Estatisticamente, isso será alcançado aplicando e comparando </w:t>
      </w:r>
      <w:r w:rsidRPr="00FD5AF6">
        <w:rPr>
          <w:rFonts w:ascii="Arial" w:hAnsi="Arial" w:cs="Arial"/>
          <w:strike/>
          <w:lang w:val="pt-BR"/>
        </w:rPr>
        <w:t>duas</w:t>
      </w:r>
      <w:r w:rsidRPr="00665F14">
        <w:rPr>
          <w:rFonts w:ascii="Arial" w:hAnsi="Arial" w:cs="Arial"/>
          <w:lang w:val="pt-BR"/>
        </w:rPr>
        <w:t xml:space="preserve"> técnicas de agrupamento para agrupar bairros que seguiram trajetórias semelhantes de mudança nos níveis de pobreza</w:t>
      </w:r>
      <w:r>
        <w:rPr>
          <w:rFonts w:ascii="Arial" w:hAnsi="Arial" w:cs="Arial"/>
          <w:lang w:val="pt-BR"/>
        </w:rPr>
        <w:t>.</w:t>
      </w:r>
    </w:p>
    <w:p w14:paraId="0E4CD617" w14:textId="77777777" w:rsidR="00665F14" w:rsidRPr="00665F14" w:rsidRDefault="00665F14" w:rsidP="00D73BC0">
      <w:pPr>
        <w:jc w:val="both"/>
        <w:rPr>
          <w:rFonts w:ascii="Arial" w:hAnsi="Arial" w:cs="Arial"/>
          <w:lang w:val="pt-BR"/>
        </w:rPr>
      </w:pPr>
      <w:r w:rsidRPr="00665F14">
        <w:rPr>
          <w:rFonts w:ascii="Arial" w:hAnsi="Arial" w:cs="Arial"/>
          <w:lang w:val="pt-BR"/>
        </w:rPr>
        <w:t>Veremos mais adiante que essas abordagens permitem maximizar a variação entre trajetórias e minimizar a variação dentro das trajetórias. Esta etapa é crucial se o objetivo é identificar os determinantes da mudança da vizinhança e medir sua importância relativa. Este artigo baseia-se em trabalhos anteriores definindo trajetórias de pobreza usando cinco pontos de tempo, permitindo que a magnitude e a mudança de direção da pobreza variem em cada ponto de tempo.</w:t>
      </w:r>
    </w:p>
    <w:p w14:paraId="2F92D862" w14:textId="34BDE5C8" w:rsidR="00665F14" w:rsidRPr="006D617C" w:rsidRDefault="00665F14" w:rsidP="00D73BC0">
      <w:pPr>
        <w:jc w:val="both"/>
        <w:rPr>
          <w:rFonts w:ascii="Arial" w:hAnsi="Arial" w:cs="Arial"/>
          <w:lang w:val="pt-BR"/>
        </w:rPr>
      </w:pPr>
      <w:r w:rsidRPr="00665F14">
        <w:rPr>
          <w:rFonts w:ascii="Arial" w:hAnsi="Arial" w:cs="Arial"/>
          <w:lang w:val="pt-BR"/>
        </w:rPr>
        <w:t>Essa precisão, no entanto, vem com desafios metodológicos, incluindo a construção de um banco de dados longitudinal na escala intrametropolitana (ou seja, no nível do setor censitário) com dados socioeconômicos e fronteiras geográficas comparáveis e harmonizados ao longo de vários anos censitários.</w:t>
      </w:r>
    </w:p>
    <w:p w14:paraId="3DE40EBD" w14:textId="5E0F990B" w:rsidR="00A12AB4" w:rsidRPr="006D617C" w:rsidRDefault="00665F14" w:rsidP="00D73BC0">
      <w:pPr>
        <w:jc w:val="both"/>
        <w:rPr>
          <w:rFonts w:ascii="Arial" w:hAnsi="Arial" w:cs="Arial"/>
          <w:lang w:val="pt-BR"/>
        </w:rPr>
      </w:pPr>
      <w:r w:rsidRPr="00665F14">
        <w:rPr>
          <w:rFonts w:ascii="Arial" w:hAnsi="Arial" w:cs="Arial"/>
          <w:lang w:val="pt-BR"/>
        </w:rPr>
        <w:t xml:space="preserve">Outro desafio metodológico é encontrar a abordagem mais precisa para grupos de bairros caracterizados por uma evolução semelhante de sua população pobre ao longo do tempo, com cada grupo (ou seja, trajetória) sendo mais diferente entre si. Na próxima seção, discutiremos duas técnicas </w:t>
      </w:r>
      <w:r w:rsidR="00FD5AF6" w:rsidRPr="00665F14">
        <w:rPr>
          <w:rFonts w:ascii="Arial" w:hAnsi="Arial" w:cs="Arial"/>
          <w:lang w:val="pt-BR"/>
        </w:rPr>
        <w:t>possíveis.</w:t>
      </w:r>
    </w:p>
    <w:p w14:paraId="261D0730" w14:textId="77777777" w:rsidR="008C64AA" w:rsidRPr="006D617C" w:rsidRDefault="008C64AA" w:rsidP="00D73BC0">
      <w:pPr>
        <w:jc w:val="both"/>
        <w:rPr>
          <w:rFonts w:ascii="Arial" w:hAnsi="Arial" w:cs="Arial"/>
          <w:lang w:val="pt-BR"/>
        </w:rPr>
      </w:pPr>
    </w:p>
    <w:p w14:paraId="4AB88E76" w14:textId="3872D85C" w:rsidR="008C64AA" w:rsidRPr="006D617C" w:rsidRDefault="00D73BC0" w:rsidP="00D73BC0">
      <w:pPr>
        <w:jc w:val="both"/>
        <w:rPr>
          <w:rFonts w:ascii="Arial" w:hAnsi="Arial" w:cs="Arial"/>
          <w:lang w:val="pt-BR"/>
        </w:rPr>
      </w:pPr>
      <w:sdt>
        <w:sdtPr>
          <w:rPr>
            <w:rFonts w:ascii="Arial" w:hAnsi="Arial" w:cs="Arial"/>
            <w:lang w:val="pt-BR"/>
          </w:rPr>
          <w:id w:val="300343719"/>
          <w:citation/>
        </w:sdtPr>
        <w:sdtContent>
          <w:r>
            <w:rPr>
              <w:rFonts w:ascii="Arial" w:hAnsi="Arial" w:cs="Arial"/>
              <w:lang w:val="pt-BR"/>
            </w:rPr>
            <w:fldChar w:fldCharType="begin"/>
          </w:r>
          <w:r w:rsidR="002F2D83">
            <w:rPr>
              <w:rFonts w:ascii="Arial" w:hAnsi="Arial" w:cs="Arial"/>
              <w:lang w:val="pt-BR"/>
            </w:rPr>
            <w:instrText xml:space="preserve">CITATION Phi15 \l 1033 </w:instrText>
          </w:r>
          <w:r>
            <w:rPr>
              <w:rFonts w:ascii="Arial" w:hAnsi="Arial" w:cs="Arial"/>
              <w:lang w:val="pt-BR"/>
            </w:rPr>
            <w:fldChar w:fldCharType="separate"/>
          </w:r>
          <w:r w:rsidR="002F2D83" w:rsidRPr="002F2D83">
            <w:rPr>
              <w:rFonts w:ascii="Arial" w:hAnsi="Arial" w:cs="Arial"/>
              <w:noProof/>
              <w:lang w:val="pt-BR"/>
            </w:rPr>
            <w:t>(APPARICIO, RIVA e SÉGUIN, 2015)</w:t>
          </w:r>
          <w:r>
            <w:rPr>
              <w:rFonts w:ascii="Arial" w:hAnsi="Arial" w:cs="Arial"/>
              <w:lang w:val="pt-BR"/>
            </w:rPr>
            <w:fldChar w:fldCharType="end"/>
          </w:r>
        </w:sdtContent>
      </w:sdt>
      <w:sdt>
        <w:sdtPr>
          <w:rPr>
            <w:rFonts w:ascii="Arial" w:hAnsi="Arial" w:cs="Arial"/>
            <w:lang w:val="pt-BR"/>
          </w:rPr>
          <w:id w:val="1702817772"/>
          <w:citation/>
        </w:sdtPr>
        <w:sdtContent>
          <w:r w:rsidR="002F2D83">
            <w:rPr>
              <w:rFonts w:ascii="Arial" w:hAnsi="Arial" w:cs="Arial"/>
              <w:lang w:val="pt-BR"/>
            </w:rPr>
            <w:fldChar w:fldCharType="begin"/>
          </w:r>
          <w:r w:rsidR="002F2D83">
            <w:rPr>
              <w:rFonts w:ascii="Arial" w:hAnsi="Arial" w:cs="Arial"/>
              <w:lang w:val="pt-BR"/>
            </w:rPr>
            <w:instrText xml:space="preserve">CITATION Lui17 \l 1033 </w:instrText>
          </w:r>
          <w:r w:rsidR="002F2D83">
            <w:rPr>
              <w:rFonts w:ascii="Arial" w:hAnsi="Arial" w:cs="Arial"/>
              <w:lang w:val="pt-BR"/>
            </w:rPr>
            <w:fldChar w:fldCharType="separate"/>
          </w:r>
          <w:r w:rsidR="002F2D83">
            <w:rPr>
              <w:rFonts w:ascii="Arial" w:hAnsi="Arial" w:cs="Arial"/>
              <w:noProof/>
              <w:lang w:val="pt-BR"/>
            </w:rPr>
            <w:t xml:space="preserve"> </w:t>
          </w:r>
          <w:r w:rsidR="002F2D83" w:rsidRPr="002F2D83">
            <w:rPr>
              <w:rFonts w:ascii="Arial" w:hAnsi="Arial" w:cs="Arial"/>
              <w:noProof/>
              <w:lang w:val="pt-BR"/>
            </w:rPr>
            <w:t>(FÁVERO e BELFIORE, 2017)</w:t>
          </w:r>
          <w:r w:rsidR="002F2D83">
            <w:rPr>
              <w:rFonts w:ascii="Arial" w:hAnsi="Arial" w:cs="Arial"/>
              <w:lang w:val="pt-BR"/>
            </w:rPr>
            <w:fldChar w:fldCharType="end"/>
          </w:r>
        </w:sdtContent>
      </w:sdt>
    </w:p>
    <w:p w14:paraId="7FD0C559" w14:textId="77777777" w:rsidR="00A12AB4" w:rsidRDefault="00A12AB4" w:rsidP="00D73BC0">
      <w:pPr>
        <w:jc w:val="both"/>
        <w:rPr>
          <w:rFonts w:ascii="Arial" w:hAnsi="Arial" w:cs="Arial"/>
          <w:lang w:val="pt-BR"/>
        </w:rPr>
      </w:pPr>
    </w:p>
    <w:p w14:paraId="17FEF849" w14:textId="5F3732A7" w:rsidR="0075737D" w:rsidRDefault="0075737D" w:rsidP="00D73BC0">
      <w:pPr>
        <w:jc w:val="both"/>
        <w:rPr>
          <w:rFonts w:ascii="Arial" w:hAnsi="Arial" w:cs="Arial"/>
          <w:lang w:val="pt-BR"/>
        </w:rPr>
      </w:pPr>
      <w:r w:rsidRPr="0075737D">
        <w:rPr>
          <w:rFonts w:ascii="Arial" w:hAnsi="Arial" w:cs="Arial"/>
          <w:lang w:val="pt-BR"/>
        </w:rPr>
        <w:t>Setor Censitário do Município de São Paulo</w:t>
      </w:r>
      <w:r>
        <w:rPr>
          <w:rFonts w:ascii="Arial" w:hAnsi="Arial" w:cs="Arial"/>
          <w:lang w:val="pt-BR"/>
        </w:rPr>
        <w:t xml:space="preserve"> </w:t>
      </w:r>
      <w:hyperlink r:id="rId9" w:history="1">
        <w:r w:rsidRPr="009747F8">
          <w:rPr>
            <w:rStyle w:val="Hyperlink"/>
            <w:rFonts w:ascii="Arial" w:hAnsi="Arial" w:cs="Arial"/>
            <w:lang w:val="pt-BR"/>
          </w:rPr>
          <w:t>http://dados.prefeitura.sp.gov.br/es/dataset/setor-censitario-do-municipio-de-sao-paulo</w:t>
        </w:r>
      </w:hyperlink>
      <w:r>
        <w:rPr>
          <w:rFonts w:ascii="Arial" w:hAnsi="Arial" w:cs="Arial"/>
          <w:lang w:val="pt-BR"/>
        </w:rPr>
        <w:t xml:space="preserve"> </w:t>
      </w:r>
    </w:p>
    <w:p w14:paraId="639F14EC" w14:textId="77777777" w:rsidR="0075737D" w:rsidRDefault="0075737D" w:rsidP="00D73BC0">
      <w:pPr>
        <w:jc w:val="both"/>
        <w:rPr>
          <w:rFonts w:ascii="Arial" w:hAnsi="Arial" w:cs="Arial"/>
          <w:lang w:val="pt-BR"/>
        </w:rPr>
      </w:pPr>
    </w:p>
    <w:p w14:paraId="2B87D433" w14:textId="77777777" w:rsidR="0075737D" w:rsidRPr="006D617C" w:rsidRDefault="0075737D" w:rsidP="00D73BC0">
      <w:pPr>
        <w:jc w:val="both"/>
        <w:rPr>
          <w:rFonts w:ascii="Arial" w:hAnsi="Arial" w:cs="Arial"/>
          <w:lang w:val="pt-BR"/>
        </w:rPr>
      </w:pPr>
    </w:p>
    <w:p w14:paraId="60276360" w14:textId="77777777" w:rsidR="00A478D3" w:rsidRDefault="00A478D3" w:rsidP="00D73BC0">
      <w:pPr>
        <w:spacing w:after="80"/>
        <w:jc w:val="both"/>
        <w:rPr>
          <w:rFonts w:ascii="Arial" w:hAnsi="Arial" w:cs="Arial"/>
          <w:b/>
          <w:sz w:val="22"/>
          <w:szCs w:val="22"/>
          <w:lang w:val="pt-BR"/>
        </w:rPr>
      </w:pPr>
    </w:p>
    <w:p w14:paraId="621C5368" w14:textId="77777777" w:rsidR="00A478D3" w:rsidRDefault="00A478D3" w:rsidP="00D73BC0">
      <w:pPr>
        <w:numPr>
          <w:ilvl w:val="0"/>
          <w:numId w:val="2"/>
        </w:numPr>
        <w:jc w:val="both"/>
        <w:rPr>
          <w:rFonts w:ascii="Arial" w:hAnsi="Arial" w:cs="Arial"/>
          <w:b/>
          <w:sz w:val="22"/>
          <w:szCs w:val="22"/>
          <w:lang w:val="pt-BR"/>
        </w:rPr>
      </w:pPr>
      <w:r>
        <w:rPr>
          <w:rFonts w:ascii="Arial" w:hAnsi="Arial" w:cs="Arial"/>
          <w:b/>
          <w:sz w:val="22"/>
          <w:szCs w:val="22"/>
          <w:lang w:val="pt-BR"/>
        </w:rPr>
        <w:t>Objetivo</w:t>
      </w:r>
    </w:p>
    <w:p w14:paraId="73B8AE72" w14:textId="763F0F94" w:rsidR="00A478D3" w:rsidRPr="006D07FE" w:rsidRDefault="00A478D3" w:rsidP="00D73BC0">
      <w:pPr>
        <w:spacing w:after="40"/>
        <w:jc w:val="both"/>
        <w:rPr>
          <w:rFonts w:ascii="Arial" w:hAnsi="Arial" w:cs="Arial"/>
          <w:i/>
          <w:sz w:val="18"/>
          <w:szCs w:val="18"/>
          <w:lang w:val="pt-BR"/>
        </w:rPr>
      </w:pPr>
      <w:r w:rsidRPr="006D07FE">
        <w:rPr>
          <w:rFonts w:ascii="Arial" w:hAnsi="Arial" w:cs="Arial"/>
          <w:i/>
          <w:sz w:val="18"/>
          <w:szCs w:val="18"/>
          <w:lang w:val="pt-BR"/>
        </w:rPr>
        <w:t xml:space="preserve">(Qual o </w:t>
      </w:r>
      <w:bookmarkStart w:id="0" w:name="_GoBack"/>
      <w:r w:rsidRPr="006D07FE">
        <w:rPr>
          <w:rFonts w:ascii="Arial" w:hAnsi="Arial" w:cs="Arial"/>
          <w:i/>
          <w:sz w:val="18"/>
          <w:szCs w:val="18"/>
          <w:lang w:val="pt-BR"/>
        </w:rPr>
        <w:t xml:space="preserve">objetivo principal do trabalho, ou </w:t>
      </w:r>
      <w:bookmarkEnd w:id="0"/>
      <w:r w:rsidRPr="006D07FE">
        <w:rPr>
          <w:rFonts w:ascii="Arial" w:hAnsi="Arial" w:cs="Arial"/>
          <w:i/>
          <w:sz w:val="18"/>
          <w:szCs w:val="18"/>
          <w:lang w:val="pt-BR"/>
        </w:rPr>
        <w:t xml:space="preserve">seja, qual pergunta deve ser respondida ao final </w:t>
      </w:r>
      <w:r w:rsidR="007B6022">
        <w:rPr>
          <w:rFonts w:ascii="Arial" w:hAnsi="Arial" w:cs="Arial"/>
          <w:i/>
          <w:sz w:val="18"/>
          <w:szCs w:val="18"/>
          <w:lang w:val="pt-BR"/>
        </w:rPr>
        <w:t>da sua pesquisa</w:t>
      </w:r>
      <w:proofErr w:type="gramStart"/>
      <w:r w:rsidRPr="006D07FE">
        <w:rPr>
          <w:rFonts w:ascii="Arial" w:hAnsi="Arial" w:cs="Arial"/>
          <w:i/>
          <w:sz w:val="18"/>
          <w:szCs w:val="18"/>
          <w:lang w:val="pt-BR"/>
        </w:rPr>
        <w:t>)</w:t>
      </w:r>
      <w:proofErr w:type="gramEnd"/>
    </w:p>
    <w:p w14:paraId="59E484DD" w14:textId="77777777" w:rsidR="00126A77" w:rsidRPr="00126A77" w:rsidRDefault="00126A77" w:rsidP="00D73BC0">
      <w:pPr>
        <w:jc w:val="both"/>
        <w:rPr>
          <w:rFonts w:ascii="Arial" w:hAnsi="Arial" w:cs="Arial"/>
          <w:lang w:val="pt-BR"/>
        </w:rPr>
      </w:pPr>
      <w:r w:rsidRPr="00126A77">
        <w:rPr>
          <w:rFonts w:ascii="Arial" w:hAnsi="Arial" w:cs="Arial"/>
          <w:lang w:val="pt-BR"/>
        </w:rPr>
        <w:t>Objetivos do estudo</w:t>
      </w:r>
    </w:p>
    <w:p w14:paraId="2EC9EA2D" w14:textId="77777777" w:rsidR="00126A77" w:rsidRPr="00126A77" w:rsidRDefault="00126A77" w:rsidP="00D73BC0">
      <w:pPr>
        <w:jc w:val="both"/>
        <w:rPr>
          <w:rFonts w:ascii="Arial" w:hAnsi="Arial" w:cs="Arial"/>
          <w:lang w:val="pt-BR"/>
        </w:rPr>
      </w:pPr>
    </w:p>
    <w:p w14:paraId="13299CAA" w14:textId="77777777" w:rsidR="00126A77" w:rsidRPr="00126A77" w:rsidRDefault="00126A77" w:rsidP="00D73BC0">
      <w:pPr>
        <w:jc w:val="both"/>
        <w:rPr>
          <w:rFonts w:ascii="Arial" w:hAnsi="Arial" w:cs="Arial"/>
          <w:lang w:val="pt-BR"/>
        </w:rPr>
      </w:pPr>
      <w:r w:rsidRPr="00126A77">
        <w:rPr>
          <w:rFonts w:ascii="Arial" w:hAnsi="Arial" w:cs="Arial"/>
          <w:lang w:val="pt-BR"/>
        </w:rPr>
        <w:t>Com o objetivo de caracterizar melhor as trajetórias de mudança da pobreza nos bairros, o objetivo deste estudo é aplicar e comparar duas técnicas de agrupamento a 20 anos de dados do censo (cinco momentos) para identificar grupos de bairros que seguiram trajetórias semelhantes de pobreza entre 1986 e 2006. Aplicamos as técnicas k-</w:t>
      </w:r>
      <w:proofErr w:type="spellStart"/>
      <w:r w:rsidRPr="00126A77">
        <w:rPr>
          <w:rFonts w:ascii="Arial" w:hAnsi="Arial" w:cs="Arial"/>
          <w:lang w:val="pt-BR"/>
        </w:rPr>
        <w:t>means</w:t>
      </w:r>
      <w:proofErr w:type="spellEnd"/>
      <w:r w:rsidRPr="00126A77">
        <w:rPr>
          <w:rFonts w:ascii="Arial" w:hAnsi="Arial" w:cs="Arial"/>
          <w:lang w:val="pt-BR"/>
        </w:rPr>
        <w:t xml:space="preserve"> e LCGM para avaliar qual método tem melhor desempenho na identificação de trajetórias de pobreza. A seleção da classificação mais precisa representa um passo crucial antes de desenvolver modelos explicativos das mudanças socioeconômicas que operam nas áreas metropolitanas.</w:t>
      </w:r>
    </w:p>
    <w:p w14:paraId="0F093A50" w14:textId="3E6BD0D8" w:rsidR="00A478D3" w:rsidRDefault="00126A77" w:rsidP="00D73BC0">
      <w:pPr>
        <w:jc w:val="both"/>
        <w:rPr>
          <w:rFonts w:ascii="Arial" w:hAnsi="Arial" w:cs="Arial"/>
          <w:lang w:val="pt-BR"/>
        </w:rPr>
      </w:pPr>
      <w:r w:rsidRPr="00126A77">
        <w:rPr>
          <w:rFonts w:ascii="Arial" w:hAnsi="Arial" w:cs="Arial"/>
          <w:lang w:val="pt-BR"/>
        </w:rPr>
        <w:t>Vários estudos demonstraram que a precisão de agrupamento do k-</w:t>
      </w:r>
      <w:proofErr w:type="spellStart"/>
      <w:r w:rsidRPr="00126A77">
        <w:rPr>
          <w:rFonts w:ascii="Arial" w:hAnsi="Arial" w:cs="Arial"/>
          <w:lang w:val="pt-BR"/>
        </w:rPr>
        <w:t>means</w:t>
      </w:r>
      <w:proofErr w:type="spellEnd"/>
      <w:r w:rsidRPr="00126A77">
        <w:rPr>
          <w:rFonts w:ascii="Arial" w:hAnsi="Arial" w:cs="Arial"/>
          <w:lang w:val="pt-BR"/>
        </w:rPr>
        <w:t xml:space="preserve"> é superior à do HCA, especialmente quando calculado em grandes conjuntos de dados (ver, por exemplo, Abbas, 2008). Além disso, os resultados do HCA variam de acordo com a métrica de distância (distância euclidiana, </w:t>
      </w:r>
      <w:r w:rsidRPr="00126A77">
        <w:rPr>
          <w:rFonts w:ascii="Arial" w:hAnsi="Arial" w:cs="Arial"/>
          <w:lang w:val="pt-BR"/>
        </w:rPr>
        <w:lastRenderedPageBreak/>
        <w:t xml:space="preserve">distância euclidiana quadrada, distância de </w:t>
      </w:r>
      <w:proofErr w:type="spellStart"/>
      <w:r w:rsidRPr="00126A77">
        <w:rPr>
          <w:rFonts w:ascii="Arial" w:hAnsi="Arial" w:cs="Arial"/>
          <w:lang w:val="pt-BR"/>
        </w:rPr>
        <w:t>Mahalanobis</w:t>
      </w:r>
      <w:proofErr w:type="spellEnd"/>
      <w:r w:rsidRPr="00126A77">
        <w:rPr>
          <w:rFonts w:ascii="Arial" w:hAnsi="Arial" w:cs="Arial"/>
          <w:lang w:val="pt-BR"/>
        </w:rPr>
        <w:t>, etc.) Para evitar a comparação dos resultados dos modelos LCGM com várias variantes do HCA, optou-se pelo agrupamento k-</w:t>
      </w:r>
      <w:proofErr w:type="spellStart"/>
      <w:r w:rsidRPr="00126A77">
        <w:rPr>
          <w:rFonts w:ascii="Arial" w:hAnsi="Arial" w:cs="Arial"/>
          <w:lang w:val="pt-BR"/>
        </w:rPr>
        <w:t>means</w:t>
      </w:r>
      <w:proofErr w:type="spellEnd"/>
      <w:r w:rsidRPr="00126A77">
        <w:rPr>
          <w:rFonts w:ascii="Arial" w:hAnsi="Arial" w:cs="Arial"/>
          <w:lang w:val="pt-BR"/>
        </w:rPr>
        <w:t>.</w:t>
      </w:r>
    </w:p>
    <w:p w14:paraId="4937B2F4" w14:textId="77777777" w:rsidR="00126A77" w:rsidRDefault="00126A77" w:rsidP="00D73BC0">
      <w:pPr>
        <w:jc w:val="both"/>
        <w:rPr>
          <w:rFonts w:ascii="Arial" w:hAnsi="Arial" w:cs="Arial"/>
          <w:lang w:val="pt-BR"/>
        </w:rPr>
      </w:pPr>
    </w:p>
    <w:p w14:paraId="78D9153A" w14:textId="77777777" w:rsidR="00126A77" w:rsidRPr="00547E7A" w:rsidRDefault="00126A77" w:rsidP="00D73BC0">
      <w:pPr>
        <w:jc w:val="both"/>
        <w:rPr>
          <w:rFonts w:ascii="Arial" w:hAnsi="Arial" w:cs="Arial"/>
          <w:lang w:val="pt-BR"/>
        </w:rPr>
      </w:pPr>
    </w:p>
    <w:p w14:paraId="432BFCCD" w14:textId="77777777" w:rsidR="00A12AB4" w:rsidRDefault="00A12AB4" w:rsidP="00D73BC0">
      <w:pPr>
        <w:spacing w:after="80"/>
        <w:jc w:val="both"/>
        <w:rPr>
          <w:rFonts w:ascii="Arial" w:hAnsi="Arial" w:cs="Arial"/>
          <w:b/>
          <w:sz w:val="22"/>
          <w:szCs w:val="22"/>
          <w:lang w:val="pt-BR"/>
        </w:rPr>
      </w:pPr>
    </w:p>
    <w:p w14:paraId="004D0531" w14:textId="6C4599FF" w:rsidR="00A478D3" w:rsidRDefault="00A478D3" w:rsidP="00D73BC0">
      <w:pPr>
        <w:numPr>
          <w:ilvl w:val="0"/>
          <w:numId w:val="2"/>
        </w:numPr>
        <w:jc w:val="both"/>
        <w:rPr>
          <w:rFonts w:ascii="Arial" w:hAnsi="Arial" w:cs="Arial"/>
          <w:b/>
          <w:sz w:val="22"/>
          <w:szCs w:val="22"/>
          <w:lang w:val="pt-BR"/>
        </w:rPr>
      </w:pPr>
      <w:r>
        <w:rPr>
          <w:rFonts w:ascii="Arial" w:hAnsi="Arial" w:cs="Arial"/>
          <w:b/>
          <w:sz w:val="22"/>
          <w:szCs w:val="22"/>
          <w:lang w:val="pt-BR"/>
        </w:rPr>
        <w:t>M</w:t>
      </w:r>
      <w:r w:rsidR="00BB77CD">
        <w:rPr>
          <w:rFonts w:ascii="Arial" w:hAnsi="Arial" w:cs="Arial"/>
          <w:b/>
          <w:sz w:val="22"/>
          <w:szCs w:val="22"/>
          <w:lang w:val="pt-BR"/>
        </w:rPr>
        <w:t>aterial e Métodos</w:t>
      </w:r>
      <w:r>
        <w:rPr>
          <w:rFonts w:ascii="Arial" w:hAnsi="Arial" w:cs="Arial"/>
          <w:b/>
          <w:sz w:val="22"/>
          <w:szCs w:val="22"/>
          <w:lang w:val="pt-BR"/>
        </w:rPr>
        <w:t xml:space="preserve"> </w:t>
      </w:r>
    </w:p>
    <w:p w14:paraId="25CCC700" w14:textId="6E3C2DB0" w:rsidR="00A478D3" w:rsidRPr="003C070A" w:rsidRDefault="00A478D3" w:rsidP="00D73BC0">
      <w:pPr>
        <w:spacing w:after="40"/>
        <w:jc w:val="both"/>
        <w:rPr>
          <w:rFonts w:ascii="Arial" w:hAnsi="Arial" w:cs="Arial"/>
          <w:i/>
          <w:sz w:val="18"/>
          <w:szCs w:val="18"/>
          <w:lang w:val="pt-BR"/>
        </w:rPr>
      </w:pPr>
      <w:r w:rsidRPr="003C070A">
        <w:rPr>
          <w:rFonts w:ascii="Arial" w:hAnsi="Arial" w:cs="Arial"/>
          <w:i/>
          <w:sz w:val="18"/>
          <w:szCs w:val="18"/>
          <w:lang w:val="pt-BR"/>
        </w:rPr>
        <w:t>(</w:t>
      </w:r>
      <w:r w:rsidR="007B6022">
        <w:rPr>
          <w:rFonts w:ascii="Arial" w:hAnsi="Arial" w:cs="Arial"/>
          <w:i/>
          <w:sz w:val="18"/>
          <w:szCs w:val="18"/>
          <w:lang w:val="pt-BR"/>
        </w:rPr>
        <w:t>Descrever o(s) método(s) de coleta de dados</w:t>
      </w:r>
      <w:r w:rsidRPr="003C070A">
        <w:rPr>
          <w:rFonts w:ascii="Arial" w:hAnsi="Arial" w:cs="Arial"/>
          <w:i/>
          <w:sz w:val="18"/>
          <w:szCs w:val="18"/>
          <w:lang w:val="pt-BR"/>
        </w:rPr>
        <w:t xml:space="preserve"> e a</w:t>
      </w:r>
      <w:r w:rsidR="007B6022">
        <w:rPr>
          <w:rFonts w:ascii="Arial" w:hAnsi="Arial" w:cs="Arial"/>
          <w:i/>
          <w:sz w:val="18"/>
          <w:szCs w:val="18"/>
          <w:lang w:val="pt-BR"/>
        </w:rPr>
        <w:t>(</w:t>
      </w:r>
      <w:r w:rsidRPr="003C070A">
        <w:rPr>
          <w:rFonts w:ascii="Arial" w:hAnsi="Arial" w:cs="Arial"/>
          <w:i/>
          <w:sz w:val="18"/>
          <w:szCs w:val="18"/>
          <w:lang w:val="pt-BR"/>
        </w:rPr>
        <w:t>s</w:t>
      </w:r>
      <w:r w:rsidR="007B6022">
        <w:rPr>
          <w:rFonts w:ascii="Arial" w:hAnsi="Arial" w:cs="Arial"/>
          <w:i/>
          <w:sz w:val="18"/>
          <w:szCs w:val="18"/>
          <w:lang w:val="pt-BR"/>
        </w:rPr>
        <w:t>)</w:t>
      </w:r>
      <w:r w:rsidRPr="003C070A">
        <w:rPr>
          <w:rFonts w:ascii="Arial" w:hAnsi="Arial" w:cs="Arial"/>
          <w:i/>
          <w:sz w:val="18"/>
          <w:szCs w:val="18"/>
          <w:lang w:val="pt-BR"/>
        </w:rPr>
        <w:t xml:space="preserve"> ferramenta</w:t>
      </w:r>
      <w:r w:rsidR="007B6022">
        <w:rPr>
          <w:rFonts w:ascii="Arial" w:hAnsi="Arial" w:cs="Arial"/>
          <w:i/>
          <w:sz w:val="18"/>
          <w:szCs w:val="18"/>
          <w:lang w:val="pt-BR"/>
        </w:rPr>
        <w:t>(</w:t>
      </w:r>
      <w:r w:rsidRPr="003C070A">
        <w:rPr>
          <w:rFonts w:ascii="Arial" w:hAnsi="Arial" w:cs="Arial"/>
          <w:i/>
          <w:sz w:val="18"/>
          <w:szCs w:val="18"/>
          <w:lang w:val="pt-BR"/>
        </w:rPr>
        <w:t>s</w:t>
      </w:r>
      <w:r w:rsidR="007B6022">
        <w:rPr>
          <w:rFonts w:ascii="Arial" w:hAnsi="Arial" w:cs="Arial"/>
          <w:i/>
          <w:sz w:val="18"/>
          <w:szCs w:val="18"/>
          <w:lang w:val="pt-BR"/>
        </w:rPr>
        <w:t>)</w:t>
      </w:r>
      <w:r w:rsidRPr="003C070A">
        <w:rPr>
          <w:rFonts w:ascii="Arial" w:hAnsi="Arial" w:cs="Arial"/>
          <w:i/>
          <w:sz w:val="18"/>
          <w:szCs w:val="18"/>
          <w:lang w:val="pt-BR"/>
        </w:rPr>
        <w:t xml:space="preserve"> de análise a </w:t>
      </w:r>
      <w:proofErr w:type="gramStart"/>
      <w:r w:rsidRPr="003C070A">
        <w:rPr>
          <w:rFonts w:ascii="Arial" w:hAnsi="Arial" w:cs="Arial"/>
          <w:i/>
          <w:sz w:val="18"/>
          <w:szCs w:val="18"/>
          <w:lang w:val="pt-BR"/>
        </w:rPr>
        <w:t>ser</w:t>
      </w:r>
      <w:r w:rsidR="007B6022">
        <w:rPr>
          <w:rFonts w:ascii="Arial" w:hAnsi="Arial" w:cs="Arial"/>
          <w:i/>
          <w:sz w:val="18"/>
          <w:szCs w:val="18"/>
          <w:lang w:val="pt-BR"/>
        </w:rPr>
        <w:t>(</w:t>
      </w:r>
      <w:proofErr w:type="gramEnd"/>
      <w:r w:rsidR="007B6022">
        <w:rPr>
          <w:rFonts w:ascii="Arial" w:hAnsi="Arial" w:cs="Arial"/>
          <w:i/>
          <w:sz w:val="18"/>
          <w:szCs w:val="18"/>
          <w:lang w:val="pt-BR"/>
        </w:rPr>
        <w:t>em)</w:t>
      </w:r>
      <w:r w:rsidRPr="003C070A">
        <w:rPr>
          <w:rFonts w:ascii="Arial" w:hAnsi="Arial" w:cs="Arial"/>
          <w:i/>
          <w:sz w:val="18"/>
          <w:szCs w:val="18"/>
          <w:lang w:val="pt-BR"/>
        </w:rPr>
        <w:t xml:space="preserve"> utilizada</w:t>
      </w:r>
      <w:r w:rsidR="007B6022">
        <w:rPr>
          <w:rFonts w:ascii="Arial" w:hAnsi="Arial" w:cs="Arial"/>
          <w:i/>
          <w:sz w:val="18"/>
          <w:szCs w:val="18"/>
          <w:lang w:val="pt-BR"/>
        </w:rPr>
        <w:t>(</w:t>
      </w:r>
      <w:r w:rsidRPr="003C070A">
        <w:rPr>
          <w:rFonts w:ascii="Arial" w:hAnsi="Arial" w:cs="Arial"/>
          <w:i/>
          <w:sz w:val="18"/>
          <w:szCs w:val="18"/>
          <w:lang w:val="pt-BR"/>
        </w:rPr>
        <w:t>s</w:t>
      </w:r>
      <w:r w:rsidR="007B6022">
        <w:rPr>
          <w:rFonts w:ascii="Arial" w:hAnsi="Arial" w:cs="Arial"/>
          <w:i/>
          <w:sz w:val="18"/>
          <w:szCs w:val="18"/>
          <w:lang w:val="pt-BR"/>
        </w:rPr>
        <w:t>)</w:t>
      </w:r>
      <w:r w:rsidRPr="003C070A">
        <w:rPr>
          <w:rFonts w:ascii="Arial" w:hAnsi="Arial" w:cs="Arial"/>
          <w:i/>
          <w:sz w:val="18"/>
          <w:szCs w:val="18"/>
          <w:lang w:val="pt-BR"/>
        </w:rPr>
        <w:t xml:space="preserve"> </w:t>
      </w:r>
      <w:r w:rsidR="007B6022">
        <w:rPr>
          <w:rFonts w:ascii="Arial" w:hAnsi="Arial" w:cs="Arial"/>
          <w:i/>
          <w:sz w:val="18"/>
          <w:szCs w:val="18"/>
          <w:lang w:val="pt-BR"/>
        </w:rPr>
        <w:t>no trabalho de conclusão de curso</w:t>
      </w:r>
      <w:r>
        <w:rPr>
          <w:rFonts w:ascii="Arial" w:hAnsi="Arial" w:cs="Arial"/>
          <w:i/>
          <w:sz w:val="18"/>
          <w:szCs w:val="18"/>
          <w:lang w:val="pt-BR"/>
        </w:rPr>
        <w:t xml:space="preserve">, ou seja, como será a condução </w:t>
      </w:r>
      <w:r w:rsidR="007B6022">
        <w:rPr>
          <w:rFonts w:ascii="Arial" w:hAnsi="Arial" w:cs="Arial"/>
          <w:i/>
          <w:sz w:val="18"/>
          <w:szCs w:val="18"/>
          <w:lang w:val="pt-BR"/>
        </w:rPr>
        <w:t>da pesquisa</w:t>
      </w:r>
      <w:r>
        <w:rPr>
          <w:rFonts w:ascii="Arial" w:hAnsi="Arial" w:cs="Arial"/>
          <w:i/>
          <w:sz w:val="18"/>
          <w:szCs w:val="18"/>
          <w:lang w:val="pt-BR"/>
        </w:rPr>
        <w:t xml:space="preserve"> e </w:t>
      </w:r>
      <w:r w:rsidR="00BB77CD">
        <w:rPr>
          <w:rFonts w:ascii="Arial" w:hAnsi="Arial" w:cs="Arial"/>
          <w:i/>
          <w:sz w:val="18"/>
          <w:szCs w:val="18"/>
          <w:lang w:val="pt-BR"/>
        </w:rPr>
        <w:t>a</w:t>
      </w:r>
      <w:r>
        <w:rPr>
          <w:rFonts w:ascii="Arial" w:hAnsi="Arial" w:cs="Arial"/>
          <w:i/>
          <w:sz w:val="18"/>
          <w:szCs w:val="18"/>
          <w:lang w:val="pt-BR"/>
        </w:rPr>
        <w:t xml:space="preserve"> </w:t>
      </w:r>
      <w:r w:rsidR="00BB77CD">
        <w:rPr>
          <w:rFonts w:ascii="Arial" w:hAnsi="Arial" w:cs="Arial"/>
          <w:i/>
          <w:sz w:val="18"/>
          <w:szCs w:val="18"/>
          <w:lang w:val="pt-BR"/>
        </w:rPr>
        <w:t>forma de</w:t>
      </w:r>
      <w:r>
        <w:rPr>
          <w:rFonts w:ascii="Arial" w:hAnsi="Arial" w:cs="Arial"/>
          <w:i/>
          <w:sz w:val="18"/>
          <w:szCs w:val="18"/>
          <w:lang w:val="pt-BR"/>
        </w:rPr>
        <w:t xml:space="preserve"> obtenção dos resultados</w:t>
      </w:r>
      <w:r w:rsidR="00506159">
        <w:rPr>
          <w:rFonts w:ascii="Arial" w:hAnsi="Arial" w:cs="Arial"/>
          <w:i/>
          <w:sz w:val="18"/>
          <w:szCs w:val="18"/>
          <w:lang w:val="pt-BR"/>
        </w:rPr>
        <w:t>, por exemplo, fonte</w:t>
      </w:r>
      <w:r w:rsidR="00A823D1">
        <w:rPr>
          <w:rFonts w:ascii="Arial" w:hAnsi="Arial" w:cs="Arial"/>
          <w:i/>
          <w:sz w:val="18"/>
          <w:szCs w:val="18"/>
          <w:lang w:val="pt-BR"/>
        </w:rPr>
        <w:t>s</w:t>
      </w:r>
      <w:r w:rsidR="00506159">
        <w:rPr>
          <w:rFonts w:ascii="Arial" w:hAnsi="Arial" w:cs="Arial"/>
          <w:i/>
          <w:sz w:val="18"/>
          <w:szCs w:val="18"/>
          <w:lang w:val="pt-BR"/>
        </w:rPr>
        <w:t xml:space="preserve"> de dados, </w:t>
      </w:r>
      <w:r w:rsidR="00BB77CD">
        <w:rPr>
          <w:rFonts w:ascii="Arial" w:hAnsi="Arial" w:cs="Arial"/>
          <w:i/>
          <w:sz w:val="18"/>
          <w:szCs w:val="18"/>
          <w:lang w:val="pt-BR"/>
        </w:rPr>
        <w:t xml:space="preserve">técnicas, </w:t>
      </w:r>
      <w:r w:rsidR="007B6022">
        <w:rPr>
          <w:rFonts w:ascii="Arial" w:hAnsi="Arial" w:cs="Arial"/>
          <w:i/>
          <w:sz w:val="18"/>
          <w:szCs w:val="18"/>
          <w:lang w:val="pt-BR"/>
        </w:rPr>
        <w:t>procedimentos,</w:t>
      </w:r>
      <w:r w:rsidR="00BB77CD">
        <w:rPr>
          <w:rFonts w:ascii="Arial" w:hAnsi="Arial" w:cs="Arial"/>
          <w:i/>
          <w:sz w:val="18"/>
          <w:szCs w:val="18"/>
          <w:lang w:val="pt-BR"/>
        </w:rPr>
        <w:t xml:space="preserve"> </w:t>
      </w:r>
      <w:r w:rsidR="007B6022">
        <w:rPr>
          <w:rFonts w:ascii="Arial" w:hAnsi="Arial" w:cs="Arial"/>
          <w:i/>
          <w:sz w:val="18"/>
          <w:szCs w:val="18"/>
          <w:lang w:val="pt-BR"/>
        </w:rPr>
        <w:t>índices, entre outros</w:t>
      </w:r>
      <w:r w:rsidRPr="003C070A">
        <w:rPr>
          <w:rFonts w:ascii="Arial" w:hAnsi="Arial" w:cs="Arial"/>
          <w:i/>
          <w:sz w:val="18"/>
          <w:szCs w:val="18"/>
          <w:lang w:val="pt-BR"/>
        </w:rPr>
        <w:t xml:space="preserve">) </w:t>
      </w:r>
    </w:p>
    <w:p w14:paraId="41CDAC87" w14:textId="77777777" w:rsidR="00126A77" w:rsidRDefault="00126A77" w:rsidP="00D73BC0">
      <w:pPr>
        <w:jc w:val="both"/>
        <w:rPr>
          <w:rFonts w:ascii="Arial" w:hAnsi="Arial" w:cs="Arial"/>
          <w:lang w:val="pt-BR"/>
        </w:rPr>
      </w:pPr>
    </w:p>
    <w:p w14:paraId="3BFB0632" w14:textId="58AAE97B" w:rsidR="00A478D3" w:rsidRDefault="00126A77" w:rsidP="00D73BC0">
      <w:pPr>
        <w:jc w:val="both"/>
        <w:rPr>
          <w:rFonts w:ascii="Arial" w:hAnsi="Arial" w:cs="Arial"/>
          <w:lang w:val="pt-BR"/>
        </w:rPr>
      </w:pPr>
      <w:r w:rsidRPr="00126A77">
        <w:rPr>
          <w:rFonts w:ascii="Arial" w:hAnsi="Arial" w:cs="Arial"/>
          <w:lang w:val="pt-BR"/>
        </w:rPr>
        <w:t>Área de estudo e dados</w:t>
      </w:r>
    </w:p>
    <w:p w14:paraId="2FCC0AF9" w14:textId="77777777" w:rsidR="00126A77" w:rsidRDefault="00126A77" w:rsidP="00D73BC0">
      <w:pPr>
        <w:jc w:val="both"/>
        <w:rPr>
          <w:rFonts w:ascii="Arial" w:hAnsi="Arial" w:cs="Arial"/>
          <w:lang w:val="pt-BR"/>
        </w:rPr>
      </w:pPr>
    </w:p>
    <w:tbl>
      <w:tblPr>
        <w:tblStyle w:val="Tabelacomgrade"/>
        <w:tblW w:w="0" w:type="auto"/>
        <w:tblLook w:val="04A0" w:firstRow="1" w:lastRow="0" w:firstColumn="1" w:lastColumn="0" w:noHBand="0" w:noVBand="1"/>
      </w:tblPr>
      <w:tblGrid>
        <w:gridCol w:w="9286"/>
      </w:tblGrid>
      <w:tr w:rsidR="00C259F6" w14:paraId="1EAFEF35" w14:textId="77777777" w:rsidTr="00C259F6">
        <w:tc>
          <w:tcPr>
            <w:tcW w:w="9286" w:type="dxa"/>
          </w:tcPr>
          <w:p w14:paraId="20C7817A" w14:textId="62A91F0E" w:rsidR="00C259F6" w:rsidRPr="00C259F6" w:rsidRDefault="00C259F6" w:rsidP="00C259F6">
            <w:pPr>
              <w:jc w:val="both"/>
              <w:rPr>
                <w:rFonts w:ascii="Arial" w:hAnsi="Arial" w:cs="Arial"/>
                <w:lang w:val="pt-BR"/>
              </w:rPr>
            </w:pPr>
            <w:r w:rsidRPr="00C259F6">
              <w:rPr>
                <w:rFonts w:ascii="Arial" w:hAnsi="Arial" w:cs="Arial"/>
                <w:lang w:val="pt-BR"/>
              </w:rPr>
              <w:t>Os dados publicados pelo IBGE para o Município de</w:t>
            </w:r>
            <w:r>
              <w:rPr>
                <w:rFonts w:ascii="Arial" w:hAnsi="Arial" w:cs="Arial"/>
                <w:lang w:val="pt-BR"/>
              </w:rPr>
              <w:t xml:space="preserve"> </w:t>
            </w:r>
            <w:r w:rsidRPr="00C259F6">
              <w:rPr>
                <w:rFonts w:ascii="Arial" w:hAnsi="Arial" w:cs="Arial"/>
                <w:lang w:val="pt-BR"/>
              </w:rPr>
              <w:t>São Paulo (MSP) estão organizados por Distritos</w:t>
            </w:r>
          </w:p>
          <w:p w14:paraId="226F30CD" w14:textId="00ACF653" w:rsidR="00C259F6" w:rsidRDefault="00C259F6" w:rsidP="00C259F6">
            <w:pPr>
              <w:jc w:val="both"/>
              <w:rPr>
                <w:rFonts w:ascii="Arial" w:hAnsi="Arial" w:cs="Arial"/>
                <w:lang w:val="pt-BR"/>
              </w:rPr>
            </w:pPr>
            <w:r w:rsidRPr="00C259F6">
              <w:rPr>
                <w:rFonts w:ascii="Arial" w:hAnsi="Arial" w:cs="Arial"/>
                <w:lang w:val="pt-BR"/>
              </w:rPr>
              <w:t>Administrativos (DA) ou Setores Censitários. Para o</w:t>
            </w:r>
            <w:r>
              <w:rPr>
                <w:rFonts w:ascii="Arial" w:hAnsi="Arial" w:cs="Arial"/>
                <w:lang w:val="pt-BR"/>
              </w:rPr>
              <w:t xml:space="preserve"> </w:t>
            </w:r>
            <w:r w:rsidRPr="00C259F6">
              <w:rPr>
                <w:rFonts w:ascii="Arial" w:hAnsi="Arial" w:cs="Arial"/>
                <w:lang w:val="pt-BR"/>
              </w:rPr>
              <w:t>Censo 2010 a cidade foi dividida em 18.952 setores</w:t>
            </w:r>
            <w:r>
              <w:rPr>
                <w:rFonts w:ascii="Arial" w:hAnsi="Arial" w:cs="Arial"/>
                <w:lang w:val="pt-BR"/>
              </w:rPr>
              <w:t xml:space="preserve"> </w:t>
            </w:r>
            <w:r w:rsidRPr="00C259F6">
              <w:rPr>
                <w:rFonts w:ascii="Arial" w:hAnsi="Arial" w:cs="Arial"/>
                <w:lang w:val="pt-BR"/>
              </w:rPr>
              <w:t>censitários. A organização dos dados por Distrito e por</w:t>
            </w:r>
            <w:r>
              <w:rPr>
                <w:rFonts w:ascii="Arial" w:hAnsi="Arial" w:cs="Arial"/>
                <w:lang w:val="pt-BR"/>
              </w:rPr>
              <w:t xml:space="preserve"> </w:t>
            </w:r>
            <w:r w:rsidRPr="00C259F6">
              <w:rPr>
                <w:rFonts w:ascii="Arial" w:hAnsi="Arial" w:cs="Arial"/>
                <w:lang w:val="pt-BR"/>
              </w:rPr>
              <w:t xml:space="preserve">Subprefeitura é feita pela Secretaria de Desenvolvimento Urbano e os dados podem ser consultados </w:t>
            </w:r>
            <w:r w:rsidRPr="00C259F6">
              <w:rPr>
                <w:rFonts w:ascii="Arial" w:hAnsi="Arial" w:cs="Arial"/>
                <w:lang w:val="pt-BR"/>
              </w:rPr>
              <w:t>em</w:t>
            </w:r>
            <w:r w:rsidRPr="00C259F6">
              <w:rPr>
                <w:lang w:val="pt-BR"/>
              </w:rPr>
              <w:t xml:space="preserve"> </w:t>
            </w:r>
            <w:hyperlink r:id="rId10" w:history="1">
              <w:r w:rsidRPr="009747F8">
                <w:rPr>
                  <w:rStyle w:val="Hyperlink"/>
                  <w:rFonts w:ascii="Arial" w:hAnsi="Arial" w:cs="Arial"/>
                  <w:lang w:val="pt-BR"/>
                </w:rPr>
                <w:t>https://www.prefeitura.sp.gov.br/cidade/secretarias/licenciamento/desenvolvimento_urbano/dados_estatisticos/info_cidade/index.php/</w:t>
              </w:r>
            </w:hyperlink>
            <w:r>
              <w:rPr>
                <w:rFonts w:ascii="Arial" w:hAnsi="Arial" w:cs="Arial"/>
                <w:lang w:val="pt-BR"/>
              </w:rPr>
              <w:t>. Os dados relati</w:t>
            </w:r>
            <w:r w:rsidRPr="00C259F6">
              <w:rPr>
                <w:rFonts w:ascii="Arial" w:hAnsi="Arial" w:cs="Arial"/>
                <w:lang w:val="pt-BR"/>
              </w:rPr>
              <w:t>vos</w:t>
            </w:r>
            <w:r>
              <w:rPr>
                <w:rFonts w:ascii="Arial" w:hAnsi="Arial" w:cs="Arial"/>
                <w:lang w:val="pt-BR"/>
              </w:rPr>
              <w:t xml:space="preserve"> </w:t>
            </w:r>
            <w:r w:rsidRPr="00C259F6">
              <w:rPr>
                <w:rFonts w:ascii="Arial" w:hAnsi="Arial" w:cs="Arial"/>
                <w:lang w:val="pt-BR"/>
              </w:rPr>
              <w:t>às CRS e STS foram trabalhados pela Gerência de</w:t>
            </w:r>
            <w:r>
              <w:rPr>
                <w:rFonts w:ascii="Arial" w:hAnsi="Arial" w:cs="Arial"/>
                <w:lang w:val="pt-BR"/>
              </w:rPr>
              <w:t xml:space="preserve"> </w:t>
            </w:r>
            <w:r w:rsidRPr="00C259F6">
              <w:rPr>
                <w:rFonts w:ascii="Arial" w:hAnsi="Arial" w:cs="Arial"/>
                <w:lang w:val="pt-BR"/>
              </w:rPr>
              <w:t>Geoprocessamento e Informações Socioambientais</w:t>
            </w:r>
            <w:r>
              <w:rPr>
                <w:rFonts w:ascii="Arial" w:hAnsi="Arial" w:cs="Arial"/>
                <w:lang w:val="pt-BR"/>
              </w:rPr>
              <w:t xml:space="preserve"> </w:t>
            </w:r>
            <w:r w:rsidRPr="00C259F6">
              <w:rPr>
                <w:rFonts w:ascii="Arial" w:hAnsi="Arial" w:cs="Arial"/>
                <w:lang w:val="pt-BR"/>
              </w:rPr>
              <w:t>(GISA) da Coordenação de Epidemiologia e</w:t>
            </w:r>
            <w:r>
              <w:rPr>
                <w:rFonts w:ascii="Arial" w:hAnsi="Arial" w:cs="Arial"/>
                <w:lang w:val="pt-BR"/>
              </w:rPr>
              <w:t xml:space="preserve"> </w:t>
            </w:r>
            <w:r w:rsidRPr="00C259F6">
              <w:rPr>
                <w:rFonts w:ascii="Arial" w:hAnsi="Arial" w:cs="Arial"/>
                <w:lang w:val="pt-BR"/>
              </w:rPr>
              <w:t>Informação (</w:t>
            </w:r>
            <w:proofErr w:type="spellStart"/>
            <w:proofErr w:type="gramStart"/>
            <w:r w:rsidRPr="00C259F6">
              <w:rPr>
                <w:rFonts w:ascii="Arial" w:hAnsi="Arial" w:cs="Arial"/>
                <w:lang w:val="pt-BR"/>
              </w:rPr>
              <w:t>CEInfo</w:t>
            </w:r>
            <w:proofErr w:type="spellEnd"/>
            <w:proofErr w:type="gramEnd"/>
            <w:r w:rsidRPr="00C259F6">
              <w:rPr>
                <w:rFonts w:ascii="Arial" w:hAnsi="Arial" w:cs="Arial"/>
                <w:lang w:val="pt-BR"/>
              </w:rPr>
              <w:t>).</w:t>
            </w:r>
          </w:p>
        </w:tc>
      </w:tr>
    </w:tbl>
    <w:p w14:paraId="7E5AB6BB" w14:textId="77777777" w:rsidR="00C259F6" w:rsidRDefault="00C259F6" w:rsidP="00D73BC0">
      <w:pPr>
        <w:jc w:val="both"/>
        <w:rPr>
          <w:rFonts w:ascii="Arial" w:hAnsi="Arial" w:cs="Arial"/>
          <w:lang w:val="pt-BR"/>
        </w:rPr>
      </w:pPr>
    </w:p>
    <w:p w14:paraId="792129D4" w14:textId="77777777" w:rsidR="00C259F6" w:rsidRPr="00547E7A" w:rsidRDefault="00C259F6" w:rsidP="00D73BC0">
      <w:pPr>
        <w:jc w:val="both"/>
        <w:rPr>
          <w:rFonts w:ascii="Arial" w:hAnsi="Arial" w:cs="Arial"/>
          <w:lang w:val="pt-BR"/>
        </w:rPr>
      </w:pPr>
    </w:p>
    <w:p w14:paraId="6CC980ED" w14:textId="77777777" w:rsidR="00D73BC0" w:rsidRDefault="00D73BC0" w:rsidP="00D73BC0">
      <w:pPr>
        <w:jc w:val="both"/>
        <w:rPr>
          <w:rFonts w:ascii="Arial" w:hAnsi="Arial" w:cs="Arial"/>
          <w:lang w:val="pt-BR"/>
        </w:rPr>
      </w:pPr>
      <w:r w:rsidRPr="00D73BC0">
        <w:rPr>
          <w:rFonts w:ascii="Arial" w:hAnsi="Arial" w:cs="Arial"/>
          <w:lang w:val="pt-BR"/>
        </w:rPr>
        <w:t>Este estudo está situado no Canadá, na Área Metropolitana do Censo de Montreal (CMA) compreendendo uma população de cerca de 3,64 milhões de habitantes distribuídos por um território de 4.259 km2 em 2006 (</w:t>
      </w:r>
      <w:proofErr w:type="spellStart"/>
      <w:r w:rsidRPr="00D73BC0">
        <w:rPr>
          <w:rFonts w:ascii="Arial" w:hAnsi="Arial" w:cs="Arial"/>
          <w:lang w:val="pt-BR"/>
        </w:rPr>
        <w:t>Statistics</w:t>
      </w:r>
      <w:proofErr w:type="spellEnd"/>
      <w:r w:rsidRPr="00D73BC0">
        <w:rPr>
          <w:rFonts w:ascii="Arial" w:hAnsi="Arial" w:cs="Arial"/>
          <w:lang w:val="pt-BR"/>
        </w:rPr>
        <w:t xml:space="preserve"> Canada, 2007). As áreas </w:t>
      </w:r>
      <w:proofErr w:type="spellStart"/>
      <w:r w:rsidRPr="00D73BC0">
        <w:rPr>
          <w:rFonts w:ascii="Arial" w:hAnsi="Arial" w:cs="Arial"/>
          <w:lang w:val="pt-BR"/>
        </w:rPr>
        <w:t>intrametropolitanas</w:t>
      </w:r>
      <w:proofErr w:type="spellEnd"/>
      <w:r w:rsidRPr="00D73BC0">
        <w:rPr>
          <w:rFonts w:ascii="Arial" w:hAnsi="Arial" w:cs="Arial"/>
          <w:lang w:val="pt-BR"/>
        </w:rPr>
        <w:t xml:space="preserve"> são definidas usando os limites dos setores censitários.</w:t>
      </w:r>
    </w:p>
    <w:p w14:paraId="62FC8728" w14:textId="77777777" w:rsidR="00987C57" w:rsidRPr="00D73BC0" w:rsidRDefault="00987C57" w:rsidP="00D73BC0">
      <w:pPr>
        <w:jc w:val="both"/>
        <w:rPr>
          <w:rFonts w:ascii="Arial" w:hAnsi="Arial" w:cs="Arial"/>
          <w:lang w:val="pt-BR"/>
        </w:rPr>
      </w:pPr>
    </w:p>
    <w:p w14:paraId="0963F1DF" w14:textId="77777777" w:rsidR="00D73BC0" w:rsidRDefault="00D73BC0" w:rsidP="00D73BC0">
      <w:pPr>
        <w:jc w:val="both"/>
        <w:rPr>
          <w:rFonts w:ascii="Arial" w:hAnsi="Arial" w:cs="Arial"/>
          <w:lang w:val="pt-BR"/>
        </w:rPr>
      </w:pPr>
      <w:r w:rsidRPr="00D73BC0">
        <w:rPr>
          <w:rFonts w:ascii="Arial" w:hAnsi="Arial" w:cs="Arial"/>
          <w:lang w:val="pt-BR"/>
        </w:rPr>
        <w:t>Os limites geográficos administrativos e censitários na CMA de Montreal mudaram consideravelmente entre 1986 e 2006: o número de setores censitários aumentou de 698 para 825 nesse período. A harmonização dos limites geográficos dos setores censitários era, portanto, necessária. Começando com os limites geográficos dos setores censitários de 1986 (o ponto mais antigo), isso foi alcançado pela agregação de setores censitários contíguos para obter fronteiras em todos os anos censitários. Obteve-se um total de 611 setores censitários.</w:t>
      </w:r>
    </w:p>
    <w:p w14:paraId="0CD9FA74" w14:textId="77777777" w:rsidR="00987C57" w:rsidRPr="00D73BC0" w:rsidRDefault="00987C57" w:rsidP="00D73BC0">
      <w:pPr>
        <w:jc w:val="both"/>
        <w:rPr>
          <w:rFonts w:ascii="Arial" w:hAnsi="Arial" w:cs="Arial"/>
          <w:lang w:val="pt-BR"/>
        </w:rPr>
      </w:pPr>
    </w:p>
    <w:p w14:paraId="5A42AF88" w14:textId="77777777" w:rsidR="00D73BC0" w:rsidRDefault="00D73BC0" w:rsidP="00D73BC0">
      <w:pPr>
        <w:jc w:val="both"/>
        <w:rPr>
          <w:rFonts w:ascii="Arial" w:hAnsi="Arial" w:cs="Arial"/>
          <w:lang w:val="pt-BR"/>
        </w:rPr>
      </w:pPr>
      <w:r w:rsidRPr="00D73BC0">
        <w:rPr>
          <w:rFonts w:ascii="Arial" w:hAnsi="Arial" w:cs="Arial"/>
          <w:lang w:val="pt-BR"/>
        </w:rPr>
        <w:t>A pobreza relativa foi medida a cada cinco anos entre 1986 e 2006 usando dados do Censo Canadense usando a variável “</w:t>
      </w:r>
      <w:proofErr w:type="spellStart"/>
      <w:proofErr w:type="gramStart"/>
      <w:r w:rsidRPr="00D73BC0">
        <w:rPr>
          <w:rFonts w:ascii="Arial" w:hAnsi="Arial" w:cs="Arial"/>
          <w:lang w:val="pt-BR"/>
        </w:rPr>
        <w:t>cut</w:t>
      </w:r>
      <w:proofErr w:type="gramEnd"/>
      <w:r w:rsidRPr="00D73BC0">
        <w:rPr>
          <w:rFonts w:ascii="Arial" w:hAnsi="Arial" w:cs="Arial"/>
          <w:lang w:val="pt-BR"/>
        </w:rPr>
        <w:t>-offs</w:t>
      </w:r>
      <w:proofErr w:type="spellEnd"/>
      <w:r w:rsidRPr="00D73BC0">
        <w:rPr>
          <w:rFonts w:ascii="Arial" w:hAnsi="Arial" w:cs="Arial"/>
          <w:lang w:val="pt-BR"/>
        </w:rPr>
        <w:t xml:space="preserve"> de baixa renda” calculada pelo </w:t>
      </w:r>
      <w:proofErr w:type="spellStart"/>
      <w:r w:rsidRPr="00D73BC0">
        <w:rPr>
          <w:rFonts w:ascii="Arial" w:hAnsi="Arial" w:cs="Arial"/>
          <w:lang w:val="pt-BR"/>
        </w:rPr>
        <w:t>Statistics</w:t>
      </w:r>
      <w:proofErr w:type="spellEnd"/>
      <w:r w:rsidRPr="00D73BC0">
        <w:rPr>
          <w:rFonts w:ascii="Arial" w:hAnsi="Arial" w:cs="Arial"/>
          <w:lang w:val="pt-BR"/>
        </w:rPr>
        <w:t xml:space="preserve"> Canada. Essa variável corresponde ao nível de renda em que uma família gasta 20% ou mais de sua renda (antes de impostos) com o básico (ou seja, alimentação, abrigo e roupas) do que a média de uma família de tamanho similar (</w:t>
      </w:r>
      <w:proofErr w:type="spellStart"/>
      <w:r w:rsidRPr="00D73BC0">
        <w:rPr>
          <w:rFonts w:ascii="Arial" w:hAnsi="Arial" w:cs="Arial"/>
          <w:lang w:val="pt-BR"/>
        </w:rPr>
        <w:t>Statistics</w:t>
      </w:r>
      <w:proofErr w:type="spellEnd"/>
      <w:r w:rsidRPr="00D73BC0">
        <w:rPr>
          <w:rFonts w:ascii="Arial" w:hAnsi="Arial" w:cs="Arial"/>
          <w:lang w:val="pt-BR"/>
        </w:rPr>
        <w:t xml:space="preserve"> Canada, 2011).</w:t>
      </w:r>
    </w:p>
    <w:p w14:paraId="2169DD5A" w14:textId="77777777" w:rsidR="00987C57" w:rsidRPr="00D73BC0" w:rsidRDefault="00987C57" w:rsidP="00D73BC0">
      <w:pPr>
        <w:jc w:val="both"/>
        <w:rPr>
          <w:rFonts w:ascii="Arial" w:hAnsi="Arial" w:cs="Arial"/>
          <w:lang w:val="pt-BR"/>
        </w:rPr>
      </w:pPr>
    </w:p>
    <w:p w14:paraId="4B54E519" w14:textId="77777777" w:rsidR="00D73BC0" w:rsidRPr="00D73BC0" w:rsidRDefault="00D73BC0" w:rsidP="00D73BC0">
      <w:pPr>
        <w:jc w:val="both"/>
        <w:rPr>
          <w:rFonts w:ascii="Arial" w:hAnsi="Arial" w:cs="Arial"/>
          <w:lang w:val="pt-BR"/>
        </w:rPr>
      </w:pPr>
      <w:r w:rsidRPr="00D73BC0">
        <w:rPr>
          <w:rFonts w:ascii="Arial" w:hAnsi="Arial" w:cs="Arial"/>
          <w:lang w:val="pt-BR"/>
        </w:rPr>
        <w:t xml:space="preserve">Essa medida é a única do censo canadense que permite identificar pessoas ou famílias de baixa renda em pequena escala geográfica, por exemplo. </w:t>
      </w:r>
      <w:proofErr w:type="gramStart"/>
      <w:r w:rsidRPr="00D73BC0">
        <w:rPr>
          <w:rFonts w:ascii="Arial" w:hAnsi="Arial" w:cs="Arial"/>
          <w:lang w:val="pt-BR"/>
        </w:rPr>
        <w:t>setores</w:t>
      </w:r>
      <w:proofErr w:type="gramEnd"/>
      <w:r w:rsidRPr="00D73BC0">
        <w:rPr>
          <w:rFonts w:ascii="Arial" w:hAnsi="Arial" w:cs="Arial"/>
          <w:lang w:val="pt-BR"/>
        </w:rPr>
        <w:t xml:space="preserve"> censitários (</w:t>
      </w:r>
      <w:proofErr w:type="spellStart"/>
      <w:r w:rsidRPr="00D73BC0">
        <w:rPr>
          <w:rFonts w:ascii="Arial" w:hAnsi="Arial" w:cs="Arial"/>
          <w:lang w:val="pt-BR"/>
        </w:rPr>
        <w:t>Apparicio</w:t>
      </w:r>
      <w:proofErr w:type="spellEnd"/>
      <w:r w:rsidRPr="00D73BC0">
        <w:rPr>
          <w:rFonts w:ascii="Arial" w:hAnsi="Arial" w:cs="Arial"/>
          <w:lang w:val="pt-BR"/>
        </w:rPr>
        <w:t xml:space="preserve"> et al., 2007; </w:t>
      </w:r>
      <w:proofErr w:type="spellStart"/>
      <w:r w:rsidRPr="00D73BC0">
        <w:rPr>
          <w:rFonts w:ascii="Arial" w:hAnsi="Arial" w:cs="Arial"/>
          <w:lang w:val="pt-BR"/>
        </w:rPr>
        <w:t>Séguin</w:t>
      </w:r>
      <w:proofErr w:type="spellEnd"/>
      <w:r w:rsidRPr="00D73BC0">
        <w:rPr>
          <w:rFonts w:ascii="Arial" w:hAnsi="Arial" w:cs="Arial"/>
          <w:lang w:val="pt-BR"/>
        </w:rPr>
        <w:t xml:space="preserve"> et al., 2012). Como a comparação das taxas de níveis de pobreza "brutos" entre setores censitários e ao longo do tempo pode ser influenciada pela economia em mudança (ou seja, períodos de recessão ou prosperidade econômica), a pobreza foi modelada como um "quociente de localização" para que, em cada ponto do tempo, a pobreza a taxa de cada setor censitário foi dividida pela taxa observada para o CMA como um todo; estamos, portanto, usando uma medida de concentração de pobreza relativa. A proporção da população de baixa renda na CMA em cada momento é mostrada na Tabela 2. O quociente de localização fornece uma visão geral de como, a qualquer momento, os níveis de pobreza locais se comparam à média da CMA. Essa medida de concentração é amplamente utilizada em estudos urbanos e regionais (</w:t>
      </w:r>
      <w:proofErr w:type="spellStart"/>
      <w:r w:rsidRPr="00D73BC0">
        <w:rPr>
          <w:rFonts w:ascii="Arial" w:hAnsi="Arial" w:cs="Arial"/>
          <w:lang w:val="pt-BR"/>
        </w:rPr>
        <w:t>Mikelbank</w:t>
      </w:r>
      <w:proofErr w:type="spellEnd"/>
      <w:r w:rsidRPr="00D73BC0">
        <w:rPr>
          <w:rFonts w:ascii="Arial" w:hAnsi="Arial" w:cs="Arial"/>
          <w:lang w:val="pt-BR"/>
        </w:rPr>
        <w:t xml:space="preserve">, 2006; </w:t>
      </w:r>
      <w:proofErr w:type="spellStart"/>
      <w:r w:rsidRPr="00D73BC0">
        <w:rPr>
          <w:rFonts w:ascii="Arial" w:hAnsi="Arial" w:cs="Arial"/>
          <w:lang w:val="pt-BR"/>
        </w:rPr>
        <w:t>Shearmur</w:t>
      </w:r>
      <w:proofErr w:type="spellEnd"/>
      <w:r w:rsidRPr="00D73BC0">
        <w:rPr>
          <w:rFonts w:ascii="Arial" w:hAnsi="Arial" w:cs="Arial"/>
          <w:lang w:val="pt-BR"/>
        </w:rPr>
        <w:t xml:space="preserve"> </w:t>
      </w:r>
      <w:proofErr w:type="gramStart"/>
      <w:r w:rsidRPr="00D73BC0">
        <w:rPr>
          <w:rFonts w:ascii="Arial" w:hAnsi="Arial" w:cs="Arial"/>
          <w:lang w:val="pt-BR"/>
        </w:rPr>
        <w:t>et</w:t>
      </w:r>
      <w:proofErr w:type="gramEnd"/>
      <w:r w:rsidRPr="00D73BC0">
        <w:rPr>
          <w:rFonts w:ascii="Arial" w:hAnsi="Arial" w:cs="Arial"/>
          <w:lang w:val="pt-BR"/>
        </w:rPr>
        <w:t xml:space="preserve"> al., 2008; </w:t>
      </w:r>
      <w:proofErr w:type="spellStart"/>
      <w:r w:rsidRPr="00D73BC0">
        <w:rPr>
          <w:rFonts w:ascii="Arial" w:hAnsi="Arial" w:cs="Arial"/>
          <w:lang w:val="pt-BR"/>
        </w:rPr>
        <w:t>Shearmur</w:t>
      </w:r>
      <w:proofErr w:type="spellEnd"/>
      <w:r w:rsidRPr="00D73BC0">
        <w:rPr>
          <w:rFonts w:ascii="Arial" w:hAnsi="Arial" w:cs="Arial"/>
          <w:lang w:val="pt-BR"/>
        </w:rPr>
        <w:t xml:space="preserve"> et al., 2009; </w:t>
      </w:r>
      <w:proofErr w:type="spellStart"/>
      <w:r w:rsidRPr="00D73BC0">
        <w:rPr>
          <w:rFonts w:ascii="Arial" w:hAnsi="Arial" w:cs="Arial"/>
          <w:lang w:val="pt-BR"/>
        </w:rPr>
        <w:t>Vicino</w:t>
      </w:r>
      <w:proofErr w:type="spellEnd"/>
      <w:r w:rsidRPr="00D73BC0">
        <w:rPr>
          <w:rFonts w:ascii="Arial" w:hAnsi="Arial" w:cs="Arial"/>
          <w:lang w:val="pt-BR"/>
        </w:rPr>
        <w:t xml:space="preserve"> et al., 2011; </w:t>
      </w:r>
      <w:proofErr w:type="spellStart"/>
      <w:r w:rsidRPr="00D73BC0">
        <w:rPr>
          <w:rFonts w:ascii="Arial" w:hAnsi="Arial" w:cs="Arial"/>
          <w:lang w:val="pt-BR"/>
        </w:rPr>
        <w:t>Walks</w:t>
      </w:r>
      <w:proofErr w:type="spellEnd"/>
      <w:r w:rsidRPr="00D73BC0">
        <w:rPr>
          <w:rFonts w:ascii="Arial" w:hAnsi="Arial" w:cs="Arial"/>
          <w:lang w:val="pt-BR"/>
        </w:rPr>
        <w:t xml:space="preserve"> et al., 2008), e é calculada como Segue:</w:t>
      </w:r>
    </w:p>
    <w:p w14:paraId="12E5D11E" w14:textId="77777777" w:rsidR="00D73BC0" w:rsidRPr="00D73BC0" w:rsidRDefault="00D73BC0" w:rsidP="00D73BC0">
      <w:pPr>
        <w:jc w:val="both"/>
        <w:rPr>
          <w:rFonts w:ascii="Arial" w:hAnsi="Arial" w:cs="Arial"/>
          <w:lang w:val="pt-BR"/>
        </w:rPr>
      </w:pPr>
    </w:p>
    <w:p w14:paraId="159427FE" w14:textId="77777777" w:rsidR="00D73BC0" w:rsidRPr="00D73BC0" w:rsidRDefault="00D73BC0" w:rsidP="00D73BC0">
      <w:pPr>
        <w:jc w:val="both"/>
        <w:rPr>
          <w:rFonts w:ascii="Arial" w:hAnsi="Arial" w:cs="Arial"/>
          <w:lang w:val="pt-BR"/>
        </w:rPr>
      </w:pPr>
      <w:r w:rsidRPr="00D73BC0">
        <w:rPr>
          <w:rFonts w:ascii="Arial" w:hAnsi="Arial" w:cs="Arial"/>
          <w:lang w:val="pt-BR"/>
        </w:rPr>
        <w:t xml:space="preserve">Um quociente de localização maior que </w:t>
      </w:r>
      <w:proofErr w:type="gramStart"/>
      <w:r w:rsidRPr="00D73BC0">
        <w:rPr>
          <w:rFonts w:ascii="Arial" w:hAnsi="Arial" w:cs="Arial"/>
          <w:lang w:val="pt-BR"/>
        </w:rPr>
        <w:t>1</w:t>
      </w:r>
      <w:proofErr w:type="gramEnd"/>
      <w:r w:rsidRPr="00D73BC0">
        <w:rPr>
          <w:rFonts w:ascii="Arial" w:hAnsi="Arial" w:cs="Arial"/>
          <w:lang w:val="pt-BR"/>
        </w:rPr>
        <w:t xml:space="preserve"> indica uma concentração de pobreza (ou seja, uma porcentagem da população de baixa renda maior que a da CMA), enquanto um valor abaixo de 1 indica uma sub-representação da pobreza (ou seja, uma porcentagem da população de baixa renda menor que a de o CMA)</w:t>
      </w:r>
    </w:p>
    <w:p w14:paraId="6FCF08AC" w14:textId="77777777" w:rsidR="00D73BC0" w:rsidRPr="00D73BC0" w:rsidRDefault="00D73BC0" w:rsidP="00D73BC0">
      <w:pPr>
        <w:jc w:val="both"/>
        <w:rPr>
          <w:rFonts w:ascii="Arial" w:hAnsi="Arial" w:cs="Arial"/>
          <w:lang w:val="pt-BR"/>
        </w:rPr>
      </w:pPr>
    </w:p>
    <w:p w14:paraId="748CA0AC" w14:textId="77777777" w:rsidR="00D73BC0" w:rsidRPr="00D73BC0" w:rsidRDefault="00D73BC0" w:rsidP="00D73BC0">
      <w:pPr>
        <w:jc w:val="both"/>
        <w:rPr>
          <w:rFonts w:ascii="Arial" w:hAnsi="Arial" w:cs="Arial"/>
          <w:lang w:val="pt-BR"/>
        </w:rPr>
      </w:pPr>
      <w:r w:rsidRPr="00D73BC0">
        <w:rPr>
          <w:rFonts w:ascii="Arial" w:hAnsi="Arial" w:cs="Arial"/>
          <w:lang w:val="pt-BR"/>
        </w:rPr>
        <w:t>Métodos de agrupamento LCGM e k-</w:t>
      </w:r>
      <w:proofErr w:type="spellStart"/>
      <w:r w:rsidRPr="00D73BC0">
        <w:rPr>
          <w:rFonts w:ascii="Arial" w:hAnsi="Arial" w:cs="Arial"/>
          <w:lang w:val="pt-BR"/>
        </w:rPr>
        <w:t>means</w:t>
      </w:r>
      <w:proofErr w:type="spellEnd"/>
      <w:r w:rsidRPr="00D73BC0">
        <w:rPr>
          <w:rFonts w:ascii="Arial" w:hAnsi="Arial" w:cs="Arial"/>
          <w:lang w:val="pt-BR"/>
        </w:rPr>
        <w:t xml:space="preserve"> para identificar trajetórias de pobreza relativa</w:t>
      </w:r>
    </w:p>
    <w:p w14:paraId="51FCDFCB" w14:textId="77777777" w:rsidR="00D73BC0" w:rsidRPr="00D73BC0" w:rsidRDefault="00D73BC0" w:rsidP="00D73BC0">
      <w:pPr>
        <w:jc w:val="both"/>
        <w:rPr>
          <w:rFonts w:ascii="Arial" w:hAnsi="Arial" w:cs="Arial"/>
          <w:lang w:val="pt-BR"/>
        </w:rPr>
      </w:pPr>
    </w:p>
    <w:p w14:paraId="57BA6EFD" w14:textId="7AAA0D05" w:rsidR="00D73BC0" w:rsidRPr="00D73BC0" w:rsidRDefault="00D73BC0" w:rsidP="00D73BC0">
      <w:pPr>
        <w:jc w:val="both"/>
        <w:rPr>
          <w:rFonts w:ascii="Arial" w:hAnsi="Arial" w:cs="Arial"/>
          <w:lang w:val="pt-BR"/>
        </w:rPr>
      </w:pPr>
      <w:r w:rsidRPr="00D73BC0">
        <w:rPr>
          <w:rFonts w:ascii="Arial" w:hAnsi="Arial" w:cs="Arial"/>
          <w:lang w:val="pt-BR"/>
        </w:rPr>
        <w:lastRenderedPageBreak/>
        <w:t xml:space="preserve">A geração de trajetórias de pobreza de bairros foi realizada pela primeira vez usando LCGM, pois esta técnica fornece estatísticas diagnósticas sobre a solução ótima de cluster. Estabelecemos como critério inicial que cada conglomerado/trajetória necessitasse de um mínimo de 5% dos 611 setores censitários, ou seja, um mínimo de 30 setores censitários por trajetória. Isso foi definido para garantir um mínimo de observações por trajetória no estágio de validação posterior (por exemplo, e de acordo com o requisito mínimo de observação para análise de regressão). Como não tínhamos a priori o número ideal de aulas, o LCGM foi realizado de 5 a 20 aulas; um mínimo de </w:t>
      </w:r>
      <w:proofErr w:type="gramStart"/>
      <w:r w:rsidRPr="00D73BC0">
        <w:rPr>
          <w:rFonts w:ascii="Arial" w:hAnsi="Arial" w:cs="Arial"/>
          <w:lang w:val="pt-BR"/>
        </w:rPr>
        <w:t>5</w:t>
      </w:r>
      <w:proofErr w:type="gramEnd"/>
      <w:r w:rsidRPr="00D73BC0">
        <w:rPr>
          <w:rFonts w:ascii="Arial" w:hAnsi="Arial" w:cs="Arial"/>
          <w:lang w:val="pt-BR"/>
        </w:rPr>
        <w:t xml:space="preserve"> aulas foi definido para ter um mínimo de</w:t>
      </w:r>
      <w:r w:rsidR="00466EBD">
        <w:rPr>
          <w:rFonts w:ascii="Arial" w:hAnsi="Arial" w:cs="Arial"/>
          <w:lang w:val="pt-BR"/>
        </w:rPr>
        <w:t xml:space="preserve"> </w:t>
      </w:r>
      <w:r w:rsidRPr="00D73BC0">
        <w:rPr>
          <w:rFonts w:ascii="Arial" w:hAnsi="Arial" w:cs="Arial"/>
          <w:lang w:val="pt-BR"/>
        </w:rPr>
        <w:t xml:space="preserve">diferenciação entre grupos de setores censitários. A solução ótima de agrupamento é identificada por: 1) mínimo de 5% de setores censitários por trajetória; e 2) o menor valor de BIC. As análises foram realizadas no software </w:t>
      </w:r>
      <w:proofErr w:type="spellStart"/>
      <w:proofErr w:type="gramStart"/>
      <w:r w:rsidRPr="00D73BC0">
        <w:rPr>
          <w:rFonts w:ascii="Arial" w:hAnsi="Arial" w:cs="Arial"/>
          <w:lang w:val="pt-BR"/>
        </w:rPr>
        <w:t>LatentGOLD</w:t>
      </w:r>
      <w:proofErr w:type="spellEnd"/>
      <w:proofErr w:type="gramEnd"/>
      <w:r w:rsidRPr="00D73BC0">
        <w:rPr>
          <w:rFonts w:ascii="Arial" w:hAnsi="Arial" w:cs="Arial"/>
          <w:lang w:val="pt-BR"/>
        </w:rPr>
        <w:t xml:space="preserve"> (</w:t>
      </w:r>
      <w:proofErr w:type="spellStart"/>
      <w:r w:rsidRPr="00D73BC0">
        <w:rPr>
          <w:rFonts w:ascii="Arial" w:hAnsi="Arial" w:cs="Arial"/>
          <w:lang w:val="pt-BR"/>
        </w:rPr>
        <w:t>Statistical</w:t>
      </w:r>
      <w:proofErr w:type="spellEnd"/>
      <w:r w:rsidRPr="00D73BC0">
        <w:rPr>
          <w:rFonts w:ascii="Arial" w:hAnsi="Arial" w:cs="Arial"/>
          <w:lang w:val="pt-BR"/>
        </w:rPr>
        <w:t xml:space="preserve"> </w:t>
      </w:r>
      <w:proofErr w:type="spellStart"/>
      <w:r w:rsidRPr="00D73BC0">
        <w:rPr>
          <w:rFonts w:ascii="Arial" w:hAnsi="Arial" w:cs="Arial"/>
          <w:lang w:val="pt-BR"/>
        </w:rPr>
        <w:t>Innovations</w:t>
      </w:r>
      <w:proofErr w:type="spellEnd"/>
      <w:r w:rsidRPr="00D73BC0">
        <w:rPr>
          <w:rFonts w:ascii="Arial" w:hAnsi="Arial" w:cs="Arial"/>
          <w:lang w:val="pt-BR"/>
        </w:rPr>
        <w:t>).</w:t>
      </w:r>
    </w:p>
    <w:p w14:paraId="2640D447" w14:textId="77777777" w:rsidR="00D73BC0" w:rsidRPr="00D73BC0" w:rsidRDefault="00D73BC0" w:rsidP="00D73BC0">
      <w:pPr>
        <w:jc w:val="both"/>
        <w:rPr>
          <w:rFonts w:ascii="Arial" w:hAnsi="Arial" w:cs="Arial"/>
          <w:lang w:val="pt-BR"/>
        </w:rPr>
      </w:pPr>
      <w:r w:rsidRPr="00D73BC0">
        <w:rPr>
          <w:rFonts w:ascii="Arial" w:hAnsi="Arial" w:cs="Arial"/>
          <w:lang w:val="pt-BR"/>
        </w:rPr>
        <w:t>O agrupamento K-</w:t>
      </w:r>
      <w:proofErr w:type="spellStart"/>
      <w:r w:rsidRPr="00D73BC0">
        <w:rPr>
          <w:rFonts w:ascii="Arial" w:hAnsi="Arial" w:cs="Arial"/>
          <w:lang w:val="pt-BR"/>
        </w:rPr>
        <w:t>means</w:t>
      </w:r>
      <w:proofErr w:type="spellEnd"/>
      <w:r w:rsidRPr="00D73BC0">
        <w:rPr>
          <w:rFonts w:ascii="Arial" w:hAnsi="Arial" w:cs="Arial"/>
          <w:lang w:val="pt-BR"/>
        </w:rPr>
        <w:t xml:space="preserve"> foi realizado no SAS 9.2 (SAS Institute </w:t>
      </w:r>
      <w:proofErr w:type="spellStart"/>
      <w:r w:rsidRPr="00D73BC0">
        <w:rPr>
          <w:rFonts w:ascii="Arial" w:hAnsi="Arial" w:cs="Arial"/>
          <w:lang w:val="pt-BR"/>
        </w:rPr>
        <w:t>Inc</w:t>
      </w:r>
      <w:proofErr w:type="spellEnd"/>
      <w:r w:rsidRPr="00D73BC0">
        <w:rPr>
          <w:rFonts w:ascii="Arial" w:hAnsi="Arial" w:cs="Arial"/>
          <w:lang w:val="pt-BR"/>
        </w:rPr>
        <w:t>), especificando novamente 5 a 20 agrupamentos. O valor da distância média ao centroide do cluster para cada solução de cluster foi plotado para identificar uma "quebra natural" na distribuição, indicando a solução de cluster ideal. No final, a escolha do número ideal de soluções de cluster foi informada pela solução LCGM fornecendo o melhor ajuste aos dados.</w:t>
      </w:r>
    </w:p>
    <w:p w14:paraId="201C5EA5" w14:textId="77777777" w:rsidR="00D73BC0" w:rsidRPr="00D73BC0" w:rsidRDefault="00D73BC0" w:rsidP="00D73BC0">
      <w:pPr>
        <w:jc w:val="both"/>
        <w:rPr>
          <w:rFonts w:ascii="Arial" w:hAnsi="Arial" w:cs="Arial"/>
          <w:lang w:val="pt-BR"/>
        </w:rPr>
      </w:pPr>
    </w:p>
    <w:p w14:paraId="7B6791EA" w14:textId="77777777" w:rsidR="00D73BC0" w:rsidRPr="00466EBD" w:rsidRDefault="00D73BC0" w:rsidP="00D73BC0">
      <w:pPr>
        <w:jc w:val="both"/>
        <w:rPr>
          <w:rFonts w:ascii="Arial" w:hAnsi="Arial" w:cs="Arial"/>
          <w:b/>
          <w:lang w:val="pt-BR"/>
        </w:rPr>
      </w:pPr>
      <w:proofErr w:type="gramStart"/>
      <w:r w:rsidRPr="00466EBD">
        <w:rPr>
          <w:rFonts w:ascii="Arial" w:hAnsi="Arial" w:cs="Arial"/>
          <w:b/>
          <w:lang w:val="pt-BR"/>
        </w:rPr>
        <w:t>análise</w:t>
      </w:r>
      <w:proofErr w:type="gramEnd"/>
      <w:r w:rsidRPr="00466EBD">
        <w:rPr>
          <w:rFonts w:ascii="Arial" w:hAnsi="Arial" w:cs="Arial"/>
          <w:b/>
          <w:lang w:val="pt-BR"/>
        </w:rPr>
        <w:t xml:space="preserve"> estatística</w:t>
      </w:r>
    </w:p>
    <w:p w14:paraId="4F55C421" w14:textId="77777777" w:rsidR="00D73BC0" w:rsidRPr="00D73BC0" w:rsidRDefault="00D73BC0" w:rsidP="00D73BC0">
      <w:pPr>
        <w:jc w:val="both"/>
        <w:rPr>
          <w:rFonts w:ascii="Arial" w:hAnsi="Arial" w:cs="Arial"/>
          <w:lang w:val="pt-BR"/>
        </w:rPr>
      </w:pPr>
    </w:p>
    <w:p w14:paraId="28520513" w14:textId="77777777" w:rsidR="00D73BC0" w:rsidRDefault="00D73BC0" w:rsidP="00D73BC0">
      <w:pPr>
        <w:jc w:val="both"/>
        <w:rPr>
          <w:rFonts w:ascii="Arial" w:hAnsi="Arial" w:cs="Arial"/>
          <w:lang w:val="pt-BR"/>
        </w:rPr>
      </w:pPr>
      <w:r w:rsidRPr="00D73BC0">
        <w:rPr>
          <w:rFonts w:ascii="Arial" w:hAnsi="Arial" w:cs="Arial"/>
          <w:lang w:val="pt-BR"/>
        </w:rPr>
        <w:t xml:space="preserve">Para avaliar o desempenho relativo do LCGM </w:t>
      </w:r>
      <w:r w:rsidRPr="008331C1">
        <w:rPr>
          <w:rFonts w:ascii="Arial" w:hAnsi="Arial" w:cs="Arial"/>
          <w:i/>
          <w:lang w:val="pt-BR"/>
        </w:rPr>
        <w:t>versus</w:t>
      </w:r>
      <w:r w:rsidRPr="00D73BC0">
        <w:rPr>
          <w:rFonts w:ascii="Arial" w:hAnsi="Arial" w:cs="Arial"/>
          <w:lang w:val="pt-BR"/>
        </w:rPr>
        <w:t xml:space="preserve"> o agrupamento k-</w:t>
      </w:r>
      <w:proofErr w:type="spellStart"/>
      <w:r w:rsidRPr="00D73BC0">
        <w:rPr>
          <w:rFonts w:ascii="Arial" w:hAnsi="Arial" w:cs="Arial"/>
          <w:lang w:val="pt-BR"/>
        </w:rPr>
        <w:t>means</w:t>
      </w:r>
      <w:proofErr w:type="spellEnd"/>
      <w:r w:rsidRPr="00D73BC0">
        <w:rPr>
          <w:rFonts w:ascii="Arial" w:hAnsi="Arial" w:cs="Arial"/>
          <w:lang w:val="pt-BR"/>
        </w:rPr>
        <w:t xml:space="preserve"> na identificação de trajetórias de pobreza relativa, dois conjuntos de análises foram conduzidos. Primeiro, em uma regressão logística </w:t>
      </w:r>
      <w:proofErr w:type="spellStart"/>
      <w:r w:rsidRPr="00D73BC0">
        <w:rPr>
          <w:rFonts w:ascii="Arial" w:hAnsi="Arial" w:cs="Arial"/>
          <w:lang w:val="pt-BR"/>
        </w:rPr>
        <w:t>multinomial</w:t>
      </w:r>
      <w:proofErr w:type="spellEnd"/>
      <w:r w:rsidRPr="00D73BC0">
        <w:rPr>
          <w:rFonts w:ascii="Arial" w:hAnsi="Arial" w:cs="Arial"/>
          <w:lang w:val="pt-BR"/>
        </w:rPr>
        <w:t xml:space="preserve"> (MLR), as variáveis usadas para a classificação (ou seja, os quocientes de localização de 1986 a 2006) foram modeladas como </w:t>
      </w:r>
      <w:proofErr w:type="spellStart"/>
      <w:r w:rsidRPr="00D73BC0">
        <w:rPr>
          <w:rFonts w:ascii="Arial" w:hAnsi="Arial" w:cs="Arial"/>
          <w:lang w:val="pt-BR"/>
        </w:rPr>
        <w:t>preditoras</w:t>
      </w:r>
      <w:proofErr w:type="spellEnd"/>
      <w:r w:rsidRPr="00D73BC0">
        <w:rPr>
          <w:rFonts w:ascii="Arial" w:hAnsi="Arial" w:cs="Arial"/>
          <w:lang w:val="pt-BR"/>
        </w:rPr>
        <w:t xml:space="preserve"> das trajetórias (as trajetórias são modeladas como uma variável dependente categórica). Esta abordagem é uma forma de análise discriminante, usada para testar o desempenho de diferentes métodos de classificação (ver, por exemplo, </w:t>
      </w:r>
      <w:proofErr w:type="spellStart"/>
      <w:r w:rsidRPr="00D73BC0">
        <w:rPr>
          <w:rFonts w:ascii="Arial" w:hAnsi="Arial" w:cs="Arial"/>
          <w:lang w:val="pt-BR"/>
        </w:rPr>
        <w:t>Magidson</w:t>
      </w:r>
      <w:proofErr w:type="spellEnd"/>
      <w:r w:rsidRPr="00D73BC0">
        <w:rPr>
          <w:rFonts w:ascii="Arial" w:hAnsi="Arial" w:cs="Arial"/>
          <w:lang w:val="pt-BR"/>
        </w:rPr>
        <w:t xml:space="preserve"> </w:t>
      </w:r>
      <w:proofErr w:type="gramStart"/>
      <w:r w:rsidRPr="00D73BC0">
        <w:rPr>
          <w:rFonts w:ascii="Arial" w:hAnsi="Arial" w:cs="Arial"/>
          <w:lang w:val="pt-BR"/>
        </w:rPr>
        <w:t>et</w:t>
      </w:r>
      <w:proofErr w:type="gramEnd"/>
      <w:r w:rsidRPr="00D73BC0">
        <w:rPr>
          <w:rFonts w:ascii="Arial" w:hAnsi="Arial" w:cs="Arial"/>
          <w:lang w:val="pt-BR"/>
        </w:rPr>
        <w:t xml:space="preserve"> al., 2002) ou diferentes números de soluções de cluster. A ideia aqui é usar o R-Square e as estatísticas de ajuste do modelo desta análise para informar qual das soluções de cluster k-</w:t>
      </w:r>
      <w:proofErr w:type="spellStart"/>
      <w:r w:rsidRPr="00D73BC0">
        <w:rPr>
          <w:rFonts w:ascii="Arial" w:hAnsi="Arial" w:cs="Arial"/>
          <w:lang w:val="pt-BR"/>
        </w:rPr>
        <w:t>means</w:t>
      </w:r>
      <w:proofErr w:type="spellEnd"/>
      <w:r w:rsidRPr="00D73BC0">
        <w:rPr>
          <w:rFonts w:ascii="Arial" w:hAnsi="Arial" w:cs="Arial"/>
          <w:lang w:val="pt-BR"/>
        </w:rPr>
        <w:t xml:space="preserve"> e LCGM resume melhor a variação na concentração da pobreza.</w:t>
      </w:r>
    </w:p>
    <w:p w14:paraId="6FC39B31" w14:textId="77777777" w:rsidR="008331C1" w:rsidRPr="00D73BC0" w:rsidRDefault="008331C1" w:rsidP="00D73BC0">
      <w:pPr>
        <w:jc w:val="both"/>
        <w:rPr>
          <w:rFonts w:ascii="Arial" w:hAnsi="Arial" w:cs="Arial"/>
          <w:lang w:val="pt-BR"/>
        </w:rPr>
      </w:pPr>
    </w:p>
    <w:p w14:paraId="6D9970A2" w14:textId="77777777" w:rsidR="00D73BC0" w:rsidRDefault="00D73BC0" w:rsidP="00D73BC0">
      <w:pPr>
        <w:jc w:val="both"/>
        <w:rPr>
          <w:rFonts w:ascii="Arial" w:hAnsi="Arial" w:cs="Arial"/>
          <w:lang w:val="pt-BR"/>
        </w:rPr>
      </w:pPr>
      <w:r w:rsidRPr="00D73BC0">
        <w:rPr>
          <w:rFonts w:ascii="Arial" w:hAnsi="Arial" w:cs="Arial"/>
          <w:lang w:val="pt-BR"/>
        </w:rPr>
        <w:t xml:space="preserve">Uma segunda série de MLR foi então conduzida para examinar empiricamente como um conjunto de </w:t>
      </w:r>
      <w:proofErr w:type="spellStart"/>
      <w:r w:rsidRPr="00D73BC0">
        <w:rPr>
          <w:rFonts w:ascii="Arial" w:hAnsi="Arial" w:cs="Arial"/>
          <w:lang w:val="pt-BR"/>
        </w:rPr>
        <w:t>preditores</w:t>
      </w:r>
      <w:proofErr w:type="spellEnd"/>
      <w:r w:rsidRPr="00D73BC0">
        <w:rPr>
          <w:rFonts w:ascii="Arial" w:hAnsi="Arial" w:cs="Arial"/>
          <w:lang w:val="pt-BR"/>
        </w:rPr>
        <w:t xml:space="preserve"> teoricamente associados à pobreza explica cada trajetória: taxa de desemprego, famílias </w:t>
      </w:r>
      <w:proofErr w:type="spellStart"/>
      <w:r w:rsidRPr="00D73BC0">
        <w:rPr>
          <w:rFonts w:ascii="Arial" w:hAnsi="Arial" w:cs="Arial"/>
          <w:lang w:val="pt-BR"/>
        </w:rPr>
        <w:t>monoparentais</w:t>
      </w:r>
      <w:proofErr w:type="spellEnd"/>
      <w:r w:rsidRPr="00D73BC0">
        <w:rPr>
          <w:rFonts w:ascii="Arial" w:hAnsi="Arial" w:cs="Arial"/>
          <w:lang w:val="pt-BR"/>
        </w:rPr>
        <w:t xml:space="preserve"> (%), famílias unipessoais (%), idosos (≥ 65 anos) </w:t>
      </w:r>
      <w:proofErr w:type="gramStart"/>
      <w:r w:rsidRPr="00D73BC0">
        <w:rPr>
          <w:rFonts w:ascii="Arial" w:hAnsi="Arial" w:cs="Arial"/>
          <w:lang w:val="pt-BR"/>
        </w:rPr>
        <w:t xml:space="preserve">( </w:t>
      </w:r>
      <w:proofErr w:type="gramEnd"/>
      <w:r w:rsidRPr="00D73BC0">
        <w:rPr>
          <w:rFonts w:ascii="Arial" w:hAnsi="Arial" w:cs="Arial"/>
          <w:lang w:val="pt-BR"/>
        </w:rPr>
        <w:t xml:space="preserve">%), imigrantes recentes (%), população com baixa escolaridade (%), educação universitária (%) e inquilinos (%) (ver Tabela 2 para uma descrição dos valores tomados pelos </w:t>
      </w:r>
      <w:proofErr w:type="spellStart"/>
      <w:r w:rsidRPr="00D73BC0">
        <w:rPr>
          <w:rFonts w:ascii="Arial" w:hAnsi="Arial" w:cs="Arial"/>
          <w:lang w:val="pt-BR"/>
        </w:rPr>
        <w:t>preditores</w:t>
      </w:r>
      <w:proofErr w:type="spellEnd"/>
      <w:r w:rsidRPr="00D73BC0">
        <w:rPr>
          <w:rFonts w:ascii="Arial" w:hAnsi="Arial" w:cs="Arial"/>
          <w:lang w:val="pt-BR"/>
        </w:rPr>
        <w:t xml:space="preserve"> entre 1986 e 2006 para a região de estudo).</w:t>
      </w:r>
    </w:p>
    <w:p w14:paraId="3E25A8E0" w14:textId="77777777" w:rsidR="008331C1" w:rsidRPr="00D73BC0" w:rsidRDefault="008331C1" w:rsidP="00D73BC0">
      <w:pPr>
        <w:jc w:val="both"/>
        <w:rPr>
          <w:rFonts w:ascii="Arial" w:hAnsi="Arial" w:cs="Arial"/>
          <w:lang w:val="pt-BR"/>
        </w:rPr>
      </w:pPr>
    </w:p>
    <w:p w14:paraId="3B351F75" w14:textId="6286D597" w:rsidR="00A12AB4" w:rsidRPr="00547E7A" w:rsidRDefault="00D73BC0" w:rsidP="00D73BC0">
      <w:pPr>
        <w:jc w:val="both"/>
        <w:rPr>
          <w:rFonts w:ascii="Arial" w:hAnsi="Arial" w:cs="Arial"/>
          <w:lang w:val="pt-BR"/>
        </w:rPr>
      </w:pPr>
      <w:r w:rsidRPr="00D73BC0">
        <w:rPr>
          <w:rFonts w:ascii="Arial" w:hAnsi="Arial" w:cs="Arial"/>
          <w:lang w:val="pt-BR"/>
        </w:rPr>
        <w:t>Essas variáveis foram mantidas porque estudos recentes demonstraram que elas estão fortemente associadas à distribuição espacial da pobreza na CMA de Montreal no setor censitário nível (</w:t>
      </w:r>
      <w:proofErr w:type="spellStart"/>
      <w:r w:rsidRPr="00D73BC0">
        <w:rPr>
          <w:rFonts w:ascii="Arial" w:hAnsi="Arial" w:cs="Arial"/>
          <w:lang w:val="pt-BR"/>
        </w:rPr>
        <w:t>Apparicio</w:t>
      </w:r>
      <w:proofErr w:type="spellEnd"/>
      <w:r w:rsidRPr="00D73BC0">
        <w:rPr>
          <w:rFonts w:ascii="Arial" w:hAnsi="Arial" w:cs="Arial"/>
          <w:lang w:val="pt-BR"/>
        </w:rPr>
        <w:t xml:space="preserve"> </w:t>
      </w:r>
      <w:proofErr w:type="gramStart"/>
      <w:r w:rsidRPr="00D73BC0">
        <w:rPr>
          <w:rFonts w:ascii="Arial" w:hAnsi="Arial" w:cs="Arial"/>
          <w:lang w:val="pt-BR"/>
        </w:rPr>
        <w:t>et</w:t>
      </w:r>
      <w:proofErr w:type="gramEnd"/>
      <w:r w:rsidRPr="00D73BC0">
        <w:rPr>
          <w:rFonts w:ascii="Arial" w:hAnsi="Arial" w:cs="Arial"/>
          <w:lang w:val="pt-BR"/>
        </w:rPr>
        <w:t xml:space="preserve"> al., 2007; </w:t>
      </w:r>
      <w:proofErr w:type="spellStart"/>
      <w:r w:rsidRPr="00D73BC0">
        <w:rPr>
          <w:rFonts w:ascii="Arial" w:hAnsi="Arial" w:cs="Arial"/>
          <w:lang w:val="pt-BR"/>
        </w:rPr>
        <w:t>Séguin</w:t>
      </w:r>
      <w:proofErr w:type="spellEnd"/>
      <w:r w:rsidRPr="00D73BC0">
        <w:rPr>
          <w:rFonts w:ascii="Arial" w:hAnsi="Arial" w:cs="Arial"/>
          <w:lang w:val="pt-BR"/>
        </w:rPr>
        <w:t xml:space="preserve"> et al., 2012). Em modelos de MLR separados, esses </w:t>
      </w:r>
      <w:proofErr w:type="spellStart"/>
      <w:r w:rsidRPr="00D73BC0">
        <w:rPr>
          <w:rFonts w:ascii="Arial" w:hAnsi="Arial" w:cs="Arial"/>
          <w:lang w:val="pt-BR"/>
        </w:rPr>
        <w:t>preditores</w:t>
      </w:r>
      <w:proofErr w:type="spellEnd"/>
      <w:r w:rsidRPr="00D73BC0">
        <w:rPr>
          <w:rFonts w:ascii="Arial" w:hAnsi="Arial" w:cs="Arial"/>
          <w:lang w:val="pt-BR"/>
        </w:rPr>
        <w:t xml:space="preserve"> foram modelados no início do período, ou seja, 1986, no final, ou seja, em 2006, e como variação entre 1986 e 2006 (por exemplo, taxa de desemprego 2006 - taxa de desemprego 1986). Um modelo final incluindo </w:t>
      </w:r>
      <w:proofErr w:type="spellStart"/>
      <w:r w:rsidRPr="00D73BC0">
        <w:rPr>
          <w:rFonts w:ascii="Arial" w:hAnsi="Arial" w:cs="Arial"/>
          <w:lang w:val="pt-BR"/>
        </w:rPr>
        <w:t>preditores</w:t>
      </w:r>
      <w:proofErr w:type="spellEnd"/>
      <w:r w:rsidRPr="00D73BC0">
        <w:rPr>
          <w:rFonts w:ascii="Arial" w:hAnsi="Arial" w:cs="Arial"/>
          <w:lang w:val="pt-BR"/>
        </w:rPr>
        <w:t xml:space="preserve"> de linha de base e variação entre 1986 e 2006 foi executado. Para cada modelo, o foco está na força (R-Quadrado) e no ajuste (Critério de Informação de </w:t>
      </w:r>
      <w:proofErr w:type="spellStart"/>
      <w:r w:rsidRPr="00D73BC0">
        <w:rPr>
          <w:rFonts w:ascii="Arial" w:hAnsi="Arial" w:cs="Arial"/>
          <w:lang w:val="pt-BR"/>
        </w:rPr>
        <w:t>Akaike</w:t>
      </w:r>
      <w:proofErr w:type="spellEnd"/>
      <w:r w:rsidRPr="00D73BC0">
        <w:rPr>
          <w:rFonts w:ascii="Arial" w:hAnsi="Arial" w:cs="Arial"/>
          <w:lang w:val="pt-BR"/>
        </w:rPr>
        <w:t xml:space="preserve"> [AIC] e Critério de Informação Bayesiano [BIC]; valor mais baixo do AIC e BIC </w:t>
      </w:r>
      <w:proofErr w:type="gramStart"/>
      <w:r w:rsidRPr="00D73BC0">
        <w:rPr>
          <w:rFonts w:ascii="Arial" w:hAnsi="Arial" w:cs="Arial"/>
          <w:lang w:val="pt-BR"/>
        </w:rPr>
        <w:t>são</w:t>
      </w:r>
      <w:proofErr w:type="gramEnd"/>
      <w:r w:rsidRPr="00D73BC0">
        <w:rPr>
          <w:rFonts w:ascii="Arial" w:hAnsi="Arial" w:cs="Arial"/>
          <w:lang w:val="pt-BR"/>
        </w:rPr>
        <w:t xml:space="preserve"> indicativos de melhor ajuste do modelo</w:t>
      </w:r>
      <w:r w:rsidR="008331C1">
        <w:rPr>
          <w:rFonts w:ascii="Arial" w:hAnsi="Arial" w:cs="Arial"/>
          <w:lang w:val="pt-BR"/>
        </w:rPr>
        <w:t>) do modelo</w:t>
      </w:r>
      <w:r w:rsidR="008331C1" w:rsidRPr="00D73BC0">
        <w:rPr>
          <w:rFonts w:ascii="Arial" w:hAnsi="Arial" w:cs="Arial"/>
          <w:lang w:val="pt-BR"/>
        </w:rPr>
        <w:t>.</w:t>
      </w:r>
    </w:p>
    <w:p w14:paraId="020A7F89" w14:textId="7B4E20C6" w:rsidR="008C64AA" w:rsidRPr="00547E7A" w:rsidRDefault="008C64AA" w:rsidP="00D73BC0">
      <w:pPr>
        <w:jc w:val="both"/>
        <w:rPr>
          <w:rFonts w:ascii="Arial" w:hAnsi="Arial" w:cs="Arial"/>
          <w:lang w:val="pt-BR"/>
        </w:rPr>
      </w:pPr>
    </w:p>
    <w:p w14:paraId="7F4C3F3E" w14:textId="77777777" w:rsidR="008C64AA" w:rsidRPr="00547E7A" w:rsidRDefault="008C64AA" w:rsidP="00D73BC0">
      <w:pPr>
        <w:jc w:val="both"/>
        <w:rPr>
          <w:rFonts w:ascii="Arial" w:hAnsi="Arial" w:cs="Arial"/>
          <w:lang w:val="pt-BR"/>
        </w:rPr>
      </w:pPr>
    </w:p>
    <w:p w14:paraId="2829810F" w14:textId="098E1F70" w:rsidR="00A478D3" w:rsidRDefault="00A478D3" w:rsidP="00D73BC0">
      <w:pPr>
        <w:spacing w:after="80"/>
        <w:jc w:val="both"/>
        <w:rPr>
          <w:rFonts w:ascii="Arial" w:hAnsi="Arial" w:cs="Arial"/>
          <w:b/>
          <w:sz w:val="22"/>
          <w:szCs w:val="22"/>
          <w:lang w:val="pt-BR"/>
        </w:rPr>
      </w:pPr>
    </w:p>
    <w:p w14:paraId="2C58D2CC" w14:textId="669B9E0B" w:rsidR="00A12AB4" w:rsidRDefault="00A12AB4" w:rsidP="00D73BC0">
      <w:pPr>
        <w:spacing w:after="80"/>
        <w:jc w:val="both"/>
        <w:rPr>
          <w:rFonts w:ascii="Arial" w:hAnsi="Arial" w:cs="Arial"/>
          <w:b/>
          <w:sz w:val="22"/>
          <w:szCs w:val="22"/>
          <w:lang w:val="pt-BR"/>
        </w:rPr>
      </w:pPr>
    </w:p>
    <w:p w14:paraId="7B0B0633" w14:textId="77777777" w:rsidR="00A12AB4" w:rsidRDefault="00A12AB4" w:rsidP="00A478D3">
      <w:pPr>
        <w:spacing w:after="80"/>
        <w:rPr>
          <w:rFonts w:ascii="Arial" w:hAnsi="Arial" w:cs="Arial"/>
          <w:b/>
          <w:sz w:val="22"/>
          <w:szCs w:val="22"/>
          <w:lang w:val="pt-BR"/>
        </w:rPr>
      </w:pPr>
    </w:p>
    <w:p w14:paraId="5B48EE92" w14:textId="5C917D69" w:rsidR="00A478D3" w:rsidRDefault="00A478D3" w:rsidP="00A478D3">
      <w:pPr>
        <w:numPr>
          <w:ilvl w:val="0"/>
          <w:numId w:val="2"/>
        </w:numPr>
        <w:rPr>
          <w:rFonts w:ascii="Arial" w:hAnsi="Arial" w:cs="Arial"/>
          <w:b/>
          <w:sz w:val="22"/>
          <w:szCs w:val="22"/>
          <w:lang w:val="pt-BR"/>
        </w:rPr>
      </w:pPr>
      <w:r>
        <w:rPr>
          <w:rFonts w:ascii="Arial" w:hAnsi="Arial" w:cs="Arial"/>
          <w:b/>
          <w:sz w:val="22"/>
          <w:szCs w:val="22"/>
          <w:lang w:val="pt-BR"/>
        </w:rPr>
        <w:t xml:space="preserve">Resultados </w:t>
      </w:r>
      <w:r w:rsidR="007B6022">
        <w:rPr>
          <w:rFonts w:ascii="Arial" w:hAnsi="Arial" w:cs="Arial"/>
          <w:b/>
          <w:sz w:val="22"/>
          <w:szCs w:val="22"/>
          <w:lang w:val="pt-BR"/>
        </w:rPr>
        <w:t>E</w:t>
      </w:r>
      <w:r>
        <w:rPr>
          <w:rFonts w:ascii="Arial" w:hAnsi="Arial" w:cs="Arial"/>
          <w:b/>
          <w:sz w:val="22"/>
          <w:szCs w:val="22"/>
          <w:lang w:val="pt-BR"/>
        </w:rPr>
        <w:t>sperado</w:t>
      </w:r>
      <w:r w:rsidR="00A801EE">
        <w:rPr>
          <w:rFonts w:ascii="Arial" w:hAnsi="Arial" w:cs="Arial"/>
          <w:b/>
          <w:sz w:val="22"/>
          <w:szCs w:val="22"/>
          <w:lang w:val="pt-BR"/>
        </w:rPr>
        <w:t>s</w:t>
      </w:r>
    </w:p>
    <w:p w14:paraId="17F533E1" w14:textId="4C233AA7" w:rsidR="00A478D3" w:rsidRDefault="00A478D3" w:rsidP="00D73BC0">
      <w:pPr>
        <w:spacing w:after="40"/>
        <w:jc w:val="both"/>
        <w:rPr>
          <w:rFonts w:ascii="Arial" w:hAnsi="Arial" w:cs="Arial"/>
          <w:i/>
          <w:sz w:val="18"/>
          <w:szCs w:val="18"/>
          <w:lang w:val="pt-BR"/>
        </w:rPr>
      </w:pPr>
      <w:r w:rsidRPr="00477FBB">
        <w:rPr>
          <w:rFonts w:ascii="Arial" w:hAnsi="Arial" w:cs="Arial"/>
          <w:i/>
          <w:sz w:val="18"/>
          <w:szCs w:val="18"/>
          <w:lang w:val="pt-BR"/>
        </w:rPr>
        <w:t>(</w:t>
      </w:r>
      <w:r w:rsidR="007B6022">
        <w:rPr>
          <w:rFonts w:ascii="Arial" w:hAnsi="Arial" w:cs="Arial"/>
          <w:i/>
          <w:sz w:val="18"/>
          <w:szCs w:val="18"/>
          <w:lang w:val="pt-BR"/>
        </w:rPr>
        <w:t>Descrever os</w:t>
      </w:r>
      <w:r w:rsidRPr="00477FBB">
        <w:rPr>
          <w:rFonts w:ascii="Arial" w:hAnsi="Arial" w:cs="Arial"/>
          <w:i/>
          <w:sz w:val="18"/>
          <w:szCs w:val="18"/>
          <w:lang w:val="pt-BR"/>
        </w:rPr>
        <w:t xml:space="preserve"> resultados</w:t>
      </w:r>
      <w:r w:rsidR="007B6022">
        <w:rPr>
          <w:rFonts w:ascii="Arial" w:hAnsi="Arial" w:cs="Arial"/>
          <w:i/>
          <w:sz w:val="18"/>
          <w:szCs w:val="18"/>
          <w:lang w:val="pt-BR"/>
        </w:rPr>
        <w:t xml:space="preserve"> que</w:t>
      </w:r>
      <w:r w:rsidRPr="00477FBB">
        <w:rPr>
          <w:rFonts w:ascii="Arial" w:hAnsi="Arial" w:cs="Arial"/>
          <w:i/>
          <w:sz w:val="18"/>
          <w:szCs w:val="18"/>
          <w:lang w:val="pt-BR"/>
        </w:rPr>
        <w:t xml:space="preserve"> são esperados após a realização da</w:t>
      </w:r>
      <w:r w:rsidR="007B6022">
        <w:rPr>
          <w:rFonts w:ascii="Arial" w:hAnsi="Arial" w:cs="Arial"/>
          <w:i/>
          <w:sz w:val="18"/>
          <w:szCs w:val="18"/>
          <w:lang w:val="pt-BR"/>
        </w:rPr>
        <w:t xml:space="preserve"> coleta e</w:t>
      </w:r>
      <w:r w:rsidRPr="00477FBB">
        <w:rPr>
          <w:rFonts w:ascii="Arial" w:hAnsi="Arial" w:cs="Arial"/>
          <w:i/>
          <w:sz w:val="18"/>
          <w:szCs w:val="18"/>
          <w:lang w:val="pt-BR"/>
        </w:rPr>
        <w:t xml:space="preserve"> análise</w:t>
      </w:r>
      <w:r w:rsidR="007B6022">
        <w:rPr>
          <w:rFonts w:ascii="Arial" w:hAnsi="Arial" w:cs="Arial"/>
          <w:i/>
          <w:sz w:val="18"/>
          <w:szCs w:val="18"/>
          <w:lang w:val="pt-BR"/>
        </w:rPr>
        <w:t xml:space="preserve"> dos dados</w:t>
      </w:r>
      <w:r w:rsidRPr="00477FBB">
        <w:rPr>
          <w:rFonts w:ascii="Arial" w:hAnsi="Arial" w:cs="Arial"/>
          <w:i/>
          <w:sz w:val="18"/>
          <w:szCs w:val="18"/>
          <w:lang w:val="pt-BR"/>
        </w:rPr>
        <w:t xml:space="preserve">, ou seja, </w:t>
      </w:r>
      <w:r w:rsidR="007B6022">
        <w:rPr>
          <w:rFonts w:ascii="Arial" w:hAnsi="Arial" w:cs="Arial"/>
          <w:i/>
          <w:sz w:val="18"/>
          <w:szCs w:val="18"/>
          <w:lang w:val="pt-BR"/>
        </w:rPr>
        <w:t>quais resultados</w:t>
      </w:r>
      <w:r w:rsidRPr="00477FBB">
        <w:rPr>
          <w:rFonts w:ascii="Arial" w:hAnsi="Arial" w:cs="Arial"/>
          <w:i/>
          <w:sz w:val="18"/>
          <w:szCs w:val="18"/>
          <w:lang w:val="pt-BR"/>
        </w:rPr>
        <w:t xml:space="preserve"> são esperados ao final </w:t>
      </w:r>
      <w:r w:rsidR="007B6022">
        <w:rPr>
          <w:rFonts w:ascii="Arial" w:hAnsi="Arial" w:cs="Arial"/>
          <w:i/>
          <w:sz w:val="18"/>
          <w:szCs w:val="18"/>
          <w:lang w:val="pt-BR"/>
        </w:rPr>
        <w:t>da pesquisa</w:t>
      </w:r>
      <w:proofErr w:type="gramStart"/>
      <w:r w:rsidR="007B6022">
        <w:rPr>
          <w:rFonts w:ascii="Arial" w:hAnsi="Arial" w:cs="Arial"/>
          <w:i/>
          <w:sz w:val="18"/>
          <w:szCs w:val="18"/>
          <w:lang w:val="pt-BR"/>
        </w:rPr>
        <w:t>)</w:t>
      </w:r>
      <w:proofErr w:type="gramEnd"/>
      <w:r w:rsidRPr="00477FBB">
        <w:rPr>
          <w:rFonts w:ascii="Arial" w:hAnsi="Arial" w:cs="Arial"/>
          <w:i/>
          <w:sz w:val="18"/>
          <w:szCs w:val="18"/>
          <w:lang w:val="pt-BR"/>
        </w:rPr>
        <w:t xml:space="preserve"> </w:t>
      </w:r>
    </w:p>
    <w:p w14:paraId="41DBDD4D" w14:textId="0004A905" w:rsidR="00F40164" w:rsidRPr="00547E7A" w:rsidRDefault="00F40164" w:rsidP="00D73BC0">
      <w:pPr>
        <w:jc w:val="both"/>
        <w:rPr>
          <w:rFonts w:ascii="Arial" w:hAnsi="Arial" w:cs="Arial"/>
          <w:lang w:val="pt-BR"/>
        </w:rPr>
      </w:pPr>
    </w:p>
    <w:p w14:paraId="4DD4CC4E" w14:textId="67CB5FBE" w:rsidR="00A12AB4" w:rsidRPr="00547E7A" w:rsidRDefault="00A12AB4" w:rsidP="00D73BC0">
      <w:pPr>
        <w:jc w:val="both"/>
        <w:rPr>
          <w:rFonts w:ascii="Arial" w:hAnsi="Arial" w:cs="Arial"/>
          <w:lang w:val="pt-BR"/>
        </w:rPr>
      </w:pPr>
    </w:p>
    <w:p w14:paraId="0024E5FB" w14:textId="77777777" w:rsidR="008C64AA" w:rsidRPr="00547E7A" w:rsidRDefault="008C64AA" w:rsidP="00D73BC0">
      <w:pPr>
        <w:jc w:val="both"/>
        <w:rPr>
          <w:rFonts w:ascii="Arial" w:hAnsi="Arial" w:cs="Arial"/>
          <w:lang w:val="pt-BR"/>
        </w:rPr>
      </w:pPr>
    </w:p>
    <w:p w14:paraId="504DCA55" w14:textId="42A97755" w:rsidR="00F40164" w:rsidRPr="00547E7A" w:rsidRDefault="00F40164" w:rsidP="00D73BC0">
      <w:pPr>
        <w:jc w:val="both"/>
        <w:rPr>
          <w:rFonts w:ascii="Arial" w:hAnsi="Arial" w:cs="Arial"/>
          <w:lang w:val="pt-BR"/>
        </w:rPr>
      </w:pPr>
    </w:p>
    <w:p w14:paraId="7A53C8E0" w14:textId="77777777" w:rsidR="008C64AA" w:rsidRPr="00547E7A" w:rsidRDefault="008C64AA" w:rsidP="00D73BC0">
      <w:pPr>
        <w:jc w:val="both"/>
        <w:rPr>
          <w:rFonts w:ascii="Arial" w:hAnsi="Arial" w:cs="Arial"/>
          <w:lang w:val="pt-BR"/>
        </w:rPr>
      </w:pPr>
    </w:p>
    <w:p w14:paraId="3C8EB0D0" w14:textId="49220031" w:rsidR="00A12AB4" w:rsidRPr="00547E7A" w:rsidRDefault="00A12AB4" w:rsidP="00D73BC0">
      <w:pPr>
        <w:jc w:val="both"/>
        <w:rPr>
          <w:rFonts w:ascii="Arial" w:hAnsi="Arial" w:cs="Arial"/>
          <w:lang w:val="pt-BR"/>
        </w:rPr>
      </w:pPr>
    </w:p>
    <w:p w14:paraId="386E2F78" w14:textId="2B231C58" w:rsidR="00A12AB4" w:rsidRPr="00547E7A" w:rsidRDefault="00A12AB4" w:rsidP="00D73BC0">
      <w:pPr>
        <w:jc w:val="both"/>
        <w:rPr>
          <w:rFonts w:ascii="Arial" w:hAnsi="Arial" w:cs="Arial"/>
          <w:lang w:val="pt-BR"/>
        </w:rPr>
      </w:pPr>
    </w:p>
    <w:p w14:paraId="7D032851" w14:textId="7E8DE8D6" w:rsidR="008C64AA" w:rsidRPr="00547E7A" w:rsidRDefault="008C64AA" w:rsidP="00D73BC0">
      <w:pPr>
        <w:jc w:val="both"/>
        <w:rPr>
          <w:rFonts w:ascii="Arial" w:hAnsi="Arial" w:cs="Arial"/>
          <w:lang w:val="pt-BR"/>
        </w:rPr>
      </w:pPr>
    </w:p>
    <w:p w14:paraId="252A6795" w14:textId="77777777" w:rsidR="007B6022" w:rsidRPr="00547E7A" w:rsidRDefault="007B6022" w:rsidP="00A478D3">
      <w:pPr>
        <w:rPr>
          <w:rFonts w:ascii="Arial" w:hAnsi="Arial" w:cs="Arial"/>
          <w:lang w:val="pt-BR"/>
        </w:rPr>
      </w:pPr>
    </w:p>
    <w:p w14:paraId="7DC1C918" w14:textId="32CCE9A3" w:rsidR="00242AEA" w:rsidRPr="00EC36C8" w:rsidRDefault="00A478D3" w:rsidP="00517778">
      <w:pPr>
        <w:numPr>
          <w:ilvl w:val="0"/>
          <w:numId w:val="2"/>
        </w:numPr>
        <w:spacing w:after="40"/>
        <w:ind w:left="357" w:hanging="357"/>
        <w:jc w:val="both"/>
        <w:rPr>
          <w:rFonts w:ascii="Arial" w:hAnsi="Arial" w:cs="Arial"/>
          <w:i/>
          <w:lang w:val="pt-BR"/>
        </w:rPr>
      </w:pPr>
      <w:r w:rsidRPr="00EC36C8">
        <w:rPr>
          <w:rFonts w:ascii="Arial" w:hAnsi="Arial" w:cs="Arial"/>
          <w:b/>
          <w:sz w:val="22"/>
          <w:szCs w:val="22"/>
          <w:lang w:val="pt-BR"/>
        </w:rPr>
        <w:t>Cronograma</w:t>
      </w:r>
      <w:r w:rsidR="007B6022" w:rsidRPr="00EC36C8">
        <w:rPr>
          <w:rFonts w:ascii="Arial" w:hAnsi="Arial" w:cs="Arial"/>
          <w:b/>
          <w:sz w:val="22"/>
          <w:szCs w:val="22"/>
          <w:lang w:val="pt-BR"/>
        </w:rPr>
        <w:t xml:space="preserve"> de Atividades</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27"/>
        <w:gridCol w:w="622"/>
        <w:gridCol w:w="603"/>
        <w:gridCol w:w="603"/>
        <w:gridCol w:w="603"/>
        <w:gridCol w:w="603"/>
        <w:gridCol w:w="586"/>
        <w:gridCol w:w="616"/>
        <w:gridCol w:w="524"/>
        <w:gridCol w:w="572"/>
        <w:gridCol w:w="574"/>
      </w:tblGrid>
      <w:tr w:rsidR="00A478D3" w:rsidRPr="00E06B3C" w14:paraId="7D05EE9D" w14:textId="77777777" w:rsidTr="004B635E">
        <w:trPr>
          <w:trHeight w:val="255"/>
        </w:trPr>
        <w:tc>
          <w:tcPr>
            <w:tcW w:w="1767" w:type="pct"/>
            <w:vMerge w:val="restart"/>
            <w:shd w:val="clear" w:color="auto" w:fill="auto"/>
            <w:vAlign w:val="center"/>
          </w:tcPr>
          <w:p w14:paraId="19BE3F6F" w14:textId="78761EAE" w:rsidR="00A478D3" w:rsidRPr="00ED5309" w:rsidRDefault="00A478D3" w:rsidP="00E622D6">
            <w:pPr>
              <w:rPr>
                <w:rFonts w:ascii="Arial" w:hAnsi="Arial" w:cs="Arial"/>
                <w:b/>
                <w:sz w:val="18"/>
                <w:szCs w:val="18"/>
                <w:lang w:val="pt-BR"/>
              </w:rPr>
            </w:pPr>
            <w:r w:rsidRPr="00ED5309">
              <w:rPr>
                <w:rFonts w:ascii="Arial" w:hAnsi="Arial" w:cs="Arial"/>
                <w:b/>
                <w:sz w:val="18"/>
                <w:szCs w:val="18"/>
                <w:lang w:val="pt-BR"/>
              </w:rPr>
              <w:t>Atividade</w:t>
            </w:r>
            <w:r w:rsidR="00A823D1">
              <w:rPr>
                <w:rFonts w:ascii="Arial" w:hAnsi="Arial" w:cs="Arial"/>
                <w:b/>
                <w:sz w:val="18"/>
                <w:szCs w:val="18"/>
                <w:lang w:val="pt-BR"/>
              </w:rPr>
              <w:t>s planejadas</w:t>
            </w:r>
          </w:p>
        </w:tc>
        <w:tc>
          <w:tcPr>
            <w:tcW w:w="3233" w:type="pct"/>
            <w:gridSpan w:val="10"/>
            <w:shd w:val="clear" w:color="auto" w:fill="auto"/>
            <w:vAlign w:val="center"/>
          </w:tcPr>
          <w:p w14:paraId="3294441E" w14:textId="1989D9E2" w:rsidR="00A478D3" w:rsidRPr="00ED5309" w:rsidRDefault="00A478D3" w:rsidP="00E622D6">
            <w:pPr>
              <w:jc w:val="center"/>
              <w:rPr>
                <w:rFonts w:ascii="Arial" w:hAnsi="Arial" w:cs="Arial"/>
                <w:b/>
                <w:sz w:val="18"/>
                <w:szCs w:val="18"/>
                <w:lang w:val="pt-BR"/>
              </w:rPr>
            </w:pPr>
            <w:r w:rsidRPr="00ED5309">
              <w:rPr>
                <w:rFonts w:ascii="Arial" w:hAnsi="Arial" w:cs="Arial"/>
                <w:b/>
                <w:sz w:val="18"/>
                <w:szCs w:val="18"/>
                <w:lang w:val="pt-BR"/>
              </w:rPr>
              <w:t>M</w:t>
            </w:r>
            <w:r w:rsidR="00021083">
              <w:rPr>
                <w:rFonts w:ascii="Arial" w:hAnsi="Arial" w:cs="Arial"/>
                <w:b/>
                <w:sz w:val="18"/>
                <w:szCs w:val="18"/>
                <w:lang w:val="pt-BR"/>
              </w:rPr>
              <w:t>ês</w:t>
            </w:r>
          </w:p>
        </w:tc>
      </w:tr>
      <w:tr w:rsidR="004B635E" w:rsidRPr="00E06B3C" w14:paraId="3499A94A" w14:textId="77777777" w:rsidTr="00B570D4">
        <w:trPr>
          <w:trHeight w:val="255"/>
        </w:trPr>
        <w:tc>
          <w:tcPr>
            <w:tcW w:w="1767" w:type="pct"/>
            <w:vMerge/>
            <w:shd w:val="clear" w:color="auto" w:fill="auto"/>
            <w:vAlign w:val="center"/>
          </w:tcPr>
          <w:p w14:paraId="679FF452" w14:textId="77777777" w:rsidR="00A478D3" w:rsidRPr="00ED5309" w:rsidRDefault="00A478D3" w:rsidP="00E622D6">
            <w:pPr>
              <w:rPr>
                <w:rFonts w:ascii="Arial" w:hAnsi="Arial" w:cs="Arial"/>
                <w:b/>
                <w:sz w:val="18"/>
                <w:szCs w:val="18"/>
                <w:lang w:val="pt-BR"/>
              </w:rPr>
            </w:pPr>
          </w:p>
        </w:tc>
        <w:tc>
          <w:tcPr>
            <w:tcW w:w="341" w:type="pct"/>
            <w:shd w:val="clear" w:color="auto" w:fill="auto"/>
            <w:vAlign w:val="center"/>
          </w:tcPr>
          <w:p w14:paraId="7E6CCE38"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1</w:t>
            </w:r>
          </w:p>
        </w:tc>
        <w:tc>
          <w:tcPr>
            <w:tcW w:w="330" w:type="pct"/>
            <w:shd w:val="clear" w:color="auto" w:fill="auto"/>
            <w:vAlign w:val="center"/>
          </w:tcPr>
          <w:p w14:paraId="2F3031C8"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2</w:t>
            </w:r>
          </w:p>
        </w:tc>
        <w:tc>
          <w:tcPr>
            <w:tcW w:w="330" w:type="pct"/>
            <w:shd w:val="clear" w:color="auto" w:fill="auto"/>
            <w:vAlign w:val="center"/>
          </w:tcPr>
          <w:p w14:paraId="66F28DCF"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3</w:t>
            </w:r>
          </w:p>
        </w:tc>
        <w:tc>
          <w:tcPr>
            <w:tcW w:w="330" w:type="pct"/>
            <w:shd w:val="clear" w:color="auto" w:fill="auto"/>
            <w:vAlign w:val="center"/>
          </w:tcPr>
          <w:p w14:paraId="02373B55"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4</w:t>
            </w:r>
          </w:p>
        </w:tc>
        <w:tc>
          <w:tcPr>
            <w:tcW w:w="330" w:type="pct"/>
            <w:shd w:val="clear" w:color="auto" w:fill="auto"/>
            <w:vAlign w:val="center"/>
          </w:tcPr>
          <w:p w14:paraId="1BEBEC65"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5</w:t>
            </w:r>
          </w:p>
        </w:tc>
        <w:tc>
          <w:tcPr>
            <w:tcW w:w="321" w:type="pct"/>
            <w:shd w:val="clear" w:color="auto" w:fill="auto"/>
            <w:vAlign w:val="center"/>
          </w:tcPr>
          <w:p w14:paraId="44D8A13B"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6</w:t>
            </w:r>
          </w:p>
        </w:tc>
        <w:tc>
          <w:tcPr>
            <w:tcW w:w="337" w:type="pct"/>
            <w:shd w:val="clear" w:color="auto" w:fill="auto"/>
            <w:vAlign w:val="center"/>
          </w:tcPr>
          <w:p w14:paraId="45AE2A4D"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7</w:t>
            </w:r>
          </w:p>
        </w:tc>
        <w:tc>
          <w:tcPr>
            <w:tcW w:w="287" w:type="pct"/>
            <w:shd w:val="clear" w:color="auto" w:fill="auto"/>
            <w:vAlign w:val="center"/>
          </w:tcPr>
          <w:p w14:paraId="4599ABF5"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8</w:t>
            </w:r>
          </w:p>
        </w:tc>
        <w:tc>
          <w:tcPr>
            <w:tcW w:w="313" w:type="pct"/>
            <w:shd w:val="clear" w:color="auto" w:fill="auto"/>
            <w:vAlign w:val="center"/>
          </w:tcPr>
          <w:p w14:paraId="3366A3A1"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9</w:t>
            </w:r>
          </w:p>
        </w:tc>
        <w:tc>
          <w:tcPr>
            <w:tcW w:w="314" w:type="pct"/>
            <w:shd w:val="clear" w:color="auto" w:fill="auto"/>
            <w:vAlign w:val="center"/>
          </w:tcPr>
          <w:p w14:paraId="03A0383A"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10</w:t>
            </w:r>
          </w:p>
        </w:tc>
      </w:tr>
      <w:tr w:rsidR="004B635E" w:rsidRPr="005B02D0" w14:paraId="4C7FA9A0" w14:textId="77777777" w:rsidTr="00B570D4">
        <w:trPr>
          <w:trHeight w:val="255"/>
        </w:trPr>
        <w:tc>
          <w:tcPr>
            <w:tcW w:w="1767" w:type="pct"/>
            <w:shd w:val="clear" w:color="auto" w:fill="C5E0B3" w:themeFill="accent6" w:themeFillTint="66"/>
            <w:vAlign w:val="center"/>
          </w:tcPr>
          <w:p w14:paraId="060059C6" w14:textId="2386E5E5" w:rsidR="00A478D3" w:rsidRPr="00E06B3C" w:rsidRDefault="005B02D0" w:rsidP="00E622D6">
            <w:pPr>
              <w:rPr>
                <w:rFonts w:ascii="Arial" w:hAnsi="Arial" w:cs="Arial"/>
                <w:sz w:val="18"/>
                <w:szCs w:val="18"/>
                <w:lang w:val="pt-BR"/>
              </w:rPr>
            </w:pPr>
            <w:r w:rsidRPr="005B02D0">
              <w:rPr>
                <w:rFonts w:ascii="Arial" w:hAnsi="Arial" w:cs="Arial"/>
                <w:sz w:val="18"/>
                <w:szCs w:val="18"/>
                <w:lang w:val="pt-BR"/>
              </w:rPr>
              <w:t>Pesquisa bibliográfica</w:t>
            </w:r>
          </w:p>
        </w:tc>
        <w:tc>
          <w:tcPr>
            <w:tcW w:w="341" w:type="pct"/>
            <w:shd w:val="clear" w:color="auto" w:fill="C5E0B3" w:themeFill="accent6" w:themeFillTint="66"/>
            <w:vAlign w:val="center"/>
          </w:tcPr>
          <w:p w14:paraId="5680A4E5" w14:textId="77777777"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2042C63A" w14:textId="77777777" w:rsidR="00A478D3" w:rsidRPr="00E06B3C" w:rsidRDefault="00A478D3" w:rsidP="00E622D6">
            <w:pPr>
              <w:jc w:val="center"/>
              <w:rPr>
                <w:rFonts w:ascii="Arial" w:hAnsi="Arial" w:cs="Arial"/>
                <w:sz w:val="18"/>
                <w:szCs w:val="18"/>
                <w:lang w:val="pt-BR"/>
              </w:rPr>
            </w:pPr>
          </w:p>
        </w:tc>
        <w:tc>
          <w:tcPr>
            <w:tcW w:w="330" w:type="pct"/>
            <w:shd w:val="clear" w:color="auto" w:fill="C5E0B3" w:themeFill="accent6" w:themeFillTint="66"/>
            <w:vAlign w:val="center"/>
          </w:tcPr>
          <w:p w14:paraId="3CBB5B2A" w14:textId="1BBD0178" w:rsidR="00A478D3" w:rsidRPr="00F6592B" w:rsidRDefault="00F6592B" w:rsidP="00E622D6">
            <w:pPr>
              <w:jc w:val="center"/>
              <w:rPr>
                <w:rFonts w:ascii="Arial" w:hAnsi="Arial" w:cs="Arial"/>
                <w:b/>
                <w:sz w:val="18"/>
                <w:szCs w:val="18"/>
                <w:lang w:val="pt-BR"/>
              </w:rPr>
            </w:pPr>
            <w:r w:rsidRPr="00F6592B">
              <w:rPr>
                <w:rFonts w:ascii="Arial" w:hAnsi="Arial" w:cs="Arial"/>
                <w:b/>
                <w:sz w:val="18"/>
                <w:szCs w:val="18"/>
                <w:lang w:val="pt-BR"/>
              </w:rPr>
              <w:t>x</w:t>
            </w:r>
          </w:p>
        </w:tc>
        <w:tc>
          <w:tcPr>
            <w:tcW w:w="330" w:type="pct"/>
            <w:shd w:val="clear" w:color="auto" w:fill="C5E0B3" w:themeFill="accent6" w:themeFillTint="66"/>
            <w:vAlign w:val="center"/>
          </w:tcPr>
          <w:p w14:paraId="7AA527A8" w14:textId="3CEE0EC4" w:rsidR="00A478D3" w:rsidRPr="00F6592B" w:rsidRDefault="00F6592B" w:rsidP="00E622D6">
            <w:pPr>
              <w:jc w:val="center"/>
              <w:rPr>
                <w:rFonts w:ascii="Arial" w:hAnsi="Arial" w:cs="Arial"/>
                <w:b/>
                <w:sz w:val="18"/>
                <w:szCs w:val="18"/>
                <w:lang w:val="pt-BR"/>
              </w:rPr>
            </w:pPr>
            <w:r w:rsidRPr="00F6592B">
              <w:rPr>
                <w:rFonts w:ascii="Arial" w:hAnsi="Arial" w:cs="Arial"/>
                <w:b/>
                <w:sz w:val="18"/>
                <w:szCs w:val="18"/>
                <w:lang w:val="pt-BR"/>
              </w:rPr>
              <w:t>x</w:t>
            </w:r>
          </w:p>
        </w:tc>
        <w:tc>
          <w:tcPr>
            <w:tcW w:w="330" w:type="pct"/>
            <w:shd w:val="clear" w:color="auto" w:fill="C5E0B3" w:themeFill="accent6" w:themeFillTint="66"/>
            <w:vAlign w:val="center"/>
          </w:tcPr>
          <w:p w14:paraId="2CEF4A39" w14:textId="77777777" w:rsidR="00A478D3" w:rsidRPr="00F6592B" w:rsidRDefault="00A478D3" w:rsidP="00E622D6">
            <w:pPr>
              <w:jc w:val="center"/>
              <w:rPr>
                <w:rFonts w:ascii="Arial" w:hAnsi="Arial" w:cs="Arial"/>
                <w:b/>
                <w:sz w:val="18"/>
                <w:szCs w:val="18"/>
                <w:lang w:val="pt-BR"/>
              </w:rPr>
            </w:pPr>
          </w:p>
        </w:tc>
        <w:tc>
          <w:tcPr>
            <w:tcW w:w="321" w:type="pct"/>
            <w:shd w:val="clear" w:color="auto" w:fill="C5E0B3" w:themeFill="accent6" w:themeFillTint="66"/>
            <w:vAlign w:val="center"/>
          </w:tcPr>
          <w:p w14:paraId="72FF3FA6" w14:textId="77777777" w:rsidR="00A478D3" w:rsidRPr="00F6592B" w:rsidRDefault="00A478D3" w:rsidP="00E622D6">
            <w:pPr>
              <w:jc w:val="center"/>
              <w:rPr>
                <w:rFonts w:ascii="Arial" w:hAnsi="Arial" w:cs="Arial"/>
                <w:b/>
                <w:sz w:val="18"/>
                <w:szCs w:val="18"/>
                <w:lang w:val="pt-BR"/>
              </w:rPr>
            </w:pPr>
          </w:p>
        </w:tc>
        <w:tc>
          <w:tcPr>
            <w:tcW w:w="337" w:type="pct"/>
            <w:shd w:val="clear" w:color="auto" w:fill="C5E0B3" w:themeFill="accent6" w:themeFillTint="66"/>
            <w:vAlign w:val="center"/>
          </w:tcPr>
          <w:p w14:paraId="4539C66E" w14:textId="77777777" w:rsidR="00A478D3" w:rsidRPr="00F6592B" w:rsidRDefault="00A478D3" w:rsidP="00E622D6">
            <w:pPr>
              <w:jc w:val="center"/>
              <w:rPr>
                <w:rFonts w:ascii="Arial" w:hAnsi="Arial" w:cs="Arial"/>
                <w:b/>
                <w:sz w:val="18"/>
                <w:szCs w:val="18"/>
                <w:lang w:val="pt-BR"/>
              </w:rPr>
            </w:pPr>
          </w:p>
        </w:tc>
        <w:tc>
          <w:tcPr>
            <w:tcW w:w="287" w:type="pct"/>
            <w:shd w:val="clear" w:color="auto" w:fill="C5E0B3" w:themeFill="accent6" w:themeFillTint="66"/>
            <w:vAlign w:val="center"/>
          </w:tcPr>
          <w:p w14:paraId="547E3F01" w14:textId="77777777" w:rsidR="00A478D3" w:rsidRPr="00E06B3C" w:rsidRDefault="00A478D3" w:rsidP="00E622D6">
            <w:pPr>
              <w:jc w:val="center"/>
              <w:rPr>
                <w:rFonts w:ascii="Arial" w:hAnsi="Arial" w:cs="Arial"/>
                <w:sz w:val="18"/>
                <w:szCs w:val="18"/>
                <w:lang w:val="pt-BR"/>
              </w:rPr>
            </w:pPr>
          </w:p>
        </w:tc>
        <w:tc>
          <w:tcPr>
            <w:tcW w:w="313" w:type="pct"/>
            <w:shd w:val="clear" w:color="auto" w:fill="C5E0B3" w:themeFill="accent6" w:themeFillTint="66"/>
            <w:vAlign w:val="center"/>
          </w:tcPr>
          <w:p w14:paraId="0A43E96D" w14:textId="77777777" w:rsidR="00A478D3" w:rsidRPr="00E06B3C" w:rsidRDefault="00A478D3" w:rsidP="00E622D6">
            <w:pPr>
              <w:jc w:val="center"/>
              <w:rPr>
                <w:rFonts w:ascii="Arial" w:hAnsi="Arial" w:cs="Arial"/>
                <w:sz w:val="18"/>
                <w:szCs w:val="18"/>
                <w:lang w:val="pt-BR"/>
              </w:rPr>
            </w:pPr>
          </w:p>
        </w:tc>
        <w:tc>
          <w:tcPr>
            <w:tcW w:w="314" w:type="pct"/>
            <w:shd w:val="clear" w:color="auto" w:fill="C5E0B3" w:themeFill="accent6" w:themeFillTint="66"/>
            <w:vAlign w:val="center"/>
          </w:tcPr>
          <w:p w14:paraId="6A5EA8D3" w14:textId="77777777" w:rsidR="00A478D3" w:rsidRPr="00E06B3C" w:rsidRDefault="00A478D3" w:rsidP="00E622D6">
            <w:pPr>
              <w:jc w:val="center"/>
              <w:rPr>
                <w:rFonts w:ascii="Arial" w:hAnsi="Arial" w:cs="Arial"/>
                <w:sz w:val="18"/>
                <w:szCs w:val="18"/>
                <w:lang w:val="pt-BR"/>
              </w:rPr>
            </w:pPr>
          </w:p>
        </w:tc>
      </w:tr>
      <w:tr w:rsidR="004B635E" w:rsidRPr="005B02D0" w14:paraId="765A8A89" w14:textId="77777777" w:rsidTr="00B570D4">
        <w:trPr>
          <w:trHeight w:val="255"/>
        </w:trPr>
        <w:tc>
          <w:tcPr>
            <w:tcW w:w="1767" w:type="pct"/>
            <w:shd w:val="clear" w:color="auto" w:fill="C5E0B3" w:themeFill="accent6" w:themeFillTint="66"/>
            <w:vAlign w:val="center"/>
          </w:tcPr>
          <w:p w14:paraId="1D2077C4"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Identificação de oportunidades no</w:t>
            </w:r>
          </w:p>
          <w:p w14:paraId="019F4C1C" w14:textId="77777777" w:rsidR="005B02D0" w:rsidRPr="005B02D0" w:rsidRDefault="005B02D0" w:rsidP="005B02D0">
            <w:pPr>
              <w:rPr>
                <w:rFonts w:ascii="Arial" w:hAnsi="Arial" w:cs="Arial"/>
                <w:sz w:val="18"/>
                <w:szCs w:val="18"/>
                <w:lang w:val="pt-BR"/>
              </w:rPr>
            </w:pPr>
            <w:proofErr w:type="gramStart"/>
            <w:r w:rsidRPr="005B02D0">
              <w:rPr>
                <w:rFonts w:ascii="Arial" w:hAnsi="Arial" w:cs="Arial"/>
                <w:sz w:val="18"/>
                <w:szCs w:val="18"/>
                <w:lang w:val="pt-BR"/>
              </w:rPr>
              <w:t>mercado</w:t>
            </w:r>
            <w:proofErr w:type="gramEnd"/>
            <w:r w:rsidRPr="005B02D0">
              <w:rPr>
                <w:rFonts w:ascii="Arial" w:hAnsi="Arial" w:cs="Arial"/>
                <w:sz w:val="18"/>
                <w:szCs w:val="18"/>
                <w:lang w:val="pt-BR"/>
              </w:rPr>
              <w:t xml:space="preserve"> “</w:t>
            </w:r>
            <w:proofErr w:type="spellStart"/>
            <w:r w:rsidRPr="005B02D0">
              <w:rPr>
                <w:rFonts w:ascii="Arial" w:hAnsi="Arial" w:cs="Arial"/>
                <w:sz w:val="18"/>
                <w:szCs w:val="18"/>
                <w:lang w:val="pt-BR"/>
              </w:rPr>
              <w:t>plant</w:t>
            </w:r>
            <w:proofErr w:type="spellEnd"/>
            <w:r w:rsidRPr="005B02D0">
              <w:rPr>
                <w:rFonts w:ascii="Arial" w:hAnsi="Arial" w:cs="Arial"/>
                <w:sz w:val="18"/>
                <w:szCs w:val="18"/>
                <w:lang w:val="pt-BR"/>
              </w:rPr>
              <w:t>-based”, utilizando-se a</w:t>
            </w:r>
          </w:p>
          <w:p w14:paraId="589B4C72" w14:textId="57378099" w:rsidR="00A478D3" w:rsidRPr="00E06B3C" w:rsidRDefault="005B02D0" w:rsidP="005B02D0">
            <w:pPr>
              <w:rPr>
                <w:rFonts w:ascii="Arial" w:hAnsi="Arial" w:cs="Arial"/>
                <w:sz w:val="18"/>
                <w:szCs w:val="18"/>
                <w:lang w:val="pt-BR"/>
              </w:rPr>
            </w:pPr>
            <w:proofErr w:type="gramStart"/>
            <w:r w:rsidRPr="005B02D0">
              <w:rPr>
                <w:rFonts w:ascii="Arial" w:hAnsi="Arial" w:cs="Arial"/>
                <w:sz w:val="18"/>
                <w:szCs w:val="18"/>
                <w:lang w:val="pt-BR"/>
              </w:rPr>
              <w:t>matriz</w:t>
            </w:r>
            <w:proofErr w:type="gramEnd"/>
            <w:r w:rsidRPr="005B02D0">
              <w:rPr>
                <w:rFonts w:ascii="Arial" w:hAnsi="Arial" w:cs="Arial"/>
                <w:sz w:val="18"/>
                <w:szCs w:val="18"/>
                <w:lang w:val="pt-BR"/>
              </w:rPr>
              <w:t xml:space="preserve"> SWOT</w:t>
            </w:r>
          </w:p>
        </w:tc>
        <w:tc>
          <w:tcPr>
            <w:tcW w:w="341" w:type="pct"/>
            <w:shd w:val="clear" w:color="auto" w:fill="C5E0B3" w:themeFill="accent6" w:themeFillTint="66"/>
            <w:vAlign w:val="center"/>
          </w:tcPr>
          <w:p w14:paraId="58D08BC7" w14:textId="77777777"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538F2D61" w14:textId="77777777"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36CCC525" w14:textId="13B95B8F"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68B3ED49" w14:textId="48FA3512"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59A30959" w14:textId="77777777" w:rsidR="00A478D3" w:rsidRPr="00E06B3C" w:rsidRDefault="00A478D3" w:rsidP="00E622D6">
            <w:pPr>
              <w:jc w:val="center"/>
              <w:rPr>
                <w:rFonts w:ascii="Arial" w:hAnsi="Arial" w:cs="Arial"/>
                <w:b/>
                <w:sz w:val="18"/>
                <w:szCs w:val="18"/>
                <w:lang w:val="pt-BR"/>
              </w:rPr>
            </w:pPr>
          </w:p>
        </w:tc>
        <w:tc>
          <w:tcPr>
            <w:tcW w:w="321" w:type="pct"/>
            <w:shd w:val="clear" w:color="auto" w:fill="C5E0B3" w:themeFill="accent6" w:themeFillTint="66"/>
            <w:vAlign w:val="center"/>
          </w:tcPr>
          <w:p w14:paraId="5EAA7086" w14:textId="77777777" w:rsidR="00A478D3" w:rsidRPr="00E06B3C" w:rsidRDefault="00A478D3" w:rsidP="00E622D6">
            <w:pPr>
              <w:jc w:val="center"/>
              <w:rPr>
                <w:rFonts w:ascii="Arial" w:hAnsi="Arial" w:cs="Arial"/>
                <w:b/>
                <w:sz w:val="18"/>
                <w:szCs w:val="18"/>
                <w:lang w:val="pt-BR"/>
              </w:rPr>
            </w:pPr>
          </w:p>
        </w:tc>
        <w:tc>
          <w:tcPr>
            <w:tcW w:w="337" w:type="pct"/>
            <w:shd w:val="clear" w:color="auto" w:fill="C5E0B3" w:themeFill="accent6" w:themeFillTint="66"/>
            <w:vAlign w:val="center"/>
          </w:tcPr>
          <w:p w14:paraId="4BABB2AD" w14:textId="77777777" w:rsidR="00A478D3" w:rsidRPr="00E06B3C" w:rsidRDefault="00A478D3" w:rsidP="00E622D6">
            <w:pPr>
              <w:jc w:val="center"/>
              <w:rPr>
                <w:rFonts w:ascii="Arial" w:hAnsi="Arial" w:cs="Arial"/>
                <w:b/>
                <w:sz w:val="18"/>
                <w:szCs w:val="18"/>
                <w:lang w:val="pt-BR"/>
              </w:rPr>
            </w:pPr>
          </w:p>
        </w:tc>
        <w:tc>
          <w:tcPr>
            <w:tcW w:w="287" w:type="pct"/>
            <w:shd w:val="clear" w:color="auto" w:fill="C5E0B3" w:themeFill="accent6" w:themeFillTint="66"/>
            <w:vAlign w:val="center"/>
          </w:tcPr>
          <w:p w14:paraId="14F26334" w14:textId="77777777" w:rsidR="00A478D3" w:rsidRPr="00E06B3C" w:rsidRDefault="00A478D3" w:rsidP="00E622D6">
            <w:pPr>
              <w:jc w:val="center"/>
              <w:rPr>
                <w:rFonts w:ascii="Arial" w:hAnsi="Arial" w:cs="Arial"/>
                <w:b/>
                <w:sz w:val="18"/>
                <w:szCs w:val="18"/>
                <w:lang w:val="pt-BR"/>
              </w:rPr>
            </w:pPr>
          </w:p>
        </w:tc>
        <w:tc>
          <w:tcPr>
            <w:tcW w:w="313" w:type="pct"/>
            <w:shd w:val="clear" w:color="auto" w:fill="C5E0B3" w:themeFill="accent6" w:themeFillTint="66"/>
            <w:vAlign w:val="center"/>
          </w:tcPr>
          <w:p w14:paraId="31D478E4" w14:textId="77777777" w:rsidR="00A478D3" w:rsidRPr="00E06B3C" w:rsidRDefault="00A478D3" w:rsidP="00E622D6">
            <w:pPr>
              <w:jc w:val="center"/>
              <w:rPr>
                <w:rFonts w:ascii="Arial" w:hAnsi="Arial" w:cs="Arial"/>
                <w:b/>
                <w:sz w:val="18"/>
                <w:szCs w:val="18"/>
                <w:lang w:val="pt-BR"/>
              </w:rPr>
            </w:pPr>
          </w:p>
        </w:tc>
        <w:tc>
          <w:tcPr>
            <w:tcW w:w="314" w:type="pct"/>
            <w:shd w:val="clear" w:color="auto" w:fill="C5E0B3" w:themeFill="accent6" w:themeFillTint="66"/>
            <w:vAlign w:val="center"/>
          </w:tcPr>
          <w:p w14:paraId="3F2E82BE" w14:textId="77777777" w:rsidR="00A478D3" w:rsidRPr="00E06B3C" w:rsidRDefault="00A478D3" w:rsidP="00E622D6">
            <w:pPr>
              <w:jc w:val="center"/>
              <w:rPr>
                <w:rFonts w:ascii="Arial" w:hAnsi="Arial" w:cs="Arial"/>
                <w:b/>
                <w:sz w:val="18"/>
                <w:szCs w:val="18"/>
                <w:lang w:val="pt-BR"/>
              </w:rPr>
            </w:pPr>
          </w:p>
        </w:tc>
      </w:tr>
      <w:tr w:rsidR="004B635E" w:rsidRPr="005B02D0" w14:paraId="6C715F0E" w14:textId="77777777" w:rsidTr="00B570D4">
        <w:trPr>
          <w:trHeight w:val="255"/>
        </w:trPr>
        <w:tc>
          <w:tcPr>
            <w:tcW w:w="1767" w:type="pct"/>
            <w:shd w:val="clear" w:color="auto" w:fill="C5E0B3" w:themeFill="accent6" w:themeFillTint="66"/>
            <w:vAlign w:val="center"/>
          </w:tcPr>
          <w:p w14:paraId="6C74908E"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Contato com indústrias de alimentos e</w:t>
            </w:r>
          </w:p>
          <w:p w14:paraId="4EDA94A4" w14:textId="77777777" w:rsidR="005B02D0" w:rsidRPr="005B02D0" w:rsidRDefault="005B02D0" w:rsidP="005B02D0">
            <w:pPr>
              <w:rPr>
                <w:rFonts w:ascii="Arial" w:hAnsi="Arial" w:cs="Arial"/>
                <w:sz w:val="18"/>
                <w:szCs w:val="18"/>
                <w:lang w:val="pt-BR"/>
              </w:rPr>
            </w:pPr>
            <w:proofErr w:type="gramStart"/>
            <w:r w:rsidRPr="005B02D0">
              <w:rPr>
                <w:rFonts w:ascii="Arial" w:hAnsi="Arial" w:cs="Arial"/>
                <w:sz w:val="18"/>
                <w:szCs w:val="18"/>
                <w:lang w:val="pt-BR"/>
              </w:rPr>
              <w:t>profissionais</w:t>
            </w:r>
            <w:proofErr w:type="gramEnd"/>
            <w:r w:rsidRPr="005B02D0">
              <w:rPr>
                <w:rFonts w:ascii="Arial" w:hAnsi="Arial" w:cs="Arial"/>
                <w:sz w:val="18"/>
                <w:szCs w:val="18"/>
                <w:lang w:val="pt-BR"/>
              </w:rPr>
              <w:t xml:space="preserve"> que atuem no mercado</w:t>
            </w:r>
          </w:p>
          <w:p w14:paraId="32853790"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w:t>
            </w:r>
            <w:proofErr w:type="spellStart"/>
            <w:r w:rsidRPr="005B02D0">
              <w:rPr>
                <w:rFonts w:ascii="Arial" w:hAnsi="Arial" w:cs="Arial"/>
                <w:sz w:val="18"/>
                <w:szCs w:val="18"/>
                <w:lang w:val="pt-BR"/>
              </w:rPr>
              <w:t>plant</w:t>
            </w:r>
            <w:proofErr w:type="spellEnd"/>
            <w:r w:rsidRPr="005B02D0">
              <w:rPr>
                <w:rFonts w:ascii="Arial" w:hAnsi="Arial" w:cs="Arial"/>
                <w:sz w:val="18"/>
                <w:szCs w:val="18"/>
                <w:lang w:val="pt-BR"/>
              </w:rPr>
              <w:t xml:space="preserve">-based”, com a finalidade </w:t>
            </w:r>
            <w:proofErr w:type="gramStart"/>
            <w:r w:rsidRPr="005B02D0">
              <w:rPr>
                <w:rFonts w:ascii="Arial" w:hAnsi="Arial" w:cs="Arial"/>
                <w:sz w:val="18"/>
                <w:szCs w:val="18"/>
                <w:lang w:val="pt-BR"/>
              </w:rPr>
              <w:t>de</w:t>
            </w:r>
            <w:proofErr w:type="gramEnd"/>
          </w:p>
          <w:p w14:paraId="3BB15CF0" w14:textId="77777777" w:rsidR="005B02D0" w:rsidRPr="005B02D0" w:rsidRDefault="005B02D0" w:rsidP="005B02D0">
            <w:pPr>
              <w:rPr>
                <w:rFonts w:ascii="Arial" w:hAnsi="Arial" w:cs="Arial"/>
                <w:sz w:val="18"/>
                <w:szCs w:val="18"/>
                <w:lang w:val="pt-BR"/>
              </w:rPr>
            </w:pPr>
            <w:proofErr w:type="gramStart"/>
            <w:r w:rsidRPr="005B02D0">
              <w:rPr>
                <w:rFonts w:ascii="Arial" w:hAnsi="Arial" w:cs="Arial"/>
                <w:sz w:val="18"/>
                <w:szCs w:val="18"/>
                <w:lang w:val="pt-BR"/>
              </w:rPr>
              <w:t>obter</w:t>
            </w:r>
            <w:proofErr w:type="gramEnd"/>
            <w:r w:rsidRPr="005B02D0">
              <w:rPr>
                <w:rFonts w:ascii="Arial" w:hAnsi="Arial" w:cs="Arial"/>
                <w:sz w:val="18"/>
                <w:szCs w:val="18"/>
                <w:lang w:val="pt-BR"/>
              </w:rPr>
              <w:t xml:space="preserve"> informações específicas e</w:t>
            </w:r>
          </w:p>
          <w:p w14:paraId="0A81AFF8" w14:textId="1E4743EC" w:rsidR="00A478D3" w:rsidRPr="00E06B3C" w:rsidRDefault="005B02D0" w:rsidP="005B02D0">
            <w:pPr>
              <w:rPr>
                <w:rFonts w:ascii="Arial" w:hAnsi="Arial" w:cs="Arial"/>
                <w:sz w:val="18"/>
                <w:szCs w:val="18"/>
                <w:lang w:val="pt-BR"/>
              </w:rPr>
            </w:pPr>
            <w:proofErr w:type="gramStart"/>
            <w:r w:rsidRPr="005B02D0">
              <w:rPr>
                <w:rFonts w:ascii="Arial" w:hAnsi="Arial" w:cs="Arial"/>
                <w:sz w:val="18"/>
                <w:szCs w:val="18"/>
                <w:lang w:val="pt-BR"/>
              </w:rPr>
              <w:t>enriquecer</w:t>
            </w:r>
            <w:proofErr w:type="gramEnd"/>
            <w:r w:rsidRPr="005B02D0">
              <w:rPr>
                <w:rFonts w:ascii="Arial" w:hAnsi="Arial" w:cs="Arial"/>
                <w:sz w:val="18"/>
                <w:szCs w:val="18"/>
                <w:lang w:val="pt-BR"/>
              </w:rPr>
              <w:t xml:space="preserve"> o trabalho</w:t>
            </w:r>
          </w:p>
        </w:tc>
        <w:tc>
          <w:tcPr>
            <w:tcW w:w="341" w:type="pct"/>
            <w:shd w:val="clear" w:color="auto" w:fill="C5E0B3" w:themeFill="accent6" w:themeFillTint="66"/>
            <w:vAlign w:val="center"/>
          </w:tcPr>
          <w:p w14:paraId="2C487CDC" w14:textId="77777777"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73EACD80" w14:textId="77777777"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11DA8F94" w14:textId="41D2CF40"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08C2DFC9" w14:textId="4F65B0AD"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370FCC48" w14:textId="77777777" w:rsidR="00A478D3" w:rsidRPr="00E06B3C" w:rsidRDefault="00A478D3" w:rsidP="00E622D6">
            <w:pPr>
              <w:jc w:val="center"/>
              <w:rPr>
                <w:rFonts w:ascii="Arial" w:hAnsi="Arial" w:cs="Arial"/>
                <w:b/>
                <w:sz w:val="18"/>
                <w:szCs w:val="18"/>
                <w:lang w:val="pt-BR"/>
              </w:rPr>
            </w:pPr>
          </w:p>
        </w:tc>
        <w:tc>
          <w:tcPr>
            <w:tcW w:w="321" w:type="pct"/>
            <w:shd w:val="clear" w:color="auto" w:fill="C5E0B3" w:themeFill="accent6" w:themeFillTint="66"/>
            <w:vAlign w:val="center"/>
          </w:tcPr>
          <w:p w14:paraId="741CAAB6" w14:textId="77777777" w:rsidR="00A478D3" w:rsidRPr="00E06B3C" w:rsidRDefault="00A478D3" w:rsidP="00E622D6">
            <w:pPr>
              <w:jc w:val="center"/>
              <w:rPr>
                <w:rFonts w:ascii="Arial" w:hAnsi="Arial" w:cs="Arial"/>
                <w:b/>
                <w:sz w:val="18"/>
                <w:szCs w:val="18"/>
                <w:lang w:val="pt-BR"/>
              </w:rPr>
            </w:pPr>
          </w:p>
        </w:tc>
        <w:tc>
          <w:tcPr>
            <w:tcW w:w="337" w:type="pct"/>
            <w:shd w:val="clear" w:color="auto" w:fill="C5E0B3" w:themeFill="accent6" w:themeFillTint="66"/>
            <w:vAlign w:val="center"/>
          </w:tcPr>
          <w:p w14:paraId="0ACE100A" w14:textId="77777777" w:rsidR="00A478D3" w:rsidRPr="00E06B3C" w:rsidRDefault="00A478D3" w:rsidP="00E622D6">
            <w:pPr>
              <w:jc w:val="center"/>
              <w:rPr>
                <w:rFonts w:ascii="Arial" w:hAnsi="Arial" w:cs="Arial"/>
                <w:b/>
                <w:sz w:val="18"/>
                <w:szCs w:val="18"/>
                <w:lang w:val="pt-BR"/>
              </w:rPr>
            </w:pPr>
          </w:p>
        </w:tc>
        <w:tc>
          <w:tcPr>
            <w:tcW w:w="287" w:type="pct"/>
            <w:shd w:val="clear" w:color="auto" w:fill="C5E0B3" w:themeFill="accent6" w:themeFillTint="66"/>
            <w:vAlign w:val="center"/>
          </w:tcPr>
          <w:p w14:paraId="1E4A164B" w14:textId="77777777" w:rsidR="00A478D3" w:rsidRPr="00E06B3C" w:rsidRDefault="00A478D3" w:rsidP="00E622D6">
            <w:pPr>
              <w:jc w:val="center"/>
              <w:rPr>
                <w:rFonts w:ascii="Arial" w:hAnsi="Arial" w:cs="Arial"/>
                <w:b/>
                <w:sz w:val="18"/>
                <w:szCs w:val="18"/>
                <w:lang w:val="pt-BR"/>
              </w:rPr>
            </w:pPr>
          </w:p>
        </w:tc>
        <w:tc>
          <w:tcPr>
            <w:tcW w:w="313" w:type="pct"/>
            <w:shd w:val="clear" w:color="auto" w:fill="C5E0B3" w:themeFill="accent6" w:themeFillTint="66"/>
            <w:vAlign w:val="center"/>
          </w:tcPr>
          <w:p w14:paraId="1B45F9BD" w14:textId="77777777" w:rsidR="00A478D3" w:rsidRPr="00E06B3C" w:rsidRDefault="00A478D3" w:rsidP="00E622D6">
            <w:pPr>
              <w:jc w:val="center"/>
              <w:rPr>
                <w:rFonts w:ascii="Arial" w:hAnsi="Arial" w:cs="Arial"/>
                <w:b/>
                <w:sz w:val="18"/>
                <w:szCs w:val="18"/>
                <w:lang w:val="pt-BR"/>
              </w:rPr>
            </w:pPr>
          </w:p>
        </w:tc>
        <w:tc>
          <w:tcPr>
            <w:tcW w:w="314" w:type="pct"/>
            <w:shd w:val="clear" w:color="auto" w:fill="C5E0B3" w:themeFill="accent6" w:themeFillTint="66"/>
            <w:vAlign w:val="center"/>
          </w:tcPr>
          <w:p w14:paraId="668A8DDE" w14:textId="77777777" w:rsidR="00A478D3" w:rsidRPr="00E06B3C" w:rsidRDefault="00A478D3" w:rsidP="00E622D6">
            <w:pPr>
              <w:jc w:val="center"/>
              <w:rPr>
                <w:rFonts w:ascii="Arial" w:hAnsi="Arial" w:cs="Arial"/>
                <w:b/>
                <w:sz w:val="18"/>
                <w:szCs w:val="18"/>
                <w:lang w:val="pt-BR"/>
              </w:rPr>
            </w:pPr>
          </w:p>
        </w:tc>
      </w:tr>
      <w:tr w:rsidR="004B635E" w:rsidRPr="005B02D0" w14:paraId="05BF46ED" w14:textId="77777777" w:rsidTr="00B570D4">
        <w:trPr>
          <w:trHeight w:val="255"/>
        </w:trPr>
        <w:tc>
          <w:tcPr>
            <w:tcW w:w="1767" w:type="pct"/>
            <w:shd w:val="clear" w:color="auto" w:fill="B4C6E7" w:themeFill="accent5" w:themeFillTint="66"/>
            <w:vAlign w:val="center"/>
          </w:tcPr>
          <w:p w14:paraId="54587B05" w14:textId="31D5E878" w:rsidR="00A478D3" w:rsidRPr="00E06B3C" w:rsidRDefault="005B02D0" w:rsidP="00E622D6">
            <w:pPr>
              <w:rPr>
                <w:rFonts w:ascii="Arial" w:hAnsi="Arial" w:cs="Arial"/>
                <w:sz w:val="18"/>
                <w:szCs w:val="18"/>
                <w:lang w:val="pt-BR"/>
              </w:rPr>
            </w:pPr>
            <w:r w:rsidRPr="005B02D0">
              <w:rPr>
                <w:rFonts w:ascii="Arial" w:hAnsi="Arial" w:cs="Arial"/>
                <w:sz w:val="18"/>
                <w:szCs w:val="18"/>
                <w:lang w:val="pt-BR"/>
              </w:rPr>
              <w:t>Aplicação inicial do BMC</w:t>
            </w:r>
          </w:p>
        </w:tc>
        <w:tc>
          <w:tcPr>
            <w:tcW w:w="341" w:type="pct"/>
            <w:shd w:val="clear" w:color="auto" w:fill="B4C6E7" w:themeFill="accent5" w:themeFillTint="66"/>
            <w:vAlign w:val="center"/>
          </w:tcPr>
          <w:p w14:paraId="61744E0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45E31D6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34EB68E9"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4624757B" w14:textId="0B37C24E"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7FBBCA6B" w14:textId="7525DB90"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21" w:type="pct"/>
            <w:shd w:val="clear" w:color="auto" w:fill="B4C6E7" w:themeFill="accent5" w:themeFillTint="66"/>
            <w:vAlign w:val="center"/>
          </w:tcPr>
          <w:p w14:paraId="625169CC" w14:textId="48650A1D"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7" w:type="pct"/>
            <w:shd w:val="clear" w:color="auto" w:fill="B4C6E7" w:themeFill="accent5" w:themeFillTint="66"/>
            <w:vAlign w:val="center"/>
          </w:tcPr>
          <w:p w14:paraId="6854ABEC"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13545D65"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268FAB4F"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70ABB157" w14:textId="77777777" w:rsidR="00A478D3" w:rsidRPr="00E06B3C" w:rsidRDefault="00A478D3" w:rsidP="00E622D6">
            <w:pPr>
              <w:jc w:val="center"/>
              <w:rPr>
                <w:rFonts w:ascii="Arial" w:hAnsi="Arial" w:cs="Arial"/>
                <w:b/>
                <w:sz w:val="18"/>
                <w:szCs w:val="18"/>
                <w:lang w:val="pt-BR"/>
              </w:rPr>
            </w:pPr>
          </w:p>
        </w:tc>
      </w:tr>
      <w:tr w:rsidR="004B635E" w:rsidRPr="005B02D0" w14:paraId="4BC2D84F" w14:textId="77777777" w:rsidTr="00B570D4">
        <w:trPr>
          <w:trHeight w:val="255"/>
        </w:trPr>
        <w:tc>
          <w:tcPr>
            <w:tcW w:w="1767" w:type="pct"/>
            <w:shd w:val="clear" w:color="auto" w:fill="B4C6E7" w:themeFill="accent5" w:themeFillTint="66"/>
            <w:vAlign w:val="center"/>
          </w:tcPr>
          <w:p w14:paraId="67F56702"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Avaliação individual de cada bloco que</w:t>
            </w:r>
          </w:p>
          <w:p w14:paraId="1610B05E" w14:textId="4C7DA5B9" w:rsidR="00A478D3" w:rsidRPr="00E06B3C" w:rsidRDefault="005B02D0" w:rsidP="005B02D0">
            <w:pPr>
              <w:rPr>
                <w:rFonts w:ascii="Arial" w:hAnsi="Arial" w:cs="Arial"/>
                <w:sz w:val="18"/>
                <w:szCs w:val="18"/>
                <w:lang w:val="pt-BR"/>
              </w:rPr>
            </w:pPr>
            <w:proofErr w:type="gramStart"/>
            <w:r w:rsidRPr="005B02D0">
              <w:rPr>
                <w:rFonts w:ascii="Arial" w:hAnsi="Arial" w:cs="Arial"/>
                <w:sz w:val="18"/>
                <w:szCs w:val="18"/>
                <w:lang w:val="pt-BR"/>
              </w:rPr>
              <w:t>compõe</w:t>
            </w:r>
            <w:proofErr w:type="gramEnd"/>
            <w:r w:rsidRPr="005B02D0">
              <w:rPr>
                <w:rFonts w:ascii="Arial" w:hAnsi="Arial" w:cs="Arial"/>
                <w:sz w:val="18"/>
                <w:szCs w:val="18"/>
                <w:lang w:val="pt-BR"/>
              </w:rPr>
              <w:t xml:space="preserve"> do BMC</w:t>
            </w:r>
          </w:p>
        </w:tc>
        <w:tc>
          <w:tcPr>
            <w:tcW w:w="341" w:type="pct"/>
            <w:shd w:val="clear" w:color="auto" w:fill="B4C6E7" w:themeFill="accent5" w:themeFillTint="66"/>
            <w:vAlign w:val="center"/>
          </w:tcPr>
          <w:p w14:paraId="194AB77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26CA48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CF16CAB"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54E2C5D8"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1ACCD4B3"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3F0899B7"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47FDCE48"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6EDF80F6"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0F635149"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703210FE" w14:textId="77777777" w:rsidR="00A478D3" w:rsidRPr="00E06B3C" w:rsidRDefault="00A478D3" w:rsidP="00E622D6">
            <w:pPr>
              <w:jc w:val="center"/>
              <w:rPr>
                <w:rFonts w:ascii="Arial" w:hAnsi="Arial" w:cs="Arial"/>
                <w:b/>
                <w:sz w:val="18"/>
                <w:szCs w:val="18"/>
                <w:lang w:val="pt-BR"/>
              </w:rPr>
            </w:pPr>
          </w:p>
        </w:tc>
      </w:tr>
      <w:tr w:rsidR="004B635E" w:rsidRPr="005B02D0" w14:paraId="6A52C7D7" w14:textId="77777777" w:rsidTr="00B570D4">
        <w:trPr>
          <w:trHeight w:val="255"/>
        </w:trPr>
        <w:tc>
          <w:tcPr>
            <w:tcW w:w="1767" w:type="pct"/>
            <w:shd w:val="clear" w:color="auto" w:fill="B4C6E7" w:themeFill="accent5" w:themeFillTint="66"/>
            <w:vAlign w:val="center"/>
          </w:tcPr>
          <w:p w14:paraId="2DA1D39D"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Confrontamento entre BMC e matriz</w:t>
            </w:r>
          </w:p>
          <w:p w14:paraId="0CF1283E" w14:textId="343FFCF0" w:rsidR="00A478D3" w:rsidRPr="00E06B3C" w:rsidRDefault="005B02D0" w:rsidP="005B02D0">
            <w:pPr>
              <w:rPr>
                <w:rFonts w:ascii="Arial" w:hAnsi="Arial" w:cs="Arial"/>
                <w:sz w:val="18"/>
                <w:szCs w:val="18"/>
                <w:lang w:val="pt-BR"/>
              </w:rPr>
            </w:pPr>
            <w:r w:rsidRPr="005B02D0">
              <w:rPr>
                <w:rFonts w:ascii="Arial" w:hAnsi="Arial" w:cs="Arial"/>
                <w:sz w:val="18"/>
                <w:szCs w:val="18"/>
                <w:lang w:val="pt-BR"/>
              </w:rPr>
              <w:t>SWOT</w:t>
            </w:r>
          </w:p>
        </w:tc>
        <w:tc>
          <w:tcPr>
            <w:tcW w:w="341" w:type="pct"/>
            <w:shd w:val="clear" w:color="auto" w:fill="B4C6E7" w:themeFill="accent5" w:themeFillTint="66"/>
            <w:vAlign w:val="center"/>
          </w:tcPr>
          <w:p w14:paraId="1AA18853"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41F79BAA"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531B957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4428FE2"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896C922"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7BAF1D1A"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07FC630A"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78701C05"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7FEFDE27"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302A8591" w14:textId="77777777" w:rsidR="00A478D3" w:rsidRPr="00E06B3C" w:rsidRDefault="00A478D3" w:rsidP="00E622D6">
            <w:pPr>
              <w:jc w:val="center"/>
              <w:rPr>
                <w:rFonts w:ascii="Arial" w:hAnsi="Arial" w:cs="Arial"/>
                <w:b/>
                <w:sz w:val="18"/>
                <w:szCs w:val="18"/>
                <w:lang w:val="pt-BR"/>
              </w:rPr>
            </w:pPr>
          </w:p>
        </w:tc>
      </w:tr>
      <w:tr w:rsidR="004B635E" w:rsidRPr="005B02D0" w14:paraId="2A94CEE7" w14:textId="77777777" w:rsidTr="00B570D4">
        <w:trPr>
          <w:trHeight w:val="255"/>
        </w:trPr>
        <w:tc>
          <w:tcPr>
            <w:tcW w:w="1767" w:type="pct"/>
            <w:shd w:val="clear" w:color="auto" w:fill="B4C6E7" w:themeFill="accent5" w:themeFillTint="66"/>
            <w:vAlign w:val="center"/>
          </w:tcPr>
          <w:p w14:paraId="04C97DD8" w14:textId="6E2A765E" w:rsidR="00A478D3" w:rsidRPr="00E06B3C" w:rsidRDefault="00A478D3" w:rsidP="00E622D6">
            <w:pPr>
              <w:rPr>
                <w:rFonts w:ascii="Arial" w:hAnsi="Arial" w:cs="Arial"/>
                <w:sz w:val="18"/>
                <w:szCs w:val="18"/>
                <w:lang w:val="pt-BR"/>
              </w:rPr>
            </w:pPr>
          </w:p>
        </w:tc>
        <w:tc>
          <w:tcPr>
            <w:tcW w:w="341" w:type="pct"/>
            <w:shd w:val="clear" w:color="auto" w:fill="B4C6E7" w:themeFill="accent5" w:themeFillTint="66"/>
            <w:vAlign w:val="center"/>
          </w:tcPr>
          <w:p w14:paraId="40ED68D0"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EDAC6E1"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5A0CA557"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322FE155"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1E454D7"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5F97A993"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585154C7"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432E311B"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5E1EB857"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5B92D225" w14:textId="77777777" w:rsidR="00A478D3" w:rsidRPr="00E06B3C" w:rsidRDefault="00A478D3" w:rsidP="00E622D6">
            <w:pPr>
              <w:jc w:val="center"/>
              <w:rPr>
                <w:rFonts w:ascii="Arial" w:hAnsi="Arial" w:cs="Arial"/>
                <w:b/>
                <w:sz w:val="18"/>
                <w:szCs w:val="18"/>
                <w:lang w:val="pt-BR"/>
              </w:rPr>
            </w:pPr>
          </w:p>
        </w:tc>
      </w:tr>
      <w:tr w:rsidR="004B635E" w:rsidRPr="005B02D0" w14:paraId="2B867EA1" w14:textId="77777777" w:rsidTr="00B570D4">
        <w:trPr>
          <w:trHeight w:val="255"/>
        </w:trPr>
        <w:tc>
          <w:tcPr>
            <w:tcW w:w="1767" w:type="pct"/>
            <w:shd w:val="clear" w:color="auto" w:fill="B4C6E7" w:themeFill="accent5" w:themeFillTint="66"/>
            <w:vAlign w:val="center"/>
          </w:tcPr>
          <w:p w14:paraId="29D23841" w14:textId="6E0BF3C0" w:rsidR="00A478D3" w:rsidRPr="00E06B3C" w:rsidRDefault="00A478D3" w:rsidP="00E622D6">
            <w:pPr>
              <w:rPr>
                <w:rFonts w:ascii="Arial" w:hAnsi="Arial" w:cs="Arial"/>
                <w:sz w:val="18"/>
                <w:szCs w:val="18"/>
                <w:lang w:val="pt-BR"/>
              </w:rPr>
            </w:pPr>
          </w:p>
        </w:tc>
        <w:tc>
          <w:tcPr>
            <w:tcW w:w="341" w:type="pct"/>
            <w:shd w:val="clear" w:color="auto" w:fill="B4C6E7" w:themeFill="accent5" w:themeFillTint="66"/>
            <w:vAlign w:val="center"/>
          </w:tcPr>
          <w:p w14:paraId="00C4E245"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1C291D9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0606632"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3D3D70AE"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918A3A4"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414AC204"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6C01DB9B"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1E52C671"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68939DB6"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021645F5" w14:textId="77777777" w:rsidR="00A478D3" w:rsidRPr="00E06B3C" w:rsidRDefault="00A478D3" w:rsidP="00E622D6">
            <w:pPr>
              <w:jc w:val="center"/>
              <w:rPr>
                <w:rFonts w:ascii="Arial" w:hAnsi="Arial" w:cs="Arial"/>
                <w:b/>
                <w:sz w:val="18"/>
                <w:szCs w:val="18"/>
                <w:lang w:val="pt-BR"/>
              </w:rPr>
            </w:pPr>
          </w:p>
        </w:tc>
      </w:tr>
      <w:tr w:rsidR="004B635E" w:rsidRPr="005B02D0" w14:paraId="2FA879C3" w14:textId="77777777" w:rsidTr="00B570D4">
        <w:trPr>
          <w:trHeight w:val="255"/>
        </w:trPr>
        <w:tc>
          <w:tcPr>
            <w:tcW w:w="1767" w:type="pct"/>
            <w:shd w:val="clear" w:color="auto" w:fill="BDD6EE" w:themeFill="accent1" w:themeFillTint="66"/>
            <w:vAlign w:val="center"/>
          </w:tcPr>
          <w:p w14:paraId="5DDCB716" w14:textId="77777777" w:rsidR="005C2C5B" w:rsidRPr="00E06B3C" w:rsidRDefault="005C2C5B" w:rsidP="00E622D6">
            <w:pPr>
              <w:rPr>
                <w:rFonts w:ascii="Arial" w:hAnsi="Arial" w:cs="Arial"/>
                <w:sz w:val="18"/>
                <w:szCs w:val="18"/>
                <w:lang w:val="pt-BR"/>
              </w:rPr>
            </w:pPr>
          </w:p>
        </w:tc>
        <w:tc>
          <w:tcPr>
            <w:tcW w:w="341" w:type="pct"/>
            <w:shd w:val="clear" w:color="auto" w:fill="BDD6EE" w:themeFill="accent1" w:themeFillTint="66"/>
            <w:vAlign w:val="center"/>
          </w:tcPr>
          <w:p w14:paraId="7768AD6B"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05D1C754"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5BD892E4"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1E882992"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68AF795D" w14:textId="77777777" w:rsidR="005C2C5B" w:rsidRPr="00E06B3C" w:rsidRDefault="005C2C5B" w:rsidP="00E622D6">
            <w:pPr>
              <w:jc w:val="center"/>
              <w:rPr>
                <w:rFonts w:ascii="Arial" w:hAnsi="Arial" w:cs="Arial"/>
                <w:b/>
                <w:sz w:val="18"/>
                <w:szCs w:val="18"/>
                <w:lang w:val="pt-BR"/>
              </w:rPr>
            </w:pPr>
          </w:p>
        </w:tc>
        <w:tc>
          <w:tcPr>
            <w:tcW w:w="321" w:type="pct"/>
            <w:shd w:val="clear" w:color="auto" w:fill="BDD6EE" w:themeFill="accent1" w:themeFillTint="66"/>
            <w:vAlign w:val="center"/>
          </w:tcPr>
          <w:p w14:paraId="2ECFCEE3" w14:textId="77777777" w:rsidR="005C2C5B" w:rsidRPr="00E06B3C" w:rsidRDefault="005C2C5B" w:rsidP="00E622D6">
            <w:pPr>
              <w:jc w:val="center"/>
              <w:rPr>
                <w:rFonts w:ascii="Arial" w:hAnsi="Arial" w:cs="Arial"/>
                <w:b/>
                <w:sz w:val="18"/>
                <w:szCs w:val="18"/>
                <w:lang w:val="pt-BR"/>
              </w:rPr>
            </w:pPr>
          </w:p>
        </w:tc>
        <w:tc>
          <w:tcPr>
            <w:tcW w:w="337" w:type="pct"/>
            <w:shd w:val="clear" w:color="auto" w:fill="BDD6EE" w:themeFill="accent1" w:themeFillTint="66"/>
            <w:vAlign w:val="center"/>
          </w:tcPr>
          <w:p w14:paraId="754095BB" w14:textId="77777777" w:rsidR="005C2C5B" w:rsidRPr="00E06B3C" w:rsidRDefault="005C2C5B" w:rsidP="00E622D6">
            <w:pPr>
              <w:jc w:val="center"/>
              <w:rPr>
                <w:rFonts w:ascii="Arial" w:hAnsi="Arial" w:cs="Arial"/>
                <w:b/>
                <w:sz w:val="18"/>
                <w:szCs w:val="18"/>
                <w:lang w:val="pt-BR"/>
              </w:rPr>
            </w:pPr>
          </w:p>
        </w:tc>
        <w:tc>
          <w:tcPr>
            <w:tcW w:w="287" w:type="pct"/>
            <w:shd w:val="clear" w:color="auto" w:fill="BDD6EE" w:themeFill="accent1" w:themeFillTint="66"/>
            <w:vAlign w:val="center"/>
          </w:tcPr>
          <w:p w14:paraId="49BD1AC6" w14:textId="77777777" w:rsidR="005C2C5B" w:rsidRPr="00E06B3C" w:rsidRDefault="005C2C5B" w:rsidP="00E622D6">
            <w:pPr>
              <w:jc w:val="center"/>
              <w:rPr>
                <w:rFonts w:ascii="Arial" w:hAnsi="Arial" w:cs="Arial"/>
                <w:b/>
                <w:sz w:val="18"/>
                <w:szCs w:val="18"/>
                <w:lang w:val="pt-BR"/>
              </w:rPr>
            </w:pPr>
          </w:p>
        </w:tc>
        <w:tc>
          <w:tcPr>
            <w:tcW w:w="313" w:type="pct"/>
            <w:shd w:val="clear" w:color="auto" w:fill="BDD6EE" w:themeFill="accent1" w:themeFillTint="66"/>
            <w:vAlign w:val="center"/>
          </w:tcPr>
          <w:p w14:paraId="76B8F0DF" w14:textId="77777777" w:rsidR="005C2C5B" w:rsidRPr="00E06B3C" w:rsidRDefault="005C2C5B" w:rsidP="00E622D6">
            <w:pPr>
              <w:jc w:val="center"/>
              <w:rPr>
                <w:rFonts w:ascii="Arial" w:hAnsi="Arial" w:cs="Arial"/>
                <w:b/>
                <w:sz w:val="18"/>
                <w:szCs w:val="18"/>
                <w:lang w:val="pt-BR"/>
              </w:rPr>
            </w:pPr>
          </w:p>
        </w:tc>
        <w:tc>
          <w:tcPr>
            <w:tcW w:w="314" w:type="pct"/>
            <w:shd w:val="clear" w:color="auto" w:fill="BDD6EE" w:themeFill="accent1" w:themeFillTint="66"/>
            <w:vAlign w:val="center"/>
          </w:tcPr>
          <w:p w14:paraId="2FFD9E23" w14:textId="77777777" w:rsidR="005C2C5B" w:rsidRPr="00E06B3C" w:rsidRDefault="005C2C5B" w:rsidP="00E622D6">
            <w:pPr>
              <w:jc w:val="center"/>
              <w:rPr>
                <w:rFonts w:ascii="Arial" w:hAnsi="Arial" w:cs="Arial"/>
                <w:b/>
                <w:sz w:val="18"/>
                <w:szCs w:val="18"/>
                <w:lang w:val="pt-BR"/>
              </w:rPr>
            </w:pPr>
          </w:p>
        </w:tc>
      </w:tr>
      <w:tr w:rsidR="004B635E" w:rsidRPr="005B02D0" w14:paraId="5F1E2F7B" w14:textId="77777777" w:rsidTr="00B570D4">
        <w:trPr>
          <w:trHeight w:val="255"/>
        </w:trPr>
        <w:tc>
          <w:tcPr>
            <w:tcW w:w="1767" w:type="pct"/>
            <w:shd w:val="clear" w:color="auto" w:fill="FFE599" w:themeFill="accent4" w:themeFillTint="66"/>
            <w:vAlign w:val="center"/>
          </w:tcPr>
          <w:p w14:paraId="61B4A9ED" w14:textId="5F66AA07" w:rsidR="00A478D3" w:rsidRPr="00E06B3C" w:rsidRDefault="005B02D0" w:rsidP="00E622D6">
            <w:pPr>
              <w:rPr>
                <w:rFonts w:ascii="Arial" w:hAnsi="Arial" w:cs="Arial"/>
                <w:sz w:val="18"/>
                <w:szCs w:val="18"/>
                <w:lang w:val="pt-BR"/>
              </w:rPr>
            </w:pPr>
            <w:r w:rsidRPr="005B02D0">
              <w:rPr>
                <w:rFonts w:ascii="Arial" w:hAnsi="Arial" w:cs="Arial"/>
                <w:sz w:val="18"/>
                <w:szCs w:val="18"/>
                <w:lang w:val="pt-BR"/>
              </w:rPr>
              <w:t>Redação da monografia</w:t>
            </w:r>
          </w:p>
        </w:tc>
        <w:tc>
          <w:tcPr>
            <w:tcW w:w="341" w:type="pct"/>
            <w:shd w:val="clear" w:color="auto" w:fill="FFE599" w:themeFill="accent4" w:themeFillTint="66"/>
            <w:vAlign w:val="center"/>
          </w:tcPr>
          <w:p w14:paraId="6AE7C5DB" w14:textId="77777777" w:rsidR="00A478D3" w:rsidRPr="00E06B3C" w:rsidRDefault="00A478D3"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589E5DD1" w14:textId="77777777" w:rsidR="00A478D3" w:rsidRPr="00E06B3C" w:rsidRDefault="00A478D3"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4E81ED1F" w14:textId="3689E2BA"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FFE599" w:themeFill="accent4" w:themeFillTint="66"/>
            <w:vAlign w:val="center"/>
          </w:tcPr>
          <w:p w14:paraId="6972A210" w14:textId="62CBC3E6"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FFE599" w:themeFill="accent4" w:themeFillTint="66"/>
            <w:vAlign w:val="center"/>
          </w:tcPr>
          <w:p w14:paraId="6DC03DEA" w14:textId="3E272F96"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21" w:type="pct"/>
            <w:shd w:val="clear" w:color="auto" w:fill="FFE599" w:themeFill="accent4" w:themeFillTint="66"/>
            <w:vAlign w:val="center"/>
          </w:tcPr>
          <w:p w14:paraId="03142EC0" w14:textId="00596FF4"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7" w:type="pct"/>
            <w:shd w:val="clear" w:color="auto" w:fill="FFE599" w:themeFill="accent4" w:themeFillTint="66"/>
            <w:vAlign w:val="center"/>
          </w:tcPr>
          <w:p w14:paraId="38522F3A" w14:textId="02288AAF"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287" w:type="pct"/>
            <w:shd w:val="clear" w:color="auto" w:fill="FFE599" w:themeFill="accent4" w:themeFillTint="66"/>
            <w:vAlign w:val="center"/>
          </w:tcPr>
          <w:p w14:paraId="43EA95BF" w14:textId="685D010A"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13" w:type="pct"/>
            <w:shd w:val="clear" w:color="auto" w:fill="FFE599" w:themeFill="accent4" w:themeFillTint="66"/>
            <w:vAlign w:val="center"/>
          </w:tcPr>
          <w:p w14:paraId="197F8A6B" w14:textId="52FDBDF4"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14" w:type="pct"/>
            <w:shd w:val="clear" w:color="auto" w:fill="FFE599" w:themeFill="accent4" w:themeFillTint="66"/>
            <w:vAlign w:val="center"/>
          </w:tcPr>
          <w:p w14:paraId="4CEDF008" w14:textId="77777777" w:rsidR="00A478D3" w:rsidRPr="00E06B3C" w:rsidRDefault="00A478D3" w:rsidP="00E622D6">
            <w:pPr>
              <w:jc w:val="center"/>
              <w:rPr>
                <w:rFonts w:ascii="Arial" w:hAnsi="Arial" w:cs="Arial"/>
                <w:b/>
                <w:sz w:val="18"/>
                <w:szCs w:val="18"/>
                <w:lang w:val="pt-BR"/>
              </w:rPr>
            </w:pPr>
          </w:p>
        </w:tc>
      </w:tr>
      <w:tr w:rsidR="004B635E" w:rsidRPr="005B02D0" w14:paraId="597F8497" w14:textId="77777777" w:rsidTr="00B570D4">
        <w:trPr>
          <w:trHeight w:val="255"/>
        </w:trPr>
        <w:tc>
          <w:tcPr>
            <w:tcW w:w="1767" w:type="pct"/>
            <w:shd w:val="clear" w:color="auto" w:fill="FFE599" w:themeFill="accent4" w:themeFillTint="66"/>
            <w:vAlign w:val="center"/>
          </w:tcPr>
          <w:p w14:paraId="7E517534" w14:textId="4D038242" w:rsidR="005C2C5B" w:rsidRPr="00E06B3C" w:rsidRDefault="005B02D0" w:rsidP="00F6592B">
            <w:pPr>
              <w:rPr>
                <w:rFonts w:ascii="Arial" w:hAnsi="Arial" w:cs="Arial"/>
                <w:sz w:val="18"/>
                <w:szCs w:val="18"/>
                <w:lang w:val="pt-BR"/>
              </w:rPr>
            </w:pPr>
            <w:r w:rsidRPr="005B02D0">
              <w:rPr>
                <w:rFonts w:ascii="Arial" w:hAnsi="Arial" w:cs="Arial"/>
                <w:sz w:val="18"/>
                <w:szCs w:val="18"/>
                <w:lang w:val="pt-BR"/>
              </w:rPr>
              <w:t>Elaboração de manuscrito para</w:t>
            </w:r>
            <w:r w:rsidR="00F6592B">
              <w:rPr>
                <w:rFonts w:ascii="Arial" w:hAnsi="Arial" w:cs="Arial"/>
                <w:sz w:val="18"/>
                <w:szCs w:val="18"/>
                <w:lang w:val="pt-BR"/>
              </w:rPr>
              <w:t xml:space="preserve"> p</w:t>
            </w:r>
            <w:r w:rsidR="00F6592B" w:rsidRPr="005B02D0">
              <w:rPr>
                <w:rFonts w:ascii="Arial" w:hAnsi="Arial" w:cs="Arial"/>
                <w:sz w:val="18"/>
                <w:szCs w:val="18"/>
                <w:lang w:val="pt-BR"/>
              </w:rPr>
              <w:t>ublicação</w:t>
            </w:r>
          </w:p>
        </w:tc>
        <w:tc>
          <w:tcPr>
            <w:tcW w:w="341" w:type="pct"/>
            <w:shd w:val="clear" w:color="auto" w:fill="FFE599" w:themeFill="accent4" w:themeFillTint="66"/>
            <w:vAlign w:val="center"/>
          </w:tcPr>
          <w:p w14:paraId="160A55FD"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25917565"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58517D28"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493B3CB9"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00957335" w14:textId="77777777" w:rsidR="005C2C5B" w:rsidRPr="00E06B3C" w:rsidRDefault="005C2C5B" w:rsidP="00E622D6">
            <w:pPr>
              <w:jc w:val="center"/>
              <w:rPr>
                <w:rFonts w:ascii="Arial" w:hAnsi="Arial" w:cs="Arial"/>
                <w:b/>
                <w:sz w:val="18"/>
                <w:szCs w:val="18"/>
                <w:lang w:val="pt-BR"/>
              </w:rPr>
            </w:pPr>
          </w:p>
        </w:tc>
        <w:tc>
          <w:tcPr>
            <w:tcW w:w="321" w:type="pct"/>
            <w:shd w:val="clear" w:color="auto" w:fill="FFE599" w:themeFill="accent4" w:themeFillTint="66"/>
            <w:vAlign w:val="center"/>
          </w:tcPr>
          <w:p w14:paraId="00715E3F" w14:textId="77777777" w:rsidR="005C2C5B" w:rsidRPr="00E06B3C" w:rsidRDefault="005C2C5B" w:rsidP="00E622D6">
            <w:pPr>
              <w:jc w:val="center"/>
              <w:rPr>
                <w:rFonts w:ascii="Arial" w:hAnsi="Arial" w:cs="Arial"/>
                <w:b/>
                <w:sz w:val="18"/>
                <w:szCs w:val="18"/>
                <w:lang w:val="pt-BR"/>
              </w:rPr>
            </w:pPr>
          </w:p>
        </w:tc>
        <w:tc>
          <w:tcPr>
            <w:tcW w:w="337" w:type="pct"/>
            <w:shd w:val="clear" w:color="auto" w:fill="FFE599" w:themeFill="accent4" w:themeFillTint="66"/>
            <w:vAlign w:val="center"/>
          </w:tcPr>
          <w:p w14:paraId="18394DE3" w14:textId="77777777" w:rsidR="005C2C5B" w:rsidRPr="00E06B3C" w:rsidRDefault="005C2C5B" w:rsidP="00E622D6">
            <w:pPr>
              <w:jc w:val="center"/>
              <w:rPr>
                <w:rFonts w:ascii="Arial" w:hAnsi="Arial" w:cs="Arial"/>
                <w:b/>
                <w:sz w:val="18"/>
                <w:szCs w:val="18"/>
                <w:lang w:val="pt-BR"/>
              </w:rPr>
            </w:pPr>
          </w:p>
        </w:tc>
        <w:tc>
          <w:tcPr>
            <w:tcW w:w="287" w:type="pct"/>
            <w:shd w:val="clear" w:color="auto" w:fill="FFE599" w:themeFill="accent4" w:themeFillTint="66"/>
            <w:vAlign w:val="center"/>
          </w:tcPr>
          <w:p w14:paraId="696DC8E0" w14:textId="77777777" w:rsidR="005C2C5B" w:rsidRPr="00E06B3C" w:rsidRDefault="005C2C5B" w:rsidP="00E622D6">
            <w:pPr>
              <w:jc w:val="center"/>
              <w:rPr>
                <w:rFonts w:ascii="Arial" w:hAnsi="Arial" w:cs="Arial"/>
                <w:b/>
                <w:sz w:val="18"/>
                <w:szCs w:val="18"/>
                <w:lang w:val="pt-BR"/>
              </w:rPr>
            </w:pPr>
          </w:p>
        </w:tc>
        <w:tc>
          <w:tcPr>
            <w:tcW w:w="313" w:type="pct"/>
            <w:shd w:val="clear" w:color="auto" w:fill="FFE599" w:themeFill="accent4" w:themeFillTint="66"/>
            <w:vAlign w:val="center"/>
          </w:tcPr>
          <w:p w14:paraId="33C02EE7" w14:textId="77777777" w:rsidR="005C2C5B" w:rsidRPr="00E06B3C" w:rsidRDefault="005C2C5B" w:rsidP="00E622D6">
            <w:pPr>
              <w:jc w:val="center"/>
              <w:rPr>
                <w:rFonts w:ascii="Arial" w:hAnsi="Arial" w:cs="Arial"/>
                <w:b/>
                <w:sz w:val="18"/>
                <w:szCs w:val="18"/>
                <w:lang w:val="pt-BR"/>
              </w:rPr>
            </w:pPr>
          </w:p>
        </w:tc>
        <w:tc>
          <w:tcPr>
            <w:tcW w:w="314" w:type="pct"/>
            <w:shd w:val="clear" w:color="auto" w:fill="FFE599" w:themeFill="accent4" w:themeFillTint="66"/>
            <w:vAlign w:val="center"/>
          </w:tcPr>
          <w:p w14:paraId="6ED416E7" w14:textId="77777777" w:rsidR="005C2C5B" w:rsidRPr="00E06B3C" w:rsidRDefault="005C2C5B" w:rsidP="00E622D6">
            <w:pPr>
              <w:jc w:val="center"/>
              <w:rPr>
                <w:rFonts w:ascii="Arial" w:hAnsi="Arial" w:cs="Arial"/>
                <w:b/>
                <w:sz w:val="18"/>
                <w:szCs w:val="18"/>
                <w:lang w:val="pt-BR"/>
              </w:rPr>
            </w:pPr>
          </w:p>
        </w:tc>
      </w:tr>
      <w:tr w:rsidR="004B635E" w:rsidRPr="005B02D0" w14:paraId="4ED5D34E" w14:textId="77777777" w:rsidTr="00B570D4">
        <w:trPr>
          <w:trHeight w:val="255"/>
        </w:trPr>
        <w:tc>
          <w:tcPr>
            <w:tcW w:w="1767" w:type="pct"/>
            <w:shd w:val="clear" w:color="auto" w:fill="FFE599" w:themeFill="accent4" w:themeFillTint="66"/>
            <w:vAlign w:val="center"/>
          </w:tcPr>
          <w:p w14:paraId="0EC4B448" w14:textId="37649C8F" w:rsidR="005C2C5B" w:rsidRPr="00E06B3C" w:rsidRDefault="005B02D0" w:rsidP="00E622D6">
            <w:pPr>
              <w:rPr>
                <w:rFonts w:ascii="Arial" w:hAnsi="Arial" w:cs="Arial"/>
                <w:sz w:val="18"/>
                <w:szCs w:val="18"/>
                <w:lang w:val="pt-BR"/>
              </w:rPr>
            </w:pPr>
            <w:r w:rsidRPr="005B02D0">
              <w:rPr>
                <w:rFonts w:ascii="Arial" w:hAnsi="Arial" w:cs="Arial"/>
                <w:sz w:val="18"/>
                <w:szCs w:val="18"/>
                <w:lang w:val="pt-BR"/>
              </w:rPr>
              <w:t>Elaboração da apresentação da defesa</w:t>
            </w:r>
          </w:p>
        </w:tc>
        <w:tc>
          <w:tcPr>
            <w:tcW w:w="341" w:type="pct"/>
            <w:shd w:val="clear" w:color="auto" w:fill="FFE599" w:themeFill="accent4" w:themeFillTint="66"/>
            <w:vAlign w:val="center"/>
          </w:tcPr>
          <w:p w14:paraId="2B44F963"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10200C88"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388D6E69"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24D1840B"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14C361EE" w14:textId="77777777" w:rsidR="005C2C5B" w:rsidRPr="00E06B3C" w:rsidRDefault="005C2C5B" w:rsidP="00E622D6">
            <w:pPr>
              <w:jc w:val="center"/>
              <w:rPr>
                <w:rFonts w:ascii="Arial" w:hAnsi="Arial" w:cs="Arial"/>
                <w:b/>
                <w:sz w:val="18"/>
                <w:szCs w:val="18"/>
                <w:lang w:val="pt-BR"/>
              </w:rPr>
            </w:pPr>
          </w:p>
        </w:tc>
        <w:tc>
          <w:tcPr>
            <w:tcW w:w="321" w:type="pct"/>
            <w:shd w:val="clear" w:color="auto" w:fill="FFE599" w:themeFill="accent4" w:themeFillTint="66"/>
            <w:vAlign w:val="center"/>
          </w:tcPr>
          <w:p w14:paraId="2690A953" w14:textId="77777777" w:rsidR="005C2C5B" w:rsidRPr="00E06B3C" w:rsidRDefault="005C2C5B" w:rsidP="00E622D6">
            <w:pPr>
              <w:jc w:val="center"/>
              <w:rPr>
                <w:rFonts w:ascii="Arial" w:hAnsi="Arial" w:cs="Arial"/>
                <w:b/>
                <w:sz w:val="18"/>
                <w:szCs w:val="18"/>
                <w:lang w:val="pt-BR"/>
              </w:rPr>
            </w:pPr>
          </w:p>
        </w:tc>
        <w:tc>
          <w:tcPr>
            <w:tcW w:w="337" w:type="pct"/>
            <w:shd w:val="clear" w:color="auto" w:fill="FFE599" w:themeFill="accent4" w:themeFillTint="66"/>
            <w:vAlign w:val="center"/>
          </w:tcPr>
          <w:p w14:paraId="16BCA208" w14:textId="77777777" w:rsidR="005C2C5B" w:rsidRPr="00E06B3C" w:rsidRDefault="005C2C5B" w:rsidP="00E622D6">
            <w:pPr>
              <w:jc w:val="center"/>
              <w:rPr>
                <w:rFonts w:ascii="Arial" w:hAnsi="Arial" w:cs="Arial"/>
                <w:b/>
                <w:sz w:val="18"/>
                <w:szCs w:val="18"/>
                <w:lang w:val="pt-BR"/>
              </w:rPr>
            </w:pPr>
          </w:p>
        </w:tc>
        <w:tc>
          <w:tcPr>
            <w:tcW w:w="287" w:type="pct"/>
            <w:shd w:val="clear" w:color="auto" w:fill="FFE599" w:themeFill="accent4" w:themeFillTint="66"/>
            <w:vAlign w:val="center"/>
          </w:tcPr>
          <w:p w14:paraId="5DA0CE51" w14:textId="77777777" w:rsidR="005C2C5B" w:rsidRPr="00E06B3C" w:rsidRDefault="005C2C5B" w:rsidP="00E622D6">
            <w:pPr>
              <w:jc w:val="center"/>
              <w:rPr>
                <w:rFonts w:ascii="Arial" w:hAnsi="Arial" w:cs="Arial"/>
                <w:b/>
                <w:sz w:val="18"/>
                <w:szCs w:val="18"/>
                <w:lang w:val="pt-BR"/>
              </w:rPr>
            </w:pPr>
          </w:p>
        </w:tc>
        <w:tc>
          <w:tcPr>
            <w:tcW w:w="313" w:type="pct"/>
            <w:shd w:val="clear" w:color="auto" w:fill="FFE599" w:themeFill="accent4" w:themeFillTint="66"/>
            <w:vAlign w:val="center"/>
          </w:tcPr>
          <w:p w14:paraId="7D17E937" w14:textId="31CA3CC3" w:rsidR="005C2C5B"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14" w:type="pct"/>
            <w:shd w:val="clear" w:color="auto" w:fill="FFE599" w:themeFill="accent4" w:themeFillTint="66"/>
            <w:vAlign w:val="center"/>
          </w:tcPr>
          <w:p w14:paraId="195AE37C" w14:textId="77777777" w:rsidR="005C2C5B" w:rsidRPr="00E06B3C" w:rsidRDefault="005C2C5B" w:rsidP="00E622D6">
            <w:pPr>
              <w:jc w:val="center"/>
              <w:rPr>
                <w:rFonts w:ascii="Arial" w:hAnsi="Arial" w:cs="Arial"/>
                <w:b/>
                <w:sz w:val="18"/>
                <w:szCs w:val="18"/>
                <w:lang w:val="pt-BR"/>
              </w:rPr>
            </w:pPr>
          </w:p>
        </w:tc>
      </w:tr>
      <w:tr w:rsidR="004B635E" w:rsidRPr="005B02D0" w14:paraId="5174B028" w14:textId="77777777" w:rsidTr="00B570D4">
        <w:trPr>
          <w:trHeight w:val="255"/>
        </w:trPr>
        <w:tc>
          <w:tcPr>
            <w:tcW w:w="1767" w:type="pct"/>
            <w:shd w:val="clear" w:color="auto" w:fill="F7CAAC" w:themeFill="accent2" w:themeFillTint="66"/>
            <w:vAlign w:val="center"/>
          </w:tcPr>
          <w:p w14:paraId="3F8DBD00" w14:textId="1BBDBDF8" w:rsidR="005C2C5B" w:rsidRPr="00E06B3C" w:rsidRDefault="005B02D0" w:rsidP="00E622D6">
            <w:pPr>
              <w:rPr>
                <w:rFonts w:ascii="Arial" w:hAnsi="Arial" w:cs="Arial"/>
                <w:sz w:val="18"/>
                <w:szCs w:val="18"/>
                <w:lang w:val="pt-BR"/>
              </w:rPr>
            </w:pPr>
            <w:r w:rsidRPr="005B02D0">
              <w:rPr>
                <w:rFonts w:ascii="Arial" w:hAnsi="Arial" w:cs="Arial"/>
                <w:sz w:val="18"/>
                <w:szCs w:val="18"/>
                <w:lang w:val="pt-BR"/>
              </w:rPr>
              <w:t>Defesa</w:t>
            </w:r>
          </w:p>
        </w:tc>
        <w:tc>
          <w:tcPr>
            <w:tcW w:w="341" w:type="pct"/>
            <w:shd w:val="clear" w:color="auto" w:fill="F7CAAC" w:themeFill="accent2" w:themeFillTint="66"/>
            <w:vAlign w:val="center"/>
          </w:tcPr>
          <w:p w14:paraId="3B98847D"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651F80EE"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4A21C48"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5A23A642"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24AE2358" w14:textId="77777777" w:rsidR="005C2C5B" w:rsidRPr="00E06B3C" w:rsidRDefault="005C2C5B" w:rsidP="00E622D6">
            <w:pPr>
              <w:jc w:val="center"/>
              <w:rPr>
                <w:rFonts w:ascii="Arial" w:hAnsi="Arial" w:cs="Arial"/>
                <w:b/>
                <w:sz w:val="18"/>
                <w:szCs w:val="18"/>
                <w:lang w:val="pt-BR"/>
              </w:rPr>
            </w:pPr>
          </w:p>
        </w:tc>
        <w:tc>
          <w:tcPr>
            <w:tcW w:w="321" w:type="pct"/>
            <w:shd w:val="clear" w:color="auto" w:fill="F7CAAC" w:themeFill="accent2" w:themeFillTint="66"/>
            <w:vAlign w:val="center"/>
          </w:tcPr>
          <w:p w14:paraId="478EB9FD" w14:textId="77777777" w:rsidR="005C2C5B" w:rsidRPr="00E06B3C" w:rsidRDefault="005C2C5B" w:rsidP="00E622D6">
            <w:pPr>
              <w:jc w:val="center"/>
              <w:rPr>
                <w:rFonts w:ascii="Arial" w:hAnsi="Arial" w:cs="Arial"/>
                <w:b/>
                <w:sz w:val="18"/>
                <w:szCs w:val="18"/>
                <w:lang w:val="pt-BR"/>
              </w:rPr>
            </w:pPr>
          </w:p>
        </w:tc>
        <w:tc>
          <w:tcPr>
            <w:tcW w:w="337" w:type="pct"/>
            <w:shd w:val="clear" w:color="auto" w:fill="F7CAAC" w:themeFill="accent2" w:themeFillTint="66"/>
            <w:vAlign w:val="center"/>
          </w:tcPr>
          <w:p w14:paraId="498202A4" w14:textId="77777777" w:rsidR="005C2C5B" w:rsidRPr="00E06B3C" w:rsidRDefault="005C2C5B" w:rsidP="00E622D6">
            <w:pPr>
              <w:jc w:val="center"/>
              <w:rPr>
                <w:rFonts w:ascii="Arial" w:hAnsi="Arial" w:cs="Arial"/>
                <w:b/>
                <w:sz w:val="18"/>
                <w:szCs w:val="18"/>
                <w:lang w:val="pt-BR"/>
              </w:rPr>
            </w:pPr>
          </w:p>
        </w:tc>
        <w:tc>
          <w:tcPr>
            <w:tcW w:w="287" w:type="pct"/>
            <w:shd w:val="clear" w:color="auto" w:fill="F7CAAC" w:themeFill="accent2" w:themeFillTint="66"/>
            <w:vAlign w:val="center"/>
          </w:tcPr>
          <w:p w14:paraId="1BAC1E5A" w14:textId="77777777" w:rsidR="005C2C5B" w:rsidRPr="00E06B3C" w:rsidRDefault="005C2C5B" w:rsidP="00E622D6">
            <w:pPr>
              <w:jc w:val="center"/>
              <w:rPr>
                <w:rFonts w:ascii="Arial" w:hAnsi="Arial" w:cs="Arial"/>
                <w:b/>
                <w:sz w:val="18"/>
                <w:szCs w:val="18"/>
                <w:lang w:val="pt-BR"/>
              </w:rPr>
            </w:pPr>
          </w:p>
        </w:tc>
        <w:tc>
          <w:tcPr>
            <w:tcW w:w="313" w:type="pct"/>
            <w:shd w:val="clear" w:color="auto" w:fill="F7CAAC" w:themeFill="accent2" w:themeFillTint="66"/>
            <w:vAlign w:val="center"/>
          </w:tcPr>
          <w:p w14:paraId="35153531" w14:textId="77777777" w:rsidR="005C2C5B" w:rsidRPr="00E06B3C" w:rsidRDefault="005C2C5B" w:rsidP="00E622D6">
            <w:pPr>
              <w:jc w:val="center"/>
              <w:rPr>
                <w:rFonts w:ascii="Arial" w:hAnsi="Arial" w:cs="Arial"/>
                <w:b/>
                <w:sz w:val="18"/>
                <w:szCs w:val="18"/>
                <w:lang w:val="pt-BR"/>
              </w:rPr>
            </w:pPr>
          </w:p>
        </w:tc>
        <w:tc>
          <w:tcPr>
            <w:tcW w:w="314" w:type="pct"/>
            <w:shd w:val="clear" w:color="auto" w:fill="F7CAAC" w:themeFill="accent2" w:themeFillTint="66"/>
            <w:vAlign w:val="center"/>
          </w:tcPr>
          <w:p w14:paraId="09A6721E" w14:textId="6741DC77" w:rsidR="005C2C5B"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r>
      <w:tr w:rsidR="004B635E" w:rsidRPr="005B02D0" w14:paraId="18C7E850" w14:textId="77777777" w:rsidTr="00B570D4">
        <w:trPr>
          <w:trHeight w:val="255"/>
        </w:trPr>
        <w:tc>
          <w:tcPr>
            <w:tcW w:w="1767" w:type="pct"/>
            <w:shd w:val="clear" w:color="auto" w:fill="F7CAAC" w:themeFill="accent2" w:themeFillTint="66"/>
            <w:vAlign w:val="center"/>
          </w:tcPr>
          <w:p w14:paraId="380F26FC" w14:textId="71602CEC" w:rsidR="005C2C5B" w:rsidRPr="00E06B3C" w:rsidRDefault="00F6592B" w:rsidP="00F6592B">
            <w:pPr>
              <w:rPr>
                <w:rFonts w:ascii="Arial" w:hAnsi="Arial" w:cs="Arial"/>
                <w:sz w:val="18"/>
                <w:szCs w:val="18"/>
                <w:lang w:val="pt-BR"/>
              </w:rPr>
            </w:pPr>
            <w:r>
              <w:rPr>
                <w:rFonts w:ascii="Arial" w:hAnsi="Arial" w:cs="Arial"/>
                <w:sz w:val="18"/>
                <w:szCs w:val="18"/>
                <w:lang w:val="pt-BR"/>
              </w:rPr>
              <w:t>Ajustes da monografia</w:t>
            </w:r>
          </w:p>
        </w:tc>
        <w:tc>
          <w:tcPr>
            <w:tcW w:w="341" w:type="pct"/>
            <w:shd w:val="clear" w:color="auto" w:fill="F7CAAC" w:themeFill="accent2" w:themeFillTint="66"/>
            <w:vAlign w:val="center"/>
          </w:tcPr>
          <w:p w14:paraId="385759B4"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A192529"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1B35669"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5806BCAE"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15814472" w14:textId="77777777" w:rsidR="005C2C5B" w:rsidRPr="00E06B3C" w:rsidRDefault="005C2C5B" w:rsidP="00E622D6">
            <w:pPr>
              <w:jc w:val="center"/>
              <w:rPr>
                <w:rFonts w:ascii="Arial" w:hAnsi="Arial" w:cs="Arial"/>
                <w:b/>
                <w:sz w:val="18"/>
                <w:szCs w:val="18"/>
                <w:lang w:val="pt-BR"/>
              </w:rPr>
            </w:pPr>
          </w:p>
        </w:tc>
        <w:tc>
          <w:tcPr>
            <w:tcW w:w="321" w:type="pct"/>
            <w:shd w:val="clear" w:color="auto" w:fill="F7CAAC" w:themeFill="accent2" w:themeFillTint="66"/>
            <w:vAlign w:val="center"/>
          </w:tcPr>
          <w:p w14:paraId="1B2B7CBE" w14:textId="77777777" w:rsidR="005C2C5B" w:rsidRPr="00E06B3C" w:rsidRDefault="005C2C5B" w:rsidP="00E622D6">
            <w:pPr>
              <w:jc w:val="center"/>
              <w:rPr>
                <w:rFonts w:ascii="Arial" w:hAnsi="Arial" w:cs="Arial"/>
                <w:b/>
                <w:sz w:val="18"/>
                <w:szCs w:val="18"/>
                <w:lang w:val="pt-BR"/>
              </w:rPr>
            </w:pPr>
          </w:p>
        </w:tc>
        <w:tc>
          <w:tcPr>
            <w:tcW w:w="337" w:type="pct"/>
            <w:shd w:val="clear" w:color="auto" w:fill="F7CAAC" w:themeFill="accent2" w:themeFillTint="66"/>
            <w:vAlign w:val="center"/>
          </w:tcPr>
          <w:p w14:paraId="6E5D48C2" w14:textId="77777777" w:rsidR="005C2C5B" w:rsidRPr="00E06B3C" w:rsidRDefault="005C2C5B" w:rsidP="00E622D6">
            <w:pPr>
              <w:jc w:val="center"/>
              <w:rPr>
                <w:rFonts w:ascii="Arial" w:hAnsi="Arial" w:cs="Arial"/>
                <w:b/>
                <w:sz w:val="18"/>
                <w:szCs w:val="18"/>
                <w:lang w:val="pt-BR"/>
              </w:rPr>
            </w:pPr>
          </w:p>
        </w:tc>
        <w:tc>
          <w:tcPr>
            <w:tcW w:w="287" w:type="pct"/>
            <w:shd w:val="clear" w:color="auto" w:fill="F7CAAC" w:themeFill="accent2" w:themeFillTint="66"/>
            <w:vAlign w:val="center"/>
          </w:tcPr>
          <w:p w14:paraId="0BBD1C1D" w14:textId="77777777" w:rsidR="005C2C5B" w:rsidRPr="00E06B3C" w:rsidRDefault="005C2C5B" w:rsidP="00E622D6">
            <w:pPr>
              <w:jc w:val="center"/>
              <w:rPr>
                <w:rFonts w:ascii="Arial" w:hAnsi="Arial" w:cs="Arial"/>
                <w:b/>
                <w:sz w:val="18"/>
                <w:szCs w:val="18"/>
                <w:lang w:val="pt-BR"/>
              </w:rPr>
            </w:pPr>
          </w:p>
        </w:tc>
        <w:tc>
          <w:tcPr>
            <w:tcW w:w="313" w:type="pct"/>
            <w:shd w:val="clear" w:color="auto" w:fill="F7CAAC" w:themeFill="accent2" w:themeFillTint="66"/>
            <w:vAlign w:val="center"/>
          </w:tcPr>
          <w:p w14:paraId="70EC2BB8" w14:textId="77777777" w:rsidR="005C2C5B" w:rsidRPr="00E06B3C" w:rsidRDefault="005C2C5B" w:rsidP="00E622D6">
            <w:pPr>
              <w:jc w:val="center"/>
              <w:rPr>
                <w:rFonts w:ascii="Arial" w:hAnsi="Arial" w:cs="Arial"/>
                <w:b/>
                <w:sz w:val="18"/>
                <w:szCs w:val="18"/>
                <w:lang w:val="pt-BR"/>
              </w:rPr>
            </w:pPr>
          </w:p>
        </w:tc>
        <w:tc>
          <w:tcPr>
            <w:tcW w:w="314" w:type="pct"/>
            <w:shd w:val="clear" w:color="auto" w:fill="F7CAAC" w:themeFill="accent2" w:themeFillTint="66"/>
            <w:vAlign w:val="center"/>
          </w:tcPr>
          <w:p w14:paraId="2F5631F9" w14:textId="11A84BC7" w:rsidR="005C2C5B"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r>
      <w:tr w:rsidR="004B635E" w:rsidRPr="005B02D0" w14:paraId="303DAD26" w14:textId="77777777" w:rsidTr="00B570D4">
        <w:trPr>
          <w:trHeight w:val="255"/>
        </w:trPr>
        <w:tc>
          <w:tcPr>
            <w:tcW w:w="1767" w:type="pct"/>
            <w:shd w:val="clear" w:color="auto" w:fill="F7CAAC" w:themeFill="accent2" w:themeFillTint="66"/>
            <w:vAlign w:val="center"/>
          </w:tcPr>
          <w:p w14:paraId="241073F4" w14:textId="779BDF16" w:rsidR="00A478D3" w:rsidRPr="00E06B3C" w:rsidRDefault="00F6592B" w:rsidP="00E622D6">
            <w:pPr>
              <w:rPr>
                <w:rFonts w:ascii="Arial" w:hAnsi="Arial" w:cs="Arial"/>
                <w:sz w:val="18"/>
                <w:szCs w:val="18"/>
                <w:lang w:val="pt-BR"/>
              </w:rPr>
            </w:pPr>
            <w:r>
              <w:rPr>
                <w:rFonts w:ascii="Arial" w:hAnsi="Arial" w:cs="Arial"/>
                <w:sz w:val="18"/>
                <w:szCs w:val="18"/>
                <w:lang w:val="pt-BR"/>
              </w:rPr>
              <w:t>Elaboração de artigo para publicação em revista especializada</w:t>
            </w:r>
          </w:p>
        </w:tc>
        <w:tc>
          <w:tcPr>
            <w:tcW w:w="341" w:type="pct"/>
            <w:shd w:val="clear" w:color="auto" w:fill="F7CAAC" w:themeFill="accent2" w:themeFillTint="66"/>
            <w:vAlign w:val="center"/>
          </w:tcPr>
          <w:p w14:paraId="263D0B31"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EE32F72"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3C9FD752"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5B143363"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31044B8F" w14:textId="77777777" w:rsidR="00A478D3" w:rsidRPr="00E06B3C" w:rsidRDefault="00A478D3" w:rsidP="00E622D6">
            <w:pPr>
              <w:jc w:val="center"/>
              <w:rPr>
                <w:rFonts w:ascii="Arial" w:hAnsi="Arial" w:cs="Arial"/>
                <w:b/>
                <w:sz w:val="18"/>
                <w:szCs w:val="18"/>
                <w:lang w:val="pt-BR"/>
              </w:rPr>
            </w:pPr>
          </w:p>
        </w:tc>
        <w:tc>
          <w:tcPr>
            <w:tcW w:w="321" w:type="pct"/>
            <w:shd w:val="clear" w:color="auto" w:fill="F7CAAC" w:themeFill="accent2" w:themeFillTint="66"/>
            <w:vAlign w:val="center"/>
          </w:tcPr>
          <w:p w14:paraId="0CD38AB0" w14:textId="77777777" w:rsidR="00A478D3" w:rsidRPr="00E06B3C" w:rsidRDefault="00A478D3" w:rsidP="00E622D6">
            <w:pPr>
              <w:jc w:val="center"/>
              <w:rPr>
                <w:rFonts w:ascii="Arial" w:hAnsi="Arial" w:cs="Arial"/>
                <w:b/>
                <w:sz w:val="18"/>
                <w:szCs w:val="18"/>
                <w:lang w:val="pt-BR"/>
              </w:rPr>
            </w:pPr>
          </w:p>
        </w:tc>
        <w:tc>
          <w:tcPr>
            <w:tcW w:w="337" w:type="pct"/>
            <w:shd w:val="clear" w:color="auto" w:fill="F7CAAC" w:themeFill="accent2" w:themeFillTint="66"/>
            <w:vAlign w:val="center"/>
          </w:tcPr>
          <w:p w14:paraId="2A7C3E55" w14:textId="77777777" w:rsidR="00A478D3" w:rsidRPr="00E06B3C" w:rsidRDefault="00A478D3" w:rsidP="00E622D6">
            <w:pPr>
              <w:jc w:val="center"/>
              <w:rPr>
                <w:rFonts w:ascii="Arial" w:hAnsi="Arial" w:cs="Arial"/>
                <w:b/>
                <w:sz w:val="18"/>
                <w:szCs w:val="18"/>
                <w:lang w:val="pt-BR"/>
              </w:rPr>
            </w:pPr>
          </w:p>
        </w:tc>
        <w:tc>
          <w:tcPr>
            <w:tcW w:w="287" w:type="pct"/>
            <w:shd w:val="clear" w:color="auto" w:fill="F7CAAC" w:themeFill="accent2" w:themeFillTint="66"/>
            <w:vAlign w:val="center"/>
          </w:tcPr>
          <w:p w14:paraId="7B7005C9" w14:textId="77777777" w:rsidR="00A478D3" w:rsidRPr="00E06B3C" w:rsidRDefault="00A478D3" w:rsidP="00E622D6">
            <w:pPr>
              <w:jc w:val="center"/>
              <w:rPr>
                <w:rFonts w:ascii="Arial" w:hAnsi="Arial" w:cs="Arial"/>
                <w:b/>
                <w:sz w:val="18"/>
                <w:szCs w:val="18"/>
                <w:lang w:val="pt-BR"/>
              </w:rPr>
            </w:pPr>
          </w:p>
        </w:tc>
        <w:tc>
          <w:tcPr>
            <w:tcW w:w="313" w:type="pct"/>
            <w:shd w:val="clear" w:color="auto" w:fill="F7CAAC" w:themeFill="accent2" w:themeFillTint="66"/>
            <w:vAlign w:val="center"/>
          </w:tcPr>
          <w:p w14:paraId="139AF818" w14:textId="77777777" w:rsidR="00A478D3" w:rsidRPr="00E06B3C" w:rsidRDefault="00A478D3" w:rsidP="00E622D6">
            <w:pPr>
              <w:jc w:val="center"/>
              <w:rPr>
                <w:rFonts w:ascii="Arial" w:hAnsi="Arial" w:cs="Arial"/>
                <w:b/>
                <w:sz w:val="18"/>
                <w:szCs w:val="18"/>
                <w:lang w:val="pt-BR"/>
              </w:rPr>
            </w:pPr>
          </w:p>
        </w:tc>
        <w:tc>
          <w:tcPr>
            <w:tcW w:w="314" w:type="pct"/>
            <w:shd w:val="clear" w:color="auto" w:fill="F7CAAC" w:themeFill="accent2" w:themeFillTint="66"/>
            <w:vAlign w:val="center"/>
          </w:tcPr>
          <w:p w14:paraId="3B2C5ECD" w14:textId="1836565D"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r>
    </w:tbl>
    <w:p w14:paraId="5ABB970C" w14:textId="63D40046" w:rsidR="00695536" w:rsidRPr="00695536" w:rsidRDefault="00695536" w:rsidP="00695536">
      <w:pPr>
        <w:jc w:val="both"/>
        <w:rPr>
          <w:rFonts w:ascii="Arial" w:hAnsi="Arial" w:cs="Arial"/>
          <w:sz w:val="18"/>
          <w:szCs w:val="18"/>
          <w:lang w:val="pt-BR"/>
        </w:rPr>
      </w:pPr>
      <w:r w:rsidRPr="00695536">
        <w:rPr>
          <w:rFonts w:ascii="Arial" w:hAnsi="Arial" w:cs="Arial"/>
          <w:sz w:val="18"/>
          <w:szCs w:val="18"/>
          <w:shd w:val="clear" w:color="auto" w:fill="C5E0B3" w:themeFill="accent6" w:themeFillTint="66"/>
          <w:lang w:val="pt-BR"/>
        </w:rPr>
        <w:t xml:space="preserve">Projeto de </w:t>
      </w:r>
      <w:r w:rsidR="007C5A21">
        <w:rPr>
          <w:rFonts w:ascii="Arial" w:hAnsi="Arial" w:cs="Arial"/>
          <w:sz w:val="18"/>
          <w:szCs w:val="18"/>
          <w:shd w:val="clear" w:color="auto" w:fill="C5E0B3" w:themeFill="accent6" w:themeFillTint="66"/>
          <w:lang w:val="pt-BR"/>
        </w:rPr>
        <w:t>P</w:t>
      </w:r>
      <w:r w:rsidRPr="00695536">
        <w:rPr>
          <w:rFonts w:ascii="Arial" w:hAnsi="Arial" w:cs="Arial"/>
          <w:sz w:val="18"/>
          <w:szCs w:val="18"/>
          <w:shd w:val="clear" w:color="auto" w:fill="C5E0B3" w:themeFill="accent6" w:themeFillTint="66"/>
          <w:lang w:val="pt-BR"/>
        </w:rPr>
        <w:t>esquisa</w:t>
      </w:r>
      <w:r w:rsidRPr="00695536">
        <w:rPr>
          <w:rFonts w:ascii="Arial" w:hAnsi="Arial" w:cs="Arial"/>
          <w:sz w:val="18"/>
          <w:szCs w:val="18"/>
          <w:lang w:val="pt-BR"/>
        </w:rPr>
        <w:t xml:space="preserve">; </w:t>
      </w:r>
      <w:r w:rsidRPr="00695536">
        <w:rPr>
          <w:rFonts w:ascii="Arial" w:hAnsi="Arial" w:cs="Arial"/>
          <w:sz w:val="18"/>
          <w:szCs w:val="18"/>
          <w:shd w:val="clear" w:color="auto" w:fill="D9E2F3" w:themeFill="accent5" w:themeFillTint="33"/>
          <w:lang w:val="pt-BR"/>
        </w:rPr>
        <w:t xml:space="preserve">Resultados </w:t>
      </w:r>
      <w:r w:rsidR="007C5A21">
        <w:rPr>
          <w:rFonts w:ascii="Arial" w:hAnsi="Arial" w:cs="Arial"/>
          <w:sz w:val="18"/>
          <w:szCs w:val="18"/>
          <w:shd w:val="clear" w:color="auto" w:fill="D9E2F3" w:themeFill="accent5" w:themeFillTint="33"/>
          <w:lang w:val="pt-BR"/>
        </w:rPr>
        <w:t>P</w:t>
      </w:r>
      <w:r w:rsidRPr="00695536">
        <w:rPr>
          <w:rFonts w:ascii="Arial" w:hAnsi="Arial" w:cs="Arial"/>
          <w:sz w:val="18"/>
          <w:szCs w:val="18"/>
          <w:shd w:val="clear" w:color="auto" w:fill="D9E2F3" w:themeFill="accent5" w:themeFillTint="33"/>
          <w:lang w:val="pt-BR"/>
        </w:rPr>
        <w:t>reliminares</w:t>
      </w:r>
      <w:r w:rsidRPr="00695536">
        <w:rPr>
          <w:rFonts w:ascii="Arial" w:hAnsi="Arial" w:cs="Arial"/>
          <w:sz w:val="18"/>
          <w:szCs w:val="18"/>
          <w:lang w:val="pt-BR"/>
        </w:rPr>
        <w:t xml:space="preserve">; </w:t>
      </w:r>
      <w:r w:rsidRPr="00695536">
        <w:rPr>
          <w:rFonts w:ascii="Arial" w:hAnsi="Arial" w:cs="Arial"/>
          <w:sz w:val="18"/>
          <w:szCs w:val="18"/>
          <w:shd w:val="clear" w:color="auto" w:fill="FFE599" w:themeFill="accent4" w:themeFillTint="66"/>
          <w:lang w:val="pt-BR"/>
        </w:rPr>
        <w:t>Entrega d</w:t>
      </w:r>
      <w:r w:rsidR="007C5A21">
        <w:rPr>
          <w:rFonts w:ascii="Arial" w:hAnsi="Arial" w:cs="Arial"/>
          <w:sz w:val="18"/>
          <w:szCs w:val="18"/>
          <w:shd w:val="clear" w:color="auto" w:fill="FFE599" w:themeFill="accent4" w:themeFillTint="66"/>
          <w:lang w:val="pt-BR"/>
        </w:rPr>
        <w:t>o Trabalho de Conclusão de Curso</w:t>
      </w:r>
      <w:r w:rsidRPr="00695536">
        <w:rPr>
          <w:rFonts w:ascii="Arial" w:hAnsi="Arial" w:cs="Arial"/>
          <w:sz w:val="18"/>
          <w:szCs w:val="18"/>
          <w:lang w:val="pt-BR"/>
        </w:rPr>
        <w:t xml:space="preserve">; </w:t>
      </w:r>
      <w:r w:rsidRPr="00695536">
        <w:rPr>
          <w:rFonts w:ascii="Arial" w:hAnsi="Arial" w:cs="Arial"/>
          <w:sz w:val="18"/>
          <w:szCs w:val="18"/>
          <w:shd w:val="clear" w:color="auto" w:fill="F7CAAC" w:themeFill="accent2" w:themeFillTint="66"/>
          <w:lang w:val="pt-BR"/>
        </w:rPr>
        <w:t xml:space="preserve">Entrega da </w:t>
      </w:r>
      <w:r w:rsidR="007C5A21">
        <w:rPr>
          <w:rFonts w:ascii="Arial" w:hAnsi="Arial" w:cs="Arial"/>
          <w:sz w:val="18"/>
          <w:szCs w:val="18"/>
          <w:shd w:val="clear" w:color="auto" w:fill="F7CAAC" w:themeFill="accent2" w:themeFillTint="66"/>
          <w:lang w:val="pt-BR"/>
        </w:rPr>
        <w:t>A</w:t>
      </w:r>
      <w:r w:rsidRPr="00695536">
        <w:rPr>
          <w:rFonts w:ascii="Arial" w:hAnsi="Arial" w:cs="Arial"/>
          <w:sz w:val="18"/>
          <w:szCs w:val="18"/>
          <w:shd w:val="clear" w:color="auto" w:fill="F7CAAC" w:themeFill="accent2" w:themeFillTint="66"/>
          <w:lang w:val="pt-BR"/>
        </w:rPr>
        <w:t>presentação da</w:t>
      </w:r>
      <w:r w:rsidR="007C5A21">
        <w:rPr>
          <w:rFonts w:ascii="Arial" w:hAnsi="Arial" w:cs="Arial"/>
          <w:sz w:val="18"/>
          <w:szCs w:val="18"/>
          <w:shd w:val="clear" w:color="auto" w:fill="F7CAAC" w:themeFill="accent2" w:themeFillTint="66"/>
          <w:lang w:val="pt-BR"/>
        </w:rPr>
        <w:t xml:space="preserve"> </w:t>
      </w:r>
      <w:r w:rsidR="00D5011F">
        <w:rPr>
          <w:rFonts w:ascii="Arial" w:hAnsi="Arial" w:cs="Arial"/>
          <w:sz w:val="18"/>
          <w:szCs w:val="18"/>
          <w:shd w:val="clear" w:color="auto" w:fill="F7CAAC" w:themeFill="accent2" w:themeFillTint="66"/>
          <w:lang w:val="pt-BR"/>
        </w:rPr>
        <w:t>D</w:t>
      </w:r>
      <w:r w:rsidR="00D5011F" w:rsidRPr="00695536">
        <w:rPr>
          <w:rFonts w:ascii="Arial" w:hAnsi="Arial" w:cs="Arial"/>
          <w:sz w:val="18"/>
          <w:szCs w:val="18"/>
          <w:shd w:val="clear" w:color="auto" w:fill="F7CAAC" w:themeFill="accent2" w:themeFillTint="66"/>
          <w:lang w:val="pt-BR"/>
        </w:rPr>
        <w:t>efesa.</w:t>
      </w:r>
      <w:r w:rsidRPr="00695536">
        <w:rPr>
          <w:rFonts w:ascii="Arial" w:hAnsi="Arial" w:cs="Arial"/>
          <w:sz w:val="18"/>
          <w:szCs w:val="18"/>
          <w:lang w:val="pt-BR"/>
        </w:rPr>
        <w:t xml:space="preserve">    </w:t>
      </w:r>
    </w:p>
    <w:p w14:paraId="585FD30C" w14:textId="739CC900" w:rsidR="000D7D6A" w:rsidRDefault="000D7D6A" w:rsidP="00F7400D">
      <w:pPr>
        <w:ind w:left="360"/>
        <w:rPr>
          <w:rFonts w:ascii="Arial" w:hAnsi="Arial" w:cs="Arial"/>
          <w:b/>
          <w:sz w:val="22"/>
          <w:szCs w:val="22"/>
          <w:lang w:val="pt-BR"/>
        </w:rPr>
      </w:pPr>
    </w:p>
    <w:p w14:paraId="7DFBE323" w14:textId="4E2E60C2" w:rsidR="003B25C3" w:rsidRPr="00E6462F" w:rsidRDefault="003B25C3" w:rsidP="005C2C5B">
      <w:pPr>
        <w:numPr>
          <w:ilvl w:val="0"/>
          <w:numId w:val="2"/>
        </w:numPr>
        <w:rPr>
          <w:lang w:val="pt-BR"/>
        </w:rPr>
      </w:pPr>
      <w:r w:rsidRPr="003B25C3">
        <w:rPr>
          <w:rFonts w:ascii="Arial" w:hAnsi="Arial" w:cs="Arial"/>
          <w:b/>
          <w:sz w:val="22"/>
          <w:szCs w:val="22"/>
          <w:lang w:val="pt-BR"/>
        </w:rPr>
        <w:t>Refer</w:t>
      </w:r>
      <w:r>
        <w:rPr>
          <w:rFonts w:ascii="Arial" w:hAnsi="Arial" w:cs="Arial"/>
          <w:b/>
          <w:sz w:val="22"/>
          <w:szCs w:val="22"/>
          <w:lang w:val="pt-BR"/>
        </w:rPr>
        <w:t>ê</w:t>
      </w:r>
      <w:r w:rsidRPr="003B25C3">
        <w:rPr>
          <w:rFonts w:ascii="Arial" w:hAnsi="Arial" w:cs="Arial"/>
          <w:b/>
          <w:sz w:val="22"/>
          <w:szCs w:val="22"/>
          <w:lang w:val="pt-BR"/>
        </w:rPr>
        <w:t>ncias Bibliográficas</w:t>
      </w:r>
    </w:p>
    <w:p w14:paraId="186839F3" w14:textId="77777777" w:rsidR="002F2D83" w:rsidRDefault="002F2D83" w:rsidP="00D73BC0">
      <w:pPr>
        <w:jc w:val="both"/>
        <w:rPr>
          <w:rFonts w:ascii="Arial" w:hAnsi="Arial" w:cs="Arial"/>
          <w:b/>
          <w:sz w:val="22"/>
          <w:szCs w:val="22"/>
          <w:lang w:val="pt-BR"/>
        </w:rPr>
      </w:pPr>
    </w:p>
    <w:p w14:paraId="79BAA516" w14:textId="77777777" w:rsidR="002F2D83" w:rsidRPr="002F2D83" w:rsidRDefault="002F2D83" w:rsidP="002F2D83">
      <w:pPr>
        <w:pStyle w:val="Bibliografia"/>
        <w:rPr>
          <w:noProof/>
          <w:lang w:val="pt-BR"/>
        </w:rPr>
      </w:pPr>
      <w:r>
        <w:rPr>
          <w:lang w:val="pt-BR"/>
        </w:rPr>
        <w:fldChar w:fldCharType="begin"/>
      </w:r>
      <w:r w:rsidRPr="002F2D83">
        <w:instrText xml:space="preserve"> BIBLIOGRAPHY  \l 1033 </w:instrText>
      </w:r>
      <w:r>
        <w:rPr>
          <w:lang w:val="pt-BR"/>
        </w:rPr>
        <w:fldChar w:fldCharType="separate"/>
      </w:r>
      <w:r>
        <w:rPr>
          <w:noProof/>
        </w:rPr>
        <w:t xml:space="preserve">APPARICIO, P.; RIVA, M.; SÉGUIN, A.-M. A comparison of two methods for classifying trajectories: a case study on neighbourhood poverty at the intrametropolitan level in Montreal. </w:t>
      </w:r>
      <w:r w:rsidRPr="002F2D83">
        <w:rPr>
          <w:b/>
          <w:bCs/>
          <w:noProof/>
          <w:lang w:val="pt-BR"/>
        </w:rPr>
        <w:t>Cybergeo: European Journal of Geography</w:t>
      </w:r>
      <w:r w:rsidRPr="002F2D83">
        <w:rPr>
          <w:noProof/>
          <w:lang w:val="pt-BR"/>
        </w:rPr>
        <w:t>, 2015.</w:t>
      </w:r>
    </w:p>
    <w:p w14:paraId="085C3555" w14:textId="77777777" w:rsidR="002F2D83" w:rsidRPr="002F2D83" w:rsidRDefault="002F2D83" w:rsidP="002F2D83">
      <w:pPr>
        <w:pStyle w:val="Bibliografia"/>
        <w:rPr>
          <w:noProof/>
          <w:lang w:val="pt-BR"/>
        </w:rPr>
      </w:pPr>
      <w:r w:rsidRPr="002F2D83">
        <w:rPr>
          <w:noProof/>
          <w:lang w:val="pt-BR"/>
        </w:rPr>
        <w:t xml:space="preserve">FÁVERO, L. P.; BELFIORE, P. </w:t>
      </w:r>
      <w:r w:rsidRPr="002F2D83">
        <w:rPr>
          <w:b/>
          <w:bCs/>
          <w:noProof/>
          <w:lang w:val="pt-BR"/>
        </w:rPr>
        <w:t>Manual de Análise de Dados - Estatística e Modelagem Multivariada com Excel, SPSS e Stata</w:t>
      </w:r>
      <w:r w:rsidRPr="002F2D83">
        <w:rPr>
          <w:noProof/>
          <w:lang w:val="pt-BR"/>
        </w:rPr>
        <w:t>. 1ª edição. ed. Rio de Janeiro: Elsevier Editora Ltda, 2017. ISBN Elsevier Editora Ltda.</w:t>
      </w:r>
    </w:p>
    <w:p w14:paraId="6F6B058C" w14:textId="794DCD72" w:rsidR="00C23EB7" w:rsidRPr="003B25C3" w:rsidRDefault="002F2D83" w:rsidP="002F2D83">
      <w:pPr>
        <w:ind w:left="360"/>
        <w:jc w:val="both"/>
        <w:rPr>
          <w:lang w:val="pt-BR"/>
        </w:rPr>
      </w:pPr>
      <w:r>
        <w:rPr>
          <w:lang w:val="pt-BR"/>
        </w:rPr>
        <w:fldChar w:fldCharType="end"/>
      </w:r>
    </w:p>
    <w:sectPr w:rsidR="00C23EB7" w:rsidRPr="003B25C3" w:rsidSect="003B25C3">
      <w:headerReference w:type="default" r:id="rId11"/>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339F1" w14:textId="77777777" w:rsidR="00E83A53" w:rsidRDefault="00E83A53" w:rsidP="00E42439">
      <w:r>
        <w:separator/>
      </w:r>
    </w:p>
  </w:endnote>
  <w:endnote w:type="continuationSeparator" w:id="0">
    <w:p w14:paraId="708199A9" w14:textId="77777777" w:rsidR="00E83A53" w:rsidRDefault="00E83A53" w:rsidP="00E4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AB77A" w14:textId="77777777" w:rsidR="00E83A53" w:rsidRDefault="00E83A53" w:rsidP="00E42439">
      <w:r>
        <w:separator/>
      </w:r>
    </w:p>
  </w:footnote>
  <w:footnote w:type="continuationSeparator" w:id="0">
    <w:p w14:paraId="73C23CB8" w14:textId="77777777" w:rsidR="00E83A53" w:rsidRDefault="00E83A53" w:rsidP="00E42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332D2" w14:textId="6BEE2B77" w:rsidR="00652BE2" w:rsidRPr="00D52F94" w:rsidRDefault="00652BE2" w:rsidP="00E42439">
    <w:pPr>
      <w:pStyle w:val="SemEspaamento"/>
      <w:ind w:right="3968"/>
      <w:rPr>
        <w:sz w:val="16"/>
        <w:szCs w:val="17"/>
      </w:rPr>
    </w:pPr>
    <w:r>
      <w:rPr>
        <w:noProof/>
        <w:lang w:val="en-US"/>
      </w:rPr>
      <w:drawing>
        <wp:anchor distT="0" distB="0" distL="114300" distR="114300" simplePos="0" relativeHeight="251660288" behindDoc="1" locked="0" layoutInCell="1" allowOverlap="1" wp14:anchorId="0DAACB03" wp14:editId="6C3AF958">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 xml:space="preserve">Projeto de Pesquisa – </w:t>
    </w:r>
    <w:r w:rsidR="00DD7E7B">
      <w:rPr>
        <w:sz w:val="16"/>
        <w:szCs w:val="17"/>
      </w:rPr>
      <w:t xml:space="preserve">Trabalho de Conclusão de Curso </w:t>
    </w:r>
  </w:p>
  <w:p w14:paraId="33318605" w14:textId="77777777" w:rsidR="00652BE2" w:rsidRPr="00E65D3F" w:rsidRDefault="00652BE2" w:rsidP="00E42439">
    <w:pPr>
      <w:pStyle w:val="Cabealho"/>
      <w:tabs>
        <w:tab w:val="clear" w:pos="4252"/>
        <w:tab w:val="clear" w:pos="8504"/>
        <w:tab w:val="left" w:pos="1785"/>
      </w:tabs>
      <w:rPr>
        <w:lang w:val="pt-BR"/>
      </w:rPr>
    </w:pPr>
    <w:r>
      <w:rPr>
        <w:noProof/>
        <w:lang w:eastAsia="en-US"/>
      </w:rPr>
      <mc:AlternateContent>
        <mc:Choice Requires="wps">
          <w:drawing>
            <wp:anchor distT="4294967295" distB="4294967295" distL="114300" distR="114300" simplePos="0" relativeHeight="251659264" behindDoc="0" locked="0" layoutInCell="1" allowOverlap="1" wp14:anchorId="2D7C9B35" wp14:editId="205B0C02">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6DD605" id="Conector reto 1" o:spid="_x0000_s1026"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rPr>
        <w:lang w:val="pt-B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339"/>
    <w:rsid w:val="00000E4F"/>
    <w:rsid w:val="00006283"/>
    <w:rsid w:val="00021083"/>
    <w:rsid w:val="00047518"/>
    <w:rsid w:val="00060E67"/>
    <w:rsid w:val="000D7D6A"/>
    <w:rsid w:val="000E2F70"/>
    <w:rsid w:val="000E353D"/>
    <w:rsid w:val="00126A77"/>
    <w:rsid w:val="001B0A80"/>
    <w:rsid w:val="00216E0B"/>
    <w:rsid w:val="00242AEA"/>
    <w:rsid w:val="0025644B"/>
    <w:rsid w:val="00273575"/>
    <w:rsid w:val="00277333"/>
    <w:rsid w:val="002C0829"/>
    <w:rsid w:val="002C3583"/>
    <w:rsid w:val="002F2D83"/>
    <w:rsid w:val="00310B74"/>
    <w:rsid w:val="0033159E"/>
    <w:rsid w:val="00354D42"/>
    <w:rsid w:val="00384339"/>
    <w:rsid w:val="003A7F4E"/>
    <w:rsid w:val="003B25C3"/>
    <w:rsid w:val="00435623"/>
    <w:rsid w:val="0045492C"/>
    <w:rsid w:val="00466EBD"/>
    <w:rsid w:val="00490E28"/>
    <w:rsid w:val="004B34B7"/>
    <w:rsid w:val="004B635E"/>
    <w:rsid w:val="0050577E"/>
    <w:rsid w:val="00506159"/>
    <w:rsid w:val="00517778"/>
    <w:rsid w:val="00522CCC"/>
    <w:rsid w:val="00540C4F"/>
    <w:rsid w:val="00547E7A"/>
    <w:rsid w:val="005A6098"/>
    <w:rsid w:val="005B02D0"/>
    <w:rsid w:val="005C2C5B"/>
    <w:rsid w:val="005C3891"/>
    <w:rsid w:val="005D671F"/>
    <w:rsid w:val="00622BF6"/>
    <w:rsid w:val="00652BE2"/>
    <w:rsid w:val="00665F14"/>
    <w:rsid w:val="00695536"/>
    <w:rsid w:val="006A3876"/>
    <w:rsid w:val="006D617C"/>
    <w:rsid w:val="00716D65"/>
    <w:rsid w:val="00724C16"/>
    <w:rsid w:val="007411C5"/>
    <w:rsid w:val="00750AD6"/>
    <w:rsid w:val="0075737D"/>
    <w:rsid w:val="00786F03"/>
    <w:rsid w:val="00793926"/>
    <w:rsid w:val="007945B5"/>
    <w:rsid w:val="007B2A1A"/>
    <w:rsid w:val="007B6022"/>
    <w:rsid w:val="007C5A21"/>
    <w:rsid w:val="008331C1"/>
    <w:rsid w:val="0085690D"/>
    <w:rsid w:val="008B7819"/>
    <w:rsid w:val="008C03CC"/>
    <w:rsid w:val="008C64AA"/>
    <w:rsid w:val="008E2E78"/>
    <w:rsid w:val="00906AC7"/>
    <w:rsid w:val="009252A6"/>
    <w:rsid w:val="00934114"/>
    <w:rsid w:val="00987C57"/>
    <w:rsid w:val="0099088D"/>
    <w:rsid w:val="00992412"/>
    <w:rsid w:val="0099332A"/>
    <w:rsid w:val="009A1066"/>
    <w:rsid w:val="009C5C50"/>
    <w:rsid w:val="009D497B"/>
    <w:rsid w:val="009F1082"/>
    <w:rsid w:val="00A12AB4"/>
    <w:rsid w:val="00A3206C"/>
    <w:rsid w:val="00A36A3A"/>
    <w:rsid w:val="00A478D3"/>
    <w:rsid w:val="00A54AB9"/>
    <w:rsid w:val="00A6629C"/>
    <w:rsid w:val="00A801EE"/>
    <w:rsid w:val="00A823D1"/>
    <w:rsid w:val="00A86613"/>
    <w:rsid w:val="00AA6999"/>
    <w:rsid w:val="00AE7157"/>
    <w:rsid w:val="00B24B75"/>
    <w:rsid w:val="00B570D4"/>
    <w:rsid w:val="00B73020"/>
    <w:rsid w:val="00B902E5"/>
    <w:rsid w:val="00B934C3"/>
    <w:rsid w:val="00B97C68"/>
    <w:rsid w:val="00BA687E"/>
    <w:rsid w:val="00BB77CD"/>
    <w:rsid w:val="00BB7F7F"/>
    <w:rsid w:val="00BD72EB"/>
    <w:rsid w:val="00C1097B"/>
    <w:rsid w:val="00C142BF"/>
    <w:rsid w:val="00C15005"/>
    <w:rsid w:val="00C16948"/>
    <w:rsid w:val="00C23EB7"/>
    <w:rsid w:val="00C259F6"/>
    <w:rsid w:val="00C26361"/>
    <w:rsid w:val="00C47DC5"/>
    <w:rsid w:val="00C713D0"/>
    <w:rsid w:val="00CB16E7"/>
    <w:rsid w:val="00CC569B"/>
    <w:rsid w:val="00D15544"/>
    <w:rsid w:val="00D5011F"/>
    <w:rsid w:val="00D73BC0"/>
    <w:rsid w:val="00D90ED9"/>
    <w:rsid w:val="00DA6674"/>
    <w:rsid w:val="00DC400D"/>
    <w:rsid w:val="00DD7145"/>
    <w:rsid w:val="00DD7E7B"/>
    <w:rsid w:val="00E42439"/>
    <w:rsid w:val="00E53CC8"/>
    <w:rsid w:val="00E54669"/>
    <w:rsid w:val="00E622D6"/>
    <w:rsid w:val="00E6462F"/>
    <w:rsid w:val="00E65D3F"/>
    <w:rsid w:val="00E81A84"/>
    <w:rsid w:val="00E83A53"/>
    <w:rsid w:val="00EA2ACE"/>
    <w:rsid w:val="00EC36C8"/>
    <w:rsid w:val="00EC500F"/>
    <w:rsid w:val="00ED5309"/>
    <w:rsid w:val="00EF388B"/>
    <w:rsid w:val="00F40164"/>
    <w:rsid w:val="00F6592B"/>
    <w:rsid w:val="00F73F1D"/>
    <w:rsid w:val="00F7400D"/>
    <w:rsid w:val="00F92B37"/>
    <w:rsid w:val="00F93DE9"/>
    <w:rsid w:val="00F95547"/>
    <w:rsid w:val="00FD5A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4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47E7A"/>
    <w:rPr>
      <w:rFonts w:ascii="Tahoma" w:hAnsi="Tahoma" w:cs="Tahoma"/>
      <w:sz w:val="16"/>
      <w:szCs w:val="16"/>
    </w:rPr>
  </w:style>
  <w:style w:type="character" w:customStyle="1" w:styleId="TextodebaloChar">
    <w:name w:val="Texto de balão Char"/>
    <w:basedOn w:val="Fontepargpadro"/>
    <w:link w:val="Textodebalo"/>
    <w:uiPriority w:val="99"/>
    <w:semiHidden/>
    <w:rsid w:val="00547E7A"/>
    <w:rPr>
      <w:rFonts w:ascii="Tahoma" w:eastAsia="Times New Roman" w:hAnsi="Tahoma" w:cs="Tahoma"/>
      <w:sz w:val="16"/>
      <w:szCs w:val="16"/>
      <w:lang w:val="en-US" w:eastAsia="pt-BR"/>
    </w:rPr>
  </w:style>
  <w:style w:type="paragraph" w:styleId="Bibliografia">
    <w:name w:val="Bibliography"/>
    <w:basedOn w:val="Normal"/>
    <w:next w:val="Normal"/>
    <w:uiPriority w:val="37"/>
    <w:unhideWhenUsed/>
    <w:rsid w:val="00D73BC0"/>
  </w:style>
  <w:style w:type="character" w:styleId="Hyperlink">
    <w:name w:val="Hyperlink"/>
    <w:basedOn w:val="Fontepargpadro"/>
    <w:uiPriority w:val="99"/>
    <w:unhideWhenUsed/>
    <w:rsid w:val="0075737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47E7A"/>
    <w:rPr>
      <w:rFonts w:ascii="Tahoma" w:hAnsi="Tahoma" w:cs="Tahoma"/>
      <w:sz w:val="16"/>
      <w:szCs w:val="16"/>
    </w:rPr>
  </w:style>
  <w:style w:type="character" w:customStyle="1" w:styleId="TextodebaloChar">
    <w:name w:val="Texto de balão Char"/>
    <w:basedOn w:val="Fontepargpadro"/>
    <w:link w:val="Textodebalo"/>
    <w:uiPriority w:val="99"/>
    <w:semiHidden/>
    <w:rsid w:val="00547E7A"/>
    <w:rPr>
      <w:rFonts w:ascii="Tahoma" w:eastAsia="Times New Roman" w:hAnsi="Tahoma" w:cs="Tahoma"/>
      <w:sz w:val="16"/>
      <w:szCs w:val="16"/>
      <w:lang w:val="en-US" w:eastAsia="pt-BR"/>
    </w:rPr>
  </w:style>
  <w:style w:type="paragraph" w:styleId="Bibliografia">
    <w:name w:val="Bibliography"/>
    <w:basedOn w:val="Normal"/>
    <w:next w:val="Normal"/>
    <w:uiPriority w:val="37"/>
    <w:unhideWhenUsed/>
    <w:rsid w:val="00D73BC0"/>
  </w:style>
  <w:style w:type="character" w:styleId="Hyperlink">
    <w:name w:val="Hyperlink"/>
    <w:basedOn w:val="Fontepargpadro"/>
    <w:uiPriority w:val="99"/>
    <w:unhideWhenUsed/>
    <w:rsid w:val="007573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prefeitura.sp.gov.br/cidade/secretarias/licenciamento/desenvolvimento_urbano/dados_estatisticos/info_cidade/index.php/" TargetMode="External"/><Relationship Id="rId4" Type="http://schemas.microsoft.com/office/2007/relationships/stylesWithEffects" Target="stylesWithEffects.xml"/><Relationship Id="rId9" Type="http://schemas.openxmlformats.org/officeDocument/2006/relationships/hyperlink" Target="http://dados.prefeitura.sp.gov.br/es/dataset/setor-censitario-do-municipio-de-sao-paul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B30"/>
    <w:rsid w:val="00050D96"/>
    <w:rsid w:val="000C0C6B"/>
    <w:rsid w:val="00267B30"/>
    <w:rsid w:val="00311668"/>
    <w:rsid w:val="003C2DD8"/>
    <w:rsid w:val="004533A2"/>
    <w:rsid w:val="004B192D"/>
    <w:rsid w:val="005E77F2"/>
    <w:rsid w:val="008F21D5"/>
    <w:rsid w:val="00935232"/>
    <w:rsid w:val="00A22C79"/>
    <w:rsid w:val="00A626BE"/>
    <w:rsid w:val="00D26179"/>
    <w:rsid w:val="00D76FD6"/>
    <w:rsid w:val="00F054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6">
  <b:Source>
    <b:Tag>Lui17</b:Tag>
    <b:SourceType>Book</b:SourceType>
    <b:Guid>{E3E649D0-9D00-46BD-9F07-10872F6B7C78}</b:Guid>
    <b:Title>Manual de Análise de Dados - Estatística e Modelagem Multivariada com Excel, SPSS e Stata</b:Title>
    <b:Year>2017</b:Year>
    <b:Author>
      <b:Author>
        <b:NameList>
          <b:Person>
            <b:Last>Fávero</b:Last>
            <b:First>Luiz</b:First>
            <b:Middle>Paulo</b:Middle>
          </b:Person>
          <b:Person>
            <b:Last>Belfiore</b:Last>
            <b:First>Patrícia</b:First>
          </b:Person>
        </b:NameList>
      </b:Author>
    </b:Author>
    <b:City>Rio de Janeiro</b:City>
    <b:Publisher>Elsevier Editora Ltda</b:Publisher>
    <b:StandardNumber>Elsevier Editora Ltda</b:StandardNumber>
    <b:Edition>1ª edição</b:Edition>
    <b:RefOrder>2</b:RefOrder>
  </b:Source>
  <b:Source>
    <b:Tag>Phi15</b:Tag>
    <b:SourceType>JournalArticle</b:SourceType>
    <b:Guid>{CC943FB1-D70D-44FB-9818-E41CCB3A53DC}</b:Guid>
    <b:Title>A comparison of two methods for classifying trajectories: a case study on neighbourhood poverty at the intrametropolitan level in Montreal</b:Title>
    <b:Year>2015</b:Year>
    <b:JournalName>Cybergeo: European Journal of Geography</b:JournalName>
    <b:Author>
      <b:Author>
        <b:NameList>
          <b:Person>
            <b:Last>Apparicio</b:Last>
            <b:First>Philippe</b:First>
          </b:Person>
          <b:Person>
            <b:Last>Riva</b:Last>
            <b:First>Mylène</b:First>
          </b:Person>
          <b:Person>
            <b:Last>Séguin</b:Last>
            <b:First>Anne-Marie</b:First>
          </b:Person>
        </b:NameList>
      </b:Author>
    </b:Author>
    <b:PeriodicalTitle>Cybergeo: European Jounal of Geography</b:PeriodicalTitle>
    <b:RefOrder>1</b:RefOrder>
  </b:Source>
</b:Sources>
</file>

<file path=customXml/itemProps1.xml><?xml version="1.0" encoding="utf-8"?>
<ds:datastoreItem xmlns:ds="http://schemas.openxmlformats.org/officeDocument/2006/customXml" ds:itemID="{52DC8F6B-580A-4190-8505-398F2A467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1901</Words>
  <Characters>10838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Windows User</cp:lastModifiedBy>
  <cp:revision>10</cp:revision>
  <dcterms:created xsi:type="dcterms:W3CDTF">2022-03-20T11:36:00Z</dcterms:created>
  <dcterms:modified xsi:type="dcterms:W3CDTF">2022-03-20T19:16:00Z</dcterms:modified>
</cp:coreProperties>
</file>