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7C3673" w14:textId="5E41B90C" w:rsidR="00B90917" w:rsidRPr="00B90917" w:rsidRDefault="00B90917" w:rsidP="00B90917">
      <w:pPr>
        <w:shd w:val="clear" w:color="auto" w:fill="FFFFFF"/>
        <w:spacing w:after="120" w:line="240" w:lineRule="auto"/>
        <w:textAlignment w:val="baseline"/>
        <w:outlineLvl w:val="0"/>
        <w:rPr>
          <w:rFonts w:ascii="Arial" w:eastAsia="Times New Roman" w:hAnsi="Arial" w:cs="Times New Roman"/>
          <w:b/>
          <w:bCs/>
          <w:kern w:val="36"/>
          <w:sz w:val="48"/>
          <w:szCs w:val="48"/>
          <w:lang w:eastAsia="pt-PT"/>
        </w:rPr>
      </w:pPr>
      <w:r w:rsidRPr="00B90917">
        <w:rPr>
          <w:rFonts w:ascii="Arial" w:eastAsia="Times New Roman" w:hAnsi="Arial" w:cs="Times New Roman"/>
          <w:b/>
          <w:bCs/>
          <w:kern w:val="36"/>
          <w:sz w:val="48"/>
          <w:szCs w:val="48"/>
          <w:lang w:eastAsia="pt-PT"/>
        </w:rPr>
        <w:t>Capítulo 16 Aula 01 – Modelo de Caixas: primeiros passos</w:t>
      </w:r>
    </w:p>
    <w:p w14:paraId="30B0580F" w14:textId="77777777" w:rsidR="00B90917" w:rsidRDefault="00B90917">
      <w:pPr>
        <w:rPr>
          <w:noProof/>
        </w:rPr>
      </w:pPr>
    </w:p>
    <w:p w14:paraId="41832C5F" w14:textId="027F702B" w:rsidR="00B90917" w:rsidRPr="00B90917" w:rsidRDefault="00B90917">
      <w:pPr>
        <w:rPr>
          <w:b/>
          <w:bCs/>
          <w:noProof/>
          <w:sz w:val="32"/>
          <w:szCs w:val="32"/>
        </w:rPr>
      </w:pPr>
      <w:r w:rsidRPr="00B90917">
        <w:rPr>
          <w:b/>
          <w:bCs/>
          <w:noProof/>
          <w:sz w:val="32"/>
          <w:szCs w:val="32"/>
        </w:rPr>
        <w:t xml:space="preserve">Todo </w:t>
      </w:r>
      <w:r>
        <w:rPr>
          <w:b/>
          <w:bCs/>
          <w:noProof/>
          <w:sz w:val="32"/>
          <w:szCs w:val="32"/>
        </w:rPr>
        <w:t>texto dentro do html esta dentro de uma caixa, ex:</w:t>
      </w:r>
    </w:p>
    <w:p w14:paraId="14D34624" w14:textId="7A4E9A58" w:rsidR="00362E4A" w:rsidRDefault="00B90917">
      <w:r>
        <w:rPr>
          <w:noProof/>
        </w:rPr>
        <w:drawing>
          <wp:inline distT="0" distB="0" distL="0" distR="0" wp14:anchorId="66947D84" wp14:editId="58E0116D">
            <wp:extent cx="5400040" cy="32956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14FC" w14:textId="77777777" w:rsidR="00B90917" w:rsidRDefault="00B90917"/>
    <w:p w14:paraId="66C5D4C9" w14:textId="6061CB17" w:rsidR="00B90917" w:rsidRPr="00B90917" w:rsidRDefault="00B90917">
      <w:pPr>
        <w:rPr>
          <w:b/>
          <w:bCs/>
          <w:sz w:val="32"/>
          <w:szCs w:val="32"/>
        </w:rPr>
      </w:pPr>
      <w:r w:rsidRPr="00B90917">
        <w:rPr>
          <w:b/>
          <w:bCs/>
          <w:sz w:val="32"/>
          <w:szCs w:val="32"/>
        </w:rPr>
        <w:t xml:space="preserve">Toda caixa tem uma altura </w:t>
      </w:r>
      <w:r w:rsidRPr="00984951">
        <w:rPr>
          <w:b/>
          <w:bCs/>
          <w:color w:val="FF0000"/>
          <w:sz w:val="32"/>
          <w:szCs w:val="32"/>
        </w:rPr>
        <w:t xml:space="preserve">(height) </w:t>
      </w:r>
      <w:r w:rsidRPr="00B90917">
        <w:rPr>
          <w:b/>
          <w:bCs/>
          <w:sz w:val="32"/>
          <w:szCs w:val="32"/>
        </w:rPr>
        <w:t xml:space="preserve">e uma largura </w:t>
      </w:r>
      <w:r w:rsidRPr="00984951">
        <w:rPr>
          <w:b/>
          <w:bCs/>
          <w:color w:val="FF0000"/>
          <w:sz w:val="32"/>
          <w:szCs w:val="32"/>
        </w:rPr>
        <w:t>(width):</w:t>
      </w:r>
    </w:p>
    <w:p w14:paraId="487972AD" w14:textId="78A6814D" w:rsidR="00B90917" w:rsidRDefault="00B90917">
      <w:r>
        <w:rPr>
          <w:noProof/>
        </w:rPr>
        <w:lastRenderedPageBreak/>
        <w:drawing>
          <wp:inline distT="0" distB="0" distL="0" distR="0" wp14:anchorId="44826816" wp14:editId="6E3B76EF">
            <wp:extent cx="5400040" cy="286893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B4C81" w14:textId="259D3605" w:rsidR="00B90917" w:rsidRDefault="00B90917"/>
    <w:p w14:paraId="3CD49336" w14:textId="77777777" w:rsidR="009F4C31" w:rsidRDefault="009F4C31">
      <w:pPr>
        <w:rPr>
          <w:noProof/>
        </w:rPr>
      </w:pPr>
    </w:p>
    <w:p w14:paraId="6FF0DB06" w14:textId="77777777" w:rsidR="009F4C31" w:rsidRDefault="009F4C31">
      <w:pPr>
        <w:rPr>
          <w:noProof/>
        </w:rPr>
      </w:pPr>
    </w:p>
    <w:p w14:paraId="18B5722F" w14:textId="77777777" w:rsidR="009F4C31" w:rsidRDefault="009F4C31">
      <w:pPr>
        <w:rPr>
          <w:noProof/>
        </w:rPr>
      </w:pPr>
    </w:p>
    <w:p w14:paraId="4A4A8D93" w14:textId="77777777" w:rsidR="009F4C31" w:rsidRDefault="009F4C31">
      <w:pPr>
        <w:rPr>
          <w:noProof/>
        </w:rPr>
      </w:pPr>
    </w:p>
    <w:p w14:paraId="3559733D" w14:textId="70E5F6E7" w:rsidR="009F4C31" w:rsidRDefault="009F4C31">
      <w:pPr>
        <w:rPr>
          <w:noProof/>
        </w:rPr>
      </w:pPr>
      <w:r>
        <w:rPr>
          <w:b/>
          <w:bCs/>
          <w:sz w:val="32"/>
          <w:szCs w:val="32"/>
        </w:rPr>
        <w:t xml:space="preserve">Quando fazemos um contorno o chamamos de </w:t>
      </w:r>
      <w:r w:rsidRPr="00984951">
        <w:rPr>
          <w:b/>
          <w:bCs/>
          <w:color w:val="FF0000"/>
          <w:sz w:val="32"/>
          <w:szCs w:val="32"/>
        </w:rPr>
        <w:t>border:</w:t>
      </w:r>
    </w:p>
    <w:p w14:paraId="1B2E2646" w14:textId="29261752" w:rsidR="00B90917" w:rsidRDefault="00B90917">
      <w:r>
        <w:rPr>
          <w:noProof/>
        </w:rPr>
        <w:drawing>
          <wp:inline distT="0" distB="0" distL="0" distR="0" wp14:anchorId="3BDEE2D7" wp14:editId="2008D3F8">
            <wp:extent cx="5400040" cy="273177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4AF4" w14:textId="77777777" w:rsidR="00984951" w:rsidRDefault="00984951"/>
    <w:p w14:paraId="5A801B96" w14:textId="72420D94" w:rsidR="00B90917" w:rsidRDefault="00984951">
      <w:r>
        <w:rPr>
          <w:b/>
          <w:bCs/>
          <w:sz w:val="32"/>
          <w:szCs w:val="32"/>
        </w:rPr>
        <w:t>Quand</w:t>
      </w:r>
      <w:r>
        <w:rPr>
          <w:b/>
          <w:bCs/>
          <w:sz w:val="32"/>
          <w:szCs w:val="32"/>
        </w:rPr>
        <w:t xml:space="preserve">o aumentamos um pouco o espaço entre o texto e a borda o chamamos de </w:t>
      </w:r>
      <w:r w:rsidRPr="00984951">
        <w:rPr>
          <w:b/>
          <w:bCs/>
          <w:color w:val="FF0000"/>
          <w:sz w:val="32"/>
          <w:szCs w:val="32"/>
        </w:rPr>
        <w:t>padding</w:t>
      </w:r>
      <w:r>
        <w:rPr>
          <w:b/>
          <w:bCs/>
          <w:color w:val="FF0000"/>
          <w:sz w:val="32"/>
          <w:szCs w:val="32"/>
        </w:rPr>
        <w:t>:</w:t>
      </w:r>
    </w:p>
    <w:p w14:paraId="478226B6" w14:textId="63A3961E" w:rsidR="00B90917" w:rsidRDefault="00984951">
      <w:r>
        <w:rPr>
          <w:noProof/>
        </w:rPr>
        <w:lastRenderedPageBreak/>
        <w:drawing>
          <wp:inline distT="0" distB="0" distL="0" distR="0" wp14:anchorId="55E0D2B5" wp14:editId="74FE7093">
            <wp:extent cx="5400040" cy="273685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B246" w14:textId="77777777" w:rsidR="009F4C31" w:rsidRDefault="009F4C31">
      <w:pPr>
        <w:rPr>
          <w:noProof/>
        </w:rPr>
      </w:pPr>
    </w:p>
    <w:p w14:paraId="6092531E" w14:textId="77777777" w:rsidR="009F4C31" w:rsidRDefault="009F4C31">
      <w:pPr>
        <w:rPr>
          <w:noProof/>
        </w:rPr>
      </w:pPr>
    </w:p>
    <w:p w14:paraId="4B096353" w14:textId="77777777" w:rsidR="009F4C31" w:rsidRDefault="009F4C31">
      <w:pPr>
        <w:rPr>
          <w:noProof/>
        </w:rPr>
      </w:pPr>
    </w:p>
    <w:p w14:paraId="67B71893" w14:textId="77777777" w:rsidR="009F4C31" w:rsidRDefault="009F4C31">
      <w:pPr>
        <w:rPr>
          <w:noProof/>
        </w:rPr>
      </w:pPr>
    </w:p>
    <w:p w14:paraId="2C281D14" w14:textId="77777777" w:rsidR="009F4C31" w:rsidRDefault="009F4C31">
      <w:pPr>
        <w:rPr>
          <w:noProof/>
        </w:rPr>
      </w:pPr>
    </w:p>
    <w:p w14:paraId="3435CB66" w14:textId="77777777" w:rsidR="009F4C31" w:rsidRDefault="009F4C31">
      <w:pPr>
        <w:rPr>
          <w:noProof/>
        </w:rPr>
      </w:pPr>
    </w:p>
    <w:p w14:paraId="48DCFEE7" w14:textId="77777777" w:rsidR="009F4C31" w:rsidRDefault="009F4C31"/>
    <w:p w14:paraId="64C85C68" w14:textId="77777777" w:rsidR="009F4C31" w:rsidRDefault="009F4C31"/>
    <w:p w14:paraId="62008876" w14:textId="77777777" w:rsidR="009F4C31" w:rsidRDefault="009F4C31"/>
    <w:p w14:paraId="327487CD" w14:textId="7DD43749" w:rsidR="009F4C31" w:rsidRPr="009F4C31" w:rsidRDefault="009F4C31">
      <w:pPr>
        <w:rPr>
          <w:b/>
          <w:bCs/>
          <w:sz w:val="32"/>
          <w:szCs w:val="32"/>
        </w:rPr>
      </w:pPr>
      <w:r w:rsidRPr="00984951">
        <w:rPr>
          <w:b/>
          <w:bCs/>
          <w:sz w:val="32"/>
          <w:szCs w:val="32"/>
        </w:rPr>
        <w:t>Se cria</w:t>
      </w:r>
      <w:r>
        <w:rPr>
          <w:b/>
          <w:bCs/>
          <w:sz w:val="32"/>
          <w:szCs w:val="32"/>
        </w:rPr>
        <w:t>r</w:t>
      </w:r>
      <w:r w:rsidRPr="00984951">
        <w:rPr>
          <w:b/>
          <w:bCs/>
          <w:sz w:val="32"/>
          <w:szCs w:val="32"/>
        </w:rPr>
        <w:t xml:space="preserve">mos </w:t>
      </w:r>
      <w:r>
        <w:rPr>
          <w:b/>
          <w:bCs/>
          <w:sz w:val="32"/>
          <w:szCs w:val="32"/>
        </w:rPr>
        <w:t xml:space="preserve">uma caixa embaixo da outra, ambas ficarão coladas, então alem de poder criar um espaço interno </w:t>
      </w:r>
      <w:r w:rsidRPr="00984951">
        <w:rPr>
          <w:b/>
          <w:bCs/>
          <w:color w:val="FF0000"/>
          <w:sz w:val="32"/>
          <w:szCs w:val="32"/>
        </w:rPr>
        <w:t>(padding)</w:t>
      </w:r>
      <w:r>
        <w:rPr>
          <w:b/>
          <w:bCs/>
          <w:sz w:val="32"/>
          <w:szCs w:val="32"/>
        </w:rPr>
        <w:t xml:space="preserve">, temos tambem um espaço externo o </w:t>
      </w:r>
      <w:r w:rsidRPr="00984951">
        <w:rPr>
          <w:b/>
          <w:bCs/>
          <w:color w:val="FF0000"/>
          <w:sz w:val="32"/>
          <w:szCs w:val="32"/>
        </w:rPr>
        <w:t>margin</w:t>
      </w:r>
      <w:r>
        <w:rPr>
          <w:b/>
          <w:bCs/>
          <w:color w:val="FF0000"/>
          <w:sz w:val="32"/>
          <w:szCs w:val="32"/>
        </w:rPr>
        <w:t>:</w:t>
      </w:r>
    </w:p>
    <w:p w14:paraId="52F7E08F" w14:textId="5159E13B" w:rsidR="00984951" w:rsidRPr="009F4C31" w:rsidRDefault="00984951">
      <w:r>
        <w:rPr>
          <w:noProof/>
        </w:rPr>
        <w:drawing>
          <wp:inline distT="0" distB="0" distL="0" distR="0" wp14:anchorId="6CFC180B" wp14:editId="0BADF4E5">
            <wp:extent cx="5400040" cy="310959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341A" w14:textId="45377D99" w:rsidR="00984951" w:rsidRDefault="0098495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Também podemos criar uma u</w:t>
      </w:r>
      <w:r w:rsidR="001A2EAD">
        <w:rPr>
          <w:b/>
          <w:bCs/>
          <w:sz w:val="32"/>
          <w:szCs w:val="32"/>
        </w:rPr>
        <w:t xml:space="preserve">m outro espaço fora da boda e dentro do padding, o chamamos de </w:t>
      </w:r>
      <w:r w:rsidR="001A2EAD">
        <w:rPr>
          <w:b/>
          <w:bCs/>
          <w:color w:val="FF0000"/>
          <w:sz w:val="32"/>
          <w:szCs w:val="32"/>
        </w:rPr>
        <w:t>outiline:</w:t>
      </w:r>
      <w:r>
        <w:rPr>
          <w:b/>
          <w:bCs/>
          <w:sz w:val="32"/>
          <w:szCs w:val="32"/>
        </w:rPr>
        <w:t xml:space="preserve"> </w:t>
      </w:r>
      <w:r>
        <w:rPr>
          <w:noProof/>
        </w:rPr>
        <w:drawing>
          <wp:inline distT="0" distB="0" distL="0" distR="0" wp14:anchorId="78F0D63B" wp14:editId="2145A55B">
            <wp:extent cx="5400040" cy="2869565"/>
            <wp:effectExtent l="0" t="0" r="0" b="69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3331" w14:textId="59EACC1F" w:rsidR="001A2EAD" w:rsidRDefault="001A2EAD">
      <w:pPr>
        <w:rPr>
          <w:b/>
          <w:bCs/>
          <w:sz w:val="32"/>
          <w:szCs w:val="32"/>
        </w:rPr>
      </w:pPr>
    </w:p>
    <w:p w14:paraId="46421C87" w14:textId="77777777" w:rsidR="009F4C31" w:rsidRDefault="009F4C31">
      <w:pPr>
        <w:rPr>
          <w:b/>
          <w:bCs/>
          <w:sz w:val="32"/>
          <w:szCs w:val="32"/>
        </w:rPr>
      </w:pPr>
    </w:p>
    <w:p w14:paraId="3AE4799A" w14:textId="77777777" w:rsidR="009F4C31" w:rsidRDefault="009F4C31">
      <w:pPr>
        <w:rPr>
          <w:b/>
          <w:bCs/>
          <w:sz w:val="32"/>
          <w:szCs w:val="32"/>
        </w:rPr>
      </w:pPr>
    </w:p>
    <w:p w14:paraId="7F040057" w14:textId="77777777" w:rsidR="009F4C31" w:rsidRDefault="009F4C31">
      <w:pPr>
        <w:rPr>
          <w:b/>
          <w:bCs/>
          <w:sz w:val="32"/>
          <w:szCs w:val="32"/>
        </w:rPr>
      </w:pPr>
    </w:p>
    <w:p w14:paraId="015FC1D4" w14:textId="77777777" w:rsidR="009F4C31" w:rsidRDefault="009F4C31">
      <w:pPr>
        <w:rPr>
          <w:b/>
          <w:bCs/>
          <w:sz w:val="32"/>
          <w:szCs w:val="32"/>
        </w:rPr>
      </w:pPr>
    </w:p>
    <w:p w14:paraId="55B7D77E" w14:textId="77777777" w:rsidR="009F4C31" w:rsidRDefault="009F4C31">
      <w:pPr>
        <w:rPr>
          <w:b/>
          <w:bCs/>
          <w:sz w:val="32"/>
          <w:szCs w:val="32"/>
        </w:rPr>
      </w:pPr>
    </w:p>
    <w:p w14:paraId="1FA59BB4" w14:textId="519B812F" w:rsidR="001A2EAD" w:rsidRDefault="001A2EA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Existem dois tipos de caixas:</w:t>
      </w:r>
    </w:p>
    <w:p w14:paraId="585F9645" w14:textId="4C237951" w:rsidR="001A2EAD" w:rsidRDefault="001A2EAD">
      <w:pPr>
        <w:rPr>
          <w:b/>
          <w:bCs/>
          <w:sz w:val="32"/>
          <w:szCs w:val="32"/>
        </w:rPr>
      </w:pPr>
      <w:r w:rsidRPr="001A2EAD">
        <w:rPr>
          <w:b/>
          <w:bCs/>
          <w:color w:val="FF0000"/>
          <w:sz w:val="32"/>
          <w:szCs w:val="32"/>
        </w:rPr>
        <w:t xml:space="preserve">Box-level: </w:t>
      </w:r>
      <w:r>
        <w:rPr>
          <w:b/>
          <w:bCs/>
          <w:sz w:val="32"/>
          <w:szCs w:val="32"/>
        </w:rPr>
        <w:t>Ela sempre pulara uma linha para acrescentar a caixa e depois outra para continura o texto, tambem ocupara toda a alargura da tela do navegador.</w:t>
      </w:r>
    </w:p>
    <w:p w14:paraId="7BD246D5" w14:textId="43BA975D" w:rsidR="001A2EAD" w:rsidRPr="001A2EAD" w:rsidRDefault="001A2EAD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lastRenderedPageBreak/>
        <w:t xml:space="preserve">Inline-level: </w:t>
      </w:r>
      <w:r w:rsidRPr="001A2EAD">
        <w:rPr>
          <w:b/>
          <w:bCs/>
          <w:color w:val="000000" w:themeColor="text1"/>
          <w:sz w:val="32"/>
          <w:szCs w:val="32"/>
        </w:rPr>
        <w:t xml:space="preserve">Pelo contrario da outra </w:t>
      </w:r>
      <w:r>
        <w:rPr>
          <w:b/>
          <w:bCs/>
          <w:color w:val="000000" w:themeColor="text1"/>
          <w:sz w:val="32"/>
          <w:szCs w:val="32"/>
        </w:rPr>
        <w:t>ela acrescenta o box na mesma linha do texto e não pulara e nem ocurará a largura da tela do navegador, ex:</w:t>
      </w:r>
    </w:p>
    <w:p w14:paraId="1DCA7C54" w14:textId="522D80C8" w:rsidR="009F4C31" w:rsidRDefault="001A2EA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DA83A13" wp14:editId="360A318E">
            <wp:extent cx="5400040" cy="352933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D56A" w14:textId="4A63368A" w:rsidR="001A2EAD" w:rsidRPr="009F4C31" w:rsidRDefault="009F4C31">
      <w:pPr>
        <w:rPr>
          <w:b/>
          <w:bCs/>
          <w:sz w:val="32"/>
          <w:szCs w:val="32"/>
        </w:rPr>
      </w:pPr>
      <w:r w:rsidRPr="009F4C31">
        <w:rPr>
          <w:b/>
          <w:bCs/>
          <w:sz w:val="32"/>
          <w:szCs w:val="32"/>
        </w:rPr>
        <w:t xml:space="preserve">Exemplos de </w:t>
      </w:r>
      <w:r>
        <w:rPr>
          <w:b/>
          <w:bCs/>
          <w:sz w:val="32"/>
          <w:szCs w:val="32"/>
        </w:rPr>
        <w:t xml:space="preserve">tags </w:t>
      </w:r>
      <w:r w:rsidRPr="001A2EAD">
        <w:rPr>
          <w:b/>
          <w:bCs/>
          <w:color w:val="FF0000"/>
          <w:sz w:val="32"/>
          <w:szCs w:val="32"/>
        </w:rPr>
        <w:t>Box-level</w:t>
      </w:r>
      <w:r>
        <w:rPr>
          <w:b/>
          <w:bCs/>
          <w:color w:val="FF0000"/>
          <w:sz w:val="32"/>
          <w:szCs w:val="32"/>
        </w:rPr>
        <w:t xml:space="preserve"> </w:t>
      </w:r>
      <w:r w:rsidRPr="009F4C31">
        <w:rPr>
          <w:b/>
          <w:bCs/>
          <w:color w:val="000000" w:themeColor="text1"/>
          <w:sz w:val="32"/>
          <w:szCs w:val="32"/>
        </w:rPr>
        <w:t>e</w:t>
      </w:r>
      <w:r>
        <w:rPr>
          <w:b/>
          <w:bCs/>
          <w:color w:val="FF0000"/>
          <w:sz w:val="32"/>
          <w:szCs w:val="32"/>
        </w:rPr>
        <w:t xml:space="preserve"> </w:t>
      </w:r>
      <w:r>
        <w:rPr>
          <w:b/>
          <w:bCs/>
          <w:color w:val="FF0000"/>
          <w:sz w:val="32"/>
          <w:szCs w:val="32"/>
        </w:rPr>
        <w:t>Inline-level</w:t>
      </w:r>
      <w:r>
        <w:rPr>
          <w:b/>
          <w:bCs/>
          <w:color w:val="FF0000"/>
          <w:sz w:val="32"/>
          <w:szCs w:val="32"/>
        </w:rPr>
        <w:t>:</w:t>
      </w:r>
    </w:p>
    <w:p w14:paraId="721C436B" w14:textId="77777777" w:rsidR="00E53187" w:rsidRDefault="00CB3609">
      <w:r>
        <w:rPr>
          <w:noProof/>
        </w:rPr>
        <w:lastRenderedPageBreak/>
        <w:drawing>
          <wp:inline distT="0" distB="0" distL="0" distR="0" wp14:anchorId="4D0B9C4C" wp14:editId="2CBB1E0E">
            <wp:extent cx="5400040" cy="3477260"/>
            <wp:effectExtent l="0" t="0" r="0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C31">
        <w:t xml:space="preserve"> </w:t>
      </w:r>
    </w:p>
    <w:p w14:paraId="34AE00B1" w14:textId="77777777" w:rsidR="00E53187" w:rsidRDefault="00E53187"/>
    <w:p w14:paraId="45FE2D4E" w14:textId="6834D9CC" w:rsidR="009F4C31" w:rsidRPr="00E53187" w:rsidRDefault="00E53187">
      <w:r w:rsidRPr="00E53187">
        <w:rPr>
          <w:b/>
          <w:bCs/>
          <w:color w:val="000000" w:themeColor="text1"/>
          <w:sz w:val="32"/>
          <w:szCs w:val="32"/>
        </w:rPr>
        <w:t>Outros exemplos de tags</w:t>
      </w:r>
      <w:r w:rsidRPr="00E53187">
        <w:rPr>
          <w:color w:val="000000" w:themeColor="text1"/>
        </w:rPr>
        <w:t xml:space="preserve"> </w:t>
      </w:r>
      <w:r w:rsidR="009F4C31" w:rsidRPr="00E53187">
        <w:rPr>
          <w:b/>
          <w:bCs/>
          <w:color w:val="FF0000"/>
          <w:sz w:val="32"/>
          <w:szCs w:val="32"/>
        </w:rPr>
        <w:t xml:space="preserve">Box-level </w:t>
      </w:r>
      <w:r w:rsidR="009F4C31" w:rsidRPr="00E53187">
        <w:rPr>
          <w:b/>
          <w:bCs/>
          <w:color w:val="000000" w:themeColor="text1"/>
          <w:sz w:val="32"/>
          <w:szCs w:val="32"/>
        </w:rPr>
        <w:t>e</w:t>
      </w:r>
      <w:r w:rsidR="009F4C31" w:rsidRPr="00E53187">
        <w:rPr>
          <w:b/>
          <w:bCs/>
          <w:color w:val="FF0000"/>
          <w:sz w:val="32"/>
          <w:szCs w:val="32"/>
        </w:rPr>
        <w:t xml:space="preserve"> Inline-level</w:t>
      </w:r>
      <w:bookmarkStart w:id="0" w:name="_GoBack"/>
      <w:bookmarkEnd w:id="0"/>
    </w:p>
    <w:p w14:paraId="478BC6AA" w14:textId="01586108" w:rsidR="009F4C31" w:rsidRDefault="009F4C31">
      <w:r>
        <w:rPr>
          <w:noProof/>
        </w:rPr>
        <w:drawing>
          <wp:inline distT="0" distB="0" distL="0" distR="0" wp14:anchorId="368F2D46" wp14:editId="62B0F5AF">
            <wp:extent cx="6645910" cy="4326890"/>
            <wp:effectExtent l="0" t="0" r="254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4C31" w:rsidSect="009F4C3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E4A"/>
    <w:rsid w:val="001A2EAD"/>
    <w:rsid w:val="00362E4A"/>
    <w:rsid w:val="00984951"/>
    <w:rsid w:val="009F4C31"/>
    <w:rsid w:val="00B90917"/>
    <w:rsid w:val="00CB3609"/>
    <w:rsid w:val="00E53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875DB9"/>
  <w15:chartTrackingRefBased/>
  <w15:docId w15:val="{F4F9B535-410C-44F1-B7A7-88F99D9D1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B9091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90917"/>
    <w:rPr>
      <w:rFonts w:ascii="Times New Roman" w:eastAsia="Times New Roman" w:hAnsi="Times New Roman" w:cs="Times New Roman"/>
      <w:b/>
      <w:bCs/>
      <w:kern w:val="36"/>
      <w:sz w:val="48"/>
      <w:szCs w:val="48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619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5</Pages>
  <Words>160</Words>
  <Characters>868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</dc:creator>
  <cp:keywords/>
  <dc:description/>
  <cp:lastModifiedBy>RENATO</cp:lastModifiedBy>
  <cp:revision>5</cp:revision>
  <dcterms:created xsi:type="dcterms:W3CDTF">2021-12-25T04:21:00Z</dcterms:created>
  <dcterms:modified xsi:type="dcterms:W3CDTF">2021-12-25T05:46:00Z</dcterms:modified>
</cp:coreProperties>
</file>