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D34" w:rsidRPr="00C37D34" w:rsidRDefault="00C37D34" w:rsidP="00C37D3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D34">
        <w:rPr>
          <w:rFonts w:ascii="Arial" w:eastAsia="Times New Roman" w:hAnsi="Arial" w:cs="Arial"/>
          <w:color w:val="000000"/>
          <w:sz w:val="52"/>
          <w:szCs w:val="52"/>
        </w:rPr>
        <w:t>Glossário</w:t>
      </w:r>
    </w:p>
    <w:p w:rsidR="00C37D34" w:rsidRPr="00C37D34" w:rsidRDefault="00C37D34" w:rsidP="00C37D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6497"/>
      </w:tblGrid>
      <w:tr w:rsidR="00C37D34" w:rsidRPr="00C37D34" w:rsidTr="00C37D34">
        <w:trPr>
          <w:trHeight w:val="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D34" w:rsidRPr="00C37D34" w:rsidRDefault="00C37D34" w:rsidP="00C3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D34">
              <w:rPr>
                <w:rFonts w:ascii="Arial" w:eastAsia="Times New Roman" w:hAnsi="Arial" w:cs="Arial"/>
                <w:b/>
                <w:bCs/>
                <w:color w:val="000000"/>
              </w:rPr>
              <w:t>Termo, Conceito ou Abreviação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D34" w:rsidRPr="00C37D34" w:rsidRDefault="00C37D34" w:rsidP="00C3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D34">
              <w:rPr>
                <w:rFonts w:ascii="Arial" w:eastAsia="Times New Roman" w:hAnsi="Arial" w:cs="Arial"/>
                <w:b/>
                <w:bCs/>
                <w:color w:val="000000"/>
              </w:rPr>
              <w:t>Definição</w:t>
            </w:r>
          </w:p>
        </w:tc>
      </w:tr>
      <w:tr w:rsidR="00C37D34" w:rsidRPr="00C37D34" w:rsidTr="00C37D34">
        <w:trPr>
          <w:trHeight w:val="146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D34" w:rsidRPr="00C37D34" w:rsidRDefault="00C37D34" w:rsidP="00C3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Stakeholders</w:t>
            </w:r>
            <w:proofErr w:type="spellEnd"/>
            <w:r w:rsidR="001363A1">
              <w:t>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D34" w:rsidRDefault="00C37D34" w:rsidP="00C37D34">
            <w:pPr>
              <w:spacing w:after="0" w:line="240" w:lineRule="auto"/>
            </w:pPr>
            <w:r>
              <w:t>São elementos essenciais ao planejamento estratégico de negócios.</w:t>
            </w:r>
          </w:p>
          <w:p w:rsidR="00C37D34" w:rsidRPr="00C37D34" w:rsidRDefault="00C37D34" w:rsidP="00C3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7D34" w:rsidRPr="00C37D34" w:rsidTr="00C37D34">
        <w:trPr>
          <w:trHeight w:val="192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D34" w:rsidRPr="00C37D34" w:rsidRDefault="00C37D34" w:rsidP="00C3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Business </w:t>
            </w:r>
            <w:proofErr w:type="spellStart"/>
            <w:r>
              <w:t>Intelligence</w:t>
            </w:r>
            <w:proofErr w:type="spellEnd"/>
            <w:r w:rsidR="001363A1">
              <w:t>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D34" w:rsidRPr="00C37D34" w:rsidRDefault="00C37D34" w:rsidP="00C3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Compreende as estratégias e tecnologias usadas pelas empresas para a análise de dados de informações de </w:t>
            </w:r>
            <w:proofErr w:type="gramStart"/>
            <w:r w:rsidRPr="00C37D34">
              <w:rPr>
                <w:rFonts w:ascii="Times New Roman" w:eastAsia="Times New Roman" w:hAnsi="Times New Roman" w:cs="Times New Roman"/>
                <w:sz w:val="24"/>
                <w:szCs w:val="24"/>
              </w:rPr>
              <w:t>negócios .</w:t>
            </w:r>
            <w:proofErr w:type="gramEnd"/>
            <w:r w:rsidRPr="00C37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[1] As tecnologias de BI fornecem </w:t>
            </w:r>
          </w:p>
          <w:p w:rsidR="00C37D34" w:rsidRPr="00C37D34" w:rsidRDefault="00C37D34" w:rsidP="00C3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37D34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visualizações</w:t>
            </w:r>
            <w:proofErr w:type="gramEnd"/>
            <w:r w:rsidRPr="00C37D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históricas, atuais e preditivas das operações de negócios .</w:t>
            </w:r>
          </w:p>
        </w:tc>
      </w:tr>
    </w:tbl>
    <w:p w:rsidR="00C37D34" w:rsidRDefault="00C37D34">
      <w:bookmarkStart w:id="0" w:name="_GoBack"/>
      <w:bookmarkEnd w:id="0"/>
    </w:p>
    <w:sectPr w:rsidR="00C37D34" w:rsidSect="00756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C5BE7"/>
    <w:rsid w:val="001363A1"/>
    <w:rsid w:val="001A1BE5"/>
    <w:rsid w:val="002633ED"/>
    <w:rsid w:val="007569B7"/>
    <w:rsid w:val="0084169A"/>
    <w:rsid w:val="009A49B0"/>
    <w:rsid w:val="00BC5BE7"/>
    <w:rsid w:val="00BD2CA6"/>
    <w:rsid w:val="00C37D34"/>
    <w:rsid w:val="00DB75DC"/>
    <w:rsid w:val="00E2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B41ABB-0A6E-4A41-B7F4-E85EE57C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69A"/>
  </w:style>
  <w:style w:type="paragraph" w:styleId="Ttulo1">
    <w:name w:val="heading 1"/>
    <w:basedOn w:val="Normal"/>
    <w:next w:val="Normal"/>
    <w:link w:val="Ttulo1Char"/>
    <w:uiPriority w:val="9"/>
    <w:rsid w:val="00841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41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841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841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84169A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416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169A"/>
    <w:pPr>
      <w:spacing w:line="276" w:lineRule="auto"/>
      <w:outlineLvl w:val="9"/>
    </w:pPr>
    <w:rPr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841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">
    <w:name w:val="Emphasis"/>
    <w:basedOn w:val="Fontepargpadro"/>
    <w:uiPriority w:val="20"/>
    <w:qFormat/>
    <w:rsid w:val="0084169A"/>
    <w:rPr>
      <w:i/>
      <w:iCs/>
    </w:rPr>
  </w:style>
  <w:style w:type="character" w:styleId="nfaseSutil">
    <w:name w:val="Subtle Emphasis"/>
    <w:basedOn w:val="Fontepargpadro"/>
    <w:uiPriority w:val="19"/>
    <w:qFormat/>
    <w:rsid w:val="0084169A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C37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324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darioruizjj@hotmail.com</dc:creator>
  <cp:lastModifiedBy>Dario Ruiz</cp:lastModifiedBy>
  <cp:revision>3</cp:revision>
  <dcterms:created xsi:type="dcterms:W3CDTF">2019-10-07T14:05:00Z</dcterms:created>
  <dcterms:modified xsi:type="dcterms:W3CDTF">2019-10-28T13:46:00Z</dcterms:modified>
</cp:coreProperties>
</file>