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26"/>
          <w:szCs w:val="26"/>
        </w:rPr>
      </w:pPr>
      <w:bookmarkStart w:colFirst="0" w:colLast="0" w:name="_6qxxdaq5ec9c" w:id="0"/>
      <w:bookmarkEnd w:id="0"/>
      <w:r w:rsidDel="00000000" w:rsidR="00000000" w:rsidRPr="00000000">
        <w:rPr>
          <w:rtl w:val="0"/>
        </w:rPr>
        <w:t xml:space="preserve">Desafio Cientista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="276" w:lineRule="auto"/>
        <w:jc w:val="left"/>
        <w:rPr>
          <w:rFonts w:ascii="Raleway" w:cs="Raleway" w:eastAsia="Raleway" w:hAnsi="Raleway"/>
          <w:color w:val="3098be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o0rbec27sl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sz w:val="34"/>
          <w:szCs w:val="34"/>
        </w:rPr>
      </w:pPr>
      <w:bookmarkStart w:colFirst="0" w:colLast="0" w:name="_3zt9az2gjmrn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360" w:lineRule="auto"/>
        <w:rPr/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Olá candidato(a), o objetivo deste desafio é testar os seus conhecimentos sobre a resolução de problemas de negócios, análise de dados e aplicação de modelos preditivos. </w:t>
      </w:r>
      <w:r w:rsidDel="00000000" w:rsidR="00000000" w:rsidRPr="00000000">
        <w:rPr>
          <w:rtl w:val="0"/>
        </w:rPr>
        <w:t xml:space="preserve">Queremos testar seus conhecimentos dos conceitos estatísticos de modelos preditivos</w:t>
      </w:r>
      <w:r w:rsidDel="00000000" w:rsidR="00000000" w:rsidRPr="00000000">
        <w:rPr>
          <w:rtl w:val="0"/>
        </w:rPr>
        <w:t xml:space="preserve">, criatividade na resolução de problemas e aplicação de modelos básicos de machine learning.  É importante deixar claro que não existe resposta certa e que o que nos interessa é sua capacidade de descrever e justificar os passos utilizados na resolução do problema.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quai7rx1698" w:id="3"/>
      <w:bookmarkEnd w:id="3"/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Você foi alocado(a) em um time da Indicium que está trabalhando atualmente junto a um cliente que o </w:t>
      </w:r>
      <w:r w:rsidDel="00000000" w:rsidR="00000000" w:rsidRPr="00000000">
        <w:rPr>
          <w:i w:val="1"/>
          <w:rtl w:val="0"/>
        </w:rPr>
        <w:t xml:space="preserve">core business </w:t>
      </w:r>
      <w:r w:rsidDel="00000000" w:rsidR="00000000" w:rsidRPr="00000000">
        <w:rPr>
          <w:rtl w:val="0"/>
        </w:rPr>
        <w:t xml:space="preserve">é compra e venda de veículos usados. Essa empresa está com dificuldades na área de revenda dos automóveis usados em seu catálogo.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Para resolver esse problema, a empresa comprou uma base de dados de um </w:t>
      </w:r>
      <w:r w:rsidDel="00000000" w:rsidR="00000000" w:rsidRPr="00000000">
        <w:rPr>
          <w:i w:val="1"/>
          <w:rtl w:val="0"/>
        </w:rPr>
        <w:t xml:space="preserve">marketplace </w:t>
      </w:r>
      <w:r w:rsidDel="00000000" w:rsidR="00000000" w:rsidRPr="00000000">
        <w:rPr>
          <w:rtl w:val="0"/>
        </w:rPr>
        <w:t xml:space="preserve">de compra e venda para entender melhor o mercado nacional, de forma a conseguir precificar o seu catálogo de forma mais competitiva e assim recuperar o mau desempenho neste setor.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Seu objetivo é analisar os dados para responder às perguntas de negócios feitas pelo cliente e criar um modelo preditivo que </w:t>
      </w:r>
      <w:r w:rsidDel="00000000" w:rsidR="00000000" w:rsidRPr="00000000">
        <w:rPr>
          <w:rtl w:val="0"/>
        </w:rPr>
        <w:t xml:space="preserve">precifique</w:t>
      </w:r>
      <w:r w:rsidDel="00000000" w:rsidR="00000000" w:rsidRPr="00000000">
        <w:rPr>
          <w:rtl w:val="0"/>
        </w:rPr>
        <w:t xml:space="preserve"> os carros do cliente de forma que eles fiquem o mais próximos dos valores de mercado.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Para isso são fornecidos dois </w:t>
      </w:r>
      <w:r w:rsidDel="00000000" w:rsidR="00000000" w:rsidRPr="00000000">
        <w:rPr>
          <w:i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para treinamento chamado </w:t>
      </w:r>
      <w:r w:rsidDel="00000000" w:rsidR="00000000" w:rsidRPr="00000000">
        <w:rPr>
          <w:i w:val="1"/>
          <w:rtl w:val="0"/>
        </w:rPr>
        <w:t xml:space="preserve">cars_training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composto por </w:t>
      </w:r>
      <w:r w:rsidDel="00000000" w:rsidR="00000000" w:rsidRPr="00000000">
        <w:rPr>
          <w:rtl w:val="0"/>
        </w:rPr>
        <w:t xml:space="preserve">29584</w:t>
      </w:r>
      <w:r w:rsidDel="00000000" w:rsidR="00000000" w:rsidRPr="00000000">
        <w:rPr>
          <w:rtl w:val="0"/>
        </w:rPr>
        <w:t xml:space="preserve"> linhas, 28 colunas de informação (</w:t>
      </w:r>
      <w:r w:rsidDel="00000000" w:rsidR="00000000" w:rsidRPr="00000000">
        <w:rPr>
          <w:i w:val="1"/>
          <w:rtl w:val="0"/>
        </w:rPr>
        <w:t xml:space="preserve">features)</w:t>
      </w:r>
      <w:r w:rsidDel="00000000" w:rsidR="00000000" w:rsidRPr="00000000">
        <w:rPr>
          <w:rtl w:val="0"/>
        </w:rPr>
        <w:t xml:space="preserve"> e a variável a ser prevista (“preco”).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tl w:val="0"/>
        </w:rPr>
        <w:t xml:space="preserve"> segundo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para teste chamado de </w:t>
      </w:r>
      <w:r w:rsidDel="00000000" w:rsidR="00000000" w:rsidRPr="00000000">
        <w:rPr>
          <w:i w:val="1"/>
          <w:rtl w:val="0"/>
        </w:rPr>
        <w:t xml:space="preserve">cars_test</w:t>
      </w:r>
      <w:r w:rsidDel="00000000" w:rsidR="00000000" w:rsidRPr="00000000">
        <w:rPr>
          <w:rtl w:val="0"/>
        </w:rPr>
        <w:t xml:space="preserve"> composto por  9862 linhas e 28 colunas, sendo que este </w:t>
      </w:r>
      <w:r w:rsidDel="00000000" w:rsidR="00000000" w:rsidRPr="00000000">
        <w:rPr>
          <w:i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 não possui a coluna “preco”. 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Seu objetivo é prever a coluna "</w:t>
      </w:r>
      <w:r w:rsidDel="00000000" w:rsidR="00000000" w:rsidRPr="00000000">
        <w:rPr>
          <w:b w:val="1"/>
          <w:rtl w:val="0"/>
        </w:rPr>
        <w:t xml:space="preserve">preco</w:t>
      </w:r>
      <w:r w:rsidDel="00000000" w:rsidR="00000000" w:rsidRPr="00000000">
        <w:rPr>
          <w:b w:val="1"/>
          <w:rtl w:val="0"/>
        </w:rPr>
        <w:t xml:space="preserve">" coluna a partir dos dados enviados e nos enviar para avaliação dos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Você poderá encontrar em anexo um dicionário dos dados.</w:t>
      </w:r>
    </w:p>
    <w:p w:rsidR="00000000" w:rsidDel="00000000" w:rsidP="00000000" w:rsidRDefault="00000000" w:rsidRPr="00000000" w14:paraId="0000001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kj4tkikncst" w:id="4"/>
      <w:bookmarkEnd w:id="4"/>
      <w:r w:rsidDel="00000000" w:rsidR="00000000" w:rsidRPr="00000000">
        <w:rPr>
          <w:rtl w:val="0"/>
        </w:rPr>
        <w:t xml:space="preserve">Entregas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Utilizando as variáveis (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), faça um relatório com uma análise das principais estatísticas da base de dados. </w:t>
      </w:r>
      <w:r w:rsidDel="00000000" w:rsidR="00000000" w:rsidRPr="00000000">
        <w:rPr>
          <w:rtl w:val="0"/>
        </w:rPr>
        <w:t xml:space="preserve">Descreva graficamente essas variáveis (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), apresentando as suas principais estatísticas descritivas. Comente o porquê da escolha destas estatísticas e o que elas nos informam..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uma EDA. Nesta EDA, crie e responda 3 hipóteses de negócio. Além disso,  responda também às seguintes perguntas de negócio: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melhor estado cadastrado na base de dados para se vender um carro de marca popular e por quê?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melhor estado para se comprar uma picape com transmissão automática e por quê?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o melhor estado para se comprar carros que ainda estejam dentro da garantia de fábrica e por quê?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Explique como você faria a previsão do </w:t>
      </w: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 a partir dos dados. Quais variáveis e/ou suas transformações você utilizou e por quê? Qual tipo de problema estamos resolvendo (regressão, classificação)? Qual modelo melhor se aproxima dos dados e quais seus prós e contras? Qual medida de performance do modelo foi escolhida e por quê?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Envie o resultado final do modelo em uma planilha com apenas duas colunas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preco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entrega deve ser feita através de um repositório de código público que contenha: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 explicando como instalar e executar o projeto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 de requisitos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 todos os pacotes utilizados e suas versões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Relatórios das análises estatísticas e EDA em PDF, Jupyter Notebook ou semelhante conforme passo 1 e 2.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Códigos de modelagem utilizados no passo 3.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 final com o nome </w:t>
      </w:r>
      <w:r w:rsidDel="00000000" w:rsidR="00000000" w:rsidRPr="00000000">
        <w:rPr>
          <w:i w:val="1"/>
          <w:rtl w:val="0"/>
        </w:rPr>
        <w:t xml:space="preserve">predicted.csv</w:t>
      </w:r>
      <w:r w:rsidDel="00000000" w:rsidR="00000000" w:rsidRPr="00000000">
        <w:rPr>
          <w:rtl w:val="0"/>
        </w:rPr>
        <w:t xml:space="preserve"> conforme passo 4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360" w:lineRule="auto"/>
        <w:ind w:firstLine="720"/>
        <w:rPr/>
      </w:pPr>
      <w:r w:rsidDel="00000000" w:rsidR="00000000" w:rsidRPr="00000000">
        <w:rPr>
          <w:rtl w:val="0"/>
        </w:rPr>
        <w:t xml:space="preserve">Todos os códigos produzidos devem seguir as boas práticas de codificação.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17vbfos8qs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g0syf2em351" w:id="6"/>
      <w:bookmarkEnd w:id="6"/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360" w:lineRule="auto"/>
        <w:jc w:val="left"/>
        <w:rPr/>
      </w:pPr>
      <w:r w:rsidDel="00000000" w:rsidR="00000000" w:rsidRPr="00000000">
        <w:rPr>
          <w:rtl w:val="0"/>
        </w:rPr>
        <w:t xml:space="preserve">Você tem até </w:t>
      </w:r>
      <w:r w:rsidDel="00000000" w:rsidR="00000000" w:rsidRPr="00000000">
        <w:rPr>
          <w:b w:val="1"/>
          <w:rtl w:val="0"/>
        </w:rPr>
        <w:t xml:space="preserve">7 dias corridos</w:t>
      </w:r>
      <w:r w:rsidDel="00000000" w:rsidR="00000000" w:rsidRPr="00000000">
        <w:rPr>
          <w:rtl w:val="0"/>
        </w:rPr>
        <w:t xml:space="preserve"> para a entrega, contados a partir do recebimento deste desafio.</w:t>
      </w:r>
    </w:p>
    <w:p w:rsidR="00000000" w:rsidDel="00000000" w:rsidP="00000000" w:rsidRDefault="00000000" w:rsidRPr="00000000" w14:paraId="00000029">
      <w:pPr>
        <w:spacing w:before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60" w:lineRule="auto"/>
        <w:jc w:val="left"/>
        <w:rPr>
          <w:b w:val="1"/>
          <w:shd w:fill="fbfbfb" w:val="clear"/>
        </w:rPr>
      </w:pPr>
      <w:r w:rsidDel="00000000" w:rsidR="00000000" w:rsidRPr="00000000">
        <w:rPr>
          <w:rtl w:val="0"/>
        </w:rPr>
        <w:t xml:space="preserve">Envie o seu relatório dentro da sua data limite para o </w:t>
      </w: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fbfbfb" w:val="clear"/>
          <w:rtl w:val="0"/>
        </w:rPr>
        <w:t xml:space="preserve">selecao.lighthouse@indicium.tech</w:t>
      </w:r>
    </w:p>
    <w:p w:rsidR="00000000" w:rsidDel="00000000" w:rsidP="00000000" w:rsidRDefault="00000000" w:rsidRPr="00000000" w14:paraId="0000002B">
      <w:pPr>
        <w:spacing w:before="0" w:line="360" w:lineRule="auto"/>
        <w:jc w:val="left"/>
        <w:rPr>
          <w:b w:val="1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jc w:val="left"/>
        <w:rPr>
          <w:b w:val="1"/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O arquivo de entrega deve ser nomeado como: </w:t>
      </w:r>
      <w:r w:rsidDel="00000000" w:rsidR="00000000" w:rsidRPr="00000000">
        <w:rPr>
          <w:b w:val="1"/>
          <w:shd w:fill="fbfbfb" w:val="clear"/>
          <w:rtl w:val="0"/>
        </w:rPr>
        <w:t xml:space="preserve">LH_CD_SEUNOME</w:t>
      </w:r>
    </w:p>
    <w:p w:rsidR="00000000" w:rsidDel="00000000" w:rsidP="00000000" w:rsidRDefault="00000000" w:rsidRPr="00000000" w14:paraId="0000002D">
      <w:pPr>
        <w:spacing w:before="0" w:line="360" w:lineRule="auto"/>
        <w:jc w:val="left"/>
        <w:rPr>
          <w:b w:val="1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jc w:val="left"/>
        <w:rPr/>
      </w:pPr>
      <w:r w:rsidDel="00000000" w:rsidR="00000000" w:rsidRPr="00000000">
        <w:rPr>
          <w:rtl w:val="0"/>
        </w:rPr>
        <w:t xml:space="preserve">Bom trabalho!</w:t>
      </w:r>
    </w:p>
    <w:p w:rsidR="00000000" w:rsidDel="00000000" w:rsidP="00000000" w:rsidRDefault="00000000" w:rsidRPr="00000000" w14:paraId="0000002F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vlbs6bfuuv4y" w:id="7"/>
      <w:bookmarkEnd w:id="7"/>
      <w:r w:rsidDel="00000000" w:rsidR="00000000" w:rsidRPr="00000000">
        <w:rPr>
          <w:rtl w:val="0"/>
        </w:rPr>
        <w:t xml:space="preserve">Dicionário dos dados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 base de dados de treinamento contém 29 colunas, sendo que 28 delas são colunas de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e uma coluna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 Seus nomes são auto-explicativos, mas, caso haja alguma dúvida, a descrição das colunas é: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Contém o identificador único dos veículos cadastrados na base de dados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num_fotos:</w:t>
      </w:r>
      <w:r w:rsidDel="00000000" w:rsidR="00000000" w:rsidRPr="00000000">
        <w:rPr>
          <w:rtl w:val="0"/>
        </w:rPr>
        <w:t xml:space="preserve"> contém a quantidade de fotos que o anuncio do veículo contém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Contém a marca do veículo anunciado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Contém o modelo do veículo anunciado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versao:</w:t>
      </w:r>
      <w:r w:rsidDel="00000000" w:rsidR="00000000" w:rsidRPr="00000000">
        <w:rPr>
          <w:rtl w:val="0"/>
        </w:rPr>
        <w:t xml:space="preserve"> Contém as descrições da versão do veículo anunciando. Sua cilindrada, quantidade de válvulas, se é flex ou não,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ano_de_fabricacao:</w:t>
      </w:r>
      <w:r w:rsidDel="00000000" w:rsidR="00000000" w:rsidRPr="00000000">
        <w:rPr>
          <w:rtl w:val="0"/>
        </w:rPr>
        <w:t xml:space="preserve"> Contém o ano de fabricação do veículo anunciado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ano_modelo:</w:t>
      </w:r>
      <w:r w:rsidDel="00000000" w:rsidR="00000000" w:rsidRPr="00000000">
        <w:rPr>
          <w:rtl w:val="0"/>
        </w:rPr>
        <w:t xml:space="preserve"> Contém o modelo do ano de fabricação do veículo anunciado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hodometro:</w:t>
      </w:r>
      <w:r w:rsidDel="00000000" w:rsidR="00000000" w:rsidRPr="00000000">
        <w:rPr>
          <w:rtl w:val="0"/>
        </w:rPr>
        <w:t xml:space="preserve"> Contém o valor registrado no hodômetro do veículo anunciado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cambio:</w:t>
      </w:r>
      <w:r w:rsidDel="00000000" w:rsidR="00000000" w:rsidRPr="00000000">
        <w:rPr>
          <w:rtl w:val="0"/>
        </w:rPr>
        <w:t xml:space="preserve"> Contém o tipo de câmbio do veículo anunciado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num_portas:</w:t>
      </w:r>
      <w:r w:rsidDel="00000000" w:rsidR="00000000" w:rsidRPr="00000000">
        <w:rPr>
          <w:rtl w:val="0"/>
        </w:rPr>
        <w:t xml:space="preserve"> Contém a quantidade de portas do veículo anunciado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Contém o tipo do veículo anunciado. Se ele é sedã, hatch, esportivo, etc.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blindado:</w:t>
      </w:r>
      <w:r w:rsidDel="00000000" w:rsidR="00000000" w:rsidRPr="00000000">
        <w:rPr>
          <w:rtl w:val="0"/>
        </w:rPr>
        <w:t xml:space="preserve"> Contém informação se o veículo anunciado é blindado ou não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cor:</w:t>
      </w:r>
      <w:r w:rsidDel="00000000" w:rsidR="00000000" w:rsidRPr="00000000">
        <w:rPr>
          <w:rtl w:val="0"/>
        </w:rPr>
        <w:t xml:space="preserve"> Contém a cor do veículo anunciado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tipo_vendedor:</w:t>
      </w:r>
      <w:r w:rsidDel="00000000" w:rsidR="00000000" w:rsidRPr="00000000">
        <w:rPr>
          <w:rtl w:val="0"/>
        </w:rPr>
        <w:t xml:space="preserve"> Contém informações sobre o tipo do vendedor do veículo anunciado. Se é pessoa física (PF) ou se é pessoa jurídica (PJ)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cidade_vendedor:</w:t>
      </w:r>
      <w:r w:rsidDel="00000000" w:rsidR="00000000" w:rsidRPr="00000000">
        <w:rPr>
          <w:rtl w:val="0"/>
        </w:rPr>
        <w:t xml:space="preserve"> Contém a cidade em que vendedor do veículo anunciado reside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estado_vendedor:</w:t>
      </w:r>
      <w:r w:rsidDel="00000000" w:rsidR="00000000" w:rsidRPr="00000000">
        <w:rPr>
          <w:rtl w:val="0"/>
        </w:rPr>
        <w:t xml:space="preserve"> Contém o estado em que vendedor do veículo anunciado reside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anunciante:</w:t>
      </w:r>
      <w:r w:rsidDel="00000000" w:rsidR="00000000" w:rsidRPr="00000000">
        <w:rPr>
          <w:rtl w:val="0"/>
        </w:rPr>
        <w:t xml:space="preserve"> Contém o tipo de anunciante do vendedor do veículo anunciado. Se ele é pessoa física, loja, concessionário, etc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entrega_delivery:</w:t>
      </w:r>
      <w:r w:rsidDel="00000000" w:rsidR="00000000" w:rsidRPr="00000000">
        <w:rPr>
          <w:rtl w:val="0"/>
        </w:rPr>
        <w:t xml:space="preserve"> Contém informações se o vendedor faz ou não delivery do veículo anunciado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troca:</w:t>
      </w:r>
      <w:r w:rsidDel="00000000" w:rsidR="00000000" w:rsidRPr="00000000">
        <w:rPr>
          <w:rtl w:val="0"/>
        </w:rPr>
        <w:t xml:space="preserve"> Contém informações o veículo anunciado já foi trocado anteriormente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elegivel_revisao:</w:t>
      </w:r>
      <w:r w:rsidDel="00000000" w:rsidR="00000000" w:rsidRPr="00000000">
        <w:rPr>
          <w:rtl w:val="0"/>
        </w:rPr>
        <w:t xml:space="preserve"> Contém informações se o veículo anunciado precisa ou não de revisão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dono_aceita_troca:</w:t>
      </w:r>
      <w:r w:rsidDel="00000000" w:rsidR="00000000" w:rsidRPr="00000000">
        <w:rPr>
          <w:rtl w:val="0"/>
        </w:rPr>
        <w:t xml:space="preserve"> Contém informações se o vendedor aceita ou não realizar uma troca com o veículo anunciado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veiculo_único_dono:</w:t>
      </w:r>
      <w:r w:rsidDel="00000000" w:rsidR="00000000" w:rsidRPr="00000000">
        <w:rPr>
          <w:rtl w:val="0"/>
        </w:rPr>
        <w:t xml:space="preserve"> Contém informações o veículo anunciado é de um único dono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revisoes_concessionaria:</w:t>
      </w:r>
      <w:r w:rsidDel="00000000" w:rsidR="00000000" w:rsidRPr="00000000">
        <w:rPr>
          <w:rtl w:val="0"/>
        </w:rPr>
        <w:t xml:space="preserve"> Contém informações se o veículo anunciado teve suas revisões feitas em concessionárias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ipva_pago:</w:t>
      </w:r>
      <w:r w:rsidDel="00000000" w:rsidR="00000000" w:rsidRPr="00000000">
        <w:rPr>
          <w:rtl w:val="0"/>
        </w:rPr>
        <w:t xml:space="preserve"> Contém informações se o veículo anunciado está com o IPVA pago ou não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veiculo_licenciado:</w:t>
      </w:r>
      <w:r w:rsidDel="00000000" w:rsidR="00000000" w:rsidRPr="00000000">
        <w:rPr>
          <w:rtl w:val="0"/>
        </w:rPr>
        <w:t xml:space="preserve"> Contém informações se o veículo anunciado está com o licenciamento pago ou não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garantia_de_fábrica:</w:t>
      </w:r>
      <w:r w:rsidDel="00000000" w:rsidR="00000000" w:rsidRPr="00000000">
        <w:rPr>
          <w:rtl w:val="0"/>
        </w:rPr>
        <w:t xml:space="preserve"> Contém informações o veículo anunciado possui garantia de fábrica ou não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revisoes_dentro_agenda:</w:t>
      </w:r>
      <w:r w:rsidDel="00000000" w:rsidR="00000000" w:rsidRPr="00000000">
        <w:rPr>
          <w:rtl w:val="0"/>
        </w:rPr>
        <w:t xml:space="preserve"> Contém informações se as revisões feitas do veículo anunciado foram realizadas dentro da agenda prevista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veiculo_alienado:</w:t>
      </w:r>
      <w:r w:rsidDel="00000000" w:rsidR="00000000" w:rsidRPr="00000000">
        <w:rPr>
          <w:rtl w:val="0"/>
        </w:rPr>
        <w:t xml:space="preserve"> Contém informações se o veículo anunciado está alienado ou não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target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Contém as informações do preço do veículo anunciado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120.0393700787413" w:top="1133.8582677165355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Titillium Web"/>
  <w:font w:name="Titillium Web Light"/>
  <w:font w:name="Roboto Light"/>
  <w:font w:name="Roboto Medium"/>
  <w:font w:name="Raleway"/>
  <w:font w:name="Titillium Web Semi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widowControl w:val="0"/>
      <w:spacing w:before="537.0581817626953" w:line="240" w:lineRule="auto"/>
      <w:jc w:val="center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_____________________________________________________________________________________________________________________________________</w:t>
      <w:br w:type="textWrapping"/>
      <w:br w:type="textWrapping"/>
      <w:t xml:space="preserve">Este documento é de uso exclusivo dos clientes e parceiros da Indicium Tecnologia de Dados LTDA </w:t>
    </w:r>
  </w:p>
  <w:p w:rsidR="00000000" w:rsidDel="00000000" w:rsidP="00000000" w:rsidRDefault="00000000" w:rsidRPr="00000000" w14:paraId="00000056">
    <w:pPr>
      <w:pageBreakBefore w:val="0"/>
      <w:widowControl w:val="0"/>
      <w:spacing w:before="24.981536865234375" w:line="240" w:lineRule="auto"/>
      <w:ind w:left="1986.1064147949219" w:firstLine="0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e não deve ser reproduzido ou compartilhado sem autorização expressa da Indicium.</w:t>
    </w:r>
  </w:p>
  <w:p w:rsidR="00000000" w:rsidDel="00000000" w:rsidP="00000000" w:rsidRDefault="00000000" w:rsidRPr="00000000" w14:paraId="00000057">
    <w:pPr>
      <w:pageBreakBefore w:val="0"/>
      <w:widowControl w:val="0"/>
      <w:spacing w:before="24.981536865234375" w:line="240" w:lineRule="auto"/>
      <w:ind w:left="1986.1064147949219" w:firstLine="0"/>
      <w:jc w:val="right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widowControl w:val="0"/>
      <w:spacing w:before="537.0581817626953" w:line="240" w:lineRule="auto"/>
      <w:jc w:val="center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_____________________________________________________________________________________________________________________________________</w:t>
      <w:br w:type="textWrapping"/>
      <w:br w:type="textWrapping"/>
      <w:t xml:space="preserve">Este documento é de uso exclusivo dos clientes e parceiros da Indicium Tecnologia de Dados LTDA </w:t>
    </w:r>
  </w:p>
  <w:p w:rsidR="00000000" w:rsidDel="00000000" w:rsidP="00000000" w:rsidRDefault="00000000" w:rsidRPr="00000000" w14:paraId="00000059">
    <w:pPr>
      <w:pageBreakBefore w:val="0"/>
      <w:widowControl w:val="0"/>
      <w:spacing w:before="24.981536865234375" w:line="240" w:lineRule="auto"/>
      <w:ind w:left="1986.1064147949219" w:firstLine="0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e não deve ser reproduzido ou compartilhado sem autorização expressa da </w:t>
    </w: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Indicium</w:t>
    </w: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  <w:rtl w:val="0"/>
      </w:rPr>
      <w:t xml:space="preserve">.</w:t>
    </w:r>
  </w:p>
  <w:p w:rsidR="00000000" w:rsidDel="00000000" w:rsidP="00000000" w:rsidRDefault="00000000" w:rsidRPr="00000000" w14:paraId="0000005A">
    <w:pPr>
      <w:pageBreakBefore w:val="0"/>
      <w:widowControl w:val="0"/>
      <w:spacing w:before="24.981536865234375" w:line="240" w:lineRule="auto"/>
      <w:ind w:left="1986.1064147949219" w:firstLine="0"/>
      <w:jc w:val="right"/>
      <w:rPr>
        <w:rFonts w:ascii="Roboto" w:cs="Roboto" w:eastAsia="Roboto" w:hAnsi="Roboto"/>
        <w:color w:val="999999"/>
        <w:sz w:val="12.010075569152832"/>
        <w:szCs w:val="12.010075569152832"/>
      </w:rPr>
    </w:pPr>
    <w:r w:rsidDel="00000000" w:rsidR="00000000" w:rsidRPr="00000000">
      <w:rPr>
        <w:rFonts w:ascii="Roboto" w:cs="Roboto" w:eastAsia="Roboto" w:hAnsi="Roboto"/>
        <w:color w:val="999999"/>
        <w:sz w:val="12.010075569152832"/>
        <w:szCs w:val="12.0100755691528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rPr>
        <w:rFonts w:ascii="Titillium Web SemiBold" w:cs="Titillium Web SemiBold" w:eastAsia="Titillium Web SemiBold" w:hAnsi="Titillium Web SemiBold"/>
        <w:color w:val="e40134"/>
        <w:sz w:val="44"/>
        <w:szCs w:val="4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-942974</wp:posOffset>
          </wp:positionH>
          <wp:positionV relativeFrom="paragraph">
            <wp:posOffset>0</wp:posOffset>
          </wp:positionV>
          <wp:extent cx="7615238" cy="1420892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238" cy="142089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pt_BR"/>
      </w:rPr>
    </w:rPrDefault>
    <w:pPrDefault>
      <w:pPr>
        <w:spacing w:before="9.848632812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Titillium Web" w:cs="Titillium Web" w:eastAsia="Titillium Web" w:hAnsi="Titillium Web"/>
      <w:color w:val="2e75b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center"/>
    </w:pPr>
    <w:rPr>
      <w:rFonts w:ascii="Titillium Web Light" w:cs="Titillium Web Light" w:eastAsia="Titillium Web Light" w:hAnsi="Titillium Web Light"/>
      <w:color w:val="666666"/>
      <w:sz w:val="26.025188446044922"/>
      <w:szCs w:val="26.0251884460449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right="19.8095703125"/>
    </w:pPr>
    <w:rPr>
      <w:rFonts w:ascii="Roboto Light" w:cs="Roboto Light" w:eastAsia="Roboto Light" w:hAnsi="Roboto Light"/>
      <w:color w:val="666666"/>
      <w:sz w:val="24.020151138305664"/>
      <w:szCs w:val="24.0201511383056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Titillium Web" w:cs="Titillium Web" w:eastAsia="Titillium Web" w:hAnsi="Titillium Web"/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rFonts w:ascii="Roboto Medium" w:cs="Roboto Medium" w:eastAsia="Roboto Medium" w:hAnsi="Roboto Medium"/>
      <w:color w:val="434343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