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7C3FB8F" w:rsidRDefault="67C3FB8F" w14:paraId="139B6B98" w14:textId="40762D2C">
      <w:r w:rsidR="67C3FB8F">
        <w:rPr/>
        <w:t>O Leonardo optou pelo uso da escala logarítmica, pois, dessa forma, os outliers não estragam a visualização fazendo com que todos os outros municípios ficassem com cor muit</w:t>
      </w:r>
      <w:r w:rsidR="67C3FB8F">
        <w:rPr/>
        <w:t xml:space="preserve">o </w:t>
      </w:r>
      <w:r w:rsidR="67C3FB8F">
        <w:rPr/>
        <w:t>parecida.</w:t>
      </w:r>
    </w:p>
    <w:p w:rsidR="67C3FB8F" w:rsidRDefault="67C3FB8F" w14:paraId="7F14F14C" w14:textId="5925BC99">
      <w:r w:rsidR="67C3FB8F">
        <w:rPr/>
        <w:t>Ao somar todos os dados de todo o período de 9 meses, tivemos um problema para encontrar a quantidade de adeptos do pix nas regiões. Para resolver isso, fizemos uma média da quantidade de pessoas adeptas ao pix no período de 9 meses. Na mesma visualização, fizemos com que a escala começasse do 0 a fim de diminuir a discrepância entre os estados.</w:t>
      </w:r>
    </w:p>
    <w:p w:rsidR="67C3FB8F" w:rsidRDefault="67C3FB8F" w14:paraId="76EF1C04" w14:textId="02B8E4DB">
      <w:r w:rsidR="67C3FB8F">
        <w:rPr/>
        <w:t xml:space="preserve">Percebemos que 3 municípios tiveram o código do IBGE alterado entre 2022 e 2025, então tivemos um erro ao dar merge em </w:t>
      </w:r>
      <w:r w:rsidRPr="67C3FB8F" w:rsidR="67C3FB8F">
        <w:rPr>
          <w:i w:val="0"/>
          <w:iCs w:val="0"/>
        </w:rPr>
        <w:t>mapa_pix</w:t>
      </w:r>
      <w:r w:rsidRPr="67C3FB8F" w:rsidR="67C3FB8F">
        <w:rPr>
          <w:i w:val="0"/>
          <w:iCs w:val="0"/>
        </w:rPr>
        <w:t xml:space="preserve"> com censo_2022.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F8CF76"/>
    <w:rsid w:val="67C3FB8F"/>
    <w:rsid w:val="7BF8C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0339E"/>
  <w15:chartTrackingRefBased/>
  <w15:docId w15:val="{16FB8239-F409-41CC-B00D-105D3B1280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2026-10-28T19:39:59.6917901Z</dcterms:created>
  <dcterms:modified xsi:type="dcterms:W3CDTF">2026-10-28T20:08:22.2082512Z</dcterms:modified>
  <dc:creator>Usuário Convidado</dc:creator>
  <lastModifiedBy>Usuário Convidado</lastModifiedBy>
</coreProperties>
</file>