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</w:tblGrid>
      <w:tr>
        <w:trPr/>
        <w:tc>
          <w:tcPr>
            <w:tcW w:w="2000" w:type="dxa"/>
            <w:noWrap/>
          </w:tcPr>
          <w:p>
            <w:pPr/>
            <w:r>
              <w:rPr/>
              <w:t xml:space="preserve">Name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Vorname</w:t>
            </w:r>
          </w:p>
        </w:tc>
        <w:tc>
          <w:tcPr>
            <w:tcW w:w="2000" w:type="dxa"/>
            <w:textDirection w:val="btLr"/>
            <w:noWrap/>
          </w:tcPr>
          <w:p>
            <w:pPr/>
            <w:r>
              <w:rPr/>
              <w:t xml:space="preserve">Obligatorisch</w:t>
            </w:r>
          </w:p>
        </w:tc>
        <w:tc>
          <w:tcPr>
            <w:tcW w:w="2000" w:type="dxa"/>
            <w:textDirection w:val="btLr"/>
            <w:noWrap/>
          </w:tcPr>
          <w:p>
            <w:pPr/>
            <w:r>
              <w:rPr/>
              <w:t xml:space="preserve">Feldschiessen</w:t>
            </w:r>
          </w:p>
        </w:tc>
        <w:tc>
          <w:tcPr>
            <w:tcW w:w="2000" w:type="dxa"/>
            <w:textDirection w:val="btLr"/>
            <w:noWrap/>
          </w:tcPr>
          <w:p>
            <w:pPr/>
            <w:r>
              <w:rPr/>
              <w:t xml:space="preserve">Bester Kantonalstich</w:t>
            </w:r>
          </w:p>
        </w:tc>
        <w:tc>
          <w:tcPr>
            <w:tcW w:w="2000" w:type="dxa"/>
            <w:textDirection w:val="btLr"/>
            <w:noWrap/>
          </w:tcPr>
          <w:p>
            <w:pPr/>
            <w:r>
              <w:rPr/>
              <w:t xml:space="preserve">Sektionsmeisterschaft</w:t>
            </w:r>
          </w:p>
        </w:tc>
        <w:tc>
          <w:tcPr>
            <w:tcW w:w="2000" w:type="dxa"/>
            <w:textDirection w:val="btLr"/>
            <w:noWrap/>
          </w:tcPr>
          <w:p>
            <w:pPr/>
            <w:r>
              <w:rPr/>
              <w:t xml:space="preserve">Jubiläumswettkampf SKSG</w:t>
            </w:r>
          </w:p>
        </w:tc>
        <w:tc>
          <w:tcPr>
            <w:tcW w:w="2000" w:type="dxa"/>
            <w:textDirection w:val="btLr"/>
            <w:noWrap/>
          </w:tcPr>
          <w:p>
            <w:pPr/>
            <w:r>
              <w:rPr/>
              <w:t xml:space="preserve">34. Schlossturmschiessen</w:t>
            </w:r>
          </w:p>
        </w:tc>
        <w:tc>
          <w:tcPr>
            <w:tcW w:w="2000" w:type="dxa"/>
            <w:textDirection w:val="btLr"/>
            <w:noWrap/>
          </w:tcPr>
          <w:p>
            <w:pPr/>
            <w:r>
              <w:rPr/>
              <w:t xml:space="preserve">10. Buechwaldschüssa Uznach</w:t>
            </w:r>
          </w:p>
        </w:tc>
        <w:tc>
          <w:tcPr>
            <w:tcW w:w="2000" w:type="dxa"/>
            <w:textDirection w:val="btLr"/>
            <w:noWrap/>
          </w:tcPr>
          <w:p>
            <w:pPr/>
            <w:r>
              <w:rPr/>
              <w:t xml:space="preserve">13. Zürcher Oberländer Maischiessen</w:t>
            </w:r>
          </w:p>
        </w:tc>
        <w:tc>
          <w:tcPr>
            <w:tcW w:w="2000" w:type="dxa"/>
            <w:textDirection w:val="btLr"/>
            <w:noWrap/>
          </w:tcPr>
          <w:p>
            <w:pPr/>
            <w:r>
              <w:rPr/>
              <w:t xml:space="preserve">10. Buechwaldschüssa Uznach</w:t>
            </w:r>
          </w:p>
        </w:tc>
        <w:tc>
          <w:tcPr>
            <w:tcW w:w="2000" w:type="dxa"/>
            <w:textDirection w:val="btLr"/>
            <w:noWrap/>
          </w:tcPr>
          <w:p>
            <w:pPr/>
            <w:r>
              <w:rPr/>
              <w:t xml:space="preserve">58. Gasterländer Frühlingsschiessen </w:t>
            </w:r>
          </w:p>
        </w:tc>
        <w:tc>
          <w:tcPr>
            <w:tcW w:w="2000" w:type="dxa"/>
            <w:textDirection w:val="btLr"/>
            <w:noWrap/>
          </w:tcPr>
          <w:p>
            <w:pPr/>
            <w:r>
              <w:rPr/>
              <w:t xml:space="preserve">Einzelwettschiessen</w:t>
            </w:r>
          </w:p>
        </w:tc>
        <w:tc>
          <w:tcPr>
            <w:tcW w:w="2000" w:type="dxa"/>
            <w:textDirection w:val="btLr"/>
            <w:noWrap/>
          </w:tcPr>
          <w:p>
            <w:pPr/>
            <w:r>
              <w:rPr/>
              <w:t xml:space="preserve">Standcup Roggenacker </w:t>
            </w:r>
          </w:p>
        </w:tc>
        <w:tc>
          <w:tcPr>
            <w:tcW w:w="2000" w:type="dxa"/>
            <w:textDirection w:val="btLr"/>
            <w:noWrap/>
          </w:tcPr>
          <w:p>
            <w:pPr/>
            <w:r>
              <w:rPr/>
              <w:t xml:space="preserve">RSV Verbandschiessen Schübelbach </w:t>
            </w:r>
          </w:p>
        </w:tc>
        <w:tc>
          <w:tcPr>
            <w:tcW w:w="2000" w:type="dxa"/>
            <w:textDirection w:val="btLr"/>
            <w:noWrap/>
          </w:tcPr>
          <w:p>
            <w:pPr/>
            <w:r>
              <w:rPr/>
              <w:t xml:space="preserve">Etzelbundschiessen Wollerau</w:t>
            </w:r>
          </w:p>
        </w:tc>
        <w:tc>
          <w:tcPr>
            <w:tcW w:w="2000" w:type="dxa"/>
            <w:textDirection w:val="btLr"/>
            <w:noWrap/>
          </w:tcPr>
          <w:p>
            <w:pPr/>
            <w:r>
              <w:rPr/>
              <w:t xml:space="preserve">Bünder Kantonalschützenfest</w:t>
            </w:r>
          </w:p>
        </w:tc>
        <w:tc>
          <w:tcPr>
            <w:tcW w:w="2000" w:type="dxa"/>
            <w:textDirection w:val="btLr"/>
            <w:noWrap/>
          </w:tcPr>
          <w:p>
            <w:pPr/>
            <w:r>
              <w:rPr/>
              <w:t xml:space="preserve">12. Rossbergschiessen </w:t>
            </w:r>
          </w:p>
        </w:tc>
        <w:tc>
          <w:tcPr>
            <w:tcW w:w="2000" w:type="dxa"/>
            <w:textDirection w:val="btLr"/>
            <w:noWrap/>
          </w:tcPr>
          <w:p>
            <w:pPr/>
            <w:r>
              <w:rPr/>
              <w:t xml:space="preserve">Muota Schiessen SG Muotathal</w:t>
            </w:r>
          </w:p>
        </w:tc>
        <w:tc>
          <w:tcPr>
            <w:tcW w:w="2000" w:type="dxa"/>
            <w:textDirection w:val="btLr"/>
            <w:noWrap/>
          </w:tcPr>
          <w:p>
            <w:pPr/>
            <w:r>
              <w:rPr/>
              <w:t xml:space="preserve">13. Burg-Schwanau-Schiessen Lauerz </w:t>
            </w:r>
          </w:p>
        </w:tc>
        <w:tc>
          <w:tcPr>
            <w:tcW w:w="2000" w:type="dxa"/>
            <w:textDirection w:val="btLr"/>
            <w:noWrap/>
          </w:tcPr>
          <w:p>
            <w:pPr/>
            <w:r>
              <w:rPr/>
              <w:t xml:space="preserve">Muota-Schiessen SV Ibach-Schönenbuch </w:t>
            </w:r>
          </w:p>
        </w:tc>
        <w:tc>
          <w:tcPr>
            <w:tcW w:w="2000" w:type="dxa"/>
            <w:textDirection w:val="btLr"/>
            <w:noWrap/>
          </w:tcPr>
          <w:p>
            <w:pPr/>
            <w:r>
              <w:rPr/>
              <w:t xml:space="preserve">39. Roggenstockschiessen </w:t>
            </w:r>
          </w:p>
        </w:tc>
        <w:tc>
          <w:tcPr>
            <w:tcW w:w="2000" w:type="dxa"/>
            <w:textDirection w:val="btLr"/>
            <w:noWrap/>
          </w:tcPr>
          <w:p>
            <w:pPr/>
            <w:r>
              <w:rPr/>
              <w:t xml:space="preserve">26. Hirschfluhschiessen </w:t>
            </w:r>
          </w:p>
        </w:tc>
        <w:tc>
          <w:tcPr>
            <w:tcW w:w="2000" w:type="dxa"/>
            <w:textDirection w:val="btLr"/>
            <w:noWrap/>
          </w:tcPr>
          <w:p>
            <w:pPr/>
            <w:r>
              <w:rPr/>
              <w:t xml:space="preserve">Endstich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Bachmann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Karl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Cavelti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Roger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Fuchs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Michael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Hiestand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Stefan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Kälin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Joshua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Kälin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Norbert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König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Marcus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Lienert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Josef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Lienert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Roman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Linggi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Andreas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Linggi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Renato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Müller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Hans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Rickenbach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Markus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Schober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Hanspeter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Schober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Marco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Sigrist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Paul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Sturzenegger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Robert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Thomi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Ivo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Unterkofler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Mark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von Euw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Alexander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von Euw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Christian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von Euw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Judith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von Euw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Stefan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Wittek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Robin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/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2024-08-29T09:21:13+02:00</dcterms:created>
  <dcterms:modified xsi:type="dcterms:W3CDTF">2024-08-29T09:21:13+02:00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