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8525" w14:textId="77777777" w:rsidR="000A76E6" w:rsidRPr="000A76E6" w:rsidRDefault="000A76E6" w:rsidP="000A76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pt-BR"/>
          <w14:ligatures w14:val="none"/>
        </w:rPr>
        <w:t>Documento de Regras de Negócio</w:t>
      </w:r>
    </w:p>
    <w:p w14:paraId="4BDC82BB" w14:textId="77777777" w:rsidR="000A76E6" w:rsidRPr="000A76E6" w:rsidRDefault="000A76E6" w:rsidP="000A76E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lang w:eastAsia="pt-BR"/>
          <w14:ligatures w14:val="none"/>
        </w:rPr>
        <w:t> Sistema de Eleição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659012CD" w14:textId="77777777" w:rsidR="000A76E6" w:rsidRPr="000A76E6" w:rsidRDefault="000A76E6" w:rsidP="000A76E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32E3EA1" w14:textId="02F5B53B" w:rsidR="000A76E6" w:rsidRPr="000A76E6" w:rsidRDefault="000A76E6" w:rsidP="000A7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Objetivo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Este documento descreve as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principais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regras de negócio que devem ser consideradas no desenvolvimento do Módulo Eleição escolar o qual vai ser implantado 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 Aplicativo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Mobile e no SIGEduc. Esse Módulo tem como principal função garantir a transparência e segurança do processo de votação e apuração de resultados para eleição do Diretor e Vice Diretor da escola. </w:t>
      </w:r>
    </w:p>
    <w:p w14:paraId="00257F82" w14:textId="77777777" w:rsidR="000A76E6" w:rsidRPr="000A76E6" w:rsidRDefault="000A76E6" w:rsidP="000A7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99499C" w14:textId="77777777" w:rsidR="000A76E6" w:rsidRDefault="000A76E6" w:rsidP="000A76E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Regras de Negócio</w:t>
      </w:r>
    </w:p>
    <w:p w14:paraId="48A9C608" w14:textId="77777777" w:rsidR="000A76E6" w:rsidRPr="000A76E6" w:rsidRDefault="000A76E6" w:rsidP="000A7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1EF966" w14:textId="77777777" w:rsidR="000A76E6" w:rsidRPr="000A76E6" w:rsidRDefault="000A76E6" w:rsidP="000A7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1. Cadastro de eleitores: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23528563" w14:textId="6B949E17" w:rsidR="000A76E6" w:rsidRPr="000A76E6" w:rsidRDefault="000A76E6" w:rsidP="000A76E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Só poderá ter direito a voto, eleitores 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devidamente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cadastrados no sistema SIGEduc</w:t>
      </w:r>
    </w:p>
    <w:p w14:paraId="2FD3FDCF" w14:textId="77777777" w:rsidR="000A76E6" w:rsidRPr="000A76E6" w:rsidRDefault="000A76E6" w:rsidP="000A76E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Dos cadastrados no sistema:</w:t>
      </w:r>
    </w:p>
    <w:p w14:paraId="72BCB5AE" w14:textId="77777777" w:rsidR="000A76E6" w:rsidRPr="000A76E6" w:rsidRDefault="000A76E6" w:rsidP="000A76E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Quando ele for aluno tem que seguir as regras.</w:t>
      </w:r>
    </w:p>
    <w:p w14:paraId="27EC0308" w14:textId="77777777" w:rsidR="00D831AD" w:rsidRDefault="00D831AD" w:rsidP="000A76E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</w:t>
      </w:r>
      <w:r w:rsidR="002561CB" w:rsidRPr="002561C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 estudantes matriculados em unidade escolar da rede pública, com idade mínima de 12 (doze) anos e frequência igual ou superior a 75% (setenta e cinco por cento) das aulas no bimestre anterior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0021DB77" w14:textId="54A2E74A" w:rsidR="0048029C" w:rsidRDefault="002031FE" w:rsidP="000A76E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</w:t>
      </w:r>
      <w:r w:rsidR="0048029C" w:rsidRPr="0048029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 estudantes matriculados em escolas técnicas e profissionais em cursos de duração não inferior a 6 (seis) meses e com carga horária mínima de 180 (cento e oitenta) horas, com frequência superior a 50% (cinquenta por cento) das aulas no bimestre anterior</w:t>
      </w:r>
      <w:r w:rsidR="0048029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100FC18F" w14:textId="15EC6BD7" w:rsidR="002031FE" w:rsidRDefault="002031FE" w:rsidP="000A76E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</w:t>
      </w:r>
      <w:r w:rsidRPr="002031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 estudantes matriculados na educação de jovens e adultos com frequência igual ou superior a 75% (setenta e cinco por cento) das aulas no ano da eleição;</w:t>
      </w:r>
    </w:p>
    <w:p w14:paraId="55FA45A6" w14:textId="1200C550" w:rsidR="002031FE" w:rsidRDefault="00204BDC" w:rsidP="000A76E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</w:t>
      </w:r>
      <w:r w:rsidR="002031FE" w:rsidRPr="002031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 estudantes matriculados em cursos semestrais, com idade mínima de 12 (doze anos) e frequência superior a 50% (cinquenta por cento) das aulas no semestre em curso</w:t>
      </w:r>
    </w:p>
    <w:p w14:paraId="405D11FD" w14:textId="77777777" w:rsidR="000A76E6" w:rsidRPr="000A76E6" w:rsidRDefault="000A76E6" w:rsidP="000A76E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Quando for pai e/ou mãe ou responsável de estudantes</w:t>
      </w:r>
    </w:p>
    <w:p w14:paraId="4D87F159" w14:textId="77777777" w:rsidR="000A76E6" w:rsidRPr="000A76E6" w:rsidRDefault="000A76E6" w:rsidP="000A76E6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O filho tem que está devidamente matriculado na unidade escolar</w:t>
      </w:r>
    </w:p>
    <w:p w14:paraId="7342C662" w14:textId="77777777" w:rsidR="000A76E6" w:rsidRPr="000A76E6" w:rsidRDefault="000A76E6" w:rsidP="000A76E6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Quando for Professores e funcionários do quadro efetivo e temporário</w:t>
      </w:r>
    </w:p>
    <w:p w14:paraId="63C1A2BF" w14:textId="77777777" w:rsidR="000A76E6" w:rsidRPr="00204BDC" w:rsidRDefault="000A76E6" w:rsidP="000A76E6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Tem que estar em exercício na unidade escolar. </w:t>
      </w:r>
    </w:p>
    <w:p w14:paraId="1673850D" w14:textId="38B556D4" w:rsidR="00204BDC" w:rsidRPr="000A76E6" w:rsidRDefault="00204BDC" w:rsidP="00204BDC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t>Servidores em férias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Afastamento para estudo ou treinamento </w:t>
      </w:r>
      <w:r w:rsidR="001802C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 no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="001802C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gozo das licenças </w:t>
      </w:r>
      <w:r w:rsidR="001802CB" w:rsidRPr="001802C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previstas no art. 88, I, II e IV, da Lei Complementar Estadual nº 122, de 1994</w:t>
      </w:r>
    </w:p>
    <w:p w14:paraId="0CFB57E6" w14:textId="280CC4C0" w:rsidR="000A76E6" w:rsidRPr="000A76E6" w:rsidRDefault="000A76E6" w:rsidP="000A7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shd w:val="clear" w:color="auto" w:fill="FFFFFF"/>
          <w:lang w:eastAsia="pt-BR"/>
          <w14:ligatures w14:val="none"/>
        </w:rPr>
        <w:br/>
      </w:r>
      <w:r w:rsidRPr="000A76E6">
        <w:rPr>
          <w:rFonts w:ascii="Arial" w:eastAsia="Times New Roman" w:hAnsi="Arial" w:cs="Arial"/>
          <w:b/>
          <w:bCs/>
          <w:color w:val="000000"/>
          <w:kern w:val="0"/>
          <w:shd w:val="clear" w:color="auto" w:fill="FFFFFF"/>
          <w:lang w:eastAsia="pt-BR"/>
          <w14:ligatures w14:val="none"/>
        </w:rPr>
        <w:t xml:space="preserve"> </w:t>
      </w:r>
      <w:r w:rsidRPr="000A76E6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2. Candidaturas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 </w:t>
      </w:r>
    </w:p>
    <w:p w14:paraId="2167DC70" w14:textId="551F7880" w:rsidR="000A76E6" w:rsidRDefault="000A76E6" w:rsidP="000A76E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Só poderá ter direito a candidatura, candidatos </w:t>
      </w:r>
      <w:r w:rsidR="00C54636"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devidamente</w:t>
      </w: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cadastrados no sistema SIGEduc</w:t>
      </w:r>
      <w:r w:rsidR="00427E9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53C65269" w14:textId="23742AE3" w:rsidR="00427E9E" w:rsidRDefault="00383D34" w:rsidP="000A76E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383D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Diretor ou de Vice-Diretor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tem que ser</w:t>
      </w:r>
      <w:r w:rsidRPr="00383D3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servidor ativo da carreira do Magistério Público Estadual ou servidor do quadro de pessoal efetivo da SEEC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além de seguir</w:t>
      </w:r>
      <w:r w:rsidR="00BF116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as regras:</w:t>
      </w:r>
      <w:r w:rsidR="00031CC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(A verificação dessas regras e de reponsabilidade </w:t>
      </w:r>
      <w:r w:rsidR="00521A2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da </w:t>
      </w:r>
      <w:r w:rsidR="00521A2D" w:rsidRPr="00521A2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Comissão Eleitoral Escolar</w:t>
      </w:r>
      <w:r w:rsidR="00521A2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o qual </w:t>
      </w:r>
      <w:r w:rsidR="003838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vai conferir as documentações entregues pelo candidato e as informações geradas pelo sistema.)</w:t>
      </w:r>
    </w:p>
    <w:p w14:paraId="2C7ED7B1" w14:textId="0A89F725" w:rsidR="00BF1165" w:rsidRDefault="00C0523A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</w:t>
      </w:r>
      <w:r w:rsidRPr="00C0523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 adquirido estabilidade no serviço público e estar em exercício em unidade escolar na qual concorrerá há, pelo menos, 1 (um) ano do período de inscrições;</w:t>
      </w:r>
    </w:p>
    <w:p w14:paraId="52605512" w14:textId="1039C37A" w:rsidR="00C0523A" w:rsidRDefault="00C0523A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P</w:t>
      </w:r>
      <w:r w:rsidRPr="00C0523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ossuir diploma de graduação em nível superior, curso normal superior ou licenciatura, de graduação plena, em áreas específicas;</w:t>
      </w:r>
    </w:p>
    <w:p w14:paraId="70DF8CAC" w14:textId="296B3568" w:rsidR="00C0523A" w:rsidRDefault="002126BA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</w:t>
      </w:r>
      <w:r w:rsidRPr="002126B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ão ter sido condenado ou não estar sofrendo efeitos de condenação, por decisão judicial ou administrativa, com trânsito em julgado, nos 5 (cinco) anos anteriores à data da inscrição</w:t>
      </w:r>
    </w:p>
    <w:p w14:paraId="2439506A" w14:textId="4202F016" w:rsidR="002126BA" w:rsidRDefault="002126BA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</w:t>
      </w:r>
      <w:r w:rsidRPr="002126B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star em situação regular junto à Receita Federal do Brasil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3F860310" w14:textId="5CE757A5" w:rsidR="002126BA" w:rsidRDefault="00031CC4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</w:t>
      </w:r>
      <w:r w:rsidRPr="00031CC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ão ter pendências financeiras com o Fundo Estadual de Educação (FEE/SEEC/RN);</w:t>
      </w:r>
    </w:p>
    <w:p w14:paraId="3C53C40B" w14:textId="3A0593A8" w:rsidR="003820E9" w:rsidRDefault="003820E9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</w:t>
      </w:r>
      <w:r w:rsidRPr="003820E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star apto a exercer plenamente a presidência da Caixa Escolar, em especial a movimentação financeira e bancária;</w:t>
      </w:r>
    </w:p>
    <w:p w14:paraId="380D91A6" w14:textId="77174DB6" w:rsidR="00877975" w:rsidRDefault="00877975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</w:t>
      </w:r>
      <w:r w:rsidRPr="008779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star em dia com as obrigações eleitorais;</w:t>
      </w:r>
    </w:p>
    <w:p w14:paraId="1AE422E2" w14:textId="154A97F9" w:rsidR="00877975" w:rsidRDefault="00877975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</w:t>
      </w:r>
      <w:r w:rsidRPr="008779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 disponibilidade para o cumprimento do regime de 40 (quarenta) horas semanais, com dedicação exclusiva para o exercício da função a que concorre;</w:t>
      </w:r>
    </w:p>
    <w:p w14:paraId="3B375D43" w14:textId="7F8EF6A3" w:rsidR="00E75AB2" w:rsidRDefault="00E75AB2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</w:t>
      </w:r>
      <w:r w:rsidRPr="00E75AB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 assumido o compromisso de, após a investidura na função de Diretor ou Vice-Diretor, frequentar curso de formação continuada na área de gestão escolar de, no mínimo, 120 (cento e vinte) horas, oferecido pela SEEC ou instituição credenciada para esta finalidade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41C3A500" w14:textId="65E12203" w:rsidR="00E75AB2" w:rsidRDefault="00E75AB2" w:rsidP="00BF116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</w:t>
      </w:r>
      <w:r w:rsidRPr="00E75AB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 participado, com desempenho mínimo de 60% (sessenta por cento), do Curso de Formação de Gestores oferecido pela SEEC ou por Instituição credenciada para esse fim.</w:t>
      </w:r>
    </w:p>
    <w:p w14:paraId="45BC9FDA" w14:textId="77777777" w:rsidR="00375720" w:rsidRDefault="00375720" w:rsidP="003757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EEE3D28" w14:textId="042A6389" w:rsidR="00375720" w:rsidRDefault="00375720" w:rsidP="0037572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817C73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3. </w:t>
      </w:r>
      <w:r w:rsidRPr="00817C73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Comissão</w:t>
      </w:r>
      <w:r w:rsidRPr="00375720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Eleitoral Escolar</w:t>
      </w:r>
    </w:p>
    <w:p w14:paraId="53859E55" w14:textId="77777777" w:rsidR="00375720" w:rsidRDefault="00375720" w:rsidP="0037572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C43E522" w14:textId="68C24C6A" w:rsidR="00375720" w:rsidRPr="009E3C6E" w:rsidRDefault="009E3C6E" w:rsidP="009E3C6E">
      <w:pPr>
        <w:pStyle w:val="Pargrafoda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9E3C6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Não poderão compor a Comissão Eleitoral Escolar candidatos a Diretor ou a Vice-Diretor da respectiva unidade escolar, seus cônjuges, companheiros ou parentes, em linha reta ou colateral, por consanguinidade ou afinidade, até o 3º (terceiro) grau</w:t>
      </w:r>
    </w:p>
    <w:p w14:paraId="28806BE9" w14:textId="77777777" w:rsidR="000A76E6" w:rsidRPr="000A76E6" w:rsidRDefault="000A76E6" w:rsidP="000A7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6E34FF" w14:textId="284CB9CE" w:rsidR="001802CB" w:rsidRDefault="001802CB" w:rsidP="001802C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17C73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4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. </w:t>
      </w:r>
      <w:r w:rsidR="00485C14" w:rsidRPr="00485C1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Votação</w:t>
      </w:r>
    </w:p>
    <w:p w14:paraId="4259AF00" w14:textId="77777777" w:rsidR="00485C14" w:rsidRDefault="00485C14" w:rsidP="001802CB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715A0FE" w14:textId="2011E7DF" w:rsidR="00485C14" w:rsidRDefault="00485C14" w:rsidP="00485C14">
      <w:pPr>
        <w:pStyle w:val="PargrafodaLista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Contagem de votos </w:t>
      </w:r>
      <w:r w:rsidR="00E2669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serão </w:t>
      </w:r>
      <w:r w:rsidR="00E26699" w:rsidRPr="00E2669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computados paritariamente, na proporção de 50% (cinquenta por cento) para cada conjunto, com observância do disposto no art. 51, parágrafo único, desta Lei Complementar.</w:t>
      </w:r>
    </w:p>
    <w:p w14:paraId="163FE11D" w14:textId="77777777" w:rsidR="00E26699" w:rsidRPr="00E26699" w:rsidRDefault="00E26699" w:rsidP="00E26699">
      <w:pPr>
        <w:pStyle w:val="PargrafodaList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669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sistema deve permitir que os eleitores votem de forma segura e anônima. Cada eleitor só pode votar uma vez para cada cargo em disputa. O sistema deve garantir a integridade e confidencialidade dos votos. </w:t>
      </w:r>
    </w:p>
    <w:p w14:paraId="11C593E5" w14:textId="0853A4F9" w:rsidR="00E26699" w:rsidRDefault="00817509" w:rsidP="00485C14">
      <w:pPr>
        <w:pStyle w:val="PargrafodaLista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A76E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apuração dos votos deve ser realizada de forma automatizada pelo sistema. O sistema deve calcular os resultados finais e determinar os candidatos vencedores para cada cargo. Os resultados da eleição devem ser divulgados de forma clara e acessível a todos os interessados. </w:t>
      </w:r>
    </w:p>
    <w:p w14:paraId="3C4D2381" w14:textId="39D48A2B" w:rsidR="00E6215F" w:rsidRDefault="00E6215F" w:rsidP="00485C14">
      <w:pPr>
        <w:pStyle w:val="PargrafodaLista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E6215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Havendo apenas 1 (uma) chapa inscrita, a eleição ocorrerá por maioria simples, manifestando-se, necessariamente, a comunidade escolar no sentido de aceitá-la ou não, observando-se o disposto no art. 53 desta Lei Complementar.</w:t>
      </w:r>
    </w:p>
    <w:p w14:paraId="17C39565" w14:textId="77777777" w:rsidR="00486182" w:rsidRDefault="00486182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CCAA7F7" w14:textId="77777777" w:rsidR="00AA5D4C" w:rsidRDefault="00AA5D4C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6226772" w14:textId="77777777" w:rsidR="00AA5D4C" w:rsidRDefault="00AA5D4C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0A4A4A9" w14:textId="77777777" w:rsidR="00AA5D4C" w:rsidRDefault="00AA5D4C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27B6D2E" w14:textId="77777777" w:rsidR="00AA5D4C" w:rsidRDefault="00AA5D4C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C77AEE4" w14:textId="77777777" w:rsidR="00AA5D4C" w:rsidRDefault="00AA5D4C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E239994" w14:textId="77777777" w:rsidR="00AA5D4C" w:rsidRPr="00486182" w:rsidRDefault="00AA5D4C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8CFF27A" w14:textId="7E831062" w:rsidR="00486182" w:rsidRDefault="00486182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17C73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lastRenderedPageBreak/>
        <w:t>5.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484A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Desempate</w:t>
      </w:r>
    </w:p>
    <w:p w14:paraId="12F5139C" w14:textId="77777777" w:rsidR="00486182" w:rsidRDefault="00486182" w:rsidP="0048618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23C5F98" w14:textId="752C4A8D" w:rsidR="00486182" w:rsidRDefault="005F5CCA" w:rsidP="00486182">
      <w:pPr>
        <w:pStyle w:val="Pargrafoda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5F5CC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hipótese de empate, terá precedência a chapa em que o candidato a Diretor, sucessivamente</w:t>
      </w:r>
    </w:p>
    <w:p w14:paraId="71274F07" w14:textId="1BC0F2C3" w:rsidR="005F5CCA" w:rsidRDefault="00402763" w:rsidP="005F5CCA">
      <w:pPr>
        <w:pStyle w:val="PargrafodaLista"/>
        <w:numPr>
          <w:ilvl w:val="1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</w:t>
      </w:r>
      <w:r w:rsidRPr="0040276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presentar maior tempo de efetivo exercício na unidade escolar para a qual esteja concorrendo;</w:t>
      </w:r>
    </w:p>
    <w:p w14:paraId="70A55A9C" w14:textId="403C6542" w:rsidR="00402763" w:rsidRDefault="00402763" w:rsidP="005F5CCA">
      <w:pPr>
        <w:pStyle w:val="PargrafodaLista"/>
        <w:numPr>
          <w:ilvl w:val="1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</w:t>
      </w:r>
      <w:r w:rsidRPr="0040276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or mais idoso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334B1BAB" w14:textId="77777777" w:rsidR="00402763" w:rsidRDefault="00402763" w:rsidP="0040276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D8FC11E" w14:textId="77777777" w:rsidR="00402763" w:rsidRDefault="00402763" w:rsidP="0040276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E1FBF45" w14:textId="77777777" w:rsidR="00041C2A" w:rsidRDefault="00041C2A" w:rsidP="0040276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E09357C" w14:textId="07E308C8" w:rsidR="00402763" w:rsidRPr="00041C2A" w:rsidRDefault="00484AFE" w:rsidP="004027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041C2A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6. Tempo de Mandato</w:t>
      </w:r>
    </w:p>
    <w:p w14:paraId="50AE0359" w14:textId="77777777" w:rsidR="00041C2A" w:rsidRDefault="00041C2A" w:rsidP="0040276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60FC4D8" w14:textId="30F90851" w:rsidR="00484AFE" w:rsidRPr="00484AFE" w:rsidRDefault="00041C2A" w:rsidP="00484AFE">
      <w:pPr>
        <w:pStyle w:val="Pargrafoda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041C2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3 (três) anos, o qual se iniciará no dia 2 de janeiro do ano seguinte ao da eleição, permitida uma única reeleição em período subsequente.</w:t>
      </w:r>
    </w:p>
    <w:p w14:paraId="07EE1B52" w14:textId="77777777" w:rsidR="00402763" w:rsidRDefault="00402763" w:rsidP="0040276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E4528D9" w14:textId="718F077F" w:rsidR="00817C73" w:rsidRPr="00787F74" w:rsidRDefault="00817C73" w:rsidP="004027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787F7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7. Vac</w:t>
      </w:r>
      <w:r w:rsidR="00E3442B" w:rsidRPr="00787F74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ância</w:t>
      </w:r>
    </w:p>
    <w:p w14:paraId="30D1A8E0" w14:textId="77777777" w:rsidR="00E3442B" w:rsidRDefault="00E3442B" w:rsidP="00402763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16819F5" w14:textId="0A6608B1" w:rsidR="00E3442B" w:rsidRDefault="00E3442B" w:rsidP="00E3442B">
      <w:pPr>
        <w:pStyle w:val="Pargrafoda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E3442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vacância da função de Diretor, o Vice-Diretor será conduzido automaticamente à função gratificada de Diretor, e o Conselho Escolar convocará Assembleia Geral para aclamar o substituto do Vice-Diretor</w:t>
      </w:r>
    </w:p>
    <w:p w14:paraId="1F69874E" w14:textId="2A4910AB" w:rsidR="00787F74" w:rsidRPr="00E3442B" w:rsidRDefault="00787F74" w:rsidP="00E3442B">
      <w:pPr>
        <w:pStyle w:val="Pargrafoda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87F7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Na hipótese de inexistência de candidato devidamente habilitado ao processo eleitoral, a direção da unidade escolar será indicada pela SEEC, devendo o processo eleitoral ser repetido em até 180 (cento e oitenta) dias, caso em que os eleitos completarão o restante do mandato</w:t>
      </w:r>
    </w:p>
    <w:p w14:paraId="59306D32" w14:textId="36ECDB0B" w:rsidR="00817509" w:rsidRDefault="00817509" w:rsidP="00C54636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25C9028" w14:textId="77777777" w:rsidR="00817C73" w:rsidRDefault="00817C73" w:rsidP="00C54636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15BB8C7" w14:textId="77777777" w:rsidR="00E6215F" w:rsidRPr="00AA5D4C" w:rsidRDefault="00E6215F" w:rsidP="000A76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AA5D4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8.</w:t>
      </w:r>
      <w:r w:rsidR="000A76E6" w:rsidRPr="000A76E6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Impugnações e Recursos</w:t>
      </w:r>
    </w:p>
    <w:p w14:paraId="68DE68B1" w14:textId="77777777" w:rsidR="00AA5D4C" w:rsidRDefault="00AA5D4C" w:rsidP="000A76E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1F2C6FB" w14:textId="7D407CFE" w:rsidR="000A76E6" w:rsidRPr="00E6215F" w:rsidRDefault="000A76E6" w:rsidP="00E6215F">
      <w:pPr>
        <w:pStyle w:val="PargrafodaList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6215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candidatos têm o direito de impugnar os resultados da eleição caso identifiquem irregularidades. O sistema deve permitir a abertura de recursos e a revisão dos resultados por uma comissão eleitoral designada. </w:t>
      </w:r>
    </w:p>
    <w:p w14:paraId="19C8573E" w14:textId="77777777" w:rsidR="000A76E6" w:rsidRPr="000A76E6" w:rsidRDefault="000A76E6" w:rsidP="000A76E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11A900" w14:textId="77777777" w:rsidR="000A76E6" w:rsidRPr="000A76E6" w:rsidRDefault="000A76E6" w:rsidP="000A76E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7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A7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A7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A7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A76E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0A76E6" w:rsidRPr="000A7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F8A"/>
    <w:multiLevelType w:val="hybridMultilevel"/>
    <w:tmpl w:val="B6E61F2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485DE3"/>
    <w:multiLevelType w:val="multilevel"/>
    <w:tmpl w:val="36C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37116"/>
    <w:multiLevelType w:val="multilevel"/>
    <w:tmpl w:val="5B48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5655"/>
    <w:multiLevelType w:val="multilevel"/>
    <w:tmpl w:val="9CC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6A02"/>
    <w:multiLevelType w:val="multilevel"/>
    <w:tmpl w:val="5998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E76DD"/>
    <w:multiLevelType w:val="hybridMultilevel"/>
    <w:tmpl w:val="5642A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64F7"/>
    <w:multiLevelType w:val="multilevel"/>
    <w:tmpl w:val="523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A74F1"/>
    <w:multiLevelType w:val="hybridMultilevel"/>
    <w:tmpl w:val="35B4BEF0"/>
    <w:lvl w:ilvl="0" w:tplc="03D2FC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26CF"/>
    <w:multiLevelType w:val="multilevel"/>
    <w:tmpl w:val="F55E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B2E73"/>
    <w:multiLevelType w:val="hybridMultilevel"/>
    <w:tmpl w:val="2F7CF2B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6846339">
    <w:abstractNumId w:val="6"/>
  </w:num>
  <w:num w:numId="2" w16cid:durableId="9213732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1863460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48517090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497131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8510499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0993995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5680837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67468903">
    <w:abstractNumId w:val="3"/>
  </w:num>
  <w:num w:numId="10" w16cid:durableId="445581207">
    <w:abstractNumId w:val="1"/>
  </w:num>
  <w:num w:numId="11" w16cid:durableId="2045866081">
    <w:abstractNumId w:val="8"/>
  </w:num>
  <w:num w:numId="12" w16cid:durableId="1135180331">
    <w:abstractNumId w:val="2"/>
  </w:num>
  <w:num w:numId="13" w16cid:durableId="1636791179">
    <w:abstractNumId w:val="4"/>
  </w:num>
  <w:num w:numId="14" w16cid:durableId="1595816773">
    <w:abstractNumId w:val="4"/>
    <w:lvlOverride w:ilvl="1">
      <w:lvl w:ilvl="1">
        <w:numFmt w:val="lowerLetter"/>
        <w:lvlText w:val="%2."/>
        <w:lvlJc w:val="left"/>
      </w:lvl>
    </w:lvlOverride>
  </w:num>
  <w:num w:numId="15" w16cid:durableId="961686439">
    <w:abstractNumId w:val="4"/>
    <w:lvlOverride w:ilvl="1">
      <w:lvl w:ilvl="1">
        <w:numFmt w:val="lowerLetter"/>
        <w:lvlText w:val="%2."/>
        <w:lvlJc w:val="left"/>
      </w:lvl>
    </w:lvlOverride>
  </w:num>
  <w:num w:numId="16" w16cid:durableId="1634409829">
    <w:abstractNumId w:val="4"/>
    <w:lvlOverride w:ilvl="1">
      <w:lvl w:ilvl="1">
        <w:numFmt w:val="lowerLetter"/>
        <w:lvlText w:val="%2."/>
        <w:lvlJc w:val="left"/>
      </w:lvl>
    </w:lvlOverride>
  </w:num>
  <w:num w:numId="17" w16cid:durableId="525487177">
    <w:abstractNumId w:val="4"/>
    <w:lvlOverride w:ilvl="1">
      <w:lvl w:ilvl="1">
        <w:numFmt w:val="lowerLetter"/>
        <w:lvlText w:val="%2."/>
        <w:lvlJc w:val="left"/>
      </w:lvl>
    </w:lvlOverride>
  </w:num>
  <w:num w:numId="18" w16cid:durableId="1681539522">
    <w:abstractNumId w:val="4"/>
    <w:lvlOverride w:ilvl="1">
      <w:lvl w:ilvl="1">
        <w:numFmt w:val="lowerLetter"/>
        <w:lvlText w:val="%2."/>
        <w:lvlJc w:val="left"/>
      </w:lvl>
    </w:lvlOverride>
  </w:num>
  <w:num w:numId="19" w16cid:durableId="1274048118">
    <w:abstractNumId w:val="7"/>
  </w:num>
  <w:num w:numId="20" w16cid:durableId="531655376">
    <w:abstractNumId w:val="9"/>
  </w:num>
  <w:num w:numId="21" w16cid:durableId="865602778">
    <w:abstractNumId w:val="5"/>
  </w:num>
  <w:num w:numId="22" w16cid:durableId="48131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A4"/>
    <w:rsid w:val="00031CC4"/>
    <w:rsid w:val="00041C2A"/>
    <w:rsid w:val="000A76E6"/>
    <w:rsid w:val="001712A4"/>
    <w:rsid w:val="001802CB"/>
    <w:rsid w:val="002031FE"/>
    <w:rsid w:val="00204BDC"/>
    <w:rsid w:val="002126BA"/>
    <w:rsid w:val="002561CB"/>
    <w:rsid w:val="00375720"/>
    <w:rsid w:val="003820E9"/>
    <w:rsid w:val="00383824"/>
    <w:rsid w:val="00383D34"/>
    <w:rsid w:val="00402763"/>
    <w:rsid w:val="00427E9E"/>
    <w:rsid w:val="0048029C"/>
    <w:rsid w:val="00484AFE"/>
    <w:rsid w:val="00485C14"/>
    <w:rsid w:val="00486182"/>
    <w:rsid w:val="00521A2D"/>
    <w:rsid w:val="005F5CCA"/>
    <w:rsid w:val="00690D43"/>
    <w:rsid w:val="00787F74"/>
    <w:rsid w:val="00817509"/>
    <w:rsid w:val="00817C73"/>
    <w:rsid w:val="00877975"/>
    <w:rsid w:val="00915627"/>
    <w:rsid w:val="00943A4E"/>
    <w:rsid w:val="009E3C6E"/>
    <w:rsid w:val="00AA5D4C"/>
    <w:rsid w:val="00BC5C3F"/>
    <w:rsid w:val="00BF1165"/>
    <w:rsid w:val="00C0523A"/>
    <w:rsid w:val="00C54636"/>
    <w:rsid w:val="00D831AD"/>
    <w:rsid w:val="00E26699"/>
    <w:rsid w:val="00E3442B"/>
    <w:rsid w:val="00E6215F"/>
    <w:rsid w:val="00E75AB2"/>
    <w:rsid w:val="00E97B73"/>
    <w:rsid w:val="00F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529F"/>
  <w15:chartTrackingRefBased/>
  <w15:docId w15:val="{5581A0E9-19AD-419D-A97E-4509555E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0A76E6"/>
  </w:style>
  <w:style w:type="paragraph" w:styleId="PargrafodaLista">
    <w:name w:val="List Paragraph"/>
    <w:basedOn w:val="Normal"/>
    <w:uiPriority w:val="34"/>
    <w:qFormat/>
    <w:rsid w:val="0094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929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Lobo</dc:creator>
  <cp:keywords/>
  <dc:description/>
  <cp:lastModifiedBy>Renato Lobo</cp:lastModifiedBy>
  <cp:revision>39</cp:revision>
  <dcterms:created xsi:type="dcterms:W3CDTF">2024-03-12T00:21:00Z</dcterms:created>
  <dcterms:modified xsi:type="dcterms:W3CDTF">2024-03-12T00:52:00Z</dcterms:modified>
</cp:coreProperties>
</file>