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spacing w:before="2200" w:after="80" w:line="200" w:lineRule="exact"/>
        <w:rPr>
          <w:rFonts w:ascii="Calibri" w:hAnsi="Calibri"/>
          <w:b/>
          <w:color w:val="000000"/>
          <w:sz w:val="14"/>
        </w:rPr>
      </w:pPr>
      <w:r>
        <w:rPr>
          <w:rFonts w:ascii="Calibri" w:hAnsi="Calibri"/>
          <w:b/>
          <w:color w:val="000000"/>
          <w:sz w:val="14"/>
        </w:rPr>
        <w:t>CID F84 (TEA), sendo o transtorno do espectro autista, CID-11 6A02, transtorno do espectro do autismo sem transtorno do desenvolvimento intelectual</w:t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9821545</wp:posOffset>
                </wp:positionV>
                <wp:extent cx="4055745" cy="147955"/>
                <wp:effectExtent l="0" t="0" r="0" b="0"/>
                <wp:wrapSquare wrapText="bothSides"/>
                <wp:docPr id="1" name="Forma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57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Atuação como suporte N3, tornando-se referência técnica em Paraná e São Paulo.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28.45pt;margin-top:773.35pt;width:319.3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Atuação como suporte N3, tornando-se referência técnica em Paraná e São Paulo.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page">
                  <wp:posOffset>360045</wp:posOffset>
                </wp:positionH>
                <wp:positionV relativeFrom="page">
                  <wp:posOffset>5690235</wp:posOffset>
                </wp:positionV>
                <wp:extent cx="6840220" cy="0"/>
                <wp:effectExtent l="3175" t="3175" r="3175" b="3810"/>
                <wp:wrapSquare wrapText="bothSides"/>
                <wp:docPr id="2" name="Forma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3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35pt,448.05pt" to="566.9pt,448.05pt" stroked="t" o:allowincell="f" style="position:absolute;flip:x;mso-position-horizontal-relative:page;mso-position-vertical-relative:pag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page">
                  <wp:posOffset>360045</wp:posOffset>
                </wp:positionH>
                <wp:positionV relativeFrom="page">
                  <wp:posOffset>3608705</wp:posOffset>
                </wp:positionV>
                <wp:extent cx="6840220" cy="0"/>
                <wp:effectExtent l="3175" t="3175" r="3175" b="3810"/>
                <wp:wrapSquare wrapText="bothSides"/>
                <wp:docPr id="3" name="Forma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3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35pt,284.15pt" to="566.9pt,284.15pt" stroked="t" o:allowincell="f" style="position:absolute;flip:x;mso-position-horizontal-relative:page;mso-position-vertical-relative:pag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page">
                  <wp:posOffset>360045</wp:posOffset>
                </wp:positionH>
                <wp:positionV relativeFrom="page">
                  <wp:posOffset>2117090</wp:posOffset>
                </wp:positionV>
                <wp:extent cx="6840220" cy="0"/>
                <wp:effectExtent l="3175" t="3810" r="3175" b="3175"/>
                <wp:wrapSquare wrapText="bothSides"/>
                <wp:docPr id="4" name="Forma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3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35pt,166.7pt" to="566.9pt,166.7pt" stroked="t" o:allowincell="f" style="position:absolute;flip:x;mso-position-horizontal-relative:page;mso-position-vertical-relative:pag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page">
                  <wp:posOffset>360045</wp:posOffset>
                </wp:positionH>
                <wp:positionV relativeFrom="page">
                  <wp:posOffset>5690235</wp:posOffset>
                </wp:positionV>
                <wp:extent cx="6840220" cy="0"/>
                <wp:effectExtent l="3175" t="3175" r="3175" b="3810"/>
                <wp:wrapSquare wrapText="bothSides"/>
                <wp:docPr id="5" name="Forma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3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35pt,448.05pt" to="566.9pt,448.05pt" stroked="t" o:allowincell="f" style="position:absolute;flip:x;mso-position-horizontal-relative:page;mso-position-vertical-relative:pag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page">
                  <wp:posOffset>360045</wp:posOffset>
                </wp:positionH>
                <wp:positionV relativeFrom="page">
                  <wp:posOffset>3608705</wp:posOffset>
                </wp:positionV>
                <wp:extent cx="6840220" cy="0"/>
                <wp:effectExtent l="3175" t="3175" r="3175" b="3810"/>
                <wp:wrapSquare wrapText="bothSides"/>
                <wp:docPr id="6" name="Forma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3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35pt,284.15pt" to="566.9pt,284.15pt" stroked="t" o:allowincell="f" style="position:absolute;flip:x;mso-position-horizontal-relative:page;mso-position-vertical-relative:pag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page">
                  <wp:posOffset>360045</wp:posOffset>
                </wp:positionH>
                <wp:positionV relativeFrom="page">
                  <wp:posOffset>2117090</wp:posOffset>
                </wp:positionV>
                <wp:extent cx="6840220" cy="0"/>
                <wp:effectExtent l="3175" t="3810" r="3175" b="3175"/>
                <wp:wrapSquare wrapText="bothSides"/>
                <wp:docPr id="7" name="Forma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3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35pt,166.7pt" to="566.9pt,166.7pt" stroked="t" o:allowincell="f" style="position:absolute;flip:x;mso-position-horizontal-relative:page;mso-position-vertical-relative:pag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9674225</wp:posOffset>
                </wp:positionV>
                <wp:extent cx="3114040" cy="147955"/>
                <wp:effectExtent l="0" t="0" r="0" b="0"/>
                <wp:wrapSquare wrapText="bothSides"/>
                <wp:docPr id="8" name="Forma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0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Atendimento a ambientes críticos, incluindo operação na Vivo.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761.75pt;width:245.1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Atendimento a ambientes críticos, incluindo operação na Vivo.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9526905</wp:posOffset>
                </wp:positionV>
                <wp:extent cx="3114040" cy="147955"/>
                <wp:effectExtent l="0" t="0" r="0" b="0"/>
                <wp:wrapSquare wrapText="bothSides"/>
                <wp:docPr id="9" name="Forma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0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Controle e organização de ativos de hardware junto à logística.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750.15pt;width:245.1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Controle e organização de ativos de hardware junto à logística.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9379585</wp:posOffset>
                </wp:positionV>
                <wp:extent cx="2753995" cy="147955"/>
                <wp:effectExtent l="0" t="0" r="0" b="0"/>
                <wp:wrapSquare wrapText="bothSides"/>
                <wp:docPr id="10" name="Forma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0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Apoio nas atividades de Network Access Control (NAC).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738.55pt;width:216.8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Apoio nas atividades de Network Access Control (NAC).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9232265</wp:posOffset>
                </wp:positionV>
                <wp:extent cx="3194050" cy="147955"/>
                <wp:effectExtent l="0" t="0" r="0" b="0"/>
                <wp:wrapSquare wrapText="bothSides"/>
                <wp:docPr id="11" name="Forma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Atualização de segurança em sistemas operacionais e softwares.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726.95pt;width:251.4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Atualização de segurança em sistemas operacionais e softwares.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9084945</wp:posOffset>
                </wp:positionV>
                <wp:extent cx="2416810" cy="147955"/>
                <wp:effectExtent l="0" t="0" r="0" b="0"/>
                <wp:wrapSquare wrapText="bothSides"/>
                <wp:docPr id="12" name="Forma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66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Escalonamento e tratativa de chamados críticos.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715.35pt;width:190.2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Escalonamento e tratativa de chamados críticos.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8937625</wp:posOffset>
                </wp:positionV>
                <wp:extent cx="2683510" cy="147955"/>
                <wp:effectExtent l="0" t="0" r="0" b="0"/>
                <wp:wrapSquare wrapText="bothSides"/>
                <wp:docPr id="13" name="Forma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4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Monitoramento de incidentes e cumprimento de SLA.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703.75pt;width:211.2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Monitoramento de incidentes e cumprimento de SLA.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8790305</wp:posOffset>
                </wp:positionV>
                <wp:extent cx="3415030" cy="147955"/>
                <wp:effectExtent l="0" t="0" r="0" b="0"/>
                <wp:wrapSquare wrapText="bothSides"/>
                <wp:docPr id="14" name="Forma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9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Administração de usuários e permissões em ambientes corporativos.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692.15pt;width:268.8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Administração de usuários e permissões em ambientes corporativos.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8642985</wp:posOffset>
                </wp:positionV>
                <wp:extent cx="3199130" cy="147955"/>
                <wp:effectExtent l="0" t="0" r="0" b="0"/>
                <wp:wrapSquare wrapText="bothSides"/>
                <wp:docPr id="15" name="Forma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89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Análise e resolução de problemas de hardware, software e rede.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680.55pt;width:251.8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Análise e resolução de problemas de hardware, software e rede.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8495665</wp:posOffset>
                </wp:positionV>
                <wp:extent cx="2302510" cy="147955"/>
                <wp:effectExtent l="0" t="0" r="0" b="0"/>
                <wp:wrapSquare wrapText="bothSides"/>
                <wp:docPr id="16" name="Forma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5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Manutenção de computadores e impressoras.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668.95pt;width:181.2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Manutenção de computadores e impressoras.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8348345</wp:posOffset>
                </wp:positionV>
                <wp:extent cx="3920490" cy="147955"/>
                <wp:effectExtent l="0" t="0" r="0" b="0"/>
                <wp:wrapSquare wrapText="bothSides"/>
                <wp:docPr id="17" name="Forma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Suporte remoto e presencial via telefone, chat, WhatsApp e atendimento local.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657.35pt;width:308.6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Suporte remoto e presencial via telefone, chat, WhatsApp e atendimento local.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8201025</wp:posOffset>
                </wp:positionV>
                <wp:extent cx="2183130" cy="147955"/>
                <wp:effectExtent l="0" t="0" r="0" b="0"/>
                <wp:wrapSquare wrapText="bothSides"/>
                <wp:docPr id="18" name="Forma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0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Analista de Suporte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- Sonda IT | 2015 - 2021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645.75pt;width:171.8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>Analista de Suporte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- Sonda IT | 2015 - 2021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7759065</wp:posOffset>
                </wp:positionV>
                <wp:extent cx="4557395" cy="147955"/>
                <wp:effectExtent l="0" t="0" r="0" b="0"/>
                <wp:wrapSquare wrapText="bothSides"/>
                <wp:docPr id="19" name="Forma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2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Atuação na originação de fraudes, análise de anomalias e prevenção em abertura de contas.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610.95pt;width:358.8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Atuação na originação de fraudes, análise de anomalias e prevenção em abertura de contas.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7611745</wp:posOffset>
                </wp:positionV>
                <wp:extent cx="3166110" cy="147955"/>
                <wp:effectExtent l="0" t="0" r="0" b="0"/>
                <wp:wrapSquare wrapText="bothSides"/>
                <wp:docPr id="20" name="Forma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2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Uso de ferramentas corporativas como Citrix e Microsoft Office.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599.35pt;width:249.2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Uso de ferramentas corporativas como Citrix e Microsoft Office.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7464425</wp:posOffset>
                </wp:positionV>
                <wp:extent cx="2871470" cy="147955"/>
                <wp:effectExtent l="0" t="0" r="0" b="0"/>
                <wp:wrapSquare wrapText="bothSides"/>
                <wp:docPr id="21" name="Forma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Atuação com versionamento de código utilizando GitHub.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587.75pt;width:226.0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Atuação com versionamento de código utilizando GitHub.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7317105</wp:posOffset>
                </wp:positionV>
                <wp:extent cx="3184525" cy="147955"/>
                <wp:effectExtent l="0" t="0" r="0" b="0"/>
                <wp:wrapSquare wrapText="bothSides"/>
                <wp:docPr id="22" name="Forma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45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Controle e agendamento de jobs para processamento de dados.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576.15pt;width:250.7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Controle e agendamento de jobs para processamento de dados.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7169785</wp:posOffset>
                </wp:positionV>
                <wp:extent cx="3086100" cy="147955"/>
                <wp:effectExtent l="0" t="0" r="0" b="0"/>
                <wp:wrapSquare wrapText="bothSides"/>
                <wp:docPr id="23" name="Forma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Utilização de Selenium para automação de testes e processos.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564.55pt;width:242.9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Utilização de Selenium para automação de testes e processos.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7022465</wp:posOffset>
                </wp:positionV>
                <wp:extent cx="3646805" cy="147955"/>
                <wp:effectExtent l="0" t="0" r="0" b="0"/>
                <wp:wrapSquare wrapText="bothSides"/>
                <wp:docPr id="24" name="Forma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6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Automação de processos com Microsoft Power Automate e Power Query.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552.95pt;width:287.1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Automação de processos com Microsoft Power Automate e Power Query.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6875145</wp:posOffset>
                </wp:positionV>
                <wp:extent cx="2990215" cy="147955"/>
                <wp:effectExtent l="0" t="0" r="0" b="0"/>
                <wp:wrapSquare wrapText="bothSides"/>
                <wp:docPr id="25" name="Forma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1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Construção de dashboards e relatórios com Power BI e DAX.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541.35pt;width:235.4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Construção de dashboards e relatórios com Power BI e DAX.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6727825</wp:posOffset>
                </wp:positionV>
                <wp:extent cx="3305810" cy="147955"/>
                <wp:effectExtent l="0" t="0" r="0" b="0"/>
                <wp:wrapSquare wrapText="bothSides"/>
                <wp:docPr id="26" name="Forma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8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Manipulação e análise de dados com Python, Pandas e SQL Server.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529.75pt;width:260.2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Manipulação e análise de dados com Python, Pandas e SQL Server.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6580505</wp:posOffset>
                </wp:positionV>
                <wp:extent cx="3997325" cy="147955"/>
                <wp:effectExtent l="0" t="0" r="0" b="0"/>
                <wp:wrapSquare wrapText="bothSides"/>
                <wp:docPr id="27" name="Forma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74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Criação e manutenção de aplicações web utilizando PHP, JavaScript, HTML e CSS.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518.15pt;width:314.7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Criação e manutenção de aplicações web utilizando PHP, JavaScript, HTML e CSS.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6433185</wp:posOffset>
                </wp:positionV>
                <wp:extent cx="2720975" cy="147955"/>
                <wp:effectExtent l="0" t="0" r="0" b="0"/>
                <wp:wrapSquare wrapText="bothSides"/>
                <wp:docPr id="28" name="Forma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8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Suporte a auditorias e compliance regulatório (Bacen).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506.55pt;width:214.2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Suporte a auditorias e compliance regulatório (Bacen).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6285865</wp:posOffset>
                </wp:positionV>
                <wp:extent cx="3575050" cy="147955"/>
                <wp:effectExtent l="0" t="0" r="0" b="0"/>
                <wp:wrapSquare wrapText="bothSides"/>
                <wp:docPr id="29" name="Forma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1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Desenvolvimento de regras antifraude e detecção de padrões suspeitos.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494.95pt;width:281.4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Desenvolvimento de regras antifraude e detecção de padrões suspeitos.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6138545</wp:posOffset>
                </wp:positionV>
                <wp:extent cx="3039110" cy="147955"/>
                <wp:effectExtent l="0" t="0" r="0" b="0"/>
                <wp:wrapSquare wrapText="bothSides"/>
                <wp:docPr id="30" name="Forma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9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Monitoramento de transações e comportamento de clientes.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483.35pt;width:239.2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Monitoramento de transações e comportamento de clientes.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5991225</wp:posOffset>
                </wp:positionV>
                <wp:extent cx="2907030" cy="147955"/>
                <wp:effectExtent l="0" t="0" r="0" b="0"/>
                <wp:wrapSquare wrapText="bothSides"/>
                <wp:docPr id="31" name="Forma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Desenvolvimento de automações para processos internos.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471.75pt;width:228.8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Desenvolvimento de automações para processos internos.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5843905</wp:posOffset>
                </wp:positionV>
                <wp:extent cx="3141345" cy="147955"/>
                <wp:effectExtent l="0" t="0" r="0" b="0"/>
                <wp:wrapSquare wrapText="bothSides"/>
                <wp:docPr id="32" name="Forma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Atuação com análise e prevenção a fraudes utilizando Big Data.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460.15pt;width:247.3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Atuação com análise e prevenção a fraudes utilizando Big Data.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5696585</wp:posOffset>
                </wp:positionV>
                <wp:extent cx="3016885" cy="147955"/>
                <wp:effectExtent l="0" t="0" r="0" b="0"/>
                <wp:wrapSquare wrapText="bothSides"/>
                <wp:docPr id="33" name="Forma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Especialista Antifraude 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- Santander Brasil | 2022 a Abril/2026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448.55pt;width:237.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Especialista Antifraude 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- Santander Brasil | 2022 a Abril/2026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5530215</wp:posOffset>
                </wp:positionV>
                <wp:extent cx="1188085" cy="147955"/>
                <wp:effectExtent l="0" t="0" r="0" b="0"/>
                <wp:wrapSquare wrapText="bothSides"/>
                <wp:docPr id="34" name="Forma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Experiência Profissional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435.45pt;width:93.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>Experiência Profissional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5088255</wp:posOffset>
                </wp:positionV>
                <wp:extent cx="1330325" cy="147955"/>
                <wp:effectExtent l="0" t="0" r="0" b="0"/>
                <wp:wrapSquare wrapText="bothSides"/>
                <wp:docPr id="35" name="Forma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2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Natural), Data Visualization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400.65pt;width:104.7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Natural), Data Visualization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4940935</wp:posOffset>
                </wp:positionV>
                <wp:extent cx="6589395" cy="147955"/>
                <wp:effectExtent l="0" t="0" r="0" b="0"/>
                <wp:wrapSquare wrapText="bothSides"/>
                <wp:docPr id="36" name="Forma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94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Outros Conhecimentos Técnicos: Machine Learning, Estatística com Python, Modelagem de Dados, NLP (Processamento de Linguagem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389.05pt;width:518.8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Outros Conhecimentos Técnicos: Machine Learning, Estatística com Python, Modelagem de Dados, NLP (Processamento de Linguagem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4793615</wp:posOffset>
                </wp:positionV>
                <wp:extent cx="3745865" cy="147955"/>
                <wp:effectExtent l="0" t="0" r="0" b="0"/>
                <wp:wrapSquare wrapText="bothSides"/>
                <wp:docPr id="37" name="Forma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5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Ferramentas Corporativas e Infraestrutura: Citrix, Microsoft Office Avançado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377.45pt;width:294.9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Ferramentas Corporativas e Infraestrutura: Citrix, Microsoft Office Avançado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4646295</wp:posOffset>
                </wp:positionV>
                <wp:extent cx="4531360" cy="147955"/>
                <wp:effectExtent l="0" t="0" r="0" b="0"/>
                <wp:wrapSquare wrapText="bothSides"/>
                <wp:docPr id="38" name="Forma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3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Ambientes e Sistemas Operacionais: Windows, Linux (Debian e Ubuntu), Linux Shell Scripting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365.85pt;width:356.7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Ambientes e Sistemas Operacionais: Windows, Linux (Debian e Ubuntu), Linux Shell Scripting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4498975</wp:posOffset>
                </wp:positionV>
                <wp:extent cx="1873885" cy="147955"/>
                <wp:effectExtent l="0" t="0" r="0" b="0"/>
                <wp:wrapSquare wrapText="bothSides"/>
                <wp:docPr id="39" name="Forma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8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Versionamento e Repositórios: GitHub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354.25pt;width:147.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Versionamento e Repositórios: GitHub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4351655</wp:posOffset>
                </wp:positionV>
                <wp:extent cx="2426970" cy="147955"/>
                <wp:effectExtent l="0" t="0" r="0" b="0"/>
                <wp:wrapSquare wrapText="bothSides"/>
                <wp:docPr id="40" name="Forma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71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Visualização e Monitoramento: Power BI, Grafana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342.65pt;width:191.0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Visualização e Monitoramento: Power BI, Grafana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4204335</wp:posOffset>
                </wp:positionV>
                <wp:extent cx="2959735" cy="147955"/>
                <wp:effectExtent l="0" t="0" r="0" b="0"/>
                <wp:wrapSquare wrapText="bothSides"/>
                <wp:docPr id="41" name="Forma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5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Automação e RPA: Selenium, Power Automate, Power Query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331.05pt;width:233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Automação e RPA: Selenium, Power Automate, Power Query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4057015</wp:posOffset>
                </wp:positionV>
                <wp:extent cx="4194810" cy="147955"/>
                <wp:effectExtent l="0" t="0" r="0" b="0"/>
                <wp:wrapSquare wrapText="bothSides"/>
                <wp:docPr id="42" name="Forma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4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Data &amp; Analytics / Big Data: Power BI, DAX, Pandas, Apache Spark, PySpark, Spark NLP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319.45pt;width:330.2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Data &amp; Analytics / Big Data: Power BI, DAX, Pandas, Apache Spark, PySpark, Spark NLP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3909695</wp:posOffset>
                </wp:positionV>
                <wp:extent cx="1694815" cy="147955"/>
                <wp:effectExtent l="0" t="0" r="0" b="0"/>
                <wp:wrapSquare wrapText="bothSides"/>
                <wp:docPr id="43" name="Forma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48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Banco de Dados: SQL Server, T-SQL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307.85pt;width:133.4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Banco de Dados: SQL Server, T-SQL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3762375</wp:posOffset>
                </wp:positionV>
                <wp:extent cx="2486025" cy="147955"/>
                <wp:effectExtent l="0" t="0" r="0" b="0"/>
                <wp:wrapSquare wrapText="bothSides"/>
                <wp:docPr id="44" name="Forma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Desenvolvimento Web: HTML, CSS, JavaScript, PHP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296.25pt;width:195.7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Desenvolvimento Web: HTML, CSS, JavaScript, PHP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3615055</wp:posOffset>
                </wp:positionV>
                <wp:extent cx="3114675" cy="147955"/>
                <wp:effectExtent l="0" t="0" r="0" b="0"/>
                <wp:wrapSquare wrapText="bothSides"/>
                <wp:docPr id="45" name="Forma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Linguagens de Programação: C, Java, C++, Cobol, SQL, Python, R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284.65pt;width:245.2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Linguagens de Programação: C, Java, C++, Cobol, SQL, Python, 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3448685</wp:posOffset>
                </wp:positionV>
                <wp:extent cx="1822450" cy="147955"/>
                <wp:effectExtent l="0" t="0" r="0" b="0"/>
                <wp:wrapSquare wrapText="bothSides"/>
                <wp:docPr id="46" name="Forma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Sistemas, Ferramentas e Tecnologias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271.55pt;width:143.4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>Sistemas, Ferramentas e Tecnologias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3006725</wp:posOffset>
                </wp:positionV>
                <wp:extent cx="6480175" cy="147955"/>
                <wp:effectExtent l="0" t="0" r="0" b="0"/>
                <wp:wrapSquare wrapText="bothSides"/>
                <wp:docPr id="47" name="Forma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Experiência com automação de processos, integração de sistemas e uso de ferramentas analíticas para suporte à tomada de decisão.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236.75pt;width:510.2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Experiência com automação de processos, integração de sistemas e uso de ferramentas analíticas para suporte à tomada de decisão.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2859405</wp:posOffset>
                </wp:positionV>
                <wp:extent cx="6469380" cy="147955"/>
                <wp:effectExtent l="0" t="0" r="0" b="0"/>
                <wp:wrapSquare wrapText="bothSides"/>
                <wp:docPr id="48" name="Forma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95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Sólido conhecimento em troubleshooting baseado em logs, infraestrutura, redes, segurança da informação e desenvolvimento web.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225.15pt;width:509.3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Sólido conhecimento em troubleshooting baseado em logs, infraestrutura, redes, segurança da informação e desenvolvimento web.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2712085</wp:posOffset>
                </wp:positionV>
                <wp:extent cx="4313555" cy="147955"/>
                <wp:effectExtent l="0" t="0" r="0" b="0"/>
                <wp:wrapSquare wrapText="bothSides"/>
                <wp:docPr id="49" name="Forma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35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grandes volumes de dados, construção de dashboards e desenvolvimento de aplicações.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213.55pt;width:339.6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grandes volumes de dados, construção de dashboards e desenvolvimento de aplicações.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2564765</wp:posOffset>
                </wp:positionV>
                <wp:extent cx="6639560" cy="147955"/>
                <wp:effectExtent l="0" t="0" r="0" b="0"/>
                <wp:wrapSquare wrapText="bothSides"/>
                <wp:docPr id="50" name="Forma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9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de processos e desenvolvimento de soluções. Atuação com análise de dados, Big Data e prevenção a fraudes, incluindo manipulação 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201.95pt;width:522.7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de processos e desenvolvimento de soluções. Atuação com análise de dados, Big Data e prevenção a fraudes, incluindo manipulação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2417445</wp:posOffset>
                </wp:positionV>
                <wp:extent cx="6741795" cy="147955"/>
                <wp:effectExtent l="0" t="0" r="0" b="0"/>
                <wp:wrapSquare wrapText="bothSides"/>
                <wp:docPr id="51" name="Forma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1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Profissional com carreira consolidada em Tecnologia da Informação, com experiência em suporte técnico, análise de sistemas, automação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190.35pt;width:530.8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Profissional com carreira consolidada em Tecnologia da Informação, com experiência em suporte técnico, análise de sistemas, automação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2270125</wp:posOffset>
                </wp:positionV>
                <wp:extent cx="2461260" cy="147955"/>
                <wp:effectExtent l="0" t="0" r="0" b="0"/>
                <wp:wrapSquare wrapText="bothSides"/>
                <wp:docPr id="52" name="Forma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3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desenvolvimento de soluções baseadas em dados.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178.75pt;width:193.7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desenvolvimento de soluções baseadas em dados.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2122805</wp:posOffset>
                </wp:positionV>
                <wp:extent cx="6693535" cy="147955"/>
                <wp:effectExtent l="0" t="0" r="0" b="0"/>
                <wp:wrapSquare wrapText="bothSides"/>
                <wp:docPr id="53" name="Forma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3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Atuação como Analista de Dados, Programador, DBA ou Big Data e prevenção a fraudes, com foco em análise, automação de processos 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167.15pt;width:527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Atuação como Analista de Dados, Programador, DBA ou Big Data e prevenção a fraudes, com foco em análise, automação de processos 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1956435</wp:posOffset>
                </wp:positionV>
                <wp:extent cx="429895" cy="147955"/>
                <wp:effectExtent l="0" t="0" r="0" b="0"/>
                <wp:wrapSquare wrapText="bothSides"/>
                <wp:docPr id="54" name="Forma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Objetivo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154.05pt;width:33.8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>Objetivo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page">
                  <wp:posOffset>3376930</wp:posOffset>
                </wp:positionH>
                <wp:positionV relativeFrom="page">
                  <wp:posOffset>1367155</wp:posOffset>
                </wp:positionV>
                <wp:extent cx="811530" cy="147955"/>
                <wp:effectExtent l="0" t="0" r="0" b="0"/>
                <wp:wrapSquare wrapText="bothSides"/>
                <wp:docPr id="55" name="Forma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4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(11) 95156-8392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9pt;margin-top:107.65pt;width:63.8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(11) 95156-8392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page">
                  <wp:posOffset>2950845</wp:posOffset>
                </wp:positionH>
                <wp:positionV relativeFrom="page">
                  <wp:posOffset>1219835</wp:posOffset>
                </wp:positionV>
                <wp:extent cx="1658620" cy="147955"/>
                <wp:effectExtent l="0" t="0" r="0" b="0"/>
                <wp:wrapSquare wrapText="bothSides"/>
                <wp:docPr id="56" name="Forma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85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renatolimaesseano@hotmail.com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35pt;margin-top:96.05pt;width:130.5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renatolimaesseano@hotmail.com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page">
                  <wp:posOffset>2965450</wp:posOffset>
                </wp:positionH>
                <wp:positionV relativeFrom="page">
                  <wp:posOffset>1072515</wp:posOffset>
                </wp:positionV>
                <wp:extent cx="1614170" cy="147955"/>
                <wp:effectExtent l="0" t="0" r="0" b="0"/>
                <wp:wrapSquare wrapText="bothSides"/>
                <wp:docPr id="57" name="Forma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2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https://renatologer.medium.com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5pt;margin-top:84.45pt;width:127.0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https://renatologer.medium.com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page">
                  <wp:posOffset>2850515</wp:posOffset>
                </wp:positionH>
                <wp:positionV relativeFrom="page">
                  <wp:posOffset>925195</wp:posOffset>
                </wp:positionV>
                <wp:extent cx="1849120" cy="147955"/>
                <wp:effectExtent l="0" t="0" r="0" b="0"/>
                <wp:wrapSquare wrapText="bothSides"/>
                <wp:docPr id="58" name="Forma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89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http://renatolimanp.wordpress.com |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45pt;margin-top:72.85pt;width:145.5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http://renatolimanp.wordpress.com 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page">
                  <wp:posOffset>2617470</wp:posOffset>
                </wp:positionH>
                <wp:positionV relativeFrom="page">
                  <wp:posOffset>777875</wp:posOffset>
                </wp:positionV>
                <wp:extent cx="2312670" cy="147955"/>
                <wp:effectExtent l="0" t="0" r="0" b="0"/>
                <wp:wrapSquare wrapText="bothSides"/>
                <wp:docPr id="59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https://www.linkedin.com/in/renato-limamais/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1pt;margin-top:61.25pt;width:182.0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https://www.linkedin.com/in/renato-limamais/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page">
                  <wp:posOffset>3188970</wp:posOffset>
                </wp:positionH>
                <wp:positionV relativeFrom="page">
                  <wp:posOffset>630555</wp:posOffset>
                </wp:positionV>
                <wp:extent cx="1177925" cy="147955"/>
                <wp:effectExtent l="0" t="0" r="0" b="0"/>
                <wp:wrapSquare wrapText="bothSides"/>
                <wp:docPr id="60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Jd Patriarca, Jandira - SP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1pt;margin-top:49.65pt;width:92.7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Jd Patriarca, Jandira - SP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page">
                  <wp:posOffset>2738755</wp:posOffset>
                </wp:positionH>
                <wp:positionV relativeFrom="page">
                  <wp:posOffset>460375</wp:posOffset>
                </wp:positionV>
                <wp:extent cx="2078355" cy="171450"/>
                <wp:effectExtent l="0" t="0" r="0" b="0"/>
                <wp:wrapSquare wrapText="bothSides"/>
                <wp:docPr id="6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2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Renato Lima | PCD – TEA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65pt;margin-top:36.25pt;width:163.6pt;height:13.4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Renato Lima | PCD – TEA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9522460</wp:posOffset>
                </wp:positionV>
                <wp:extent cx="1289050" cy="147955"/>
                <wp:effectExtent l="0" t="0" r="0" b="0"/>
                <wp:wrapSquare wrapText="bothSides"/>
                <wp:docPr id="62" name="Forma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1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Português Nativo/Fluente.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749.8pt;width:101.4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Português Nativo/Fluente.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page">
                  <wp:posOffset>360045</wp:posOffset>
                </wp:positionH>
                <wp:positionV relativeFrom="page">
                  <wp:posOffset>9221470</wp:posOffset>
                </wp:positionV>
                <wp:extent cx="6840220" cy="0"/>
                <wp:effectExtent l="3175" t="3810" r="3175" b="3175"/>
                <wp:wrapSquare wrapText="bothSides"/>
                <wp:docPr id="63" name="Forma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3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35pt,726.1pt" to="566.9pt,726.1pt" stroked="t" o:allowincell="f" style="position:absolute;flip:x;mso-position-horizontal-relative:page;mso-position-vertical-relative:pag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page">
                  <wp:posOffset>360045</wp:posOffset>
                </wp:positionH>
                <wp:positionV relativeFrom="page">
                  <wp:posOffset>4488180</wp:posOffset>
                </wp:positionV>
                <wp:extent cx="6840220" cy="0"/>
                <wp:effectExtent l="3175" t="3810" r="3175" b="3175"/>
                <wp:wrapSquare wrapText="bothSides"/>
                <wp:docPr id="64" name="Forma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3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35pt,353.4pt" to="566.9pt,353.4pt" stroked="t" o:allowincell="f" style="position:absolute;flip:x;mso-position-horizontal-relative:page;mso-position-vertical-relative:pag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page">
                  <wp:posOffset>360045</wp:posOffset>
                </wp:positionH>
                <wp:positionV relativeFrom="page">
                  <wp:posOffset>3290570</wp:posOffset>
                </wp:positionV>
                <wp:extent cx="6840220" cy="0"/>
                <wp:effectExtent l="3175" t="3810" r="3175" b="3175"/>
                <wp:wrapSquare wrapText="bothSides"/>
                <wp:docPr id="65" name="Forma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3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35pt,259.1pt" to="566.9pt,259.1pt" stroked="t" o:allowincell="f" style="position:absolute;flip:x;mso-position-horizontal-relative:page;mso-position-vertical-relative:pag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page">
                  <wp:posOffset>360045</wp:posOffset>
                </wp:positionH>
                <wp:positionV relativeFrom="page">
                  <wp:posOffset>2092960</wp:posOffset>
                </wp:positionV>
                <wp:extent cx="6840220" cy="0"/>
                <wp:effectExtent l="3175" t="3810" r="3175" b="3175"/>
                <wp:wrapSquare wrapText="bothSides"/>
                <wp:docPr id="66" name="Forma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3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35pt,164.8pt" to="566.9pt,164.8pt" stroked="t" o:allowincell="f" style="position:absolute;flip:x;mso-position-horizontal-relative:page;mso-position-vertical-relative:pag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page">
                  <wp:posOffset>360045</wp:posOffset>
                </wp:positionH>
                <wp:positionV relativeFrom="page">
                  <wp:posOffset>9221470</wp:posOffset>
                </wp:positionV>
                <wp:extent cx="6840220" cy="0"/>
                <wp:effectExtent l="3175" t="3810" r="3175" b="3175"/>
                <wp:wrapSquare wrapText="bothSides"/>
                <wp:docPr id="67" name="Forma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3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35pt,726.1pt" to="566.9pt,726.1pt" stroked="t" o:allowincell="f" style="position:absolute;flip:x;mso-position-horizontal-relative:page;mso-position-vertical-relative:pag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page">
                  <wp:posOffset>360045</wp:posOffset>
                </wp:positionH>
                <wp:positionV relativeFrom="page">
                  <wp:posOffset>4488180</wp:posOffset>
                </wp:positionV>
                <wp:extent cx="6840220" cy="0"/>
                <wp:effectExtent l="3175" t="3810" r="3175" b="3175"/>
                <wp:wrapSquare wrapText="bothSides"/>
                <wp:docPr id="68" name="Forma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3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35pt,353.4pt" to="566.9pt,353.4pt" stroked="t" o:allowincell="f" style="position:absolute;flip:x;mso-position-horizontal-relative:page;mso-position-vertical-relative:pag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page">
                  <wp:posOffset>360045</wp:posOffset>
                </wp:positionH>
                <wp:positionV relativeFrom="page">
                  <wp:posOffset>3290570</wp:posOffset>
                </wp:positionV>
                <wp:extent cx="6840220" cy="0"/>
                <wp:effectExtent l="3175" t="3810" r="3175" b="3175"/>
                <wp:wrapSquare wrapText="bothSides"/>
                <wp:docPr id="69" name="Forma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3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35pt,259.1pt" to="566.9pt,259.1pt" stroked="t" o:allowincell="f" style="position:absolute;flip:x;mso-position-horizontal-relative:page;mso-position-vertical-relative:pag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page">
                  <wp:posOffset>360045</wp:posOffset>
                </wp:positionH>
                <wp:positionV relativeFrom="page">
                  <wp:posOffset>2092960</wp:posOffset>
                </wp:positionV>
                <wp:extent cx="6840220" cy="0"/>
                <wp:effectExtent l="3175" t="3810" r="3175" b="3175"/>
                <wp:wrapSquare wrapText="bothSides"/>
                <wp:docPr id="70" name="Forma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8403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.35pt,164.8pt" to="566.9pt,164.8pt" stroked="t" o:allowincell="f" style="position:absolute;flip:x;mso-position-horizontal-relative:page;mso-position-vertical-relative:page">
                <v:stroke color="black" weight="648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9375140</wp:posOffset>
                </wp:positionV>
                <wp:extent cx="1174115" cy="147955"/>
                <wp:effectExtent l="0" t="0" r="0" b="0"/>
                <wp:wrapSquare wrapText="bothSides"/>
                <wp:docPr id="71" name="Forma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9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Espanhol intermediário.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738.2pt;width:92.4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Espanhol intermediário.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9227820</wp:posOffset>
                </wp:positionV>
                <wp:extent cx="3865245" cy="147955"/>
                <wp:effectExtent l="0" t="0" r="0" b="0"/>
                <wp:wrapSquare wrapText="bothSides"/>
                <wp:docPr id="72" name="Forma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53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Inglês avançado para leitura e interpretação e intermediário para conversação.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726.6pt;width:304.3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Inglês avançado para leitura e interpretação e intermediário para conversação.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9061450</wp:posOffset>
                </wp:positionV>
                <wp:extent cx="398780" cy="147955"/>
                <wp:effectExtent l="0" t="0" r="0" b="0"/>
                <wp:wrapSquare wrapText="bothSides"/>
                <wp:docPr id="73" name="Forma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8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Idiomas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713.5pt;width:31.3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>Idiomas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8619490</wp:posOffset>
                </wp:positionV>
                <wp:extent cx="780415" cy="147955"/>
                <wp:effectExtent l="0" t="0" r="0" b="0"/>
                <wp:wrapSquare wrapText="bothSides"/>
                <wp:docPr id="74" name="Forma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ITIL - TI Exames.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678.7pt;width:61.4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ITIL - TI Exames.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8472170</wp:posOffset>
                </wp:positionV>
                <wp:extent cx="6814185" cy="147955"/>
                <wp:effectExtent l="0" t="0" r="0" b="0"/>
                <wp:wrapSquare wrapText="bothSides"/>
                <wp:docPr id="75" name="Forma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0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gerenciamento de escopo de projetos - Fundação Getulio Vargas | UNISA | informática (Windows, Office e digitação) - Global Tec | COBIT 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667.1pt;width:536.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gerenciamento de escopo de projetos - Fundação Getulio Vargas | UNISA | informática (Windows, Office e digitação) - Global Tec | COBIT 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8324850</wp:posOffset>
                </wp:positionV>
                <wp:extent cx="6240780" cy="147955"/>
                <wp:effectExtent l="0" t="0" r="0" b="0"/>
                <wp:wrapSquare wrapText="bothSides"/>
                <wp:docPr id="76" name="Forma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9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Programação Cobol Db2 Mainframe - Escola de Programadores | Linux Shell Scripting - Udemy | fundamentos de gestão de TI |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655.5pt;width:491.3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Programação Cobol Db2 Mainframe - Escola de Programadores | Linux Shell Scripting - Udemy | fundamentos de gestão de TI |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8177530</wp:posOffset>
                </wp:positionV>
                <wp:extent cx="5179695" cy="147955"/>
                <wp:effectExtent l="0" t="0" r="0" b="0"/>
                <wp:wrapSquare wrapText="bothSides"/>
                <wp:docPr id="77" name="Forma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96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Trilhas corporativas: 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certificação T&amp;O (incluindo regras e lançamento) | nosso jeito de operar - Santander.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643.9pt;width:407.8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Trilhas corporativas: 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certificação T&amp;O (incluindo regras e lançamento) | nosso jeito de operar - Santander.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8030210</wp:posOffset>
                </wp:positionV>
                <wp:extent cx="2332990" cy="147955"/>
                <wp:effectExtent l="0" t="0" r="0" b="0"/>
                <wp:wrapSquare wrapText="bothSides"/>
                <wp:docPr id="78" name="Forma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1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cliente | modelo operacional - Santander Brasil.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632.3pt;width:183.6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cliente | modelo operacional - Santander Brasil.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7882890</wp:posOffset>
                </wp:positionV>
                <wp:extent cx="6592570" cy="147955"/>
                <wp:effectExtent l="0" t="0" r="0" b="0"/>
                <wp:wrapSquare wrapText="bothSides"/>
                <wp:docPr id="79" name="Forma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26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Negócios e Produtos Financeiros: 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vida financeira | plataformas (investimentos, consignado, ativos, negócios imobiliários) | jornada do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620.7pt;width:519.0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Negócios e Produtos Financeiros: 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vida financeira | plataformas (investimentos, consignado, ativos, negócios imobiliários) | jornada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7735570</wp:posOffset>
                </wp:positionV>
                <wp:extent cx="2660015" cy="147955"/>
                <wp:effectExtent l="0" t="0" r="0" b="0"/>
                <wp:wrapSquare wrapText="bothSides"/>
                <wp:docPr id="80" name="Forma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0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cliente | sanções | sustentabilidade - Santander Brasil.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609.1pt;width:209.4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cliente | sanções | sustentabilidade - Santander Brasil.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7588250</wp:posOffset>
                </wp:positionV>
                <wp:extent cx="6525895" cy="147955"/>
                <wp:effectExtent l="0" t="0" r="0" b="0"/>
                <wp:wrapSquare wrapText="bothSides"/>
                <wp:docPr id="81" name="Forma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5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Governança e Ética: 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código de conduta | conflito de interesses | relacionamento com concorrência | política de relacionamento com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597.5pt;width:513.8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Governança e Ética: 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código de conduta | conflito de interesses | relacionamento com concorrência | política de relacionamento com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7440930</wp:posOffset>
                </wp:positionV>
                <wp:extent cx="2051050" cy="147955"/>
                <wp:effectExtent l="0" t="0" r="0" b="0"/>
                <wp:wrapSquare wrapText="bothSides"/>
                <wp:docPr id="82" name="Forma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0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do negócio | anti-fraud - Santander Brasil.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585.9pt;width:161.4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do negócio | anti-fraud - Santander Brasil.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7293610</wp:posOffset>
                </wp:positionV>
                <wp:extent cx="6753225" cy="147955"/>
                <wp:effectExtent l="0" t="0" r="0" b="0"/>
                <wp:wrapSquare wrapText="bothSides"/>
                <wp:docPr id="83" name="Forma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32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Riscos e Compliance: 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risco reputacional | risco de conduta | visão integrada de riscos | autorregulação bancária | gestão de continuidade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574.3pt;width:531.7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Riscos e Compliance: 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risco reputacional | risco de conduta | visão integrada de riscos | autorregulação bancária | gestão de continuidade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7146290</wp:posOffset>
                </wp:positionV>
                <wp:extent cx="2616835" cy="147955"/>
                <wp:effectExtent l="0" t="0" r="0" b="0"/>
                <wp:wrapSquare wrapText="bothSides"/>
                <wp:docPr id="84" name="Forma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68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versões 3 e 4) | Corporate Defense - Santander Brasil.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562.7pt;width:206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versões 3 e 4) | Corporate Defense - Santander Brasil.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6998970</wp:posOffset>
                </wp:positionV>
                <wp:extent cx="6736715" cy="147955"/>
                <wp:effectExtent l="0" t="0" r="0" b="0"/>
                <wp:wrapSquare wrapText="bothSides"/>
                <wp:docPr id="85" name="Forma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66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Segurança da Informação e Cybersecurity: 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segurança da informação | privacidade e proteção de dados | LGPD | Cyber Heroes (incluindo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551.1pt;width:530.4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Segurança da Informação e Cybersecurity: 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segurança da informação | privacidade e proteção de dados | LGPD | Cyber Heroes (incluindo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6851650</wp:posOffset>
                </wp:positionV>
                <wp:extent cx="5610225" cy="147955"/>
                <wp:effectExtent l="0" t="0" r="0" b="0"/>
                <wp:wrapSquare wrapText="bothSides"/>
                <wp:docPr id="86" name="Forma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Automação e Monitoramento: 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Power Automate Desktop (RPA) | Grafana (dashboards e monitoramento) - Udemy.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539.5pt;width:441.7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Automação e Monitoramento: 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Power Automate Desktop (RPA) | Grafana (dashboards e monitoramento) - Udemy.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6704330</wp:posOffset>
                </wp:positionV>
                <wp:extent cx="4950460" cy="147955"/>
                <wp:effectExtent l="0" t="0" r="0" b="0"/>
                <wp:wrapSquare wrapText="bothSides"/>
                <wp:docPr id="87" name="Forma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0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Big Data e Engenharia de Dados: 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processamento com Spark e PySpark | Internet das Coisas - Udemy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527.9pt;width:389.7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Big Data e Engenharia de Dados: 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processamento com Spark e PySpark | Internet das Coisas - Udemy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6557010</wp:posOffset>
                </wp:positionV>
                <wp:extent cx="1015365" cy="147955"/>
                <wp:effectExtent l="0" t="0" r="0" b="0"/>
                <wp:wrapSquare wrapText="bothSides"/>
                <wp:docPr id="88" name="Forma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performance - Alura.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516.3pt;width:79.9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performance - Alura.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6409690</wp:posOffset>
                </wp:positionV>
                <wp:extent cx="6243320" cy="147955"/>
                <wp:effectExtent l="0" t="0" r="0" b="0"/>
                <wp:wrapSquare wrapText="bothSides"/>
                <wp:docPr id="89" name="Forma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SQL Server / T-SQL: 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administração | fundamentos SQL | consultas avançadas | manipulação de dados | procedures e funções |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504.7pt;width:491.5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SQL Server / T-SQL: 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administração | fundamentos SQL | consultas avançadas | manipulação de dados | procedures e funções |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6262370</wp:posOffset>
                </wp:positionV>
                <wp:extent cx="1583690" cy="147955"/>
                <wp:effectExtent l="0" t="0" r="0" b="0"/>
                <wp:wrapSquare wrapText="bothSides"/>
                <wp:docPr id="90" name="Forma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validação de formulários - Alura.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493.1pt;width:124.6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validação de formulários - Alura.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6115050</wp:posOffset>
                </wp:positionV>
                <wp:extent cx="6429375" cy="147955"/>
                <wp:effectExtent l="0" t="0" r="0" b="0"/>
                <wp:wrapSquare wrapText="bothSides"/>
                <wp:docPr id="91" name="Forma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92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JavaScript: 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tipos, variáveis e funções | algoritmos de ordenação | arrays | objetos | desenvolvimento web dinâmico | requisições |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481.5pt;width:506.2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JavaScript: 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tipos, variáveis e funções | algoritmos de ordenação | arrays | objetos | desenvolvimento web dinâmico | requisições |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5967730</wp:posOffset>
                </wp:positionV>
                <wp:extent cx="5915660" cy="147955"/>
                <wp:effectExtent l="0" t="0" r="0" b="0"/>
                <wp:wrapSquare wrapText="bothSides"/>
                <wp:docPr id="92" name="Forma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5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PHP: conceitos e manipulação de dados | arrays, strings e funções | desenvolvimento web | testes com Selenium - Alura.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469.9pt;width:465.7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PHP: conceitos e manipulação de dados | arrays, strings e funções | desenvolvimento web | testes com Selenium - Alura.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5820410</wp:posOffset>
                </wp:positionV>
                <wp:extent cx="5514340" cy="147955"/>
                <wp:effectExtent l="0" t="0" r="0" b="0"/>
                <wp:wrapSquare wrapText="bothSides"/>
                <wp:docPr id="93" name="Forma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Python: 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fundamentos | orientação a objetos | aplicação em Data Science | Pandas para análise de dados - Alura.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458.3pt;width:434.1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Python: 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fundamentos | orientação a objetos | aplicação em Data Science | Pandas para análise de dados - Alura.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5673090</wp:posOffset>
                </wp:positionV>
                <wp:extent cx="4342765" cy="147955"/>
                <wp:effectExtent l="0" t="0" r="0" b="0"/>
                <wp:wrapSquare wrapText="bothSides"/>
                <wp:docPr id="94" name="Forma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26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Data Visualization: 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Google Sheets | Matplotlib | análise de distribuição de dados - Alura.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446.7pt;width:341.9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Data Visualization: 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Google Sheets | Matplotlib | análise de distribuição de dados - Alura.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5525770</wp:posOffset>
                </wp:positionV>
                <wp:extent cx="290195" cy="147955"/>
                <wp:effectExtent l="0" t="0" r="0" b="0"/>
                <wp:wrapSquare wrapText="bothSides"/>
                <wp:docPr id="95" name="Forma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Alura.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435.1pt;width:22.8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Alura.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5378450</wp:posOffset>
                </wp:positionV>
                <wp:extent cx="6801485" cy="147955"/>
                <wp:effectExtent l="0" t="0" r="0" b="0"/>
                <wp:wrapSquare wrapText="bothSides"/>
                <wp:docPr id="96" name="Forma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1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Estatística com Python: 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frequências e medidas | probabilidade e amostragem | regressão linear (análise e previsão | técnicas avançadas) -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423.5pt;width:535.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Estatística com Python: 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frequências e medidas | probabilidade e amostragem | regressão linear (análise e previsão | técnicas avançadas) 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5231130</wp:posOffset>
                </wp:positionV>
                <wp:extent cx="2860675" cy="147955"/>
                <wp:effectExtent l="0" t="0" r="0" b="0"/>
                <wp:wrapSquare wrapText="bothSides"/>
                <wp:docPr id="97" name="Forma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5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experimentos | séries temporais | estudos de caso - Alura.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411.9pt;width:225.2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experimentos | séries temporais | estudos de caso - Alura.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5083810</wp:posOffset>
                </wp:positionV>
                <wp:extent cx="6169660" cy="147955"/>
                <wp:effectExtent l="0" t="0" r="0" b="0"/>
                <wp:wrapSquare wrapText="bothSides"/>
                <wp:docPr id="98" name="Forma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96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Data Science: análise e visualização de dados | testes estatísticos | aplicações em saúde | visualização para saúde | análise 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400.3pt;width:485.7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Data Science: análise e visualização de dados | testes estatísticos | aplicações em saúde | visualização para saúde | análise 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4936490</wp:posOffset>
                </wp:positionV>
                <wp:extent cx="6336665" cy="147955"/>
                <wp:effectExtent l="0" t="0" r="0" b="0"/>
                <wp:wrapSquare wrapText="bothSides"/>
                <wp:docPr id="99" name="Forma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Modelagem de Dados: 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entidades, relacionamentos e atributos | modelagem lógica e física | normalização | SQL aplicado – Alura.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388.7pt;width:498.9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Modelagem de Dados: 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entidades, relacionamentos e atributos | modelagem lógica e física | normalização | SQL aplicado – Alura.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4789170</wp:posOffset>
                </wp:positionV>
                <wp:extent cx="873125" cy="147955"/>
                <wp:effectExtent l="0" t="0" r="0" b="0"/>
                <wp:wrapSquare wrapText="bothSides"/>
                <wp:docPr id="100" name="Forma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0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Spark NLP - Alura.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377.1pt;width:68.7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Spark NLP - Alura.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4641850</wp:posOffset>
                </wp:positionV>
                <wp:extent cx="6745605" cy="147955"/>
                <wp:effectExtent l="0" t="0" r="0" b="0"/>
                <wp:wrapSquare wrapText="bothSides"/>
                <wp:docPr id="101" name="Forma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56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de linguagem natural | sistema de recomendação | história do Big Data | RDD | projeto no Colab | arquivos Parquet | machine learning |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365.5pt;width:531.1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de linguagem natural | sistema de recomendação | história do Big Data | RDD | projeto no Colab | arquivos Parquet | machine learning |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4494530</wp:posOffset>
                </wp:positionV>
                <wp:extent cx="6753860" cy="147955"/>
                <wp:effectExtent l="0" t="0" r="0" b="0"/>
                <wp:wrapSquare wrapText="bothSides"/>
                <wp:docPr id="102" name="Forma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39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Apache Spark com Python: 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apresentando a ferramenta | trabalhando com regressão | criando modelos de classificação | processamento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353.9pt;width:531.7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Apache Spark com Python: 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apresentando a ferramenta | trabalhando com regressão | criando modelos de classificação | processamento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4328160</wp:posOffset>
                </wp:positionV>
                <wp:extent cx="332105" cy="147955"/>
                <wp:effectExtent l="0" t="0" r="0" b="0"/>
                <wp:wrapSquare wrapText="bothSides"/>
                <wp:docPr id="103" name="Forma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2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Cursos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340.8pt;width:26.1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>Cursos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3886200</wp:posOffset>
                </wp:positionV>
                <wp:extent cx="1385570" cy="147955"/>
                <wp:effectExtent l="0" t="0" r="0" b="0"/>
                <wp:wrapSquare wrapText="bothSides"/>
                <wp:docPr id="104" name="Forma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Lifelong Learning - Certiprof.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306pt;width:109.0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Lifelong Learning - Certiprof.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3738880</wp:posOffset>
                </wp:positionV>
                <wp:extent cx="1811020" cy="147955"/>
                <wp:effectExtent l="0" t="0" r="0" b="0"/>
                <wp:wrapSquare wrapText="bothSides"/>
                <wp:docPr id="105" name="Forma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1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Introduction to Cybersecurity - Cisco.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294.4pt;width:142.5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Introduction to Cybersecurity - Cisco.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3591560</wp:posOffset>
                </wp:positionV>
                <wp:extent cx="2585720" cy="147955"/>
                <wp:effectExtent l="0" t="0" r="0" b="0"/>
                <wp:wrapSquare wrapText="bothSides"/>
                <wp:docPr id="106" name="Forma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58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DevOps Essentials Professional Certificate - Certiprof.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282.8pt;width:203.5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DevOps Essentials Professional Certificate - Certiprof.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3444240</wp:posOffset>
                </wp:positionV>
                <wp:extent cx="2599055" cy="147955"/>
                <wp:effectExtent l="0" t="0" r="0" b="0"/>
                <wp:wrapSquare wrapText="bothSides"/>
                <wp:docPr id="107" name="Forma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92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Scrum Foundation Professional Certificate - Certiprof.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271.2pt;width:204.6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Scrum Foundation Professional Certificate - Certiprof.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3296920</wp:posOffset>
                </wp:positionV>
                <wp:extent cx="1547495" cy="147955"/>
                <wp:effectExtent l="0" t="0" r="0" b="0"/>
                <wp:wrapSquare wrapText="bothSides"/>
                <wp:docPr id="108" name="Forma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764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Cybersecurity Essentials - Cisco.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259.6pt;width:121.8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Cybersecurity Essentials - Cisco.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3130550</wp:posOffset>
                </wp:positionV>
                <wp:extent cx="639445" cy="147955"/>
                <wp:effectExtent l="0" t="0" r="0" b="0"/>
                <wp:wrapSquare wrapText="bothSides"/>
                <wp:docPr id="109" name="Forma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Certificações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246.5pt;width:50.3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>Certificações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2688590</wp:posOffset>
                </wp:positionV>
                <wp:extent cx="3116580" cy="147955"/>
                <wp:effectExtent l="0" t="0" r="0" b="0"/>
                <wp:wrapSquare wrapText="bothSides"/>
                <wp:docPr id="110" name="Forma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65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Tecnólogo em Sistemas de Informação - Faculdade Anhanguera.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211.7pt;width:245.3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Tecnólogo em Sistemas de Informação - Faculdade Anhanguera.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2541270</wp:posOffset>
                </wp:positionV>
                <wp:extent cx="4349115" cy="147955"/>
                <wp:effectExtent l="0" t="0" r="0" b="0"/>
                <wp:wrapSquare wrapText="bothSides"/>
                <wp:docPr id="111" name="Forma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91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Pós-graduação em Cybersecurity - Faculdade de Administração e Artes de Limeira (FAAL).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200.1pt;width:342.4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Pós-graduação em Cybersecurity - Faculdade de Administração e Artes de Limeira (FAAL).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2393950</wp:posOffset>
                </wp:positionV>
                <wp:extent cx="4918710" cy="147955"/>
                <wp:effectExtent l="0" t="0" r="0" b="0"/>
                <wp:wrapSquare wrapText="bothSides"/>
                <wp:docPr id="112" name="Forma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86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Pós-graduação em Segurança da Informação - Faculdade de Administração e Artes de Limeira (FAAL).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188.5pt;width:387.2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Pós-graduação em Segurança da Informação - Faculdade de Administração e Artes de Limeira (FAAL).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2246630</wp:posOffset>
                </wp:positionV>
                <wp:extent cx="4679950" cy="147955"/>
                <wp:effectExtent l="0" t="0" r="0" b="0"/>
                <wp:wrapSquare wrapText="bothSides"/>
                <wp:docPr id="113" name="Forma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0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Pós-graduação em Artificial Intelligence - Faculdade de Administração e Artes de Limeira (FAAL).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176.9pt;width:368.4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Pós-graduação em Artificial Intelligence - Faculdade de Administração e Artes de Limeira (FAAL).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2099310</wp:posOffset>
                </wp:positionV>
                <wp:extent cx="2844165" cy="147955"/>
                <wp:effectExtent l="0" t="0" r="0" b="0"/>
                <wp:wrapSquare wrapText="bothSides"/>
                <wp:docPr id="114" name="Forma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MBA em Business Intelligence - Faculdade Cruzeiro do Sul.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165.3pt;width:223.9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MBA em Business Intelligence - Faculdade Cruzeiro do Sul.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1932940</wp:posOffset>
                </wp:positionV>
                <wp:extent cx="1067435" cy="147955"/>
                <wp:effectExtent l="0" t="0" r="0" b="0"/>
                <wp:wrapSquare wrapText="bothSides"/>
                <wp:docPr id="115" name="Forma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74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Formação Acadêmica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152.2pt;width:84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>Formação Acadêmica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1490980</wp:posOffset>
                </wp:positionV>
                <wp:extent cx="2604770" cy="147955"/>
                <wp:effectExtent l="0" t="0" r="0" b="0"/>
                <wp:wrapSquare wrapText="bothSides"/>
                <wp:docPr id="116" name="Forma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460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Registro e acompanhamento de chamados técnicos.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117.4pt;width:205.0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Registro e acompanhamento de chamados técnicos.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1343660</wp:posOffset>
                </wp:positionV>
                <wp:extent cx="3174365" cy="147955"/>
                <wp:effectExtent l="0" t="0" r="0" b="0"/>
                <wp:wrapSquare wrapText="bothSides"/>
                <wp:docPr id="117" name="Forma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4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Manutenção de computadores, impressoras e recursos de rede.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105.8pt;width:249.9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Manutenção de computadores, impressoras e recursos de rede.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1196340</wp:posOffset>
                </wp:positionV>
                <wp:extent cx="3111500" cy="147955"/>
                <wp:effectExtent l="0" t="0" r="0" b="0"/>
                <wp:wrapSquare wrapText="bothSides"/>
                <wp:docPr id="118" name="Forma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48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Desenvolvimento web básico para apoio a demandas internas.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94.2pt;width:244.95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Desenvolvimento web básico para apoio a demandas internas.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1049020</wp:posOffset>
                </wp:positionV>
                <wp:extent cx="3256915" cy="147955"/>
                <wp:effectExtent l="0" t="0" r="0" b="0"/>
                <wp:wrapSquare wrapText="bothSides"/>
                <wp:docPr id="119" name="Forma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6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Apoio na gravação e organização de trabalhos acadêmicos (TCCs).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82.6pt;width:256.4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Apoio na gravação e organização de trabalhos acadêmicos (TCCs).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901700</wp:posOffset>
                </wp:positionV>
                <wp:extent cx="3528695" cy="147955"/>
                <wp:effectExtent l="0" t="0" r="0" b="0"/>
                <wp:wrapSquare wrapText="bothSides"/>
                <wp:docPr id="120" name="Forma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7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Suporte a videoconferências para interação entre professores e alunos.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71pt;width:277.8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Suporte a videoconferências para interação entre professores e alunos.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754380</wp:posOffset>
                </wp:positionV>
                <wp:extent cx="4608195" cy="147955"/>
                <wp:effectExtent l="0" t="0" r="0" b="0"/>
                <wp:wrapSquare wrapText="bothSides"/>
                <wp:docPr id="121" name="Forma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3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· Apoio técnico em ambiente educacional, com gerenciamento de rede e infraestrutura básica.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59.4pt;width:362.8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· Apoio técnico em ambiente educacional, com gerenciamento de rede e infraestrutura básica.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page">
                  <wp:posOffset>361315</wp:posOffset>
                </wp:positionH>
                <wp:positionV relativeFrom="page">
                  <wp:posOffset>607060</wp:posOffset>
                </wp:positionV>
                <wp:extent cx="4331335" cy="147955"/>
                <wp:effectExtent l="0" t="0" r="0" b="0"/>
                <wp:wrapSquare wrapText="bothSides"/>
                <wp:docPr id="122" name="Forma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116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Estagiário em Suporte de TI</w:t>
                            </w: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- Centro de Formação da Prefeitura de Osasco | 2013 - 2014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.45pt;margin-top:47.8pt;width:341pt;height:11.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/>
                          <w:bCs/>
                          <w:color w:val="000000"/>
                          <w:sz w:val="19"/>
                          <w:szCs w:val="19"/>
                        </w:rPr>
                        <w:t>Estagiário em Suporte de TI</w:t>
                      </w: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- Centro de Formação da Prefeitura de Osasco | 2013 - 2014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NF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ans CN" w:cs="Noto Sans NF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NF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N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/>
</cp:coreProperties>
</file>