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289A2A6C" w14:textId="77777777" w:rsidR="0058523C" w:rsidRDefault="0058523C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43583758" w14:textId="77777777" w:rsidR="00842A2B" w:rsidRDefault="00842A2B" w:rsidP="00842A2B">
      <w:pPr>
        <w:spacing w:after="0"/>
        <w:jc w:val="both"/>
        <w:rPr>
          <w:sz w:val="24"/>
        </w:rPr>
      </w:pP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3B18303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145B7A">
        <w:rPr>
          <w:sz w:val="24"/>
        </w:rPr>
        <w:t>84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lastRenderedPageBreak/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420"/>
        <w:gridCol w:w="4140"/>
        <w:gridCol w:w="1530"/>
        <w:gridCol w:w="1800"/>
      </w:tblGrid>
      <w:tr w:rsidR="00FF48D7" w14:paraId="420AECA7" w14:textId="77777777" w:rsidTr="00212770">
        <w:trPr>
          <w:trHeight w:val="827"/>
        </w:trPr>
        <w:tc>
          <w:tcPr>
            <w:tcW w:w="3420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4140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30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9B687B">
        <w:trPr>
          <w:trHeight w:val="791"/>
        </w:trPr>
        <w:tc>
          <w:tcPr>
            <w:tcW w:w="3420" w:type="dxa"/>
            <w:vAlign w:val="center"/>
          </w:tcPr>
          <w:p w14:paraId="3825ABA5" w14:textId="0A442C8B" w:rsidR="00FF48D7" w:rsidRDefault="00597A7A" w:rsidP="00597A7A">
            <w:pPr>
              <w:rPr>
                <w:sz w:val="24"/>
              </w:rPr>
            </w:pPr>
            <w:r>
              <w:rPr>
                <w:sz w:val="24"/>
              </w:rPr>
              <w:t>Doctor in Information Technology (DIT)</w:t>
            </w:r>
          </w:p>
        </w:tc>
        <w:tc>
          <w:tcPr>
            <w:tcW w:w="4140" w:type="dxa"/>
            <w:vAlign w:val="center"/>
          </w:tcPr>
          <w:p w14:paraId="18369EC7" w14:textId="745868B1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AMA University</w:t>
            </w:r>
          </w:p>
        </w:tc>
        <w:tc>
          <w:tcPr>
            <w:tcW w:w="1530" w:type="dxa"/>
            <w:vAlign w:val="center"/>
          </w:tcPr>
          <w:p w14:paraId="0275F6DD" w14:textId="67D2C38C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00" w:type="dxa"/>
            <w:vAlign w:val="center"/>
          </w:tcPr>
          <w:p w14:paraId="028C231A" w14:textId="77777777" w:rsidR="00FF48D7" w:rsidRDefault="00FF48D7" w:rsidP="00597A7A">
            <w:pPr>
              <w:jc w:val="center"/>
              <w:rPr>
                <w:sz w:val="24"/>
              </w:rPr>
            </w:pPr>
          </w:p>
        </w:tc>
      </w:tr>
      <w:tr w:rsidR="00FF48D7" w14:paraId="4FC831F8" w14:textId="77777777" w:rsidTr="00CA161D">
        <w:tc>
          <w:tcPr>
            <w:tcW w:w="3420" w:type="dxa"/>
          </w:tcPr>
          <w:p w14:paraId="7A2A337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4140" w:type="dxa"/>
          </w:tcPr>
          <w:p w14:paraId="4004DA6F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530" w:type="dxa"/>
          </w:tcPr>
          <w:p w14:paraId="153CA061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51E16AB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bookmarkStart w:id="1" w:name="_GoBack"/>
      <w:bookmarkEnd w:id="1"/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8"/>
        <w:gridCol w:w="2785"/>
        <w:gridCol w:w="2497"/>
        <w:gridCol w:w="1800"/>
      </w:tblGrid>
      <w:tr w:rsidR="00FF48D7" w14:paraId="1A4EDF23" w14:textId="77777777" w:rsidTr="003F09BD">
        <w:trPr>
          <w:trHeight w:val="845"/>
        </w:trPr>
        <w:tc>
          <w:tcPr>
            <w:tcW w:w="3808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2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2785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497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11834027" w14:textId="77777777" w:rsidTr="003F09BD">
        <w:trPr>
          <w:trHeight w:val="1790"/>
        </w:trPr>
        <w:tc>
          <w:tcPr>
            <w:tcW w:w="3808" w:type="dxa"/>
            <w:vAlign w:val="center"/>
          </w:tcPr>
          <w:p w14:paraId="5ED30D3E" w14:textId="17BC6367" w:rsidR="00FF48D7" w:rsidRPr="00F15105" w:rsidRDefault="00145B7A" w:rsidP="009B687B">
            <w:pPr>
              <w:rPr>
                <w:b/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AWFCNET: An Attention-Aware Deep Learning Network with Fusion Classifier for Breast Cancer Classification Using Enhanced Mammograms</w:t>
            </w:r>
          </w:p>
        </w:tc>
        <w:tc>
          <w:tcPr>
            <w:tcW w:w="2785" w:type="dxa"/>
            <w:vAlign w:val="center"/>
          </w:tcPr>
          <w:p w14:paraId="2A8D2212" w14:textId="3622980B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61AFE0F5" w14:textId="45FA725F" w:rsidR="00FF48D7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2023</w:t>
            </w:r>
          </w:p>
        </w:tc>
        <w:tc>
          <w:tcPr>
            <w:tcW w:w="2497" w:type="dxa"/>
            <w:vAlign w:val="center"/>
          </w:tcPr>
          <w:p w14:paraId="33560440" w14:textId="4CED5BEC" w:rsidR="00FF48D7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5EDDEA6" w14:textId="77777777" w:rsidR="00FF48D7" w:rsidRDefault="00FF48D7" w:rsidP="00145B7A">
            <w:pPr>
              <w:rPr>
                <w:sz w:val="24"/>
              </w:rPr>
            </w:pPr>
          </w:p>
        </w:tc>
      </w:tr>
      <w:tr w:rsidR="00145B7A" w14:paraId="66B85DFD" w14:textId="77777777" w:rsidTr="0013652C">
        <w:trPr>
          <w:trHeight w:val="1610"/>
        </w:trPr>
        <w:tc>
          <w:tcPr>
            <w:tcW w:w="3808" w:type="dxa"/>
            <w:vAlign w:val="center"/>
          </w:tcPr>
          <w:p w14:paraId="7340D455" w14:textId="220FE517" w:rsidR="00145B7A" w:rsidRDefault="00145B7A" w:rsidP="009B687B">
            <w:pPr>
              <w:rPr>
                <w:sz w:val="24"/>
              </w:rPr>
            </w:pPr>
            <w:proofErr w:type="spellStart"/>
            <w:r w:rsidRPr="00145B7A">
              <w:rPr>
                <w:sz w:val="24"/>
              </w:rPr>
              <w:t>Spatio</w:t>
            </w:r>
            <w:proofErr w:type="spellEnd"/>
            <w:r w:rsidRPr="00145B7A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2785" w:type="dxa"/>
            <w:vAlign w:val="center"/>
          </w:tcPr>
          <w:p w14:paraId="34028F0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51FC0751" w14:textId="779CD81B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F6619FC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91EBB9D" w14:textId="60FC21C3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497" w:type="dxa"/>
            <w:vAlign w:val="center"/>
          </w:tcPr>
          <w:p w14:paraId="4B103DE4" w14:textId="537D3696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9233516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7C3ABD3C" w14:textId="77777777" w:rsidTr="003F09BD">
        <w:trPr>
          <w:trHeight w:val="1304"/>
        </w:trPr>
        <w:tc>
          <w:tcPr>
            <w:tcW w:w="3808" w:type="dxa"/>
            <w:vAlign w:val="center"/>
          </w:tcPr>
          <w:p w14:paraId="49FA9A50" w14:textId="2275B3A0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2785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64806465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1, 2023</w:t>
            </w:r>
          </w:p>
        </w:tc>
        <w:tc>
          <w:tcPr>
            <w:tcW w:w="2497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5D3CB00D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39415AB8" w14:textId="77777777" w:rsidTr="003F09BD">
        <w:trPr>
          <w:trHeight w:val="1619"/>
        </w:trPr>
        <w:tc>
          <w:tcPr>
            <w:tcW w:w="3808" w:type="dxa"/>
            <w:vAlign w:val="center"/>
          </w:tcPr>
          <w:p w14:paraId="747A90D1" w14:textId="4D06406B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2785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433422F5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1, 2023</w:t>
            </w:r>
          </w:p>
        </w:tc>
        <w:tc>
          <w:tcPr>
            <w:tcW w:w="2497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32170C58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4C3E8B7D" w14:textId="77777777" w:rsidTr="003F09BD">
        <w:trPr>
          <w:trHeight w:val="1349"/>
        </w:trPr>
        <w:tc>
          <w:tcPr>
            <w:tcW w:w="3808" w:type="dxa"/>
            <w:vAlign w:val="center"/>
          </w:tcPr>
          <w:p w14:paraId="1B421B04" w14:textId="1E10B9EF" w:rsidR="00145B7A" w:rsidRPr="00145B7A" w:rsidRDefault="00145B7A" w:rsidP="009B687B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15105">
              <w:rPr>
                <w:b/>
                <w:color w:val="7030A0"/>
                <w:sz w:val="24"/>
              </w:rPr>
              <w:t>An Enhanced Segmentation and Deep Learning Architecture for Early Diabetic Retinopathy Detection</w:t>
            </w:r>
          </w:p>
        </w:tc>
        <w:tc>
          <w:tcPr>
            <w:tcW w:w="2785" w:type="dxa"/>
            <w:vAlign w:val="center"/>
          </w:tcPr>
          <w:p w14:paraId="634AA08F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52131795" w14:textId="6F91DCDF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18, 2023</w:t>
            </w:r>
          </w:p>
        </w:tc>
        <w:tc>
          <w:tcPr>
            <w:tcW w:w="2497" w:type="dxa"/>
            <w:vAlign w:val="center"/>
          </w:tcPr>
          <w:p w14:paraId="417C92A2" w14:textId="49010E6D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3123315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2E5214FB" w14:textId="77777777" w:rsidTr="003F09BD">
        <w:trPr>
          <w:trHeight w:val="1610"/>
        </w:trPr>
        <w:tc>
          <w:tcPr>
            <w:tcW w:w="3808" w:type="dxa"/>
            <w:vAlign w:val="center"/>
          </w:tcPr>
          <w:p w14:paraId="167A129B" w14:textId="304F18F5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lastRenderedPageBreak/>
              <w:t>Scenario-Based Multi-Objective Location-Routing Model for Pre-Disaster Planning: A Philippine Case Study</w:t>
            </w:r>
          </w:p>
        </w:tc>
        <w:tc>
          <w:tcPr>
            <w:tcW w:w="2785" w:type="dxa"/>
            <w:vAlign w:val="center"/>
          </w:tcPr>
          <w:p w14:paraId="33BA02EA" w14:textId="5C17ECED" w:rsidR="00145B7A" w:rsidRDefault="00145B7A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145B7A" w:rsidRDefault="00145B7A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145B7A" w:rsidRDefault="00145B7A" w:rsidP="00907BBB">
            <w:pPr>
              <w:jc w:val="center"/>
              <w:rPr>
                <w:sz w:val="24"/>
              </w:rPr>
            </w:pPr>
          </w:p>
          <w:p w14:paraId="64286FC4" w14:textId="25B87D45" w:rsidR="00145B7A" w:rsidRDefault="0004023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9, 2023</w:t>
            </w:r>
          </w:p>
        </w:tc>
        <w:tc>
          <w:tcPr>
            <w:tcW w:w="2497" w:type="dxa"/>
            <w:vAlign w:val="center"/>
          </w:tcPr>
          <w:p w14:paraId="7E549987" w14:textId="3502D6A6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E92BC65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794273" w14:paraId="6EA644D7" w14:textId="77777777" w:rsidTr="003F09BD">
        <w:trPr>
          <w:trHeight w:val="1610"/>
        </w:trPr>
        <w:tc>
          <w:tcPr>
            <w:tcW w:w="3808" w:type="dxa"/>
            <w:vAlign w:val="center"/>
          </w:tcPr>
          <w:p w14:paraId="3445BB58" w14:textId="3DE8DEE5" w:rsidR="00794273" w:rsidRPr="00145B7A" w:rsidRDefault="00794273" w:rsidP="009B687B">
            <w:pPr>
              <w:rPr>
                <w:sz w:val="24"/>
              </w:rPr>
            </w:pPr>
            <w:r w:rsidRPr="00794273">
              <w:rPr>
                <w:sz w:val="24"/>
              </w:rPr>
              <w:t xml:space="preserve">Sensing Functions of an Iron-Doped Boron Nitride </w:t>
            </w:r>
            <w:proofErr w:type="spellStart"/>
            <w:r w:rsidRPr="00794273">
              <w:rPr>
                <w:sz w:val="24"/>
              </w:rPr>
              <w:t>Nanocone</w:t>
            </w:r>
            <w:proofErr w:type="spellEnd"/>
            <w:r w:rsidRPr="00794273">
              <w:rPr>
                <w:sz w:val="24"/>
              </w:rPr>
              <w:t xml:space="preserve"> Towards Acetaminophen and Its </w:t>
            </w:r>
            <w:proofErr w:type="spellStart"/>
            <w:r w:rsidRPr="00794273">
              <w:rPr>
                <w:sz w:val="24"/>
              </w:rPr>
              <w:t>Thio</w:t>
            </w:r>
            <w:proofErr w:type="spellEnd"/>
            <w:r w:rsidRPr="00794273">
              <w:rPr>
                <w:sz w:val="24"/>
              </w:rPr>
              <w:t>/</w:t>
            </w:r>
            <w:proofErr w:type="spellStart"/>
            <w:r w:rsidRPr="00794273">
              <w:rPr>
                <w:sz w:val="24"/>
              </w:rPr>
              <w:t>Thiol</w:t>
            </w:r>
            <w:proofErr w:type="spellEnd"/>
            <w:r w:rsidRPr="00794273">
              <w:rPr>
                <w:sz w:val="24"/>
              </w:rPr>
              <w:t xml:space="preserve"> Analogs: A DFT Outlook</w:t>
            </w:r>
          </w:p>
        </w:tc>
        <w:tc>
          <w:tcPr>
            <w:tcW w:w="2785" w:type="dxa"/>
            <w:vAlign w:val="center"/>
          </w:tcPr>
          <w:p w14:paraId="169E0D5B" w14:textId="3D4D5009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794273" w:rsidRDefault="00794273" w:rsidP="00907BBB">
            <w:pPr>
              <w:jc w:val="center"/>
              <w:rPr>
                <w:sz w:val="24"/>
              </w:rPr>
            </w:pPr>
          </w:p>
          <w:p w14:paraId="7230F4E9" w14:textId="41707BDA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February 2023</w:t>
            </w:r>
          </w:p>
        </w:tc>
        <w:tc>
          <w:tcPr>
            <w:tcW w:w="2497" w:type="dxa"/>
            <w:vAlign w:val="center"/>
          </w:tcPr>
          <w:p w14:paraId="5B307598" w14:textId="326A911A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D1C383C" w14:textId="77777777" w:rsidR="00794273" w:rsidRDefault="00794273" w:rsidP="00145B7A">
            <w:pPr>
              <w:rPr>
                <w:sz w:val="24"/>
              </w:rPr>
            </w:pPr>
          </w:p>
        </w:tc>
      </w:tr>
      <w:tr w:rsidR="0004023E" w14:paraId="6E692B47" w14:textId="77777777" w:rsidTr="003F09BD">
        <w:trPr>
          <w:trHeight w:val="1673"/>
        </w:trPr>
        <w:tc>
          <w:tcPr>
            <w:tcW w:w="3808" w:type="dxa"/>
            <w:vAlign w:val="center"/>
          </w:tcPr>
          <w:p w14:paraId="1DFBB40F" w14:textId="71F95962" w:rsidR="0004023E" w:rsidRDefault="00794273" w:rsidP="009B687B">
            <w:pPr>
              <w:rPr>
                <w:sz w:val="24"/>
              </w:rPr>
            </w:pPr>
            <w:r w:rsidRPr="00794273">
              <w:rPr>
                <w:sz w:val="24"/>
              </w:rPr>
              <w:t xml:space="preserve">Energy Efficient Indoor </w:t>
            </w:r>
            <w:proofErr w:type="spellStart"/>
            <w:r w:rsidRPr="00794273">
              <w:rPr>
                <w:sz w:val="24"/>
              </w:rPr>
              <w:t>Localisation</w:t>
            </w:r>
            <w:proofErr w:type="spellEnd"/>
            <w:r w:rsidRPr="00794273">
              <w:rPr>
                <w:sz w:val="24"/>
              </w:rPr>
              <w:t xml:space="preserve"> for Narrowband Internet of Things</w:t>
            </w:r>
          </w:p>
        </w:tc>
        <w:tc>
          <w:tcPr>
            <w:tcW w:w="2785" w:type="dxa"/>
            <w:vAlign w:val="center"/>
          </w:tcPr>
          <w:p w14:paraId="4A683CE5" w14:textId="48D31415" w:rsidR="0004023E" w:rsidRDefault="00794273" w:rsidP="002D6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1BF4F070" w14:textId="347DC873" w:rsidR="0004023E" w:rsidRDefault="0004023E" w:rsidP="002D6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794273">
              <w:rPr>
                <w:sz w:val="24"/>
              </w:rPr>
              <w:t>Wiley - Blackwell</w:t>
            </w:r>
            <w:r>
              <w:rPr>
                <w:sz w:val="24"/>
              </w:rPr>
              <w:t>)</w:t>
            </w:r>
          </w:p>
          <w:p w14:paraId="1EB8CAF6" w14:textId="77777777" w:rsidR="0004023E" w:rsidRDefault="0004023E" w:rsidP="002D6E61">
            <w:pPr>
              <w:jc w:val="center"/>
              <w:rPr>
                <w:sz w:val="24"/>
              </w:rPr>
            </w:pPr>
          </w:p>
          <w:p w14:paraId="5C3752E1" w14:textId="05EF9F98" w:rsidR="0004023E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February </w:t>
            </w:r>
            <w:r w:rsidR="0004023E">
              <w:rPr>
                <w:sz w:val="24"/>
              </w:rPr>
              <w:t>2023</w:t>
            </w:r>
          </w:p>
        </w:tc>
        <w:tc>
          <w:tcPr>
            <w:tcW w:w="2497" w:type="dxa"/>
            <w:vAlign w:val="center"/>
          </w:tcPr>
          <w:p w14:paraId="51735AC1" w14:textId="1C50BCEA" w:rsidR="0004023E" w:rsidRDefault="0004023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516D6FDC" w14:textId="77777777" w:rsidR="0004023E" w:rsidRDefault="0004023E" w:rsidP="00145B7A">
            <w:pPr>
              <w:rPr>
                <w:sz w:val="24"/>
              </w:rPr>
            </w:pPr>
          </w:p>
        </w:tc>
      </w:tr>
      <w:tr w:rsidR="00794273" w14:paraId="69493E98" w14:textId="77777777" w:rsidTr="003F09BD">
        <w:trPr>
          <w:trHeight w:val="1367"/>
        </w:trPr>
        <w:tc>
          <w:tcPr>
            <w:tcW w:w="3808" w:type="dxa"/>
            <w:vAlign w:val="center"/>
          </w:tcPr>
          <w:p w14:paraId="53AE3342" w14:textId="7F47A14A" w:rsidR="00794273" w:rsidRDefault="00794273" w:rsidP="009B687B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 Multistage Transfer Learning Approach for Acute Lymphoblastic Leukemia Classification</w:t>
            </w:r>
          </w:p>
        </w:tc>
        <w:tc>
          <w:tcPr>
            <w:tcW w:w="2785" w:type="dxa"/>
            <w:vAlign w:val="center"/>
          </w:tcPr>
          <w:p w14:paraId="2DE4CAEA" w14:textId="77777777" w:rsidR="00794273" w:rsidRDefault="00794273" w:rsidP="00C27F42">
            <w:pPr>
              <w:jc w:val="center"/>
              <w:rPr>
                <w:sz w:val="24"/>
              </w:rPr>
            </w:pPr>
          </w:p>
          <w:p w14:paraId="78205705" w14:textId="0F6196D9" w:rsidR="00794273" w:rsidRDefault="00794273" w:rsidP="00C27F4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BB74CC9" w14:textId="77777777" w:rsidR="00794273" w:rsidRDefault="00794273" w:rsidP="00C27F42">
            <w:pPr>
              <w:jc w:val="center"/>
              <w:rPr>
                <w:sz w:val="24"/>
              </w:rPr>
            </w:pPr>
          </w:p>
          <w:p w14:paraId="5CF15D8A" w14:textId="3647769B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1, 2022</w:t>
            </w:r>
          </w:p>
        </w:tc>
        <w:tc>
          <w:tcPr>
            <w:tcW w:w="2497" w:type="dxa"/>
            <w:vAlign w:val="center"/>
          </w:tcPr>
          <w:p w14:paraId="329E6CEC" w14:textId="1078FD73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2C561E5" w14:textId="77777777" w:rsidR="00794273" w:rsidRDefault="00794273" w:rsidP="00145B7A">
            <w:pPr>
              <w:rPr>
                <w:sz w:val="24"/>
              </w:rPr>
            </w:pPr>
          </w:p>
        </w:tc>
      </w:tr>
      <w:tr w:rsidR="00B045A6" w14:paraId="086928E7" w14:textId="77777777" w:rsidTr="003F09BD">
        <w:trPr>
          <w:trHeight w:val="1313"/>
        </w:trPr>
        <w:tc>
          <w:tcPr>
            <w:tcW w:w="3808" w:type="dxa"/>
            <w:vAlign w:val="center"/>
          </w:tcPr>
          <w:p w14:paraId="7B3FD9C5" w14:textId="35B2873F" w:rsidR="00B045A6" w:rsidRPr="00794273" w:rsidRDefault="00B045A6" w:rsidP="009B687B">
            <w:pPr>
              <w:rPr>
                <w:sz w:val="24"/>
              </w:rPr>
            </w:pPr>
            <w:r w:rsidRPr="00B045A6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2785" w:type="dxa"/>
            <w:vAlign w:val="center"/>
          </w:tcPr>
          <w:p w14:paraId="4178AF58" w14:textId="77777777" w:rsidR="00B045A6" w:rsidRDefault="00B045A6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DEB8EF2" w14:textId="77777777" w:rsidR="00B045A6" w:rsidRDefault="00B045A6" w:rsidP="00B045A6">
            <w:pPr>
              <w:jc w:val="center"/>
              <w:rPr>
                <w:sz w:val="24"/>
              </w:rPr>
            </w:pPr>
          </w:p>
          <w:p w14:paraId="5B924184" w14:textId="60D7BACB" w:rsidR="00B045A6" w:rsidRDefault="00B045A6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1, 2022</w:t>
            </w:r>
          </w:p>
        </w:tc>
        <w:tc>
          <w:tcPr>
            <w:tcW w:w="2497" w:type="dxa"/>
            <w:vAlign w:val="center"/>
          </w:tcPr>
          <w:p w14:paraId="14E854F9" w14:textId="30119226" w:rsidR="00B045A6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30109D24" w14:textId="77777777" w:rsidR="00B045A6" w:rsidRDefault="00B045A6" w:rsidP="00145B7A">
            <w:pPr>
              <w:rPr>
                <w:sz w:val="24"/>
              </w:rPr>
            </w:pPr>
          </w:p>
        </w:tc>
      </w:tr>
      <w:tr w:rsidR="00B568B4" w14:paraId="4E49AD9F" w14:textId="77777777" w:rsidTr="003F09BD">
        <w:trPr>
          <w:trHeight w:val="1313"/>
        </w:trPr>
        <w:tc>
          <w:tcPr>
            <w:tcW w:w="3808" w:type="dxa"/>
            <w:vAlign w:val="center"/>
          </w:tcPr>
          <w:p w14:paraId="17B0BBC5" w14:textId="5B8A5682" w:rsidR="00B568B4" w:rsidRPr="00B045A6" w:rsidRDefault="00B568B4" w:rsidP="009B687B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Cataract Detection and Grading Using Ensemble Neural Networks and Transfer Learning</w:t>
            </w:r>
          </w:p>
        </w:tc>
        <w:tc>
          <w:tcPr>
            <w:tcW w:w="2785" w:type="dxa"/>
            <w:vAlign w:val="center"/>
          </w:tcPr>
          <w:p w14:paraId="395EFFA5" w14:textId="77777777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C82240D" w14:textId="77777777" w:rsidR="00B568B4" w:rsidRDefault="00B568B4" w:rsidP="00B568B4">
            <w:pPr>
              <w:jc w:val="center"/>
              <w:rPr>
                <w:sz w:val="24"/>
              </w:rPr>
            </w:pPr>
          </w:p>
          <w:p w14:paraId="722022CB" w14:textId="3BC698DA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22, 2022</w:t>
            </w:r>
          </w:p>
        </w:tc>
        <w:tc>
          <w:tcPr>
            <w:tcW w:w="2497" w:type="dxa"/>
            <w:vAlign w:val="center"/>
          </w:tcPr>
          <w:p w14:paraId="55E3C8B8" w14:textId="4018BF43" w:rsidR="00B568B4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1E98282B" w14:textId="77777777" w:rsidR="00B568B4" w:rsidRDefault="00B568B4" w:rsidP="00145B7A">
            <w:pPr>
              <w:rPr>
                <w:sz w:val="24"/>
              </w:rPr>
            </w:pPr>
          </w:p>
        </w:tc>
      </w:tr>
      <w:tr w:rsidR="00B568B4" w14:paraId="796F8722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4918011" w14:textId="786658C5" w:rsidR="00B568B4" w:rsidRPr="00B568B4" w:rsidRDefault="00B568B4" w:rsidP="009B687B">
            <w:pPr>
              <w:rPr>
                <w:sz w:val="24"/>
              </w:rPr>
            </w:pPr>
            <w:r w:rsidRPr="00B568B4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2785" w:type="dxa"/>
            <w:vAlign w:val="center"/>
          </w:tcPr>
          <w:p w14:paraId="291A8256" w14:textId="77777777" w:rsidR="00B568B4" w:rsidRDefault="00B568B4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B568B4" w:rsidRDefault="00B568B4" w:rsidP="00137C43">
            <w:pPr>
              <w:jc w:val="center"/>
              <w:rPr>
                <w:sz w:val="24"/>
              </w:rPr>
            </w:pPr>
          </w:p>
          <w:p w14:paraId="4CEAEAF6" w14:textId="683EC7B8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30, 2022</w:t>
            </w:r>
          </w:p>
        </w:tc>
        <w:tc>
          <w:tcPr>
            <w:tcW w:w="2497" w:type="dxa"/>
            <w:vAlign w:val="center"/>
          </w:tcPr>
          <w:p w14:paraId="6B44B096" w14:textId="2CF9CC62" w:rsidR="00B568B4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53766CC" w14:textId="77777777" w:rsidR="00B568B4" w:rsidRDefault="00B568B4" w:rsidP="00145B7A">
            <w:pPr>
              <w:rPr>
                <w:sz w:val="24"/>
              </w:rPr>
            </w:pPr>
          </w:p>
        </w:tc>
      </w:tr>
      <w:tr w:rsidR="009B687B" w14:paraId="75A88D4D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2D0181B1" w14:textId="783CE848" w:rsidR="009B687B" w:rsidRPr="00B568B4" w:rsidRDefault="009B687B" w:rsidP="00212770">
            <w:pPr>
              <w:rPr>
                <w:sz w:val="24"/>
              </w:rPr>
            </w:pPr>
            <w:r w:rsidRPr="009B687B">
              <w:rPr>
                <w:sz w:val="24"/>
              </w:rPr>
              <w:lastRenderedPageBreak/>
              <w:t>Safety Gear Compliance Detection Using Data Augmentation-Assisted Transfer  Learning in Construction Work Environment</w:t>
            </w:r>
          </w:p>
        </w:tc>
        <w:tc>
          <w:tcPr>
            <w:tcW w:w="2785" w:type="dxa"/>
            <w:vAlign w:val="center"/>
          </w:tcPr>
          <w:p w14:paraId="569B2220" w14:textId="77777777" w:rsidR="009B687B" w:rsidRDefault="009B687B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8791160" w14:textId="77777777" w:rsidR="009B687B" w:rsidRDefault="009B687B" w:rsidP="00547322">
            <w:pPr>
              <w:jc w:val="center"/>
              <w:rPr>
                <w:sz w:val="24"/>
              </w:rPr>
            </w:pPr>
          </w:p>
          <w:p w14:paraId="2DD92577" w14:textId="779C4AFE" w:rsidR="009B687B" w:rsidRDefault="009B687B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30, 2022</w:t>
            </w:r>
          </w:p>
        </w:tc>
        <w:tc>
          <w:tcPr>
            <w:tcW w:w="2497" w:type="dxa"/>
            <w:vAlign w:val="center"/>
          </w:tcPr>
          <w:p w14:paraId="7E7F089D" w14:textId="41F5D82D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A7A6CB0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318ECF61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10D54BCB" w14:textId="4385CF5D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 Deep Learning Approach for Automatic Scoliosis Cobb Angle Identification</w:t>
            </w:r>
          </w:p>
        </w:tc>
        <w:tc>
          <w:tcPr>
            <w:tcW w:w="2785" w:type="dxa"/>
            <w:vAlign w:val="center"/>
          </w:tcPr>
          <w:p w14:paraId="61AC3A74" w14:textId="77777777" w:rsidR="009B687B" w:rsidRDefault="009B687B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74B5D1E" w14:textId="77777777" w:rsidR="009B687B" w:rsidRDefault="009B687B" w:rsidP="00167953">
            <w:pPr>
              <w:jc w:val="center"/>
              <w:rPr>
                <w:sz w:val="24"/>
              </w:rPr>
            </w:pPr>
          </w:p>
          <w:p w14:paraId="61C95FF2" w14:textId="16B3B20D" w:rsidR="009B687B" w:rsidRDefault="009B687B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497" w:type="dxa"/>
            <w:vAlign w:val="center"/>
          </w:tcPr>
          <w:p w14:paraId="05729F69" w14:textId="615BA3DC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195A201E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21C7F7C6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4791911A" w14:textId="13609515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Clustering and Classification Models for Student's Grit Detection in E-Learning</w:t>
            </w:r>
          </w:p>
        </w:tc>
        <w:tc>
          <w:tcPr>
            <w:tcW w:w="2785" w:type="dxa"/>
            <w:vAlign w:val="center"/>
          </w:tcPr>
          <w:p w14:paraId="0DDDFD1C" w14:textId="77777777" w:rsidR="009B687B" w:rsidRDefault="009B687B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843D552" w14:textId="77777777" w:rsidR="009B687B" w:rsidRDefault="009B687B" w:rsidP="00EB6683">
            <w:pPr>
              <w:jc w:val="center"/>
              <w:rPr>
                <w:sz w:val="24"/>
              </w:rPr>
            </w:pPr>
          </w:p>
          <w:p w14:paraId="36788084" w14:textId="7D5B5C77" w:rsidR="009B687B" w:rsidRDefault="009B687B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497" w:type="dxa"/>
            <w:vAlign w:val="center"/>
          </w:tcPr>
          <w:p w14:paraId="47E71B46" w14:textId="34F72B7B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80E25AC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19E0F42E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52FA27EB" w14:textId="4BECF9EB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Employability Prediction of Engineering Graduates Using Ensemble Classification Modeling</w:t>
            </w:r>
          </w:p>
        </w:tc>
        <w:tc>
          <w:tcPr>
            <w:tcW w:w="2785" w:type="dxa"/>
            <w:vAlign w:val="center"/>
          </w:tcPr>
          <w:p w14:paraId="3D99F5AE" w14:textId="77777777" w:rsidR="009B687B" w:rsidRDefault="009B687B" w:rsidP="00BB1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672EB20" w14:textId="77777777" w:rsidR="009B687B" w:rsidRDefault="009B687B" w:rsidP="00BB110B">
            <w:pPr>
              <w:jc w:val="center"/>
              <w:rPr>
                <w:sz w:val="24"/>
              </w:rPr>
            </w:pPr>
          </w:p>
          <w:p w14:paraId="61DA34A4" w14:textId="1A438D4D" w:rsidR="009B687B" w:rsidRDefault="009B687B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4, 2022</w:t>
            </w:r>
          </w:p>
        </w:tc>
        <w:tc>
          <w:tcPr>
            <w:tcW w:w="2497" w:type="dxa"/>
            <w:vAlign w:val="center"/>
          </w:tcPr>
          <w:p w14:paraId="0B22625B" w14:textId="1FC9EC59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123EA51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D80081" w14:paraId="30BD16B0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6526854" w14:textId="030B9134" w:rsidR="00D80081" w:rsidRPr="00D80081" w:rsidRDefault="00D80081" w:rsidP="00212770">
            <w:pPr>
              <w:rPr>
                <w:b/>
                <w:sz w:val="24"/>
              </w:rPr>
            </w:pPr>
            <w:r w:rsidRPr="00D80081">
              <w:rPr>
                <w:b/>
                <w:color w:val="0070C0"/>
                <w:sz w:val="24"/>
              </w:rPr>
              <w:t>A Personalized Virtual Learning Environment Using Multiple Modeling Techniques</w:t>
            </w:r>
          </w:p>
        </w:tc>
        <w:tc>
          <w:tcPr>
            <w:tcW w:w="2785" w:type="dxa"/>
            <w:vAlign w:val="center"/>
          </w:tcPr>
          <w:p w14:paraId="6DCE2FEF" w14:textId="77777777" w:rsidR="00D80081" w:rsidRDefault="00D80081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A11DEF0" w14:textId="77777777" w:rsidR="00D80081" w:rsidRDefault="00D80081" w:rsidP="00AE4EA7">
            <w:pPr>
              <w:jc w:val="center"/>
              <w:rPr>
                <w:sz w:val="24"/>
              </w:rPr>
            </w:pPr>
          </w:p>
          <w:p w14:paraId="127935E3" w14:textId="3AA25203" w:rsidR="00D80081" w:rsidRDefault="00D80081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10, 2022</w:t>
            </w:r>
          </w:p>
        </w:tc>
        <w:tc>
          <w:tcPr>
            <w:tcW w:w="2497" w:type="dxa"/>
            <w:vAlign w:val="center"/>
          </w:tcPr>
          <w:p w14:paraId="4F14F0FF" w14:textId="0031191B" w:rsidR="00D80081" w:rsidRDefault="00D80081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716E54EE" w14:textId="77777777" w:rsidR="00D80081" w:rsidRDefault="00D80081" w:rsidP="00145B7A">
            <w:pPr>
              <w:rPr>
                <w:sz w:val="24"/>
              </w:rPr>
            </w:pPr>
          </w:p>
        </w:tc>
      </w:tr>
      <w:tr w:rsidR="009B687B" w14:paraId="529CD638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5AAC504D" w14:textId="181DCE18" w:rsidR="009B687B" w:rsidRPr="009B687B" w:rsidRDefault="009B687B" w:rsidP="00212770">
            <w:pPr>
              <w:rPr>
                <w:sz w:val="24"/>
              </w:rPr>
            </w:pPr>
            <w:r w:rsidRPr="009B687B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9B687B">
              <w:rPr>
                <w:sz w:val="24"/>
              </w:rPr>
              <w:t>Telehealth</w:t>
            </w:r>
            <w:proofErr w:type="spellEnd"/>
            <w:r w:rsidRPr="009B687B">
              <w:rPr>
                <w:sz w:val="24"/>
              </w:rPr>
              <w:t xml:space="preserve"> System</w:t>
            </w:r>
          </w:p>
        </w:tc>
        <w:tc>
          <w:tcPr>
            <w:tcW w:w="2785" w:type="dxa"/>
            <w:vAlign w:val="center"/>
          </w:tcPr>
          <w:p w14:paraId="75DE5ED4" w14:textId="77777777" w:rsidR="00212770" w:rsidRDefault="00212770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281BA8B" w14:textId="77777777" w:rsidR="00212770" w:rsidRDefault="00212770" w:rsidP="00BB110B">
            <w:pPr>
              <w:jc w:val="center"/>
              <w:rPr>
                <w:sz w:val="24"/>
              </w:rPr>
            </w:pPr>
          </w:p>
          <w:p w14:paraId="1F918858" w14:textId="68819930" w:rsidR="009B687B" w:rsidRDefault="00212770" w:rsidP="00BB1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6, 2021</w:t>
            </w:r>
          </w:p>
        </w:tc>
        <w:tc>
          <w:tcPr>
            <w:tcW w:w="2497" w:type="dxa"/>
            <w:vAlign w:val="center"/>
          </w:tcPr>
          <w:p w14:paraId="2D2860CD" w14:textId="1B794B7A" w:rsidR="009B687B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116613B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212770" w14:paraId="0B92EB6B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46D23F97" w14:textId="55DCC798" w:rsidR="00212770" w:rsidRPr="009B687B" w:rsidRDefault="00212770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An Ensemble Machine Learning Approach For Time Series Forecasting of COVID-19 Cases</w:t>
            </w:r>
          </w:p>
        </w:tc>
        <w:tc>
          <w:tcPr>
            <w:tcW w:w="2785" w:type="dxa"/>
            <w:vAlign w:val="center"/>
          </w:tcPr>
          <w:p w14:paraId="669CB145" w14:textId="77777777" w:rsidR="00212770" w:rsidRDefault="00212770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4498686" w14:textId="77777777" w:rsidR="00212770" w:rsidRDefault="00212770" w:rsidP="00AE4EA7">
            <w:pPr>
              <w:jc w:val="center"/>
              <w:rPr>
                <w:sz w:val="24"/>
              </w:rPr>
            </w:pPr>
          </w:p>
          <w:p w14:paraId="0ADE5BFA" w14:textId="33BA9015" w:rsidR="00212770" w:rsidRDefault="00212770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6, 2021</w:t>
            </w:r>
          </w:p>
        </w:tc>
        <w:tc>
          <w:tcPr>
            <w:tcW w:w="2497" w:type="dxa"/>
            <w:vAlign w:val="center"/>
          </w:tcPr>
          <w:p w14:paraId="0F7B2A50" w14:textId="17364176" w:rsidR="00212770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3130427" w14:textId="77777777" w:rsidR="00212770" w:rsidRDefault="00212770" w:rsidP="00145B7A">
            <w:pPr>
              <w:rPr>
                <w:sz w:val="24"/>
              </w:rPr>
            </w:pPr>
          </w:p>
        </w:tc>
      </w:tr>
      <w:tr w:rsidR="00212770" w14:paraId="1CAE77A3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CB2B5EE" w14:textId="1811D1C4" w:rsidR="00212770" w:rsidRPr="00212770" w:rsidRDefault="00212770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lastRenderedPageBreak/>
              <w:t>Time-Series Forecasting of COVID-19 Cases Using Stacked Long Short-Term Memory Networks</w:t>
            </w:r>
          </w:p>
        </w:tc>
        <w:tc>
          <w:tcPr>
            <w:tcW w:w="2785" w:type="dxa"/>
            <w:vAlign w:val="center"/>
          </w:tcPr>
          <w:p w14:paraId="0A38DFC8" w14:textId="77777777" w:rsidR="00212770" w:rsidRDefault="00212770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212770" w:rsidRDefault="00212770" w:rsidP="00041AFE">
            <w:pPr>
              <w:jc w:val="center"/>
              <w:rPr>
                <w:sz w:val="24"/>
              </w:rPr>
            </w:pPr>
          </w:p>
          <w:p w14:paraId="2EFA48D3" w14:textId="3659A658" w:rsidR="00212770" w:rsidRDefault="00E31CDC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4</w:t>
            </w:r>
            <w:r w:rsidR="00212770">
              <w:rPr>
                <w:sz w:val="24"/>
              </w:rPr>
              <w:t>, 2021</w:t>
            </w:r>
          </w:p>
        </w:tc>
        <w:tc>
          <w:tcPr>
            <w:tcW w:w="2497" w:type="dxa"/>
            <w:vAlign w:val="center"/>
          </w:tcPr>
          <w:p w14:paraId="52C88691" w14:textId="77870C93" w:rsidR="00212770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71DF4030" w14:textId="77777777" w:rsidR="00212770" w:rsidRDefault="00212770" w:rsidP="00145B7A">
            <w:pPr>
              <w:rPr>
                <w:sz w:val="24"/>
              </w:rPr>
            </w:pPr>
          </w:p>
        </w:tc>
      </w:tr>
      <w:tr w:rsidR="00E31CDC" w14:paraId="024CD250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7842E101" w14:textId="2219C907" w:rsidR="00E31CDC" w:rsidRPr="00212770" w:rsidRDefault="00E31CDC" w:rsidP="00212770">
            <w:pPr>
              <w:rPr>
                <w:sz w:val="24"/>
              </w:rPr>
            </w:pPr>
            <w:r w:rsidRPr="00E31CDC">
              <w:rPr>
                <w:sz w:val="24"/>
              </w:rPr>
              <w:t>Utilization of Different Wireless Technologies' RSSI for Indoor Environment Classification using Support Vector Machine</w:t>
            </w:r>
          </w:p>
        </w:tc>
        <w:tc>
          <w:tcPr>
            <w:tcW w:w="2785" w:type="dxa"/>
            <w:vAlign w:val="center"/>
          </w:tcPr>
          <w:p w14:paraId="3DD4534C" w14:textId="77777777" w:rsidR="00E31CDC" w:rsidRDefault="00E31CDC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E31CDC" w:rsidRDefault="00E31CDC" w:rsidP="0059747A">
            <w:pPr>
              <w:jc w:val="center"/>
              <w:rPr>
                <w:sz w:val="24"/>
              </w:rPr>
            </w:pPr>
          </w:p>
          <w:p w14:paraId="38BED2EF" w14:textId="246E2811" w:rsidR="00E31CDC" w:rsidRDefault="00E31CDC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20, 2021</w:t>
            </w:r>
          </w:p>
        </w:tc>
        <w:tc>
          <w:tcPr>
            <w:tcW w:w="2497" w:type="dxa"/>
            <w:vAlign w:val="center"/>
          </w:tcPr>
          <w:p w14:paraId="0BAEE023" w14:textId="00D54A15" w:rsidR="00E31CDC" w:rsidRDefault="00E31CDC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ED952DD" w14:textId="77777777" w:rsidR="00E31CDC" w:rsidRDefault="00E31CDC" w:rsidP="00145B7A">
            <w:pPr>
              <w:rPr>
                <w:sz w:val="24"/>
              </w:rPr>
            </w:pPr>
          </w:p>
        </w:tc>
      </w:tr>
      <w:tr w:rsidR="00D80081" w14:paraId="5D9FAE37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2865A017" w14:textId="7BB2365E" w:rsidR="00D80081" w:rsidRPr="00E31CDC" w:rsidRDefault="00D80081" w:rsidP="00212770">
            <w:pPr>
              <w:rPr>
                <w:sz w:val="24"/>
              </w:rPr>
            </w:pPr>
            <w:r w:rsidRPr="00D80081">
              <w:rPr>
                <w:b/>
                <w:color w:val="0070C0"/>
                <w:sz w:val="24"/>
              </w:rPr>
              <w:t>Early Prediction of Electronics Engineering Licensure Examination Performance Using Random Forest</w:t>
            </w:r>
          </w:p>
        </w:tc>
        <w:tc>
          <w:tcPr>
            <w:tcW w:w="2785" w:type="dxa"/>
            <w:vAlign w:val="center"/>
          </w:tcPr>
          <w:p w14:paraId="29E5F22A" w14:textId="77777777" w:rsidR="00D80081" w:rsidRDefault="00D80081" w:rsidP="003600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D80081" w:rsidRDefault="00D80081" w:rsidP="00360099">
            <w:pPr>
              <w:jc w:val="center"/>
              <w:rPr>
                <w:sz w:val="24"/>
              </w:rPr>
            </w:pPr>
          </w:p>
          <w:p w14:paraId="5DBB4AC6" w14:textId="1C5C04E5" w:rsidR="00D80081" w:rsidRDefault="00D80081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21, 2021</w:t>
            </w:r>
          </w:p>
        </w:tc>
        <w:tc>
          <w:tcPr>
            <w:tcW w:w="2497" w:type="dxa"/>
            <w:vAlign w:val="center"/>
          </w:tcPr>
          <w:p w14:paraId="75308583" w14:textId="63CA0425" w:rsidR="00D80081" w:rsidRDefault="00D80081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17EEEE5" w14:textId="77777777" w:rsidR="00D80081" w:rsidRDefault="00D80081" w:rsidP="00145B7A">
            <w:pPr>
              <w:rPr>
                <w:sz w:val="24"/>
              </w:rPr>
            </w:pPr>
          </w:p>
        </w:tc>
      </w:tr>
      <w:bookmarkEnd w:id="2"/>
    </w:tbl>
    <w:p w14:paraId="39F33419" w14:textId="77777777" w:rsidR="00842A2B" w:rsidRDefault="00842A2B" w:rsidP="00842A2B">
      <w:pPr>
        <w:spacing w:after="0"/>
        <w:jc w:val="both"/>
        <w:rPr>
          <w:sz w:val="24"/>
        </w:rPr>
      </w:pPr>
    </w:p>
    <w:p w14:paraId="4013BBED" w14:textId="77777777" w:rsidR="00842A2B" w:rsidRPr="00561154" w:rsidRDefault="00842A2B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Patent</w:t>
      </w:r>
      <w:r w:rsidR="00A429CC" w:rsidRPr="00561154">
        <w:rPr>
          <w:b/>
          <w:bCs/>
          <w:sz w:val="24"/>
        </w:rPr>
        <w:t>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2790"/>
        <w:gridCol w:w="2497"/>
        <w:gridCol w:w="1800"/>
      </w:tblGrid>
      <w:tr w:rsidR="00FF48D7" w14:paraId="01128D14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0BC4CB67" w14:textId="62AE69A2" w:rsidR="00492756" w:rsidRPr="00FF4CE8" w:rsidRDefault="00FF48D7" w:rsidP="00140C7B">
            <w:pPr>
              <w:jc w:val="center"/>
              <w:rPr>
                <w:b/>
                <w:sz w:val="24"/>
              </w:rPr>
            </w:pPr>
            <w:bookmarkStart w:id="3" w:name="_Hlk146787731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2790" w:type="dxa"/>
            <w:shd w:val="clear" w:color="auto" w:fill="DEEAF6" w:themeFill="accent5" w:themeFillTint="33"/>
            <w:vAlign w:val="center"/>
          </w:tcPr>
          <w:p w14:paraId="17BBE1E6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Patent No.</w:t>
            </w:r>
          </w:p>
        </w:tc>
        <w:tc>
          <w:tcPr>
            <w:tcW w:w="2497" w:type="dxa"/>
            <w:shd w:val="clear" w:color="auto" w:fill="DEEAF6" w:themeFill="accent5" w:themeFillTint="33"/>
            <w:vAlign w:val="center"/>
          </w:tcPr>
          <w:p w14:paraId="1DD5DFDE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Issued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F9FAAD" w14:textId="77777777" w:rsidR="00FF48D7" w:rsidRPr="00FF4CE8" w:rsidRDefault="00DC7F34" w:rsidP="00140C7B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D851689" w14:textId="77777777" w:rsidTr="003F09BD">
        <w:tc>
          <w:tcPr>
            <w:tcW w:w="3803" w:type="dxa"/>
          </w:tcPr>
          <w:p w14:paraId="3FBADDA8" w14:textId="7260C915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7ED6420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7CAF331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68472C8D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4B8A3386" w14:textId="77777777" w:rsidTr="003F09BD">
        <w:tc>
          <w:tcPr>
            <w:tcW w:w="3803" w:type="dxa"/>
          </w:tcPr>
          <w:p w14:paraId="45BE3C2B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2E17128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462E241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32AC9BC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bookmarkEnd w:id="0"/>
      <w:bookmarkEnd w:id="3"/>
    </w:tbl>
    <w:p w14:paraId="35CCEBB8" w14:textId="77777777" w:rsidR="00BB79C8" w:rsidRDefault="00BB79C8" w:rsidP="00FF48D7">
      <w:pPr>
        <w:spacing w:after="0"/>
        <w:ind w:left="-720"/>
        <w:jc w:val="both"/>
        <w:rPr>
          <w:b/>
          <w:bCs/>
          <w:sz w:val="24"/>
        </w:rPr>
      </w:pPr>
    </w:p>
    <w:p w14:paraId="4B24EC85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Creative Works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FF48D7" w14:paraId="563D5C95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6292947D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Description/Title/Name</w:t>
            </w:r>
          </w:p>
        </w:tc>
        <w:tc>
          <w:tcPr>
            <w:tcW w:w="5287" w:type="dxa"/>
            <w:shd w:val="clear" w:color="auto" w:fill="DEEAF6" w:themeFill="accent5" w:themeFillTint="33"/>
            <w:vAlign w:val="center"/>
          </w:tcPr>
          <w:p w14:paraId="2C576803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Date of Publication, Publisher and Other Details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3E0472" w14:textId="77777777" w:rsidR="00FF48D7" w:rsidRPr="0099729B" w:rsidRDefault="00DC7F34" w:rsidP="00BB79C8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E169DED" w14:textId="77777777" w:rsidTr="003F09BD">
        <w:tc>
          <w:tcPr>
            <w:tcW w:w="3803" w:type="dxa"/>
          </w:tcPr>
          <w:p w14:paraId="0B15B1CC" w14:textId="060F28E3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5A52A7A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2FF611D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5EB2244B" w14:textId="77777777" w:rsidTr="003F09BD">
        <w:tc>
          <w:tcPr>
            <w:tcW w:w="3803" w:type="dxa"/>
          </w:tcPr>
          <w:p w14:paraId="14B5518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0B04BBD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4FA74295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3A61DB" w:rsidRPr="00FF4CE8" w14:paraId="5BC19DCD" w14:textId="77777777" w:rsidTr="003F09BD">
        <w:tc>
          <w:tcPr>
            <w:tcW w:w="380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287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800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3F09BD">
        <w:tc>
          <w:tcPr>
            <w:tcW w:w="3803" w:type="dxa"/>
          </w:tcPr>
          <w:p w14:paraId="2DCFB6F6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14AACE04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7AE3057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  <w:tr w:rsidR="003A61DB" w14:paraId="481095B0" w14:textId="77777777" w:rsidTr="003F09BD">
        <w:tc>
          <w:tcPr>
            <w:tcW w:w="3803" w:type="dxa"/>
          </w:tcPr>
          <w:p w14:paraId="2E25BA3F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7866CE7C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1B0C75D1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7ADF13FF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5B0F05F0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6A639C08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A65C291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7CE5D81D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4E866E71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lastRenderedPageBreak/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20B70BE5" w14:textId="77777777" w:rsidR="00842A2B" w:rsidRDefault="00842A2B"/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are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D97471D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6BB2F" w14:textId="77777777" w:rsidR="00FD7DC5" w:rsidRDefault="00FD7DC5" w:rsidP="00A5697B">
      <w:pPr>
        <w:spacing w:after="0" w:line="240" w:lineRule="auto"/>
      </w:pPr>
      <w:r>
        <w:separator/>
      </w:r>
    </w:p>
  </w:endnote>
  <w:endnote w:type="continuationSeparator" w:id="0">
    <w:p w14:paraId="28B90D4D" w14:textId="77777777" w:rsidR="00FD7DC5" w:rsidRDefault="00FD7DC5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D16589" w:rsidRDefault="00D16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8523C" w:rsidRDefault="005852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9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9A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8523C" w:rsidRDefault="00585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D16589" w:rsidRDefault="00D16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65E4" w14:textId="77777777" w:rsidR="00FD7DC5" w:rsidRDefault="00FD7DC5" w:rsidP="00A5697B">
      <w:pPr>
        <w:spacing w:after="0" w:line="240" w:lineRule="auto"/>
      </w:pPr>
      <w:r>
        <w:separator/>
      </w:r>
    </w:p>
  </w:footnote>
  <w:footnote w:type="continuationSeparator" w:id="0">
    <w:p w14:paraId="307ACA13" w14:textId="77777777" w:rsidR="00FD7DC5" w:rsidRDefault="00FD7DC5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D16589" w:rsidRDefault="00D16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8523C" w:rsidRDefault="0058523C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A5697B" w:rsidRDefault="00A5697B">
    <w:pPr>
      <w:pStyle w:val="Header"/>
    </w:pPr>
    <w:r>
      <w:tab/>
    </w:r>
  </w:p>
  <w:p w14:paraId="17F952E5" w14:textId="77777777" w:rsidR="00A5697B" w:rsidRDefault="00A56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D16589" w:rsidRDefault="00D16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25818"/>
    <w:rsid w:val="0004023E"/>
    <w:rsid w:val="00060501"/>
    <w:rsid w:val="00063CD1"/>
    <w:rsid w:val="0013652C"/>
    <w:rsid w:val="00140C7B"/>
    <w:rsid w:val="00145B7A"/>
    <w:rsid w:val="001558F6"/>
    <w:rsid w:val="00157929"/>
    <w:rsid w:val="00174328"/>
    <w:rsid w:val="001E6617"/>
    <w:rsid w:val="00212770"/>
    <w:rsid w:val="00220E6B"/>
    <w:rsid w:val="00227171"/>
    <w:rsid w:val="002E7B2A"/>
    <w:rsid w:val="003268D3"/>
    <w:rsid w:val="003346B7"/>
    <w:rsid w:val="003869DC"/>
    <w:rsid w:val="003A61DB"/>
    <w:rsid w:val="003A6F9D"/>
    <w:rsid w:val="003F09BD"/>
    <w:rsid w:val="00451307"/>
    <w:rsid w:val="004673EE"/>
    <w:rsid w:val="00473891"/>
    <w:rsid w:val="00492756"/>
    <w:rsid w:val="004E3E77"/>
    <w:rsid w:val="00561154"/>
    <w:rsid w:val="0058523C"/>
    <w:rsid w:val="00585269"/>
    <w:rsid w:val="00597A7A"/>
    <w:rsid w:val="00604DB6"/>
    <w:rsid w:val="00625697"/>
    <w:rsid w:val="00643168"/>
    <w:rsid w:val="006559AB"/>
    <w:rsid w:val="00712C29"/>
    <w:rsid w:val="00794273"/>
    <w:rsid w:val="007C36D9"/>
    <w:rsid w:val="00842A2B"/>
    <w:rsid w:val="00893CF4"/>
    <w:rsid w:val="008B2749"/>
    <w:rsid w:val="009051E7"/>
    <w:rsid w:val="0093582C"/>
    <w:rsid w:val="0097153A"/>
    <w:rsid w:val="009B687B"/>
    <w:rsid w:val="009D7591"/>
    <w:rsid w:val="009F18A2"/>
    <w:rsid w:val="00A345FF"/>
    <w:rsid w:val="00A429CC"/>
    <w:rsid w:val="00A5697B"/>
    <w:rsid w:val="00B045A6"/>
    <w:rsid w:val="00B27E42"/>
    <w:rsid w:val="00B30C23"/>
    <w:rsid w:val="00B568B4"/>
    <w:rsid w:val="00B56EBA"/>
    <w:rsid w:val="00BA5846"/>
    <w:rsid w:val="00BB79C8"/>
    <w:rsid w:val="00BC545C"/>
    <w:rsid w:val="00BC6F1B"/>
    <w:rsid w:val="00C30885"/>
    <w:rsid w:val="00C66BD0"/>
    <w:rsid w:val="00CA161D"/>
    <w:rsid w:val="00CD26FB"/>
    <w:rsid w:val="00CF5261"/>
    <w:rsid w:val="00D16589"/>
    <w:rsid w:val="00D5625A"/>
    <w:rsid w:val="00D649F7"/>
    <w:rsid w:val="00D80081"/>
    <w:rsid w:val="00DC7F34"/>
    <w:rsid w:val="00E31CDC"/>
    <w:rsid w:val="00E36E12"/>
    <w:rsid w:val="00E621B7"/>
    <w:rsid w:val="00F1204E"/>
    <w:rsid w:val="00F13C9A"/>
    <w:rsid w:val="00F15105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reclassfor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Renato Racelis Maaliw III</cp:lastModifiedBy>
  <cp:revision>140</cp:revision>
  <cp:lastPrinted>2023-10-09T02:13:00Z</cp:lastPrinted>
  <dcterms:created xsi:type="dcterms:W3CDTF">2023-10-09T02:17:00Z</dcterms:created>
  <dcterms:modified xsi:type="dcterms:W3CDTF">2023-10-10T16:40:00Z</dcterms:modified>
</cp:coreProperties>
</file>