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Documento de </w:t>
      </w:r>
      <w:r>
        <w:rPr>
          <w:rFonts w:eastAsia="Arial" w:cs="Arial" w:ascii="Arial" w:hAnsi="Arial"/>
          <w:b/>
          <w:sz w:val="36"/>
          <w:szCs w:val="36"/>
        </w:rPr>
        <w:t>Detalhamento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de Casos de Uso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Sistema 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EVENTO FÁCIL - BUSCADOR DE SERVIÇOS PARA EVENTOS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Trabalho desenvolvido no contexto abaixo: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Disciplina: Projeto de Software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Curso: Sistemas de Informação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 - Instituto de Informática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UFG - Universidade Federal de Goiás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1º semestre/2018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Prof. Rubens de Castro Pereira.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Grupo: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5805" w:leader="none"/>
          <w:tab w:val="left" w:pos="5811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Aluno: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Igor Cavalcante Montenegro Cerqueira </w:t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Matrícula: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201100240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5811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Aluno: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Max Stival Rocha </w:t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Matrícula: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201606189 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5811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Aluno: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Renato Marques da Silva </w:t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Matrícula: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201804707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tabs>
          <w:tab w:val="left" w:pos="4959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CASOS DE USO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/>
        <w:drawing>
          <wp:inline distT="0" distB="0" distL="0" distR="0">
            <wp:extent cx="5402580" cy="453390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r>
        <w:br w:type="page"/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ESPECIFICAÇÃO DOS CASOS DE USO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Ator:</w:t>
      </w:r>
      <w:r>
        <w:rPr>
          <w:rFonts w:eastAsia="Arial" w:cs="Arial" w:ascii="Arial" w:hAnsi="Arial"/>
        </w:rPr>
        <w:t xml:space="preserve"> Cliente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Especificação:</w:t>
      </w:r>
      <w:r>
        <w:rPr>
          <w:rFonts w:eastAsia="Arial" w:cs="Arial" w:ascii="Arial" w:hAnsi="Arial"/>
        </w:rPr>
        <w:t xml:space="preserve"> Qualquer pessoa (física ou jurídica) que tenha interesse em criar eventos de maneira rápida e fácil. Para conseguir criar um evento é necessário que o cliente realize primeiro um cadastro.</w:t>
      </w:r>
    </w:p>
    <w:p>
      <w:pPr>
        <w:pStyle w:val="Normal"/>
        <w:keepNext w:val="true"/>
        <w:spacing w:lineRule="auto" w:line="276" w:before="0" w:after="20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Ator:</w:t>
      </w:r>
      <w:r>
        <w:rPr>
          <w:rFonts w:eastAsia="Arial" w:cs="Arial" w:ascii="Arial" w:hAnsi="Arial"/>
        </w:rPr>
        <w:t xml:space="preserve"> Fornecedor</w:t>
      </w:r>
    </w:p>
    <w:p>
      <w:pPr>
        <w:pStyle w:val="Normal"/>
        <w:keepNext w:val="true"/>
        <w:spacing w:lineRule="auto" w:line="276" w:before="0" w:after="20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Especificação:</w:t>
      </w:r>
      <w:r>
        <w:rPr>
          <w:rFonts w:eastAsia="Arial" w:cs="Arial" w:ascii="Arial" w:hAnsi="Arial"/>
        </w:rPr>
        <w:t xml:space="preserve"> Qualquer pessoa (física ou jurídica)  que tenha interesse em oferecer serviços. </w:t>
      </w:r>
    </w:p>
    <w:p>
      <w:pPr>
        <w:pStyle w:val="Normal"/>
        <w:keepNext w:val="true"/>
        <w:spacing w:lineRule="auto" w:line="276" w:before="0" w:after="20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Ator:</w:t>
      </w:r>
      <w:r>
        <w:rPr>
          <w:rFonts w:eastAsia="Arial" w:cs="Arial" w:ascii="Arial" w:hAnsi="Arial"/>
        </w:rPr>
        <w:t xml:space="preserve"> Administrador</w:t>
      </w:r>
    </w:p>
    <w:p>
      <w:pPr>
        <w:pStyle w:val="Normal"/>
        <w:keepNext w:val="true"/>
        <w:spacing w:lineRule="auto" w:line="276" w:before="0" w:after="20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Especificação:</w:t>
      </w:r>
      <w:r>
        <w:rPr>
          <w:rFonts w:eastAsia="Arial" w:cs="Arial" w:ascii="Arial" w:hAnsi="Arial"/>
        </w:rPr>
        <w:t xml:space="preserve"> Controla o fluxo de oferta e procura de serviços no software. Intermediando o processo de criação e fornecimento dos eventos. 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Table1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- 1]  Cadastrar usuários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 Client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e, Fornecedor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feito o cadastro do usuário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Usuário cadastrado no sistema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 cadastrar novo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Sistema mostra todos os campos a serem preenchidos pelo ator.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Ator entra com as informações pedidas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Ator seleciona a opção cadastrar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 Sistema insere informações no banco de dados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7. Sistema retorna mensagem de sucesso na operação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5a. Sistema encontra informações inconsistentes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ao passo 3</w:t>
            </w:r>
          </w:p>
        </w:tc>
      </w:tr>
    </w:tbl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- 2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- 2]  Alterar usuários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Atores: </w:t>
            </w:r>
            <w:r>
              <w:rPr>
                <w:rFonts w:eastAsia="Arial" w:cs="Arial" w:ascii="Arial" w:hAnsi="Arial"/>
                <w:sz w:val="20"/>
                <w:szCs w:val="20"/>
              </w:rPr>
              <w:t>Cliente, Fornecedor 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feita alteração do cadastro do usuário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Pré-condição: Usuário cadastrado e selecionado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Usuário alterado no sistema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 alterar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Sistema habilita campos possíveis de serem alterados.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Ator altera campos de interesse.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Ator seleciona “aplicar alterações”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 Sistema atualiza informações no banco de dados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7. Sistema retorna mensagem de sucesso na operação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4a. Sistema encontra informações inconsistentes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ao passo 4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- 3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- 3]  Excluir usuários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Atores: </w:t>
            </w:r>
            <w:r>
              <w:rPr>
                <w:rFonts w:eastAsia="Arial" w:cs="Arial" w:ascii="Arial" w:hAnsi="Arial"/>
                <w:sz w:val="20"/>
                <w:szCs w:val="20"/>
              </w:rPr>
              <w:t>Cliente, Fornecedor 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feita alteração do cadastro do usuário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Pré-condição: Usuário cadastrado e logado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Usuário excluído do sistema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 excluir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Sistema verifica se o CPF selecionado é do cliente logado ou de um administrador.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Sistema solicita confirmação da ação de exclusão.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Ator seleciona a opção “excluir”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Sistema informa que as informações do usuário selecionado serão perdidas e pede confirmação.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 Ator confirma ação.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7. Sistema deleta informações do usuário selecionado do banco de dados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7. Sistema retorna mensagem de sucesso na operação.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4a. Ator seleciona opção retornar.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5a. Sistema mostra página principal do usuário</w:t>
            </w:r>
          </w:p>
        </w:tc>
      </w:tr>
      <w:tr>
        <w:trPr>
          <w:trHeight w:val="40" w:hRule="atLeast"/>
        </w:trPr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6a. Ator não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ao passo 5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shd w:fill="auto" w:val="clear"/>
                <w:vertAlign w:val="superscript"/>
              </w:rPr>
              <w:t>a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keepNext w:val="true"/>
        <w:widowControl w:val="false"/>
        <w:spacing w:lineRule="auto" w:line="240" w:before="240" w:after="20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keepNext w:val="true"/>
        <w:widowControl w:val="false"/>
        <w:spacing w:lineRule="auto" w:line="240" w:before="240" w:after="20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Table4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- 4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- 4]  Listar usuários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Cliente, Fornecedor 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feita alteração do cadastro do usuário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Usuário cadastrado e selecionado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alterado no sistema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alterar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habilita campos possíveis de serem alterados.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altera campos de interesse.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5. Ator seleciona “aplicar alterações”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6. Sistema atualiza informações no banco de dados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7. Sistema retorna mensagem de sucesso na operação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Sistema encontra informações inconsistentes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4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5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- 5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- 4]  Listar Eventos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 e Cliente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listar eventos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Eventos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define os atributos do evento a ser buscado pelos filtros.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opções de filtro para busca (nome, fornecedores, serviços, valor, data).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“aplicar filtro”.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evento e apresenta ao usuário.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6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- 6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- 4]  Inserir Eventos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 e Cliente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inserir novo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eventos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eventos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define os atributos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eventos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exibe campos dos atributos possíveis para um evento (nome, fornecedores, serviços, valor, data).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“salvar”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eventos e apresenta ao usuário.(ECU - 8)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7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- 7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- 7]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Inserir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Atores: </w:t>
            </w:r>
            <w:r>
              <w:rPr>
                <w:rFonts w:eastAsia="Arial" w:cs="Arial" w:ascii="Arial" w:hAnsi="Arial"/>
                <w:sz w:val="20"/>
                <w:szCs w:val="20"/>
              </w:rPr>
              <w:t>Forn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inserir novo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serviços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Lista de serviços 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Fluxo Básico de </w:t>
            </w:r>
            <w:r>
              <w:rPr>
                <w:rFonts w:eastAsia="Arial" w:cs="Arial" w:ascii="Arial" w:hAnsi="Arial"/>
                <w:sz w:val="20"/>
                <w:szCs w:val="20"/>
              </w:rPr>
              <w:t>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1. Ator </w:t>
            </w:r>
            <w:r>
              <w:rPr>
                <w:rFonts w:eastAsia="Arial" w:cs="Arial" w:ascii="Arial" w:hAnsi="Arial"/>
                <w:sz w:val="20"/>
                <w:szCs w:val="20"/>
              </w:rPr>
              <w:t>define os atributos do serviço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2. </w:t>
            </w:r>
            <w:r>
              <w:rPr>
                <w:rFonts w:eastAsia="Arial" w:cs="Arial" w:ascii="Arial" w:hAnsi="Arial"/>
                <w:sz w:val="20"/>
                <w:szCs w:val="20"/>
              </w:rPr>
              <w:t>Sistema exibe campos dos atributos possíveis para um serviço(nome, tipo, valor).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3. Ator seleciona </w:t>
            </w:r>
            <w:r>
              <w:rPr>
                <w:rFonts w:eastAsia="Arial" w:cs="Arial" w:ascii="Arial" w:hAnsi="Arial"/>
                <w:sz w:val="20"/>
                <w:szCs w:val="20"/>
              </w:rPr>
              <w:t>“salvar”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Sistema cria lista de serviços e apresenta ao usuário.(ECU - 8)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8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- 8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- 7]  Listar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listar serviços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define os atributos do serviço a ser buscado pelos filtros.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mostra opções de filtro para busca </w:t>
            </w:r>
            <w:bookmarkStart w:id="0" w:name="kix.ubmm0feuva5"/>
            <w:bookmarkEnd w:id="0"/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(nome, valor e tipo).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“aplicar filtro”.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serviços e apresenta ao usuário.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9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- 9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- 7]  Editar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editar serviços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serviço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serviço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serviço,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Atributos do serviço 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serviço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serviço,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Atributos do serviço 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0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- 10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- 7]  Excluir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excluir serviços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serviço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Serviços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serviço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serviço,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Atributos do serviço 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Serviços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serviço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serviço,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Atributos do serviço 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1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- 11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- 8]  Confirmar Evento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 Cliente 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feita a confirmação do Evento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Pré-condição: Execução do [RF - 7] - Buscar 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Evento, com todos os serviços selecionados, confirmado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 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Sistema solicita confirmação da ação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Ator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Sistema registra evento criado.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3a. Ator não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4a. Sistema informa que os dados do evento serão perdidos.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Sistema solicita confirmação da ação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6a. Ator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ao passo 1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3b. Ator cancela entrada de 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ao passo 1</w:t>
            </w:r>
          </w:p>
        </w:tc>
      </w:tr>
    </w:tbl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sz w:val="20"/>
          <w:szCs w:val="20"/>
        </w:rPr>
      </w:pPr>
      <w:bookmarkStart w:id="1" w:name="_c37m2nr0tmvc"/>
      <w:bookmarkStart w:id="2" w:name="_c37m2nr0tmvc"/>
      <w:bookmarkEnd w:id="2"/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sz w:val="20"/>
          <w:szCs w:val="20"/>
        </w:rPr>
      </w:pPr>
      <w:bookmarkStart w:id="3" w:name="_30j0zll"/>
      <w:bookmarkStart w:id="4" w:name="_30j0zll"/>
      <w:bookmarkEnd w:id="4"/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Table12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- 12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- 9]  </w:t>
            </w:r>
            <w:bookmarkStart w:id="5" w:name="1fob9te"/>
            <w:bookmarkEnd w:id="5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Gerar Relatórios do Evento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Atores: 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feita a geração de relatórios do evento criado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Pré-condição: Execução do [RF – 8] 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Relatório gerado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Sistema gera relatório com base no requisito [RF – 8]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3"/>
        <w:tblW w:w="8642" w:type="dxa"/>
        <w:jc w:val="left"/>
        <w:tblInd w:w="-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21"/>
        <w:gridCol w:w="4320"/>
      </w:tblGrid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- 13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- 10]  </w:t>
            </w:r>
            <w:bookmarkStart w:id="6" w:name="3znysh7"/>
            <w:bookmarkEnd w:id="6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Acessar Relatórios do Evento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 Cliente e Administrador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Descrição: Este caso de uso descreve como é feito o acesso aos relatórios do evento</w:t>
            </w:r>
          </w:p>
        </w:tc>
      </w:tr>
      <w:tr>
        <w:trPr>
          <w:trHeight w:val="50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- 9]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Mostrar relatório acessado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 “Acessar Relatórios”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2. Sistema mostra os relatórios gerados para o usuário com base no requisito [RF - 9] 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Ator seleciona relatório de interesse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Sistema mostra o relatório selecionado</w:t>
            </w:r>
          </w:p>
        </w:tc>
      </w:tr>
      <w:tr>
        <w:trPr/>
        <w:tc>
          <w:tcPr>
            <w:tcW w:w="8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2a. Sistema informa que não existem relatórios a serem mostrados.</w:t>
            </w:r>
          </w:p>
        </w:tc>
      </w:tr>
      <w:tr>
        <w:trPr>
          <w:trHeight w:val="40" w:hRule="atLeast"/>
        </w:trPr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Volta a página principal do usuário.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</w:p>
    <w:tbl>
      <w:tblPr>
        <w:tblStyle w:val="Table14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- 14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- 5]  Inserir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inserir novo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fornecedores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fornecedores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fornecedores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define os atributos do fornecedor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exibe campos dos atributos possíveis para um fornecedor(nome, CNPJ, local, serviços).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“salvar”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fornecedor e apresenta ao usuário.(ECU - 8)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5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- 15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- 5]  Listar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listar fornecedor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Acesso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fornecedor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define os atributos do fornecedor a ser buscado pelos filtros.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mostra opções de filtro para busca </w:t>
            </w:r>
            <w:bookmarkStart w:id="7" w:name="kix.t416mzsuob8b"/>
            <w:bookmarkEnd w:id="7"/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(nome, local, serviços).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“aplicar filtro”.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fornecedor e apresenta ao usuário.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6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- 16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- 5]  Editar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editar fornecedor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fornecedor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fornecedor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fornecedor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fornecedor,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Atributos 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fornecedor </w:t>
            </w:r>
            <w:r>
              <w:rPr>
                <w:rFonts w:ascii="Arial" w:hAnsi="Arial"/>
                <w:sz w:val="20"/>
                <w:szCs w:val="20"/>
              </w:rPr>
              <w:t>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fornecedor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fornecedor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fornecedor,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Atributos 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fornecedor </w:t>
            </w:r>
            <w:r>
              <w:rPr>
                <w:rFonts w:ascii="Arial" w:hAnsi="Arial"/>
                <w:sz w:val="20"/>
                <w:szCs w:val="20"/>
              </w:rPr>
              <w:t>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7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- 17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- 5]  Excluir Fornecedor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excluir fornecedores.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fornecedor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fornecedores.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fornecedores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fornecedor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dos dados do fornecedor,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Atributos dos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fornecedores </w:t>
            </w:r>
            <w:r>
              <w:rPr>
                <w:rFonts w:ascii="Arial" w:hAnsi="Arial"/>
                <w:sz w:val="20"/>
                <w:szCs w:val="20"/>
              </w:rPr>
              <w:t>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fornecedores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fornecedor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fornecedor,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Atributos 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fornecedor </w:t>
            </w:r>
            <w:r>
              <w:rPr>
                <w:rFonts w:ascii="Arial" w:hAnsi="Arial"/>
                <w:sz w:val="20"/>
                <w:szCs w:val="20"/>
              </w:rPr>
              <w:t>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8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- 18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- 4]  Editar Evento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Cliente e Administrador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editar evento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evento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evento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evento,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Atributos do evento 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evento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evento,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Atributos do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evento </w:t>
            </w:r>
            <w:r>
              <w:rPr>
                <w:rFonts w:ascii="Arial" w:hAnsi="Arial"/>
                <w:sz w:val="20"/>
                <w:szCs w:val="20"/>
              </w:rPr>
              <w:t>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le19"/>
        <w:tblW w:w="8625" w:type="dxa"/>
        <w:jc w:val="left"/>
        <w:tblInd w:w="-1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4304"/>
        <w:gridCol w:w="4320"/>
      </w:tblGrid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9FC5E8" w:val="clear"/>
            <w:tcMar>
              <w:left w:w="73" w:type="dxa"/>
            </w:tcMar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ECU - 19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- 4]  Excluir Evento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Fornecedor e Administrador e Cliente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excluir evento.</w:t>
            </w:r>
          </w:p>
        </w:tc>
      </w:tr>
      <w:tr>
        <w:trPr>
          <w:trHeight w:val="50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Selecionar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Lista de evento.</w:t>
            </w:r>
          </w:p>
        </w:tc>
      </w:tr>
      <w:tr>
        <w:trPr/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evento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evento,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salvar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Atributos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eventos alterados.</w:t>
            </w:r>
          </w:p>
        </w:tc>
      </w:tr>
      <w:tr>
        <w:trPr>
          <w:trHeight w:val="40" w:hRule="atLeast"/>
        </w:trPr>
        <w:tc>
          <w:tcPr>
            <w:tcW w:w="86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clica em editar com evento selecionado.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a tela de edição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dados do evento, com os atributos do mesmo que são editáveis.</w:t>
            </w:r>
          </w:p>
        </w:tc>
      </w:tr>
      <w:tr>
        <w:trPr>
          <w:trHeight w:val="40" w:hRule="atLeast"/>
        </w:trPr>
        <w:tc>
          <w:tcPr>
            <w:tcW w:w="4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edita campos, e clica em cancelar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keepNext w:val="true"/>
              <w:spacing w:lineRule="auto" w:line="276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Atributos do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eventos não são alterados.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Normal1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LibreOffice/5.4.6.2$Linux_X86_64 LibreOffice_project/40m0$Build-2</Application>
  <Pages>10</Pages>
  <Words>2140</Words>
  <Characters>11206</Characters>
  <CharactersWithSpaces>13082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2018-05-02T20:35:11Z</dcterms:modified>
  <cp:revision>1</cp:revision>
  <dc:subject/>
  <dc:title/>
</cp:coreProperties>
</file>