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DA1B2" w14:textId="327C9C7F" w:rsidR="00232C19" w:rsidRDefault="00BA71D0">
      <w:pPr>
        <w:rPr>
          <w:noProof/>
        </w:rPr>
      </w:pPr>
      <w:r>
        <w:rPr>
          <w:noProof/>
        </w:rPr>
        <w:t>Are wine reviews and prices normaly distributed?</w:t>
      </w:r>
    </w:p>
    <w:p w14:paraId="23821557" w14:textId="77777777" w:rsidR="009B5404" w:rsidRDefault="008A7CF7">
      <w:pPr>
        <w:rPr>
          <w:noProof/>
        </w:rPr>
      </w:pPr>
      <w:r>
        <w:rPr>
          <w:noProof/>
        </w:rPr>
        <w:t>We see normal distribution for rating but not for prices. Prices have a non symetrical distribution with fat tails.</w:t>
      </w:r>
    </w:p>
    <w:p w14:paraId="6C76B5B7" w14:textId="49192FF8" w:rsidR="00232C19" w:rsidRDefault="009B5404">
      <w:pPr>
        <w:rPr>
          <w:noProof/>
        </w:rPr>
      </w:pPr>
      <w:r>
        <w:rPr>
          <w:noProof/>
        </w:rPr>
        <w:t>The fact that the distribution of prices is not normal is good reason why we should look at the median instead of the mean when analyzing prices.</w:t>
      </w:r>
    </w:p>
    <w:p w14:paraId="67756B4F" w14:textId="43285436" w:rsidR="00BB5ECA" w:rsidRDefault="00232C19">
      <w:r>
        <w:rPr>
          <w:noProof/>
        </w:rPr>
        <w:drawing>
          <wp:inline distT="0" distB="0" distL="0" distR="0" wp14:anchorId="36CD9590" wp14:editId="6FEBC66E">
            <wp:extent cx="5143500" cy="3533775"/>
            <wp:effectExtent l="0" t="0" r="0" b="0"/>
            <wp:docPr id="3" name="Picture 3" descr="C:\Users\alaq3\AppData\Local\Packages\Microsoft.Office.Desktop_8wekyb3d8bbwe\AC\INetCache\Content.MSO\4D78CC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q3\AppData\Local\Packages\Microsoft.Office.Desktop_8wekyb3d8bbwe\AC\INetCache\Content.MSO\4D78CC9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7C39" w14:textId="0F376263" w:rsidR="00232C19" w:rsidRDefault="00232C19"/>
    <w:p w14:paraId="5AC634F9" w14:textId="170D04D3" w:rsidR="00232C19" w:rsidRDefault="00232C19">
      <w:r>
        <w:rPr>
          <w:noProof/>
        </w:rPr>
        <w:drawing>
          <wp:inline distT="0" distB="0" distL="0" distR="0" wp14:anchorId="757ACB0B" wp14:editId="0602421B">
            <wp:extent cx="5219700" cy="3533775"/>
            <wp:effectExtent l="0" t="0" r="0" b="0"/>
            <wp:docPr id="2" name="Picture 2" descr="C:\Users\alaq3\AppData\Local\Packages\Microsoft.Office.Desktop_8wekyb3d8bbwe\AC\INetCache\Content.MSO\B1220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q3\AppData\Local\Packages\Microsoft.Office.Desktop_8wekyb3d8bbwe\AC\INetCache\Content.MSO\B1220E7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A1A7" w14:textId="77777777" w:rsidR="0079227E" w:rsidRDefault="0079227E"/>
    <w:p w14:paraId="7AF3F6B0" w14:textId="77777777" w:rsidR="0079227E" w:rsidRDefault="0079227E"/>
    <w:p w14:paraId="7FADA98D" w14:textId="77777777" w:rsidR="0079227E" w:rsidRDefault="0079227E"/>
    <w:p w14:paraId="75823F9F" w14:textId="7C4BB6B8" w:rsidR="00BA71D0" w:rsidRDefault="00BA71D0">
      <w:r>
        <w:t xml:space="preserve">Is there a correlation between </w:t>
      </w:r>
      <w:r w:rsidR="0079227E">
        <w:t xml:space="preserve">wine </w:t>
      </w:r>
      <w:r>
        <w:t>price</w:t>
      </w:r>
      <w:r w:rsidR="0079227E">
        <w:t>s</w:t>
      </w:r>
      <w:r>
        <w:t xml:space="preserve"> and rating</w:t>
      </w:r>
      <w:r w:rsidR="0079227E">
        <w:t>s?</w:t>
      </w:r>
    </w:p>
    <w:p w14:paraId="51D1556C" w14:textId="28098C80" w:rsidR="0079227E" w:rsidRDefault="0079227E">
      <w:r>
        <w:t xml:space="preserve">Yes, we do see that as rating increases the wine become more expensive. The relationship is not linear, </w:t>
      </w:r>
      <w:r w:rsidR="008A7CF7">
        <w:t>instead we see an acceleration in the price as the rating increases.</w:t>
      </w:r>
    </w:p>
    <w:p w14:paraId="4C957759" w14:textId="3BB8CB35" w:rsidR="00BA71D0" w:rsidRDefault="0079227E">
      <w:r>
        <w:rPr>
          <w:noProof/>
        </w:rPr>
        <w:drawing>
          <wp:inline distT="0" distB="0" distL="0" distR="0" wp14:anchorId="2BA38419" wp14:editId="5D1FD7E9">
            <wp:extent cx="4362450" cy="3561694"/>
            <wp:effectExtent l="0" t="0" r="0" b="0"/>
            <wp:docPr id="13" name="Picture 13" descr="C:\Users\alaq3\AppData\Local\Packages\Microsoft.Office.Desktop_8wekyb3d8bbwe\AC\INetCache\Content.MSO\AC6DBE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aq3\AppData\Local\Packages\Microsoft.Office.Desktop_8wekyb3d8bbwe\AC\INetCache\Content.MSO\AC6DBE1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20" cy="356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C94F" w14:textId="4BED1DCD" w:rsidR="008A7CF7" w:rsidRDefault="008A7CF7" w:rsidP="008A7CF7">
      <w:r>
        <w:t xml:space="preserve">Is there a correlation between wine prices and </w:t>
      </w:r>
      <w:r>
        <w:t>countries</w:t>
      </w:r>
      <w:r>
        <w:t>?</w:t>
      </w:r>
    </w:p>
    <w:p w14:paraId="51AAA1E8" w14:textId="4AEAE621" w:rsidR="008A7CF7" w:rsidRDefault="008A7CF7" w:rsidP="008A7CF7">
      <w:r>
        <w:t xml:space="preserve">Yes, we </w:t>
      </w:r>
      <w:r>
        <w:t>see that wine prices increase at different rates for different countries.</w:t>
      </w:r>
    </w:p>
    <w:p w14:paraId="282B8089" w14:textId="5DBBF776" w:rsidR="00BA71D0" w:rsidRDefault="0079227E">
      <w:r>
        <w:rPr>
          <w:noProof/>
        </w:rPr>
        <w:drawing>
          <wp:inline distT="0" distB="0" distL="0" distR="0" wp14:anchorId="46F06B47" wp14:editId="45DC1441">
            <wp:extent cx="4381500" cy="3577248"/>
            <wp:effectExtent l="0" t="0" r="0" b="0"/>
            <wp:docPr id="12" name="Picture 12" descr="C:\Users\alaq3\AppData\Local\Packages\Microsoft.Office.Desktop_8wekyb3d8bbwe\AC\INetCache\Content.MSO\6200C5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aq3\AppData\Local\Packages\Microsoft.Office.Desktop_8wekyb3d8bbwe\AC\INetCache\Content.MSO\6200C59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11" cy="35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EC68" w14:textId="03A1A952" w:rsidR="00BA71D0" w:rsidRDefault="009B5404">
      <w:r>
        <w:lastRenderedPageBreak/>
        <w:t xml:space="preserve">Do </w:t>
      </w:r>
      <w:r w:rsidR="00F86E65">
        <w:t xml:space="preserve">tasters specialize in reviewing wines </w:t>
      </w:r>
      <w:r w:rsidR="00E161CC">
        <w:t xml:space="preserve">of a specific type or </w:t>
      </w:r>
      <w:r w:rsidR="00DE6EFC">
        <w:t>from specific country</w:t>
      </w:r>
      <w:r w:rsidR="00E161CC">
        <w:t>?</w:t>
      </w:r>
    </w:p>
    <w:p w14:paraId="0206CD2D" w14:textId="004275E3" w:rsidR="00BA71D0" w:rsidRDefault="00180283">
      <w:r>
        <w:t xml:space="preserve">No, </w:t>
      </w:r>
      <w:r w:rsidR="006821E5">
        <w:t xml:space="preserve">although not evenly </w:t>
      </w:r>
      <w:r w:rsidR="00A71DE1">
        <w:t xml:space="preserve">taster tend to cover </w:t>
      </w:r>
      <w:r w:rsidR="006821E5">
        <w:t>multipl</w:t>
      </w:r>
      <w:r w:rsidR="00DF3766">
        <w:t xml:space="preserve">e </w:t>
      </w:r>
      <w:r w:rsidR="00985750">
        <w:t>varieties of wines</w:t>
      </w:r>
      <w:r w:rsidR="006821E5">
        <w:t>.</w:t>
      </w:r>
    </w:p>
    <w:p w14:paraId="62B2AC35" w14:textId="3B6A3244" w:rsidR="00BA71D0" w:rsidRDefault="00BA71D0">
      <w:r>
        <w:rPr>
          <w:noProof/>
        </w:rPr>
        <w:drawing>
          <wp:inline distT="0" distB="0" distL="0" distR="0" wp14:anchorId="1A5A9095" wp14:editId="254FF5FB">
            <wp:extent cx="4419600" cy="3849679"/>
            <wp:effectExtent l="0" t="0" r="0" b="0"/>
            <wp:docPr id="10" name="Picture 10" descr="C:\Users\alaq3\AppData\Local\Packages\Microsoft.Office.Desktop_8wekyb3d8bbwe\AC\INetCache\Content.MSO\4A8A12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aq3\AppData\Local\Packages\Microsoft.Office.Desktop_8wekyb3d8bbwe\AC\INetCache\Content.MSO\4A8A12A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23" cy="38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517A" w14:textId="4ACDDF6C" w:rsidR="00CF3F85" w:rsidRDefault="00646398" w:rsidP="00CF3F85">
      <w:bookmarkStart w:id="0" w:name="_GoBack"/>
      <w:bookmarkEnd w:id="0"/>
      <w:r>
        <w:t xml:space="preserve">However, </w:t>
      </w:r>
      <w:r w:rsidR="00F77998">
        <w:t>w</w:t>
      </w:r>
      <w:r w:rsidR="00CF3F85">
        <w:t xml:space="preserve">hen we look at a similar </w:t>
      </w:r>
      <w:r w:rsidR="00FF1E06">
        <w:t>chart using</w:t>
      </w:r>
      <w:r w:rsidR="00BE0872">
        <w:t xml:space="preserve"> countries instead of variety we do see more of a specialization.</w:t>
      </w:r>
    </w:p>
    <w:p w14:paraId="6CCF2A2E" w14:textId="14D79EC6" w:rsidR="00BE0872" w:rsidRDefault="00BE0872" w:rsidP="00CF3F85">
      <w:r>
        <w:t xml:space="preserve">For </w:t>
      </w:r>
      <w:proofErr w:type="gramStart"/>
      <w:r>
        <w:t>ex</w:t>
      </w:r>
      <w:r w:rsidR="00A163DA">
        <w:t>ample</w:t>
      </w:r>
      <w:proofErr w:type="gramEnd"/>
      <w:r w:rsidR="00A163DA">
        <w:t xml:space="preserve"> Karin </w:t>
      </w:r>
      <w:proofErr w:type="spellStart"/>
      <w:r w:rsidR="00A163DA">
        <w:t>O’keefe</w:t>
      </w:r>
      <w:proofErr w:type="spellEnd"/>
      <w:r w:rsidR="00FE14D8">
        <w:t xml:space="preserve"> has over 4,000 reviews, all f</w:t>
      </w:r>
      <w:r w:rsidR="00F9617C">
        <w:t>or</w:t>
      </w:r>
      <w:r w:rsidR="00FE14D8">
        <w:t xml:space="preserve"> I</w:t>
      </w:r>
      <w:r w:rsidR="00F9617C">
        <w:t xml:space="preserve">talian wines, </w:t>
      </w:r>
      <w:r w:rsidR="00511225">
        <w:t>Roger Voss has well over 10,000 reviews</w:t>
      </w:r>
      <w:r w:rsidR="00497DB0">
        <w:t xml:space="preserve"> and almost all are for French and Portug</w:t>
      </w:r>
      <w:r w:rsidR="004561FC">
        <w:t>u</w:t>
      </w:r>
      <w:r w:rsidR="009D329A">
        <w:t>ese</w:t>
      </w:r>
      <w:r w:rsidR="004561FC">
        <w:t xml:space="preserve"> wines.</w:t>
      </w:r>
    </w:p>
    <w:p w14:paraId="46A8E8CB" w14:textId="6A80698F" w:rsidR="00BA71D0" w:rsidRDefault="00BA71D0">
      <w:r>
        <w:rPr>
          <w:noProof/>
        </w:rPr>
        <w:drawing>
          <wp:inline distT="0" distB="0" distL="0" distR="0" wp14:anchorId="5BB12FB2" wp14:editId="6C71355E">
            <wp:extent cx="4397832" cy="3743325"/>
            <wp:effectExtent l="0" t="0" r="3175" b="0"/>
            <wp:docPr id="11" name="Picture 11" descr="C:\Users\alaq3\AppData\Local\Packages\Microsoft.Office.Desktop_8wekyb3d8bbwe\AC\INetCache\Content.MSO\2F24D0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aq3\AppData\Local\Packages\Microsoft.Office.Desktop_8wekyb3d8bbwe\AC\INetCache\Content.MSO\2F24D04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54" cy="376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1D0" w:rsidSect="007922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9"/>
    <w:rsid w:val="00180283"/>
    <w:rsid w:val="00232C19"/>
    <w:rsid w:val="003A2891"/>
    <w:rsid w:val="004561FC"/>
    <w:rsid w:val="00497DB0"/>
    <w:rsid w:val="00511225"/>
    <w:rsid w:val="00646398"/>
    <w:rsid w:val="006821E5"/>
    <w:rsid w:val="0079227E"/>
    <w:rsid w:val="008A7CF7"/>
    <w:rsid w:val="00985750"/>
    <w:rsid w:val="009B5404"/>
    <w:rsid w:val="009D329A"/>
    <w:rsid w:val="00A163DA"/>
    <w:rsid w:val="00A71DE1"/>
    <w:rsid w:val="00BA71D0"/>
    <w:rsid w:val="00BB10D3"/>
    <w:rsid w:val="00BB5ECA"/>
    <w:rsid w:val="00BE0872"/>
    <w:rsid w:val="00CA490A"/>
    <w:rsid w:val="00CF3F85"/>
    <w:rsid w:val="00DE6EFC"/>
    <w:rsid w:val="00DF3766"/>
    <w:rsid w:val="00E161CC"/>
    <w:rsid w:val="00E7293A"/>
    <w:rsid w:val="00F77998"/>
    <w:rsid w:val="00F86E65"/>
    <w:rsid w:val="00F9617C"/>
    <w:rsid w:val="00FA0492"/>
    <w:rsid w:val="00FE14D8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8158"/>
  <w15:chartTrackingRefBased/>
  <w15:docId w15:val="{F0127371-8BBC-409D-A53A-4891D630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Luis Alejandro-Quinones</dc:creator>
  <cp:keywords/>
  <dc:description/>
  <cp:lastModifiedBy>Angel Luis Alejandro-Quinones</cp:lastModifiedBy>
  <cp:revision>26</cp:revision>
  <dcterms:created xsi:type="dcterms:W3CDTF">2019-03-24T17:20:00Z</dcterms:created>
  <dcterms:modified xsi:type="dcterms:W3CDTF">2019-03-24T18:44:00Z</dcterms:modified>
</cp:coreProperties>
</file>