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LAUDO DE PERÍCIA CRIMINAL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TRANSCRIÇÃO DE DADOS</w:t>
      </w:r>
      <w:r/>
    </w:p>
    <w:p>
      <w:pPr>
        <w:ind w:firstLine="0"/>
      </w:pPr>
      <w:r/>
      <w:r/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  <w:t xml:space="preserve">Procedimento: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cs="Verdana" w:eastAsia="Times New Roman"/>
                <w:szCs w:val="20"/>
              </w:rPr>
            </w:pPr>
            <w:r>
              <w:t xml:space="preserve">{{ procedimento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  <w:t xml:space="preserve">Requisitante: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cs="Verdana" w:eastAsia="Times New Roman"/>
                <w:szCs w:val="20"/>
              </w:rPr>
            </w:pPr>
            <w:r>
              <w:rPr>
                <w:b/>
                <w:bCs/>
              </w:rPr>
              <w:t xml:space="preserve">{{ requisitante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  <w:t xml:space="preserve">Pessoa(s) Envolvida(s):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Gadugi" w:eastAsia="Times New Roman"/>
                <w:color w:val="000000"/>
                <w:szCs w:val="20"/>
              </w:rPr>
            </w:pPr>
            <w:r>
              <w:rPr>
                <w:rFonts w:cs="Gadugi" w:eastAsia="Times New Roman"/>
                <w:color w:val="00000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t xml:space="preserve">Unidade Pericial: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Gadugi" w:eastAsia="Times New Roman"/>
                <w:color w:val="000000"/>
                <w:szCs w:val="20"/>
              </w:rPr>
            </w:pPr>
            <w:r>
              <w:t xml:space="preserve">Seção de Informática Forense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pStyle w:val="992"/>
            </w:pPr>
            <w:r>
              <w:t xml:space="preserve">{%p if  len(relatores) &gt; 1  %}</w:t>
            </w:r>
            <w:r/>
          </w:p>
          <w:p>
            <w:pPr>
              <w:pStyle w:val="992"/>
            </w:pPr>
            <w:r>
              <w:t xml:space="preserve">Peritos Criminais</w:t>
            </w:r>
            <w:r/>
          </w:p>
          <w:p>
            <w:pPr>
              <w:pStyle w:val="992"/>
            </w:pPr>
            <w:r>
              <w:t xml:space="preserve">{%p else %}</w:t>
            </w:r>
            <w:r/>
          </w:p>
          <w:p>
            <w:pPr>
              <w:pStyle w:val="992"/>
            </w:pPr>
            <w:r>
              <w:t xml:space="preserve">Perito Criminal</w:t>
            </w:r>
            <w:r/>
          </w:p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{%p endif %}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pStyle w:val="992"/>
              <w:rPr>
                <w:lang w:val="en-US"/>
              </w:rPr>
            </w:pPr>
            <w:r>
              <w:rPr>
                <w:lang w:val="en-US"/>
              </w:rPr>
              <w:t xml:space="preserve">{%p for perito in peritos %}</w:t>
            </w:r>
            <w:r/>
          </w:p>
          <w:p>
            <w:pPr>
              <w:pStyle w:val="992"/>
            </w:pPr>
            <w:r>
              <w:t xml:space="preserve">{{ perito }}</w:t>
            </w:r>
            <w:r/>
          </w:p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Gadugi" w:eastAsia="Times New Roman"/>
                <w:color w:val="000000"/>
                <w:szCs w:val="20"/>
              </w:rPr>
            </w:pPr>
            <w:r>
              <w:t xml:space="preserve">{%p endfor %}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Início do Exame: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{{ inicio_exame|data_simples }}</w:t>
            </w:r>
            <w:r/>
          </w:p>
        </w:tc>
      </w:tr>
    </w:tbl>
    <w:p>
      <w:pPr>
        <w:ind w:firstLine="0"/>
        <w:spacing w:after="0"/>
      </w:pPr>
      <w:r/>
      <w:r/>
    </w:p>
    <w:p>
      <w:pPr>
        <w:pStyle w:val="923"/>
      </w:pPr>
      <w:r>
        <w:t xml:space="preserve">HISTÓRICO</w:t>
      </w:r>
      <w:r/>
    </w:p>
    <w:p>
      <w:r>
        <w:t xml:space="preserve">  Em atendimento à requisição de perícia realizada via sistema ODIN (ocorrência nº {{ ocorrencia_odin }}), datad</w:t>
      </w:r>
      <w:r>
        <w:t xml:space="preserve">a de {{ data_odin|data_mes_extenso }}, por meio do quesito número {{ n_quesito }}, que tem como responsável a pessoa de {{ autoridade }}, foi procedido exame pericial {% if n_objetos &gt; 1 %}nos objetos descritos no item 3 deste laudo, que foram apresentados</w:t>
      </w:r>
      <w:r>
        <w:t xml:space="preserve"> </w:t>
      </w:r>
      <w:r>
        <w:t xml:space="preserve">{% else %}no objeto descrito  no item 3 deste laudo, que foi apresentado{% endif %} à Seção de Informática Forense em {{ data_recebimento|data_mes_extenso }}.  </w:t>
      </w:r>
      <w:r/>
    </w:p>
    <w:p>
      <w:pPr>
        <w:pStyle w:val="923"/>
      </w:pPr>
      <w:r>
        <w:t xml:space="preserve">OBJETIVO/QUESITOS</w:t>
      </w:r>
      <w:r/>
    </w:p>
    <w:p>
      <w:r>
        <w:t xml:space="preserve">{% if n_objetos &gt; 1 %}O presente trabalho tem por objetivo transcrever os dados </w:t>
      </w:r>
      <w:r>
        <w:t xml:space="preserve">dos objetos encaminhados.{% else %}O presente trabalho tem por objetivo transcrever os dados do objeto encaminhado.{% endif %}</w:t>
      </w:r>
      <w:r/>
    </w:p>
    <w:p>
      <w:pPr>
        <w:pStyle w:val="923"/>
        <w:numPr>
          <w:ilvl w:val="0"/>
          <w:numId w:val="5"/>
        </w:numPr>
      </w:pPr>
      <w:r>
        <w:t xml:space="preserve">OBJETOS EXAMINADOS</w:t>
      </w:r>
      <w:r/>
    </w:p>
    <w:p>
      <w:r>
        <w:t xml:space="preserve">{% if n_o</w:t>
      </w:r>
      <w:r>
        <w:t xml:space="preserve">bjetos &gt; 1 %}Os objetos recebidos pelo perito estavam acondicionados em um saco plástico com lacre de número {{ lacre_entrada|xxx }}{% else %}O objeto recebido pelo perito estava acondicionado em um saco plástico com lacre de número {{ lacre_entrada|xxx }}</w:t>
      </w:r>
      <w:r>
        <w:t xml:space="preserve">{% endif %}</w:t>
      </w:r>
      <w:r>
        <w:t xml:space="preserve">.</w:t>
      </w:r>
      <w:r/>
    </w:p>
    <w:p>
      <w:pPr>
        <w:rPr>
          <w:lang w:val="en-US"/>
        </w:rPr>
      </w:pPr>
      <w:r>
        <w:rPr>
          <w:lang w:val="en-US"/>
        </w:rPr>
        <w:t xml:space="preserve">{%p for obj in objects %}</w:t>
      </w:r>
      <w:r/>
    </w:p>
    <w:p>
      <w:pPr>
        <w:pStyle w:val="924"/>
        <w:rPr>
          <w:lang w:val="en-US"/>
        </w:rPr>
      </w:pPr>
      <w:r>
        <w:rPr>
          <w:lang w:val="en-US"/>
        </w:rPr>
        <w:t xml:space="preserve">{{ obj.report_name }} – {{ obj.type }}</w:t>
      </w:r>
      <w:r/>
    </w:p>
    <w:p>
      <w:pPr>
        <w:rPr>
          <w:lang w:val="en-US"/>
        </w:rPr>
      </w:pPr>
      <w:r>
        <w:rPr>
          <w:lang w:val="en-US"/>
        </w:rPr>
        <w:t xml:space="preserve">{{p subdoc(obj.type, obj) }}</w:t>
      </w:r>
      <w:r/>
    </w:p>
    <w:p>
      <w:pPr>
        <w:rPr>
          <w:lang w:val="en-US"/>
        </w:rPr>
      </w:pPr>
      <w:r>
        <w:rPr>
          <w:lang w:val="en-US"/>
        </w:rPr>
        <w:t xml:space="preserve">{%p for row in to_table(obj.pics, 2) %}</w:t>
      </w:r>
      <w:r/>
    </w:p>
    <w:p>
      <w:r>
        <w:t xml:space="preserve">{%p if row|length == 2 %}</w:t>
      </w:r>
      <w:r/>
    </w:p>
    <w:tbl>
      <w:tblPr>
        <w:tblStyle w:val="94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>
        <w:trPr/>
        <w:tc>
          <w:tcPr>
            <w:tcW w:w="4784" w:type="dxa"/>
            <w:textDirection w:val="lrTb"/>
            <w:noWrap w:val="false"/>
          </w:tcPr>
          <w:p>
            <w:pPr>
              <w:pStyle w:val="944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 xml:space="preserve">1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  <w:r/>
          </w:p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image(join_path(pericia.pasta_fotos, row.0), 80) }}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pStyle w:val="944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 xml:space="preserve">2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  <w:r/>
          </w:p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image(join_path(pericia.pasta_fotos, row.1), 80) }}</w:t>
            </w:r>
            <w:r/>
          </w:p>
        </w:tc>
      </w:tr>
    </w:tbl>
    <w:p>
      <w:r>
        <w:t xml:space="preserve">{%p else %}</w:t>
      </w:r>
      <w:r/>
    </w:p>
    <w:tbl>
      <w:tblPr>
        <w:tblStyle w:val="949"/>
        <w:tblW w:w="9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800"/>
      </w:tblGrid>
      <w:tr>
        <w:trPr>
          <w:trHeight w:val="1176"/>
        </w:trPr>
        <w:tc>
          <w:tcPr>
            <w:tcW w:w="9800" w:type="dxa"/>
            <w:textDirection w:val="lrTb"/>
            <w:noWrap w:val="false"/>
          </w:tcPr>
          <w:p>
            <w:pPr>
              <w:pStyle w:val="944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 xml:space="preserve">3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  <w:r/>
          </w:p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image(join_path(pericia.pasta_fotos, row.0), 80) }}</w:t>
            </w:r>
            <w:r/>
          </w:p>
        </w:tc>
      </w:tr>
    </w:tbl>
    <w:p>
      <w:pPr>
        <w:rPr>
          <w:u w:val="single"/>
          <w:lang w:val="en-US"/>
        </w:rPr>
      </w:pPr>
      <w:r>
        <w:rPr>
          <w:lang w:val="en-US"/>
        </w:rPr>
        <w:t xml:space="preserve">{%p endif %}</w:t>
      </w:r>
      <w:r/>
    </w:p>
    <w:p>
      <w:pPr>
        <w:rPr>
          <w:lang w:val="en-US"/>
        </w:rPr>
      </w:pPr>
      <w:r>
        <w:rPr>
          <w:lang w:val="en-US"/>
        </w:rPr>
        <w:t xml:space="preserve">{%p endfor %}</w:t>
      </w:r>
      <w:r/>
    </w:p>
    <w:p>
      <w:pPr>
        <w:rPr>
          <w:lang w:val="en-US"/>
        </w:rPr>
      </w:pPr>
      <w:r>
        <w:rPr>
          <w:lang w:val="en-US"/>
        </w:rPr>
        <w:t xml:space="preserve">{%p endfor %}</w:t>
      </w:r>
      <w:r/>
    </w:p>
    <w:p>
      <w:pPr>
        <w:pStyle w:val="923"/>
      </w:pPr>
      <w:r>
        <w:t xml:space="preserve">EXAMES</w:t>
      </w:r>
      <w:r/>
    </w:p>
    <w:p>
      <w:pPr>
        <w:rPr>
          <w:lang w:val="en-US"/>
        </w:rPr>
      </w:pPr>
      <w:r>
        <w:rPr>
          <w:lang w:val="en-US"/>
        </w:rPr>
        <w:t xml:space="preserve">{%p for obj in objects %}</w:t>
      </w:r>
      <w:r/>
    </w:p>
    <w:p>
      <w:pPr>
        <w:pStyle w:val="924"/>
        <w:rPr>
          <w:lang w:val="en-US"/>
        </w:rPr>
      </w:pPr>
      <w:r>
        <w:rPr>
          <w:lang w:val="en-US"/>
        </w:rPr>
        <w:t xml:space="preserve">{{ obj.report_name }} – {{ obj.type }}</w:t>
      </w:r>
      <w:r/>
    </w:p>
    <w:p>
      <w:r>
        <w:t xml:space="preserve">{%p endfor %}</w:t>
      </w:r>
      <w:r/>
    </w:p>
    <w:p>
      <w:pPr>
        <w:pStyle w:val="923"/>
      </w:pPr>
      <w:r>
        <w:t xml:space="preserve">CONSIDERAÇÕES FINAIS </w:t>
      </w:r>
      <w:r/>
    </w:p>
    <w:p>
      <w:r>
        <w:t xml:space="preserve">Os dados relacionados a esta perícia foram transcritos para 1 (uma) mídia ótica que acompanha o laudo. </w:t>
      </w:r>
      <w:r/>
    </w:p>
    <w:p>
      <w:r>
        <w:t xml:space="preserve">Os dados relacionados a esta perícia foram transcritos para 2 (duas) mídias óticas que acompanham o laudo. </w:t>
      </w:r>
      <w:r/>
    </w:p>
    <w:p>
      <w:r>
        <w:t xml:space="preserve">Os dados relacionados a esta perícia foram transcritos para um HDD de número de série XX fornecido pelo requisitante dentro de um diretório de nome XX. </w:t>
      </w:r>
      <w:r/>
    </w:p>
    <w:p>
      <w:r>
        <w:t xml:space="preserve">Foi calculado o resumo criptográfico (</w:t>
      </w:r>
      <w:r>
        <w:rPr>
          <w:i/>
          <w:iCs/>
        </w:rPr>
        <w:t xml:space="preserve">hash)</w:t>
      </w:r>
      <w:r>
        <w:t xml:space="preserve"> dos arquivos essenciais à cadeia de custódia utilizando-se o algoritmo SHA-512. A lista de tais resumos foi registrada no arquivo de nome “hash.txt” que foi gravado dentro do mesmo diretório, cujo </w:t>
      </w:r>
      <w:r>
        <w:rPr>
          <w:i/>
          <w:iCs/>
        </w:rPr>
        <w:t xml:space="preserve">hash</w:t>
      </w:r>
      <w:r>
        <w:t xml:space="preserve"> segue no quadro a seguir.</w:t>
      </w:r>
      <w:r/>
    </w:p>
    <w:p>
      <w:pPr>
        <w:pStyle w:val="944"/>
        <w:keepNext/>
      </w:pPr>
      <w:r/>
      <w:r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>
        <w:trPr>
          <w:jc w:val="center"/>
          <w:tblHeader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8360" w:type="dxa"/>
            <w:textDirection w:val="lrTb"/>
            <w:noWrap w:val="false"/>
          </w:tcPr>
          <w:p>
            <w:pPr>
              <w:pStyle w:val="944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  <w:r>
              <w:t xml:space="preserve"> – Código </w:t>
            </w:r>
            <w:r>
              <w:rPr>
                <w:i/>
                <w:iCs w:val="0"/>
              </w:rPr>
              <w:t xml:space="preserve">hash</w:t>
            </w:r>
            <w:r>
              <w:t xml:space="preserve"> do arquivo hash.txt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8360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/>
          </w:p>
        </w:tc>
      </w:tr>
    </w:tbl>
    <w:p>
      <w:pPr>
        <w:ind w:firstLine="703"/>
        <w:spacing w:before="360"/>
      </w:pPr>
      <w:r>
        <w:t xml:space="preserve">{% if n_objetos &gt; 1 %}Os objetos periciados</w:t>
      </w:r>
      <w:r>
        <w:t xml:space="preserve"> após a conclusão dos exames</w:t>
      </w:r>
      <w:r>
        <w:t xml:space="preserve"> </w:t>
      </w:r>
      <w:r>
        <w:t xml:space="preserve">foram</w:t>
      </w:r>
      <w:r>
        <w:t xml:space="preserve"> acondicionados em saco plástico com lacre de número {{ lacre_saida|xxx }}.{% else %}O objeto periciado</w:t>
      </w:r>
      <w:r>
        <w:t xml:space="preserve"> após a conclusão do exame </w:t>
      </w:r>
      <w:r>
        <w:t xml:space="preserve">em saco plástico com lacre de número {{ lacre_saida|xxx }}.{% endif %}</w:t>
      </w:r>
      <w:r/>
    </w:p>
    <w:p>
      <w:r>
        <w:t xml:space="preserve">É o que se tem a relatar.</w:t>
      </w:r>
      <w:r/>
    </w:p>
    <w:p>
      <w:pPr>
        <w:jc w:val="right"/>
        <w:rPr>
          <w:lang w:val="en-US"/>
        </w:rPr>
      </w:pPr>
      <w:r>
        <w:t xml:space="preserve"> </w:t>
      </w:r>
      <w:r>
        <w:rPr>
          <w:lang w:val="en-US"/>
        </w:rPr>
        <w:t xml:space="preserve">Goiânia, xxx. </w:t>
      </w:r>
      <w:r/>
    </w:p>
    <w:p>
      <w:pPr>
        <w:jc w:val="center"/>
        <w:rPr>
          <w:highlight w:val="none"/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  <w:t xml:space="preserve">%p for relator in relatores  %}</w:t>
      </w:r>
      <w:r>
        <w:rPr>
          <w:lang w:val="en-US"/>
        </w:rPr>
      </w:r>
      <w:r/>
    </w:p>
    <w:p>
      <w:pPr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  <w:t xml:space="preserve">{{ relator }}</w:t>
      </w:r>
      <w:r>
        <w:rPr>
          <w:highlight w:val="none"/>
          <w:lang w:val="en-US"/>
        </w:rPr>
      </w:r>
      <w:r/>
    </w:p>
    <w:p>
      <w:pPr>
        <w:ind w:firstLine="0"/>
        <w:jc w:val="center"/>
      </w:pPr>
      <w:r>
        <w:t xml:space="preserve">Perito Relator</w:t>
      </w:r>
      <w:r/>
    </w:p>
    <w:p>
      <w:pPr>
        <w:ind w:left="0" w:right="0" w:firstLine="0"/>
        <w:jc w:val="center"/>
        <w:rPr>
          <w:lang w:val="en-US"/>
        </w:rPr>
      </w:pPr>
      <w:r>
        <w:rPr>
          <w:highlight w:val="none"/>
          <w:lang w:val="en-US"/>
        </w:rPr>
        <w:t xml:space="preserve">{% endfor %}</w:t>
      </w:r>
      <w:r>
        <w:rPr>
          <w:lang w:val="en-US"/>
        </w:rPr>
      </w:r>
      <w:r/>
    </w:p>
    <w:p>
      <w:pPr>
        <w:ind w:firstLine="0"/>
        <w:jc w:val="center"/>
        <w:rPr>
          <w:highlight w:val="none"/>
          <w:lang w:val="en-US"/>
        </w:rPr>
      </w:pPr>
      <w:r>
        <w:rPr>
          <w:lang w:val="en-US"/>
        </w:rPr>
        <w:t xml:space="preserve">{%p if revisor %}</w:t>
      </w:r>
      <w:r/>
    </w:p>
    <w:p>
      <w:pPr>
        <w:ind w:firstLine="0"/>
        <w:jc w:val="center"/>
        <w:rPr>
          <w:highlight w:val="none"/>
        </w:rPr>
      </w:pPr>
      <w:r>
        <w:t xml:space="preserve">{{ revisor.nome }}</w:t>
      </w:r>
      <w:r/>
    </w:p>
    <w:p>
      <w:pPr>
        <w:ind w:firstLine="0"/>
        <w:jc w:val="center"/>
      </w:pPr>
      <w:r>
        <w:rPr>
          <w:highlight w:val="none"/>
        </w:rPr>
        <w:t xml:space="preserve">Perito Revisor</w:t>
      </w:r>
      <w:r>
        <w:rPr>
          <w:highlight w:val="none"/>
        </w:rPr>
      </w:r>
    </w:p>
    <w:p>
      <w:pPr>
        <w:ind w:firstLine="0"/>
        <w:jc w:val="center"/>
      </w:pPr>
      <w:r>
        <w:t xml:space="preserve">{%p endif %}</w:t>
      </w:r>
      <w:r/>
    </w:p>
    <w:p>
      <w:pPr>
        <w:ind w:firstLine="0"/>
      </w:pPr>
      <w:r/>
      <w:r/>
    </w:p>
    <w:sectPr>
      <w:headerReference w:type="default" r:id="rId9"/>
      <w:footerReference w:type="default" r:id="rId10"/>
      <w:footnotePr>
        <w:pos w:val="beneathText"/>
      </w:footnotePr>
      <w:endnotePr/>
      <w:type w:val="nextPage"/>
      <w:pgSz w:w="11905" w:h="16837" w:orient="portrait"/>
      <w:pgMar w:top="2268" w:right="851" w:bottom="1134" w:left="1701" w:header="567" w:footer="567" w:gutter="0"/>
      <w:pgNumType w:start="1"/>
      <w:cols w:num="1" w:sep="0" w:space="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ind w:firstLine="0"/>
      <w:jc w:val="left"/>
      <w:spacing w:after="0" w:line="240" w:lineRule="auto"/>
      <w:tabs>
        <w:tab w:val="center" w:pos="4678" w:leader="none"/>
        <w:tab w:val="right" w:pos="9356" w:leader="none"/>
      </w:tabs>
    </w:pPr>
    <w:r>
      <w:tab/>
      <w:t xml:space="preserve">Av. Atílio Correia Lima, nº 1.223, Cidade Jardim – Goiânia/GO – CEP: 74.425-030</w:t>
    </w:r>
    <w:r/>
  </w:p>
  <w:p>
    <w:pPr>
      <w:pStyle w:val="988"/>
      <w:ind w:firstLine="0"/>
      <w:spacing w:after="0" w:line="240" w:lineRule="auto"/>
      <w:tabs>
        <w:tab w:val="center" w:pos="4678" w:leader="none"/>
        <w:tab w:val="right" w:pos="9356" w:leader="none"/>
      </w:tabs>
    </w:pPr>
    <w:r>
      <w:t xml:space="preserve">Fone: (62) 3201-9561 / Fax: (62) 3201-9518 – site: www.policiacientifica.go.gov.br</w:t>
    </w:r>
    <w:r/>
  </w:p>
  <w:p>
    <w:pPr>
      <w:pStyle w:val="988"/>
      <w:jc w:val="left"/>
      <w:tabs>
        <w:tab w:val="center" w:pos="4678" w:leader="none"/>
        <w:tab w:val="right" w:pos="9356" w:leader="none"/>
      </w:tabs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4</w:t>
    </w:r>
    <w:r>
      <w:rPr>
        <w:rFonts w:eastAsia="Times New Roman"/>
        <w:lang w:val="zh-CN" w:eastAsia="zh-CN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9"/>
      <w:tblpPr w:horzAnchor="page" w:tblpX="1843" w:vertAnchor="page" w:tblpY="552" w:leftFromText="180" w:topFromText="0" w:rightFromText="180" w:bottomFromText="0"/>
      <w:tblW w:w="8998" w:type="dxa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>
      <w:trPr>
        <w:trHeight w:val="1351"/>
      </w:trPr>
      <w:tc>
        <w:tcPr>
          <w:tcW w:w="1536" w:type="dxa"/>
          <w:vAlign w:val="bottom"/>
          <w:textDirection w:val="lrTb"/>
          <w:noWrap w:val="false"/>
        </w:tcPr>
        <w:p>
          <w:pPr>
            <w:pStyle w:val="958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w:rPr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828040" cy="828040"/>
                    <wp:effectExtent l="0" t="0" r="10160" b="10160"/>
                    <wp:docPr id="1" name="Imagem 31" descr="ssp-logo-sem-justica-300x300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Imagem 31" descr="ssp-logo-sem-justica-300x300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828040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65.2pt;height:65.2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5955" w:type="dxa"/>
          <w:textDirection w:val="lrTb"/>
          <w:noWrap w:val="false"/>
        </w:tcPr>
        <w:p>
          <w:pPr>
            <w:pStyle w:val="958"/>
            <w:spacing w:after="0"/>
            <w:pBdr>
              <w:bottom w:val="none" w:color="auto" w:sz="0" w:space="0"/>
            </w:pBdr>
          </w:pPr>
          <w:r>
            <w:t xml:space="preserve">Estado de Goiás </w:t>
          </w:r>
          <w:r/>
        </w:p>
        <w:p>
          <w:pPr>
            <w:pStyle w:val="958"/>
            <w:spacing w:after="0"/>
            <w:pBdr>
              <w:bottom w:val="none" w:color="auto" w:sz="0" w:space="0"/>
            </w:pBdr>
          </w:pPr>
          <w:r>
            <w:t xml:space="preserve">Secretaria de Estado da Segurança Pública </w:t>
          </w:r>
          <w:r/>
        </w:p>
        <w:p>
          <w:pPr>
            <w:pStyle w:val="958"/>
            <w:spacing w:after="0"/>
            <w:pBdr>
              <w:bottom w:val="none" w:color="auto" w:sz="0" w:space="0"/>
            </w:pBdr>
          </w:pPr>
          <w:r>
            <w:t xml:space="preserve">Superintendência de Polícia Técnico-Científica </w:t>
          </w:r>
          <w:r/>
        </w:p>
        <w:p>
          <w:pPr>
            <w:pStyle w:val="958"/>
            <w:spacing w:after="0"/>
            <w:pBdr>
              <w:bottom w:val="none" w:color="auto" w:sz="0" w:space="0"/>
            </w:pBdr>
          </w:pPr>
          <w:r>
            <w:t xml:space="preserve">Instituto de Criminalística Leonardo Rodrigues</w:t>
          </w:r>
          <w:r/>
        </w:p>
      </w:tc>
      <w:tc>
        <w:tcPr>
          <w:tcW w:w="1507" w:type="dxa"/>
          <w:vAlign w:val="bottom"/>
          <w:textDirection w:val="lrTb"/>
          <w:noWrap w:val="false"/>
        </w:tcPr>
        <w:p>
          <w:pPr>
            <w:pStyle w:val="958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661035" cy="828040"/>
                    <wp:effectExtent l="0" t="0" r="5715" b="10160"/>
                    <wp:docPr id="2" name="Imagem 1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661035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mso-wrap-distance-left:0.0pt;mso-wrap-distance-top:0.0pt;mso-wrap-distance-right:0.0pt;mso-wrap-distance-bottom:0.0pt;width:52.0pt;height:65.2pt;" stroked="f">
                    <v:path textboxrect="0,0,0,0"/>
                    <v:imagedata r:id="rId2" o:title=""/>
                  </v:shape>
                </w:pict>
              </mc:Fallback>
            </mc:AlternateContent>
          </w:r>
          <w:r/>
        </w:p>
      </w:tc>
    </w:tr>
    <w:tr>
      <w:trPr>
        <w:trHeight w:val="242"/>
      </w:trPr>
      <w:tc>
        <w:tcPr>
          <w:gridSpan w:val="3"/>
          <w:tcW w:w="8998" w:type="dxa"/>
          <w:textDirection w:val="lrTb"/>
          <w:noWrap w:val="false"/>
        </w:tcPr>
        <w:p>
          <w:pPr>
            <w:pStyle w:val="958"/>
            <w:jc w:val="right"/>
            <w:spacing w:after="0"/>
            <w:pBdr>
              <w:bottom w:val="none" w:color="auto" w:sz="0" w:space="0"/>
            </w:pBdr>
          </w:pPr>
          <w:r>
            <w:rPr>
              <w:rFonts w:cs="Tahoma"/>
              <w:bCs/>
              <w:szCs w:val="20"/>
            </w:rPr>
            <w:t xml:space="preserve">RG {{ pericia.rg }}/{{ pericia.ano }} - SINF/ICLR</w:t>
          </w:r>
          <w:r/>
        </w:p>
      </w:tc>
    </w:tr>
  </w:tbl>
  <w:p>
    <w:pPr>
      <w:pStyle w:val="941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9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967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pStyle w:val="923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924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925"/>
      <w:isLgl w:val="false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926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927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928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9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930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31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pStyle w:val="993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pStyle w:val="968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923"/>
        <w:isLgl w:val="false"/>
        <w:suff w:val="tab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924"/>
        <w:isLgl w:val="false"/>
        <w:suff w:val="tab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925"/>
        <w:isLgl w:val="false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926"/>
        <w:isLgl w:val="false"/>
        <w:suff w:val="tab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927"/>
        <w:isLgl w:val="false"/>
        <w:suff w:val="tab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928"/>
        <w:isLgl w:val="false"/>
        <w:suff w:val="tab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929"/>
        <w:isLgl w:val="false"/>
        <w:suff w:val="tab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930"/>
        <w:isLgl w:val="false"/>
        <w:suff w:val="tab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31"/>
        <w:isLgl w:val="false"/>
        <w:suff w:val="tab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1">
    <w:name w:val="Heading 1 Char"/>
    <w:basedOn w:val="932"/>
    <w:link w:val="923"/>
    <w:uiPriority w:val="9"/>
    <w:rPr>
      <w:rFonts w:ascii="Arial" w:hAnsi="Arial" w:cs="Arial" w:eastAsia="Arial"/>
      <w:sz w:val="40"/>
      <w:szCs w:val="40"/>
    </w:rPr>
  </w:style>
  <w:style w:type="character" w:styleId="762">
    <w:name w:val="Heading 2 Char"/>
    <w:basedOn w:val="932"/>
    <w:link w:val="924"/>
    <w:uiPriority w:val="9"/>
    <w:rPr>
      <w:rFonts w:ascii="Arial" w:hAnsi="Arial" w:cs="Arial" w:eastAsia="Arial"/>
      <w:sz w:val="34"/>
    </w:rPr>
  </w:style>
  <w:style w:type="character" w:styleId="763">
    <w:name w:val="Heading 3 Char"/>
    <w:basedOn w:val="932"/>
    <w:link w:val="925"/>
    <w:uiPriority w:val="9"/>
    <w:rPr>
      <w:rFonts w:ascii="Arial" w:hAnsi="Arial" w:cs="Arial" w:eastAsia="Arial"/>
      <w:sz w:val="30"/>
      <w:szCs w:val="30"/>
    </w:rPr>
  </w:style>
  <w:style w:type="character" w:styleId="764">
    <w:name w:val="Heading 4 Char"/>
    <w:basedOn w:val="932"/>
    <w:link w:val="926"/>
    <w:uiPriority w:val="9"/>
    <w:rPr>
      <w:rFonts w:ascii="Arial" w:hAnsi="Arial" w:cs="Arial" w:eastAsia="Arial"/>
      <w:b/>
      <w:bCs/>
      <w:sz w:val="26"/>
      <w:szCs w:val="26"/>
    </w:rPr>
  </w:style>
  <w:style w:type="character" w:styleId="765">
    <w:name w:val="Heading 5 Char"/>
    <w:basedOn w:val="932"/>
    <w:link w:val="927"/>
    <w:uiPriority w:val="9"/>
    <w:rPr>
      <w:rFonts w:ascii="Arial" w:hAnsi="Arial" w:cs="Arial" w:eastAsia="Arial"/>
      <w:b/>
      <w:bCs/>
      <w:sz w:val="24"/>
      <w:szCs w:val="24"/>
    </w:rPr>
  </w:style>
  <w:style w:type="character" w:styleId="766">
    <w:name w:val="Heading 6 Char"/>
    <w:basedOn w:val="932"/>
    <w:link w:val="928"/>
    <w:uiPriority w:val="9"/>
    <w:rPr>
      <w:rFonts w:ascii="Arial" w:hAnsi="Arial" w:cs="Arial" w:eastAsia="Arial"/>
      <w:b/>
      <w:bCs/>
      <w:sz w:val="22"/>
      <w:szCs w:val="22"/>
    </w:rPr>
  </w:style>
  <w:style w:type="character" w:styleId="767">
    <w:name w:val="Heading 7 Char"/>
    <w:basedOn w:val="932"/>
    <w:link w:val="9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68">
    <w:name w:val="Heading 8 Char"/>
    <w:basedOn w:val="932"/>
    <w:link w:val="930"/>
    <w:uiPriority w:val="9"/>
    <w:rPr>
      <w:rFonts w:ascii="Arial" w:hAnsi="Arial" w:cs="Arial" w:eastAsia="Arial"/>
      <w:i/>
      <w:iCs/>
      <w:sz w:val="22"/>
      <w:szCs w:val="22"/>
    </w:rPr>
  </w:style>
  <w:style w:type="character" w:styleId="769">
    <w:name w:val="Heading 9 Char"/>
    <w:basedOn w:val="932"/>
    <w:link w:val="931"/>
    <w:uiPriority w:val="9"/>
    <w:rPr>
      <w:rFonts w:ascii="Arial" w:hAnsi="Arial" w:cs="Arial" w:eastAsia="Arial"/>
      <w:i/>
      <w:iCs/>
      <w:sz w:val="21"/>
      <w:szCs w:val="21"/>
    </w:rPr>
  </w:style>
  <w:style w:type="paragraph" w:styleId="770">
    <w:name w:val="No Spacing"/>
    <w:uiPriority w:val="1"/>
    <w:qFormat/>
    <w:pPr>
      <w:spacing w:before="0" w:after="0" w:line="240" w:lineRule="auto"/>
    </w:pPr>
  </w:style>
  <w:style w:type="paragraph" w:styleId="771">
    <w:name w:val="Title"/>
    <w:basedOn w:val="922"/>
    <w:next w:val="922"/>
    <w:link w:val="7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2">
    <w:name w:val="Title Char"/>
    <w:basedOn w:val="932"/>
    <w:link w:val="771"/>
    <w:uiPriority w:val="10"/>
    <w:rPr>
      <w:sz w:val="48"/>
      <w:szCs w:val="48"/>
    </w:rPr>
  </w:style>
  <w:style w:type="paragraph" w:styleId="773">
    <w:name w:val="Subtitle"/>
    <w:basedOn w:val="922"/>
    <w:next w:val="922"/>
    <w:link w:val="774"/>
    <w:uiPriority w:val="11"/>
    <w:qFormat/>
    <w:pPr>
      <w:spacing w:before="200" w:after="200"/>
    </w:pPr>
    <w:rPr>
      <w:sz w:val="24"/>
      <w:szCs w:val="24"/>
    </w:rPr>
  </w:style>
  <w:style w:type="character" w:styleId="774">
    <w:name w:val="Subtitle Char"/>
    <w:basedOn w:val="932"/>
    <w:link w:val="773"/>
    <w:uiPriority w:val="11"/>
    <w:rPr>
      <w:sz w:val="24"/>
      <w:szCs w:val="24"/>
    </w:rPr>
  </w:style>
  <w:style w:type="paragraph" w:styleId="775">
    <w:name w:val="Quote"/>
    <w:basedOn w:val="922"/>
    <w:next w:val="922"/>
    <w:link w:val="776"/>
    <w:uiPriority w:val="29"/>
    <w:qFormat/>
    <w:pPr>
      <w:ind w:left="720" w:right="720"/>
    </w:pPr>
    <w:rPr>
      <w:i/>
    </w:rPr>
  </w:style>
  <w:style w:type="character" w:styleId="776">
    <w:name w:val="Quote Char"/>
    <w:link w:val="775"/>
    <w:uiPriority w:val="29"/>
    <w:rPr>
      <w:i/>
    </w:rPr>
  </w:style>
  <w:style w:type="paragraph" w:styleId="777">
    <w:name w:val="Intense Quote"/>
    <w:basedOn w:val="922"/>
    <w:next w:val="922"/>
    <w:link w:val="7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8">
    <w:name w:val="Intense Quote Char"/>
    <w:link w:val="777"/>
    <w:uiPriority w:val="30"/>
    <w:rPr>
      <w:i/>
    </w:rPr>
  </w:style>
  <w:style w:type="character" w:styleId="779">
    <w:name w:val="Header Char"/>
    <w:basedOn w:val="932"/>
    <w:link w:val="941"/>
    <w:uiPriority w:val="99"/>
  </w:style>
  <w:style w:type="character" w:styleId="780">
    <w:name w:val="Footer Char"/>
    <w:basedOn w:val="932"/>
    <w:link w:val="943"/>
    <w:uiPriority w:val="99"/>
  </w:style>
  <w:style w:type="character" w:styleId="781">
    <w:name w:val="Caption Char"/>
    <w:basedOn w:val="944"/>
    <w:link w:val="943"/>
    <w:uiPriority w:val="99"/>
  </w:style>
  <w:style w:type="table" w:styleId="782">
    <w:name w:val="Table Grid Light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3">
    <w:name w:val="Plain Table 1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4">
    <w:name w:val="Plain Table 2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5">
    <w:name w:val="Plain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6">
    <w:name w:val="Plain Table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Plain Table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8">
    <w:name w:val="Grid Table 1 Light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4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0">
    <w:name w:val="Grid Table 4 - Accent 1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1">
    <w:name w:val="Grid Table 4 - Accent 2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Grid Table 4 - Accent 3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3">
    <w:name w:val="Grid Table 4 - Accent 4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Grid Table 4 - Accent 5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5">
    <w:name w:val="Grid Table 4 - Accent 6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6">
    <w:name w:val="Grid Table 5 Dark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7">
    <w:name w:val="Grid Table 5 Dark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0">
    <w:name w:val="Grid Table 5 Dark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1">
    <w:name w:val="Grid Table 5 Dark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3">
    <w:name w:val="Grid Table 6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4">
    <w:name w:val="Grid Table 6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5">
    <w:name w:val="Grid Table 6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6">
    <w:name w:val="Grid Table 6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7">
    <w:name w:val="Grid Table 6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8">
    <w:name w:val="Grid Table 6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9">
    <w:name w:val="Grid Table 6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0">
    <w:name w:val="Grid Table 7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5">
    <w:name w:val="List Table 2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6">
    <w:name w:val="List Table 2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7">
    <w:name w:val="List Table 2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8">
    <w:name w:val="List Table 2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9">
    <w:name w:val="List Table 2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0">
    <w:name w:val="List Table 2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1">
    <w:name w:val="List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5 Dark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6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3">
    <w:name w:val="List Table 6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4">
    <w:name w:val="List Table 6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5">
    <w:name w:val="List Table 6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6">
    <w:name w:val="List Table 6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7">
    <w:name w:val="List Table 6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8">
    <w:name w:val="List Table 6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9">
    <w:name w:val="List Table 7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0">
    <w:name w:val="List Table 7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1">
    <w:name w:val="List Table 7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2">
    <w:name w:val="List Table 7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3">
    <w:name w:val="List Table 7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4">
    <w:name w:val="List Table 7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5">
    <w:name w:val="List Table 7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6">
    <w:name w:val="Lined - Accent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7">
    <w:name w:val="Lined - Accent 1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8">
    <w:name w:val="Lined - Accent 2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9">
    <w:name w:val="Lined - Accent 3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0">
    <w:name w:val="Lined - Accent 4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1">
    <w:name w:val="Lined - Accent 5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2">
    <w:name w:val="Lined - Accent 6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3">
    <w:name w:val="Bordered &amp; Lined - Accent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4">
    <w:name w:val="Bordered &amp; Lined - Accent 1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5">
    <w:name w:val="Bordered &amp; Lined - Accent 2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6">
    <w:name w:val="Bordered &amp; Lined - Accent 3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7">
    <w:name w:val="Bordered &amp; Lined - Accent 4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8">
    <w:name w:val="Bordered &amp; Lined - Accent 5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9">
    <w:name w:val="Bordered &amp; Lined - Accent 6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0">
    <w:name w:val="Bordered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1">
    <w:name w:val="Bordered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2">
    <w:name w:val="Bordered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3">
    <w:name w:val="Bordered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4">
    <w:name w:val="Bordered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5">
    <w:name w:val="Bordered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6">
    <w:name w:val="Bordered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7">
    <w:name w:val="Footnote Text Char"/>
    <w:link w:val="946"/>
    <w:uiPriority w:val="99"/>
    <w:rPr>
      <w:sz w:val="18"/>
    </w:rPr>
  </w:style>
  <w:style w:type="paragraph" w:styleId="908">
    <w:name w:val="endnote text"/>
    <w:basedOn w:val="922"/>
    <w:link w:val="909"/>
    <w:uiPriority w:val="99"/>
    <w:semiHidden/>
    <w:unhideWhenUsed/>
    <w:pPr>
      <w:spacing w:after="0" w:line="240" w:lineRule="auto"/>
    </w:pPr>
    <w:rPr>
      <w:sz w:val="20"/>
    </w:rPr>
  </w:style>
  <w:style w:type="character" w:styleId="909">
    <w:name w:val="Endnote Text Char"/>
    <w:link w:val="908"/>
    <w:uiPriority w:val="99"/>
    <w:rPr>
      <w:sz w:val="20"/>
    </w:rPr>
  </w:style>
  <w:style w:type="character" w:styleId="910">
    <w:name w:val="endnote reference"/>
    <w:basedOn w:val="932"/>
    <w:uiPriority w:val="99"/>
    <w:semiHidden/>
    <w:unhideWhenUsed/>
    <w:rPr>
      <w:vertAlign w:val="superscript"/>
    </w:rPr>
  </w:style>
  <w:style w:type="paragraph" w:styleId="911">
    <w:name w:val="toc 1"/>
    <w:basedOn w:val="922"/>
    <w:next w:val="922"/>
    <w:uiPriority w:val="39"/>
    <w:unhideWhenUsed/>
    <w:pPr>
      <w:ind w:left="0" w:right="0" w:firstLine="0"/>
      <w:spacing w:after="57"/>
    </w:pPr>
  </w:style>
  <w:style w:type="paragraph" w:styleId="912">
    <w:name w:val="toc 2"/>
    <w:basedOn w:val="922"/>
    <w:next w:val="922"/>
    <w:uiPriority w:val="39"/>
    <w:unhideWhenUsed/>
    <w:pPr>
      <w:ind w:left="283" w:right="0" w:firstLine="0"/>
      <w:spacing w:after="57"/>
    </w:pPr>
  </w:style>
  <w:style w:type="paragraph" w:styleId="913">
    <w:name w:val="toc 3"/>
    <w:basedOn w:val="922"/>
    <w:next w:val="922"/>
    <w:uiPriority w:val="39"/>
    <w:unhideWhenUsed/>
    <w:pPr>
      <w:ind w:left="567" w:right="0" w:firstLine="0"/>
      <w:spacing w:after="57"/>
    </w:pPr>
  </w:style>
  <w:style w:type="paragraph" w:styleId="914">
    <w:name w:val="toc 4"/>
    <w:basedOn w:val="922"/>
    <w:next w:val="922"/>
    <w:uiPriority w:val="39"/>
    <w:unhideWhenUsed/>
    <w:pPr>
      <w:ind w:left="850" w:right="0" w:firstLine="0"/>
      <w:spacing w:after="57"/>
    </w:pPr>
  </w:style>
  <w:style w:type="paragraph" w:styleId="915">
    <w:name w:val="toc 5"/>
    <w:basedOn w:val="922"/>
    <w:next w:val="922"/>
    <w:uiPriority w:val="39"/>
    <w:unhideWhenUsed/>
    <w:pPr>
      <w:ind w:left="1134" w:right="0" w:firstLine="0"/>
      <w:spacing w:after="57"/>
    </w:pPr>
  </w:style>
  <w:style w:type="paragraph" w:styleId="916">
    <w:name w:val="toc 6"/>
    <w:basedOn w:val="922"/>
    <w:next w:val="922"/>
    <w:uiPriority w:val="39"/>
    <w:unhideWhenUsed/>
    <w:pPr>
      <w:ind w:left="1417" w:right="0" w:firstLine="0"/>
      <w:spacing w:after="57"/>
    </w:pPr>
  </w:style>
  <w:style w:type="paragraph" w:styleId="917">
    <w:name w:val="toc 7"/>
    <w:basedOn w:val="922"/>
    <w:next w:val="922"/>
    <w:uiPriority w:val="39"/>
    <w:unhideWhenUsed/>
    <w:pPr>
      <w:ind w:left="1701" w:right="0" w:firstLine="0"/>
      <w:spacing w:after="57"/>
    </w:pPr>
  </w:style>
  <w:style w:type="paragraph" w:styleId="918">
    <w:name w:val="toc 8"/>
    <w:basedOn w:val="922"/>
    <w:next w:val="922"/>
    <w:uiPriority w:val="39"/>
    <w:unhideWhenUsed/>
    <w:pPr>
      <w:ind w:left="1984" w:right="0" w:firstLine="0"/>
      <w:spacing w:after="57"/>
    </w:pPr>
  </w:style>
  <w:style w:type="paragraph" w:styleId="919">
    <w:name w:val="toc 9"/>
    <w:basedOn w:val="922"/>
    <w:next w:val="922"/>
    <w:uiPriority w:val="39"/>
    <w:unhideWhenUsed/>
    <w:pPr>
      <w:ind w:left="2268" w:right="0" w:firstLine="0"/>
      <w:spacing w:after="57"/>
    </w:pPr>
  </w:style>
  <w:style w:type="paragraph" w:styleId="920">
    <w:name w:val="TOC Heading"/>
    <w:uiPriority w:val="39"/>
    <w:unhideWhenUsed/>
  </w:style>
  <w:style w:type="paragraph" w:styleId="921">
    <w:name w:val="table of figures"/>
    <w:basedOn w:val="922"/>
    <w:next w:val="922"/>
    <w:uiPriority w:val="99"/>
    <w:unhideWhenUsed/>
    <w:pPr>
      <w:spacing w:after="0" w:afterAutospacing="0"/>
    </w:pPr>
  </w:style>
  <w:style w:type="paragraph" w:styleId="922" w:default="1">
    <w:name w:val="Normal"/>
    <w:qFormat/>
    <w:pPr>
      <w:ind w:firstLine="706"/>
      <w:jc w:val="both"/>
      <w:spacing w:after="160" w:line="300" w:lineRule="auto"/>
      <w:widowControl w:val="off"/>
    </w:pPr>
    <w:rPr>
      <w:rFonts w:ascii="Gadugi" w:hAnsi="Gadugi" w:eastAsia="Lucida Sans Unicode"/>
      <w:sz w:val="24"/>
      <w:szCs w:val="24"/>
    </w:rPr>
  </w:style>
  <w:style w:type="paragraph" w:styleId="923">
    <w:name w:val="Heading 1"/>
    <w:basedOn w:val="922"/>
    <w:next w:val="922"/>
    <w:link w:val="960"/>
    <w:qFormat/>
    <w:pPr>
      <w:numPr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924">
    <w:name w:val="Heading 2"/>
    <w:basedOn w:val="922"/>
    <w:next w:val="922"/>
    <w:link w:val="961"/>
    <w:unhideWhenUsed/>
    <w:qFormat/>
    <w:pPr>
      <w:numPr>
        <w:ilvl w:val="1"/>
        <w:numId w:val="1"/>
      </w:numPr>
      <w:keepNext/>
      <w:spacing w:after="60"/>
      <w:outlineLvl w:val="1"/>
    </w:pPr>
    <w:rPr>
      <w:rFonts w:eastAsia="Times New Roman"/>
      <w:b/>
      <w:bCs/>
      <w:iCs/>
      <w:szCs w:val="28"/>
    </w:rPr>
  </w:style>
  <w:style w:type="paragraph" w:styleId="925">
    <w:name w:val="Heading 3"/>
    <w:basedOn w:val="922"/>
    <w:next w:val="922"/>
    <w:link w:val="984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926">
    <w:name w:val="Heading 4"/>
    <w:basedOn w:val="922"/>
    <w:next w:val="922"/>
    <w:link w:val="962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927">
    <w:name w:val="Heading 5"/>
    <w:basedOn w:val="925"/>
    <w:next w:val="922"/>
    <w:link w:val="985"/>
    <w:pPr>
      <w:numPr>
        <w:ilvl w:val="4"/>
      </w:numPr>
      <w:jc w:val="left"/>
      <w:outlineLvl w:val="4"/>
    </w:pPr>
    <w:rPr>
      <w:iCs/>
    </w:rPr>
  </w:style>
  <w:style w:type="paragraph" w:styleId="928">
    <w:name w:val="Heading 6"/>
    <w:basedOn w:val="922"/>
    <w:next w:val="922"/>
    <w:link w:val="963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929">
    <w:name w:val="Heading 7"/>
    <w:basedOn w:val="922"/>
    <w:next w:val="922"/>
    <w:link w:val="964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930">
    <w:name w:val="Heading 8"/>
    <w:basedOn w:val="922"/>
    <w:next w:val="922"/>
    <w:link w:val="965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931">
    <w:name w:val="Heading 9"/>
    <w:basedOn w:val="922"/>
    <w:next w:val="922"/>
    <w:link w:val="966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932" w:default="1">
    <w:name w:val="Default Paragraph Font"/>
    <w:uiPriority w:val="1"/>
    <w:semiHidden/>
    <w:unhideWhenUsed/>
  </w:style>
  <w:style w:type="table" w:styleId="9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4" w:default="1">
    <w:name w:val="No List"/>
    <w:uiPriority w:val="99"/>
    <w:semiHidden/>
    <w:unhideWhenUsed/>
  </w:style>
  <w:style w:type="character" w:styleId="935">
    <w:name w:val="annotation reference"/>
    <w:basedOn w:val="932"/>
    <w:semiHidden/>
    <w:unhideWhenUsed/>
    <w:qFormat/>
    <w:rPr>
      <w:sz w:val="16"/>
      <w:szCs w:val="16"/>
    </w:rPr>
  </w:style>
  <w:style w:type="character" w:styleId="936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937">
    <w:name w:val="Hyperlink"/>
    <w:basedOn w:val="932"/>
    <w:qFormat/>
    <w:rPr>
      <w:color w:val="0563C1" w:themeColor="hyperlink"/>
      <w:u w:val="single"/>
    </w:rPr>
  </w:style>
  <w:style w:type="paragraph" w:styleId="938">
    <w:name w:val="annotation text"/>
    <w:basedOn w:val="922"/>
    <w:link w:val="980"/>
    <w:semiHidden/>
    <w:unhideWhenUsed/>
    <w:qFormat/>
    <w:pPr>
      <w:spacing w:line="240" w:lineRule="auto"/>
    </w:pPr>
    <w:rPr>
      <w:sz w:val="20"/>
      <w:szCs w:val="20"/>
    </w:rPr>
  </w:style>
  <w:style w:type="paragraph" w:styleId="939">
    <w:name w:val="Body Text Indent 2"/>
    <w:basedOn w:val="922"/>
    <w:link w:val="990"/>
    <w:qFormat/>
    <w:pPr>
      <w:ind w:left="283"/>
      <w:spacing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940">
    <w:name w:val="HTML Preformatted"/>
    <w:basedOn w:val="922"/>
    <w:link w:val="986"/>
    <w:uiPriority w:val="99"/>
    <w:semiHidden/>
    <w:unhideWhenUsed/>
    <w:qFormat/>
    <w:pPr>
      <w:jc w:val="left"/>
      <w:spacing w:line="240" w:lineRule="auto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paragraph" w:styleId="941">
    <w:name w:val="Header"/>
    <w:basedOn w:val="922"/>
    <w:link w:val="974"/>
    <w:qFormat/>
    <w:pPr>
      <w:tabs>
        <w:tab w:val="center" w:pos="4252" w:leader="none"/>
        <w:tab w:val="right" w:pos="8504" w:leader="none"/>
      </w:tabs>
    </w:pPr>
  </w:style>
  <w:style w:type="paragraph" w:styleId="942">
    <w:name w:val="annotation subject"/>
    <w:basedOn w:val="938"/>
    <w:next w:val="938"/>
    <w:link w:val="982"/>
    <w:semiHidden/>
    <w:unhideWhenUsed/>
    <w:qFormat/>
    <w:rPr>
      <w:b/>
      <w:bCs/>
    </w:rPr>
  </w:style>
  <w:style w:type="paragraph" w:styleId="943">
    <w:name w:val="Footer"/>
    <w:basedOn w:val="922"/>
    <w:link w:val="957"/>
    <w:qFormat/>
    <w:pPr>
      <w:tabs>
        <w:tab w:val="center" w:pos="4252" w:leader="none"/>
        <w:tab w:val="right" w:pos="8504" w:leader="none"/>
      </w:tabs>
    </w:pPr>
  </w:style>
  <w:style w:type="paragraph" w:styleId="944">
    <w:name w:val="Caption"/>
    <w:basedOn w:val="922"/>
    <w:next w:val="922"/>
    <w:unhideWhenUsed/>
    <w:qFormat/>
    <w:pPr>
      <w:contextualSpacing/>
      <w:ind w:firstLine="0"/>
      <w:jc w:val="center"/>
      <w:spacing w:line="240" w:lineRule="auto"/>
    </w:pPr>
    <w:rPr>
      <w:iCs/>
      <w:sz w:val="20"/>
      <w:szCs w:val="18"/>
    </w:rPr>
  </w:style>
  <w:style w:type="paragraph" w:styleId="945">
    <w:name w:val="Balloon Text"/>
    <w:basedOn w:val="922"/>
    <w:link w:val="983"/>
    <w:semiHidden/>
    <w:qFormat/>
    <w:rPr>
      <w:rFonts w:ascii="Tahoma" w:hAnsi="Tahoma" w:cs="Tahoma"/>
      <w:sz w:val="16"/>
      <w:szCs w:val="16"/>
    </w:rPr>
  </w:style>
  <w:style w:type="paragraph" w:styleId="946">
    <w:name w:val="footnote text"/>
    <w:basedOn w:val="947"/>
    <w:link w:val="956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947" w:customStyle="1">
    <w:name w:val="ICLR - Normal"/>
    <w:qFormat/>
    <w:pPr>
      <w:ind w:firstLine="1418"/>
      <w:jc w:val="both"/>
      <w:spacing w:after="160" w:line="300" w:lineRule="auto"/>
    </w:pPr>
    <w:rPr>
      <w:rFonts w:ascii="Gadugi" w:hAnsi="Gadugi" w:cs="Arial" w:eastAsia="Lucida Sans Unicode"/>
      <w:sz w:val="24"/>
      <w:szCs w:val="24"/>
    </w:rPr>
  </w:style>
  <w:style w:type="table" w:styleId="948">
    <w:name w:val="Table Contemporary"/>
    <w:basedOn w:val="933"/>
    <w:qFormat/>
    <w:pPr>
      <w:widowControl w:val="off"/>
    </w:pPr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949">
    <w:name w:val="Table Grid"/>
    <w:basedOn w:val="933"/>
    <w:qFormat/>
    <w:pPr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50" w:customStyle="1">
    <w:name w:val="ICLR - Capa 20"/>
    <w:basedOn w:val="947"/>
    <w:qFormat/>
    <w:pPr>
      <w:ind w:firstLine="0"/>
      <w:jc w:val="center"/>
      <w:spacing w:after="120" w:line="240" w:lineRule="auto"/>
    </w:pPr>
    <w:rPr>
      <w:rFonts w:eastAsia="Times New Roman"/>
      <w:b/>
      <w:bCs/>
      <w:sz w:val="40"/>
      <w:szCs w:val="20"/>
    </w:rPr>
  </w:style>
  <w:style w:type="paragraph" w:styleId="951" w:customStyle="1">
    <w:name w:val="ICLR - Capa 24"/>
    <w:basedOn w:val="950"/>
    <w:qFormat/>
    <w:rPr>
      <w:bCs w:val="0"/>
      <w:sz w:val="48"/>
    </w:rPr>
  </w:style>
  <w:style w:type="paragraph" w:styleId="952" w:customStyle="1">
    <w:name w:val="ICLR - Capa 16"/>
    <w:basedOn w:val="950"/>
    <w:qFormat/>
    <w:pPr>
      <w:jc w:val="right"/>
    </w:pPr>
    <w:rPr>
      <w:b w:val="0"/>
      <w:sz w:val="32"/>
    </w:rPr>
  </w:style>
  <w:style w:type="paragraph" w:styleId="953" w:customStyle="1">
    <w:name w:val="ICLR - Capa 14"/>
    <w:basedOn w:val="950"/>
    <w:qFormat/>
    <w:pPr>
      <w:jc w:val="right"/>
    </w:pPr>
    <w:rPr>
      <w:b w:val="0"/>
      <w:sz w:val="28"/>
    </w:rPr>
  </w:style>
  <w:style w:type="paragraph" w:styleId="954" w:customStyle="1">
    <w:name w:val="ICLR - Título"/>
    <w:basedOn w:val="947"/>
    <w:next w:val="947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955" w:customStyle="1">
    <w:name w:val="Paragrafo sem recuo"/>
    <w:basedOn w:val="922"/>
    <w:next w:val="922"/>
    <w:qFormat/>
    <w:pPr>
      <w:jc w:val="left"/>
    </w:pPr>
    <w:rPr>
      <w:szCs w:val="18"/>
    </w:rPr>
  </w:style>
  <w:style w:type="character" w:styleId="956" w:customStyle="1">
    <w:name w:val="Texto de nota de rodapé Char"/>
    <w:link w:val="946"/>
    <w:uiPriority w:val="99"/>
    <w:qFormat/>
    <w:rPr>
      <w:rFonts w:ascii="Gadugi" w:hAnsi="Gadugi" w:cs="Arial" w:eastAsia="Calibri"/>
      <w:sz w:val="18"/>
      <w:lang w:eastAsia="en-US"/>
    </w:rPr>
  </w:style>
  <w:style w:type="character" w:styleId="957" w:customStyle="1">
    <w:name w:val="Rodapé Char"/>
    <w:link w:val="943"/>
    <w:qFormat/>
    <w:rPr>
      <w:rFonts w:ascii="Gadugi" w:hAnsi="Gadugi" w:eastAsia="Lucida Sans Unicode"/>
      <w:sz w:val="24"/>
      <w:szCs w:val="24"/>
    </w:rPr>
  </w:style>
  <w:style w:type="paragraph" w:styleId="958" w:customStyle="1">
    <w:name w:val="ICLR - Cabeçalho"/>
    <w:basedOn w:val="947"/>
    <w:qFormat/>
    <w:pPr>
      <w:ind w:firstLine="0"/>
      <w:jc w:val="center"/>
      <w:spacing w:line="240" w:lineRule="auto"/>
      <w:pBdr>
        <w:bottom w:val="single" w:color="auto" w:sz="4" w:space="1"/>
      </w:pBdr>
    </w:pPr>
    <w:rPr>
      <w:sz w:val="20"/>
    </w:rPr>
  </w:style>
  <w:style w:type="paragraph" w:styleId="959" w:customStyle="1">
    <w:name w:val="ICLR - Título 1"/>
    <w:basedOn w:val="947"/>
    <w:next w:val="947"/>
    <w:qFormat/>
    <w:pPr>
      <w:numPr>
        <w:numId w:val="2"/>
      </w:numPr>
    </w:pPr>
    <w:rPr>
      <w:b/>
    </w:rPr>
  </w:style>
  <w:style w:type="character" w:styleId="960" w:customStyle="1">
    <w:name w:val="Título 1 Char"/>
    <w:link w:val="923"/>
    <w:qFormat/>
    <w:rPr>
      <w:rFonts w:ascii="Gadugi" w:hAnsi="Gadugi"/>
      <w:b/>
      <w:bCs/>
      <w:sz w:val="24"/>
      <w:szCs w:val="32"/>
    </w:rPr>
  </w:style>
  <w:style w:type="character" w:styleId="961" w:customStyle="1">
    <w:name w:val="Título 2 Char"/>
    <w:link w:val="924"/>
    <w:qFormat/>
    <w:rPr>
      <w:rFonts w:ascii="Gadugi" w:hAnsi="Gadugi"/>
      <w:b/>
      <w:bCs/>
      <w:iCs/>
      <w:sz w:val="24"/>
      <w:szCs w:val="28"/>
    </w:rPr>
  </w:style>
  <w:style w:type="character" w:styleId="962" w:customStyle="1">
    <w:name w:val="Título 4 Char"/>
    <w:link w:val="926"/>
    <w:semiHidden/>
    <w:qFormat/>
    <w:rPr>
      <w:rFonts w:ascii="Calibri" w:hAnsi="Calibri"/>
      <w:b/>
      <w:bCs/>
      <w:sz w:val="28"/>
      <w:szCs w:val="28"/>
    </w:rPr>
  </w:style>
  <w:style w:type="character" w:styleId="963" w:customStyle="1">
    <w:name w:val="Título 6 Char"/>
    <w:link w:val="928"/>
    <w:qFormat/>
    <w:rPr>
      <w:rFonts w:ascii="Calibri" w:hAnsi="Calibri"/>
      <w:b/>
      <w:bCs/>
      <w:sz w:val="22"/>
      <w:szCs w:val="22"/>
    </w:rPr>
  </w:style>
  <w:style w:type="character" w:styleId="964" w:customStyle="1">
    <w:name w:val="Título 7 Char"/>
    <w:link w:val="929"/>
    <w:semiHidden/>
    <w:qFormat/>
    <w:rPr>
      <w:rFonts w:ascii="Calibri" w:hAnsi="Calibri"/>
      <w:sz w:val="24"/>
      <w:szCs w:val="24"/>
    </w:rPr>
  </w:style>
  <w:style w:type="character" w:styleId="965" w:customStyle="1">
    <w:name w:val="Título 8 Char"/>
    <w:link w:val="930"/>
    <w:semiHidden/>
    <w:qFormat/>
    <w:rPr>
      <w:rFonts w:ascii="Calibri" w:hAnsi="Calibri"/>
      <w:i/>
      <w:iCs/>
      <w:sz w:val="24"/>
      <w:szCs w:val="24"/>
    </w:rPr>
  </w:style>
  <w:style w:type="character" w:styleId="966" w:customStyle="1">
    <w:name w:val="Título 9 Char"/>
    <w:link w:val="931"/>
    <w:semiHidden/>
    <w:qFormat/>
    <w:rPr>
      <w:rFonts w:ascii="Calibri Light" w:hAnsi="Calibri Light"/>
      <w:sz w:val="22"/>
      <w:szCs w:val="22"/>
    </w:rPr>
  </w:style>
  <w:style w:type="paragraph" w:styleId="967" w:customStyle="1">
    <w:name w:val="ICLR - Título 2"/>
    <w:basedOn w:val="959"/>
    <w:next w:val="947"/>
    <w:qFormat/>
    <w:pPr>
      <w:numPr>
        <w:ilvl w:val="1"/>
      </w:numPr>
    </w:pPr>
  </w:style>
  <w:style w:type="paragraph" w:styleId="968" w:customStyle="1">
    <w:name w:val="ICLR - Marcadores"/>
    <w:basedOn w:val="947"/>
    <w:qFormat/>
    <w:pPr>
      <w:numPr>
        <w:numId w:val="3"/>
      </w:numPr>
    </w:pPr>
  </w:style>
  <w:style w:type="paragraph" w:styleId="969" w:customStyle="1">
    <w:name w:val="ICLR - Legenda"/>
    <w:basedOn w:val="947"/>
    <w:qFormat/>
    <w:pPr>
      <w:ind w:firstLine="0"/>
      <w:jc w:val="center"/>
      <w:spacing w:line="240" w:lineRule="auto"/>
    </w:pPr>
    <w:rPr>
      <w:sz w:val="20"/>
    </w:rPr>
  </w:style>
  <w:style w:type="paragraph" w:styleId="970" w:customStyle="1">
    <w:name w:val="ICLR - Figura"/>
    <w:basedOn w:val="947"/>
    <w:qFormat/>
    <w:pPr>
      <w:ind w:firstLine="0"/>
      <w:jc w:val="center"/>
      <w:spacing w:line="240" w:lineRule="auto"/>
    </w:pPr>
  </w:style>
  <w:style w:type="paragraph" w:styleId="971" w:customStyle="1">
    <w:name w:val="ICLR - Assinatura"/>
    <w:basedOn w:val="947"/>
    <w:qFormat/>
    <w:pPr>
      <w:ind w:firstLine="0"/>
      <w:spacing w:line="240" w:lineRule="auto"/>
      <w:tabs>
        <w:tab w:val="center" w:pos="2339" w:leader="none"/>
        <w:tab w:val="center" w:pos="4678" w:leader="none"/>
        <w:tab w:val="center" w:pos="7017" w:leader="none"/>
      </w:tabs>
    </w:pPr>
  </w:style>
  <w:style w:type="paragraph" w:styleId="972" w:customStyle="1">
    <w:name w:val="ICLR - Data"/>
    <w:basedOn w:val="947"/>
    <w:next w:val="947"/>
    <w:qFormat/>
    <w:pPr>
      <w:ind w:firstLine="0"/>
      <w:jc w:val="right"/>
    </w:pPr>
  </w:style>
  <w:style w:type="paragraph" w:styleId="973" w:customStyle="1">
    <w:name w:val="ICLR - Tabela"/>
    <w:basedOn w:val="947"/>
    <w:qFormat/>
    <w:pPr>
      <w:ind w:firstLine="0"/>
      <w:jc w:val="left"/>
      <w:spacing w:line="240" w:lineRule="auto"/>
      <w:widowControl w:val="off"/>
    </w:pPr>
    <w:rPr>
      <w:sz w:val="20"/>
    </w:rPr>
  </w:style>
  <w:style w:type="character" w:styleId="974" w:customStyle="1">
    <w:name w:val="Cabeçalho Char"/>
    <w:basedOn w:val="932"/>
    <w:link w:val="941"/>
    <w:qFormat/>
    <w:rPr>
      <w:rFonts w:ascii="Gadugi" w:hAnsi="Gadugi" w:eastAsia="Lucida Sans Unicode"/>
      <w:sz w:val="24"/>
      <w:szCs w:val="24"/>
    </w:rPr>
  </w:style>
  <w:style w:type="paragraph" w:styleId="975" w:customStyle="1">
    <w:name w:val="ICLR - Citação"/>
    <w:basedOn w:val="947"/>
    <w:qFormat/>
    <w:pPr>
      <w:ind w:left="1418"/>
    </w:pPr>
    <w:rPr>
      <w:sz w:val="22"/>
    </w:rPr>
  </w:style>
  <w:style w:type="paragraph" w:styleId="976" w:customStyle="1">
    <w:name w:val="ICLR - Cargo"/>
    <w:basedOn w:val="971"/>
    <w:qFormat/>
    <w:rPr>
      <w:sz w:val="20"/>
    </w:rPr>
  </w:style>
  <w:style w:type="character" w:styleId="977" w:customStyle="1">
    <w:name w:val="m1"/>
    <w:basedOn w:val="932"/>
    <w:qFormat/>
    <w:rPr>
      <w:color w:val="0000FF"/>
    </w:rPr>
  </w:style>
  <w:style w:type="paragraph" w:styleId="978" w:customStyle="1">
    <w:name w:val="Style0"/>
    <w:qFormat/>
    <w:pPr>
      <w:spacing w:after="160" w:line="259" w:lineRule="auto"/>
    </w:pPr>
    <w:rPr>
      <w:rFonts w:ascii="Arial" w:hAnsi="Arial" w:cs="Arial" w:eastAsia="Times New Roman"/>
      <w:sz w:val="24"/>
      <w:szCs w:val="24"/>
    </w:rPr>
  </w:style>
  <w:style w:type="character" w:styleId="979" w:customStyle="1">
    <w:name w:val="t1"/>
    <w:basedOn w:val="932"/>
    <w:qFormat/>
    <w:rPr>
      <w:color w:val="990000"/>
    </w:rPr>
  </w:style>
  <w:style w:type="character" w:styleId="980" w:customStyle="1">
    <w:name w:val="Texto de comentário Char"/>
    <w:basedOn w:val="932"/>
    <w:link w:val="938"/>
    <w:semiHidden/>
    <w:qFormat/>
    <w:rPr>
      <w:rFonts w:ascii="Gadugi" w:hAnsi="Gadugi" w:eastAsia="Lucida Sans Unicode"/>
    </w:rPr>
  </w:style>
  <w:style w:type="character" w:styleId="981" w:customStyle="1">
    <w:name w:val="tx1"/>
    <w:basedOn w:val="932"/>
    <w:qFormat/>
    <w:rPr>
      <w:b/>
      <w:bCs/>
    </w:rPr>
  </w:style>
  <w:style w:type="character" w:styleId="982" w:customStyle="1">
    <w:name w:val="Assunto do comentário Char"/>
    <w:basedOn w:val="980"/>
    <w:link w:val="942"/>
    <w:semiHidden/>
    <w:qFormat/>
    <w:rPr>
      <w:rFonts w:ascii="Gadugi" w:hAnsi="Gadugi" w:eastAsia="Lucida Sans Unicode"/>
      <w:b/>
      <w:bCs/>
    </w:rPr>
  </w:style>
  <w:style w:type="character" w:styleId="983" w:customStyle="1">
    <w:name w:val="Texto de balão Char"/>
    <w:basedOn w:val="932"/>
    <w:link w:val="945"/>
    <w:semiHidden/>
    <w:qFormat/>
    <w:rPr>
      <w:rFonts w:ascii="Tahoma" w:hAnsi="Tahoma" w:cs="Tahoma" w:eastAsia="Lucida Sans Unicode"/>
      <w:sz w:val="16"/>
      <w:szCs w:val="16"/>
    </w:rPr>
  </w:style>
  <w:style w:type="character" w:styleId="984" w:customStyle="1">
    <w:name w:val="Título 3 Char"/>
    <w:basedOn w:val="932"/>
    <w:link w:val="925"/>
    <w:qFormat/>
    <w:rPr>
      <w:rFonts w:ascii="Gadugi" w:hAnsi="Gadugi"/>
      <w:sz w:val="24"/>
    </w:rPr>
  </w:style>
  <w:style w:type="character" w:styleId="985" w:customStyle="1">
    <w:name w:val="Título 5 Char"/>
    <w:basedOn w:val="932"/>
    <w:link w:val="927"/>
    <w:qFormat/>
    <w:rPr>
      <w:rFonts w:ascii="Gadugi" w:hAnsi="Gadugi"/>
      <w:b/>
      <w:iCs/>
      <w:sz w:val="24"/>
    </w:rPr>
  </w:style>
  <w:style w:type="character" w:styleId="986" w:customStyle="1">
    <w:name w:val="Pré-formatação HTML Char"/>
    <w:basedOn w:val="932"/>
    <w:link w:val="940"/>
    <w:uiPriority w:val="99"/>
    <w:semiHidden/>
    <w:qFormat/>
    <w:rPr>
      <w:rFonts w:ascii="Courier New" w:hAnsi="Courier New" w:cs="Courier New"/>
    </w:rPr>
  </w:style>
  <w:style w:type="paragraph" w:styleId="987">
    <w:name w:val="List Paragraph"/>
    <w:basedOn w:val="922"/>
    <w:uiPriority w:val="34"/>
    <w:qFormat/>
    <w:pPr>
      <w:contextualSpacing/>
      <w:ind w:left="720"/>
    </w:pPr>
  </w:style>
  <w:style w:type="paragraph" w:styleId="988" w:customStyle="1">
    <w:name w:val="ICLR - Rodapé"/>
    <w:basedOn w:val="922"/>
    <w:qFormat/>
    <w:pPr>
      <w:jc w:val="center"/>
      <w:pBdr>
        <w:top w:val="single" w:color="auto" w:sz="4" w:space="1"/>
      </w:pBdr>
    </w:pPr>
    <w:rPr>
      <w:sz w:val="18"/>
      <w:szCs w:val="18"/>
    </w:rPr>
  </w:style>
  <w:style w:type="paragraph" w:styleId="989" w:customStyle="1">
    <w:name w:val="Default"/>
    <w:qFormat/>
    <w:pPr>
      <w:spacing w:after="160" w:line="259" w:lineRule="auto"/>
    </w:pPr>
    <w:rPr>
      <w:rFonts w:ascii="Verdana" w:hAnsi="Verdana" w:cs="Verdana" w:eastAsia="Times New Roman"/>
      <w:color w:val="000000"/>
      <w:sz w:val="24"/>
      <w:szCs w:val="24"/>
    </w:rPr>
  </w:style>
  <w:style w:type="character" w:styleId="990" w:customStyle="1">
    <w:name w:val="Recuo de corpo de texto 2 Char"/>
    <w:basedOn w:val="932"/>
    <w:link w:val="939"/>
    <w:qFormat/>
    <w:rPr>
      <w:sz w:val="24"/>
      <w:szCs w:val="24"/>
      <w:lang w:val="zh-CN" w:eastAsia="ar-SA"/>
    </w:rPr>
  </w:style>
  <w:style w:type="paragraph" w:styleId="991" w:customStyle="1">
    <w:name w:val="Estilo1"/>
    <w:basedOn w:val="973"/>
    <w:qFormat/>
    <w:rPr>
      <w:sz w:val="24"/>
    </w:rPr>
  </w:style>
  <w:style w:type="paragraph" w:styleId="992" w:customStyle="1">
    <w:name w:val="Tabela 2"/>
    <w:basedOn w:val="947"/>
    <w:qFormat/>
    <w:pPr>
      <w:ind w:firstLine="0"/>
    </w:pPr>
  </w:style>
  <w:style w:type="paragraph" w:styleId="993" w:customStyle="1">
    <w:name w:val="Enumeração"/>
    <w:basedOn w:val="992"/>
    <w:qFormat/>
    <w:pPr>
      <w:numPr>
        <w:numId w:val="4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SSPJ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revision>87</cp:revision>
  <dcterms:created xsi:type="dcterms:W3CDTF">2020-03-19T15:00:00Z</dcterms:created>
  <dcterms:modified xsi:type="dcterms:W3CDTF">2022-04-01T14:09:29Z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