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spacing w:before="90" w:after="0"/>
        <w:ind w:hanging="589" w:start="702"/>
        <w:rPr>
          <w:sz w:val="28"/>
          <w:szCs w:val="28"/>
        </w:rPr>
      </w:pPr>
      <w:r>
        <w:rPr>
          <w:sz w:val="28"/>
          <w:szCs w:val="28"/>
        </w:rPr>
        <w:t>Nome</w:t>
      </w:r>
      <w:r>
        <w:rPr>
          <w:rFonts w:ascii="Times New Roman" w:hAnsi="Times New Roman"/>
          <w:b w:val="false"/>
          <w:bCs w:val="false"/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rFonts w:ascii="Times New Roman" w:hAnsi="Times New Roman"/>
          <w:b w:val="false"/>
          <w:bCs w:val="false"/>
          <w:spacing w:val="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projeto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315"/>
        <w:ind w:hanging="0" w:start="373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</w:tabs>
        <w:spacing w:lineRule="exact" w:line="315"/>
        <w:ind w:hanging="0" w:start="373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Verificando as funções de usuários da API ServeRest e, também, a User Story.</w:t>
      </w:r>
    </w:p>
    <w:p>
      <w:pPr>
        <w:pStyle w:val="BodyText"/>
        <w:spacing w:lineRule="auto" w:line="240" w:before="7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ind w:hanging="589" w:start="702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Resumo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1" w:after="0"/>
        <w:ind w:hanging="0" w:start="375" w:end="146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1" w:after="0"/>
        <w:ind w:hanging="0" w:start="375" w:end="146"/>
        <w:rPr>
          <w:sz w:val="24"/>
          <w:szCs w:val="24"/>
        </w:rPr>
      </w:pPr>
      <w:r>
        <w:rPr>
          <w:sz w:val="24"/>
          <w:szCs w:val="24"/>
        </w:rPr>
        <w:t xml:space="preserve">Foi requisitado um planejamento de testes em uma seção de usuário de uma API REST chamada ServeRest. Cabe ao QA planejar e executar todos os testes relacionados possíveis. </w:t>
      </w:r>
    </w:p>
    <w:p>
      <w:pPr>
        <w:pStyle w:val="BodyText"/>
        <w:spacing w:lineRule="auto" w:line="240" w:before="2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ind w:hanging="589" w:start="702"/>
        <w:rPr>
          <w:sz w:val="28"/>
          <w:szCs w:val="28"/>
        </w:rPr>
      </w:pPr>
      <w:r>
        <w:rPr>
          <w:sz w:val="28"/>
          <w:szCs w:val="28"/>
        </w:rPr>
        <w:t>Pessoas</w:t>
      </w:r>
      <w:r>
        <w:rPr>
          <w:rFonts w:ascii="Times New Roman" w:hAnsi="Times New Roman"/>
          <w:b w:val="false"/>
          <w:bCs w:val="false"/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envolvidas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>Apenas o testador (QA) e o avaliador dos testes estarão envolvidos, em um primeiro momento, neste projeto.</w:t>
      </w:r>
    </w:p>
    <w:p>
      <w:pPr>
        <w:pStyle w:val="BodyText"/>
        <w:spacing w:lineRule="auto" w:line="240" w:before="8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ind w:hanging="589" w:start="702"/>
        <w:rPr>
          <w:sz w:val="28"/>
          <w:szCs w:val="28"/>
        </w:rPr>
      </w:pPr>
      <w:r>
        <w:rPr>
          <w:sz w:val="28"/>
          <w:szCs w:val="28"/>
        </w:rPr>
        <w:t>Funcionalidades</w:t>
      </w:r>
      <w:r>
        <w:rPr>
          <w:rFonts w:ascii="Times New Roman" w:hAnsi="Times New Roman"/>
          <w:b w:val="false"/>
          <w:bCs w:val="false"/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ou</w:t>
      </w:r>
      <w:r>
        <w:rPr>
          <w:rFonts w:ascii="Times New Roman" w:hAnsi="Times New Roman"/>
          <w:b w:val="false"/>
          <w:bCs w:val="false"/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Módulos</w:t>
      </w:r>
      <w:r>
        <w:rPr>
          <w:rFonts w:ascii="Times New Roman" w:hAnsi="Times New Roman"/>
          <w:b w:val="false"/>
          <w:bCs w:val="false"/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rFonts w:ascii="Times New Roman" w:hAnsi="Times New Roman"/>
          <w:b w:val="false"/>
          <w:bCs w:val="false"/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serem</w:t>
      </w:r>
      <w:r>
        <w:rPr>
          <w:rFonts w:ascii="Times New Roman" w:hAnsi="Times New Roman"/>
          <w:b w:val="false"/>
          <w:bCs w:val="false"/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testados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196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196"/>
        <w:rPr>
          <w:sz w:val="24"/>
          <w:szCs w:val="24"/>
        </w:rPr>
      </w:pPr>
      <w:r>
        <w:rPr>
          <w:sz w:val="24"/>
          <w:szCs w:val="24"/>
        </w:rPr>
        <w:t>Apenas o módulo de usuários da API será testado, em um primeiro momento, neste projeto.</w:t>
      </w:r>
    </w:p>
    <w:p>
      <w:pPr>
        <w:pStyle w:val="BodyText"/>
        <w:spacing w:lineRule="auto" w:line="240" w:before="3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ind w:hanging="589" w:start="702"/>
        <w:rPr>
          <w:sz w:val="28"/>
          <w:szCs w:val="28"/>
        </w:rPr>
      </w:pPr>
      <w:r>
        <w:rPr>
          <w:sz w:val="28"/>
          <w:szCs w:val="28"/>
        </w:rPr>
        <w:t>Local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dos</w:t>
      </w:r>
      <w:r>
        <w:rPr>
          <w:rFonts w:ascii="Times New Roman" w:hAnsi="Times New Roman"/>
          <w:b w:val="false"/>
          <w:bCs w:val="false"/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testes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121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121"/>
        <w:rPr>
          <w:sz w:val="24"/>
        </w:rPr>
      </w:pPr>
      <w:r>
        <w:rPr>
          <w:sz w:val="24"/>
        </w:rPr>
        <w:t xml:space="preserve">Os testes serão realizados na residência do testador (QA) em modelo de Home-Office. </w:t>
      </w:r>
    </w:p>
    <w:p>
      <w:pPr>
        <w:pStyle w:val="BodyText"/>
        <w:spacing w:lineRule="auto" w:line="240" w:before="3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ind w:hanging="589" w:start="702"/>
        <w:rPr>
          <w:sz w:val="28"/>
          <w:szCs w:val="28"/>
        </w:rPr>
      </w:pPr>
      <w:r>
        <w:rPr>
          <w:sz w:val="28"/>
          <w:szCs w:val="28"/>
        </w:rPr>
        <w:t>Recursos</w:t>
      </w:r>
      <w:r>
        <w:rPr>
          <w:rFonts w:ascii="Times New Roman" w:hAnsi="Times New Roman"/>
          <w:b w:val="false"/>
          <w:bCs w:val="false"/>
          <w:spacing w:val="-7"/>
          <w:sz w:val="28"/>
          <w:szCs w:val="28"/>
        </w:rPr>
        <w:t xml:space="preserve"> </w:t>
      </w:r>
      <w:r>
        <w:rPr>
          <w:spacing w:val="-7"/>
          <w:sz w:val="28"/>
          <w:szCs w:val="28"/>
        </w:rPr>
        <w:t>e Ferramentas</w:t>
      </w:r>
      <w:r>
        <w:rPr>
          <w:rFonts w:ascii="Times New Roman" w:hAnsi="Times New Roman"/>
          <w:b w:val="false"/>
          <w:bCs w:val="false"/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necessárias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/>
      </w:pPr>
      <w:r>
        <w:rPr>
          <w:spacing w:val="-2"/>
          <w:sz w:val="24"/>
        </w:rPr>
        <w:t>- Conexão com Internet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pacing w:val="-2"/>
          <w:sz w:val="24"/>
        </w:rPr>
      </w:pPr>
      <w:r>
        <w:rPr>
          <w:spacing w:val="-2"/>
          <w:sz w:val="24"/>
        </w:rPr>
        <w:t>- Computador ou aparelho similar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pacing w:val="-2"/>
          <w:sz w:val="24"/>
        </w:rPr>
      </w:pPr>
      <w:r>
        <w:rPr>
          <w:spacing w:val="-2"/>
          <w:sz w:val="24"/>
        </w:rPr>
        <w:t>- API designada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pacing w:val="-2"/>
          <w:sz w:val="24"/>
        </w:rPr>
      </w:pPr>
      <w:r>
        <w:rPr>
          <w:spacing w:val="-2"/>
          <w:sz w:val="24"/>
        </w:rPr>
        <w:t>- Softwares de planejamento de teste, tais como: Miro, GitLab, LibreOffice, etc.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pacing w:val="-2"/>
          <w:sz w:val="24"/>
        </w:rPr>
      </w:pPr>
      <w:r>
        <w:rPr>
          <w:spacing w:val="-2"/>
          <w:sz w:val="24"/>
        </w:rPr>
        <w:t>- Softwares de execução de teste, tais como: Postman e Node JS.</w:t>
      </w:r>
    </w:p>
    <w:p>
      <w:pPr>
        <w:pStyle w:val="BodyText"/>
        <w:spacing w:lineRule="auto" w:line="240" w:before="3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ind w:hanging="589" w:start="702"/>
        <w:rPr>
          <w:sz w:val="28"/>
          <w:szCs w:val="28"/>
        </w:rPr>
      </w:pPr>
      <w:r>
        <w:rPr>
          <w:sz w:val="28"/>
          <w:szCs w:val="28"/>
        </w:rPr>
        <w:t>Critérios</w:t>
      </w:r>
      <w:r>
        <w:rPr>
          <w:rFonts w:ascii="Times New Roman" w:hAnsi="Times New Roman"/>
          <w:b w:val="false"/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usados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/>
      </w:pPr>
      <w:r>
        <w:rPr/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z w:val="24"/>
          <w:szCs w:val="24"/>
        </w:rPr>
      </w:pPr>
      <w:r>
        <w:rPr>
          <w:spacing w:val="-2"/>
          <w:sz w:val="24"/>
          <w:szCs w:val="24"/>
        </w:rPr>
        <w:t>-</w:t>
      </w:r>
      <w:r>
        <w:rPr>
          <w:sz w:val="24"/>
          <w:szCs w:val="24"/>
        </w:rPr>
        <w:t xml:space="preserve"> Crie uma requisição Get para validar o retorno de usuários através da API;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z w:val="24"/>
          <w:szCs w:val="24"/>
        </w:rPr>
      </w:pPr>
      <w:r>
        <w:rPr>
          <w:sz w:val="24"/>
          <w:szCs w:val="24"/>
        </w:rPr>
        <w:t>- Crie uma requisição Post para cadastrar um novo usuário através da API;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z w:val="24"/>
          <w:szCs w:val="24"/>
        </w:rPr>
      </w:pPr>
      <w:r>
        <w:rPr>
          <w:sz w:val="24"/>
          <w:szCs w:val="24"/>
        </w:rPr>
        <w:t>- Crie uma requisição Get para validar o retorno de um usuário apenas através da API;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z w:val="24"/>
          <w:szCs w:val="24"/>
        </w:rPr>
      </w:pPr>
      <w:r>
        <w:rPr>
          <w:sz w:val="24"/>
          <w:szCs w:val="24"/>
        </w:rPr>
        <w:t>- Crie cenários alternativos no cadastro de usuários, explore possíveis erros que podem ocorrer e mapeie as requisições através do Postman;</w:t>
      </w:r>
    </w:p>
    <w:p>
      <w:p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z w:val="24"/>
          <w:szCs w:val="24"/>
        </w:rPr>
      </w:pPr>
      <w:r>
        <w:rPr>
          <w:sz w:val="24"/>
          <w:szCs w:val="24"/>
        </w:rPr>
        <w:t>- Crie cenários alternativos na atualização de usuários, explore possíveis erros que podem ocorrer e mapeie as requisições através do Postman;</w:t>
      </w:r>
    </w:p>
    <w:p>
      <w:pPr>
        <w:sectPr>
          <w:type w:val="nextPage"/>
          <w:pgSz w:w="11906" w:h="16838"/>
          <w:pgMar w:left="1020" w:right="1040" w:gutter="0" w:header="0" w:top="1340" w:footer="0" w:bottom="280"/>
          <w:pgNumType w:fmt="decimal"/>
          <w:formProt w:val="false"/>
          <w:textDirection w:val="lrTb"/>
          <w:docGrid w:type="default" w:linePitch="312" w:charSpace="1842"/>
        </w:sectPr>
        <w:pStyle w:val="ListParagraph"/>
        <w:tabs>
          <w:tab w:val="clear" w:pos="720"/>
          <w:tab w:val="left" w:pos="373" w:leader="none"/>
        </w:tabs>
        <w:spacing w:lineRule="exact" w:line="284"/>
        <w:ind w:hanging="0" w:start="373"/>
        <w:rPr>
          <w:sz w:val="24"/>
          <w:szCs w:val="24"/>
        </w:rPr>
      </w:pPr>
      <w:r>
        <w:rPr>
          <w:sz w:val="24"/>
          <w:szCs w:val="24"/>
        </w:rPr>
        <w:t>- Crie cenários alternativos na exclusão de usuários, explore possíveis erros que podem ocorrer e mapeie as requisições através do Postman.</w:t>
      </w:r>
    </w:p>
    <w:p>
      <w:pPr>
        <w:pStyle w:val="ListParagraph"/>
        <w:tabs>
          <w:tab w:val="clear" w:pos="720"/>
          <w:tab w:val="left" w:pos="713" w:leader="none"/>
        </w:tabs>
        <w:spacing w:lineRule="auto" w:line="240" w:before="35" w:after="0"/>
        <w:ind w:hanging="0" w:start="713" w:end="457"/>
        <w:rPr/>
      </w:pPr>
      <w:r>
        <w:rPr/>
      </w:r>
    </w:p>
    <w:p>
      <w:pPr>
        <w:pStyle w:val="BodyText"/>
        <w:spacing w:lineRule="auto" w:line="240" w:before="2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spacing w:before="1" w:after="0"/>
        <w:ind w:hanging="589" w:start="702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Riscos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328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ind w:hanging="0" w:start="375" w:end="555"/>
        <w:jc w:val="both"/>
        <w:rPr/>
      </w:pPr>
      <w:r>
        <w:rPr>
          <w:sz w:val="24"/>
          <w:szCs w:val="24"/>
        </w:rPr>
        <w:t>Caso o testador não possa realizar suas atividades, seja por quaisquer motivos, é necessário que o avaliador (Rafael Vescio) saiba disso o quanto antes para que seja definido o que fazer em seguida.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ind w:hanging="0" w:start="375" w:end="129"/>
        <w:rPr/>
      </w:pP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interpretação dos dados e criação do relatório é uma tarefa do testador (QA). Caso essa tarefa seja atribuída erroneamente a qualquer outra pessoa, é necessário que o avaliador (Rafael Vescio) saiba disso o quanto antes para que seja definido o que fazer em seguida.</w:t>
      </w:r>
    </w:p>
    <w:p>
      <w:pPr>
        <w:pStyle w:val="BodyText"/>
        <w:spacing w:lineRule="auto" w:line="240" w:before="2" w:after="0"/>
        <w:ind w:hanging="0" w:start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702" w:leader="none"/>
        </w:tabs>
        <w:spacing w:before="1" w:after="0"/>
        <w:ind w:hanging="589" w:start="702"/>
        <w:rPr>
          <w:sz w:val="28"/>
          <w:szCs w:val="28"/>
        </w:rPr>
      </w:pPr>
      <w:r>
        <w:rPr>
          <w:sz w:val="28"/>
          <w:szCs w:val="28"/>
        </w:rPr>
        <w:t>Como</w:t>
      </w:r>
      <w:r>
        <w:rPr>
          <w:rFonts w:ascii="Times New Roman" w:hAnsi="Times New Roman"/>
          <w:b w:val="false"/>
          <w:bCs w:val="false"/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os</w:t>
      </w:r>
      <w:r>
        <w:rPr>
          <w:rFonts w:ascii="Times New Roman" w:hAnsi="Times New Roman"/>
          <w:b w:val="false"/>
          <w:bCs w:val="false"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resultados</w:t>
      </w:r>
      <w:r>
        <w:rPr>
          <w:rFonts w:ascii="Times New Roman" w:hAnsi="Times New Roman"/>
          <w:b w:val="false"/>
          <w:bCs w:val="false"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rFonts w:ascii="Times New Roman" w:hAnsi="Times New Roman"/>
          <w:b w:val="false"/>
          <w:bCs w:val="false"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teste</w:t>
      </w:r>
      <w:r>
        <w:rPr>
          <w:rFonts w:ascii="Times New Roman" w:hAnsi="Times New Roman"/>
          <w:b w:val="false"/>
          <w:bCs w:val="false"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serão</w:t>
      </w:r>
      <w:r>
        <w:rPr>
          <w:rFonts w:ascii="Times New Roman" w:hAnsi="Times New Roman"/>
          <w:b w:val="false"/>
          <w:bCs w:val="false"/>
          <w:spacing w:val="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divulgados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810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810"/>
        <w:rPr>
          <w:spacing w:val="-2"/>
          <w:sz w:val="24"/>
        </w:rPr>
      </w:pPr>
      <w:r>
        <w:rPr>
          <w:spacing w:val="-2"/>
          <w:sz w:val="24"/>
        </w:rPr>
        <w:t>Os resultados dos testes, junto a todas as informações requisitadas sobre seu planejamento e execução, devem ser apresentados em cerca de 3 minutos durante o challenge, no dia 10 da sprint atual, conforme definido e avisado pelo organizador Rafael Vescio.</w:t>
      </w:r>
    </w:p>
    <w:p>
      <w:pPr>
        <w:pStyle w:val="ListParagraph"/>
        <w:tabs>
          <w:tab w:val="clear" w:pos="720"/>
          <w:tab w:val="left" w:pos="373" w:leader="none"/>
          <w:tab w:val="left" w:pos="375" w:leader="none"/>
        </w:tabs>
        <w:spacing w:before="40" w:after="0"/>
        <w:ind w:hanging="0" w:start="375" w:end="810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pacing w:val="-2"/>
          <w:sz w:val="28"/>
          <w:szCs w:val="28"/>
        </w:rPr>
        <w:t>Cronograma</w:t>
      </w:r>
    </w:p>
    <w:p>
      <w:pPr>
        <w:pStyle w:val="ListParagraph"/>
        <w:rPr>
          <w:b/>
          <w:spacing w:val="-2"/>
          <w:sz w:val="36"/>
        </w:rPr>
      </w:pPr>
      <w:r>
        <w:rPr>
          <w:b/>
          <w:spacing w:val="-2"/>
          <w:sz w:val="36"/>
        </w:rPr>
      </w:r>
    </w:p>
    <w:p>
      <w:pPr>
        <w:pStyle w:val="ListParagraph"/>
        <w:rPr/>
      </w:pPr>
      <w:r>
        <w:rPr>
          <w:b/>
          <w:bCs/>
          <w:spacing w:val="-2"/>
          <w:sz w:val="36"/>
          <w:szCs w:val="36"/>
        </w:rPr>
        <w:t xml:space="preserve">  </w:t>
      </w:r>
      <w:r>
        <w:rPr>
          <w:spacing w:val="-2"/>
          <w:sz w:val="24"/>
          <w:szCs w:val="24"/>
        </w:rPr>
        <w:t>O cronograma de planejamento e execução de testes deve seguir o cronograma da sprint atual, com duração de 10 dias.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Suíte e casos de teste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Testes de API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Lista de usuários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Usuário encontrado por ID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Usuário não encontrado por ID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Cadastro de usuário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Cadastro com e-mail já cadastrado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Alteração de usuário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Cadastro de usuário com PUT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Cadastro com e-mail já cadastrado com PUT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Exclusão de usuário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Testes de História de Usuário: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Ciclo de cadastro de usuário com campos obrigatórios: Nome, e-mail, senha e administrador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GET e PUT de usuários inexistentes, ou seja, não cadastrados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POST de usuário com e-mail já usado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Cadastro de usuário com PUT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PUT de cadastro de usuário com e-mail já usado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Cadastro de usuário com Gmail e Hotmail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Cadastro de usuário com vários padrões de e-mail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Cadastro de usuário com senhas abaixo de 5 caracteres e acima de 10 caracteres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Cenários e fluxos alternativos de teste: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Cadastro de usuário (POST e PUT) com nome preenchido por caractere invisível</w:t>
      </w:r>
    </w:p>
    <w:p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>Cadastro de usuário (POST e PUT) com nome contendo caracteres especiais</w:t>
      </w:r>
    </w:p>
    <w:p>
      <w:pPr>
        <w:pStyle w:val="ListParagraph"/>
        <w:numPr>
          <w:ilvl w:val="0"/>
          <w:numId w:val="4"/>
        </w:numPr>
        <w:rPr>
          <w:rFonts w:ascii="Arial" w:hAnsi="Arial" w:eastAsia="Arial" w:cs="Arial"/>
          <w:spacing w:val="-2"/>
          <w:sz w:val="24"/>
          <w:szCs w:val="24"/>
        </w:rPr>
      </w:pPr>
      <w:r>
        <w:rPr>
          <w:sz w:val="24"/>
          <w:szCs w:val="24"/>
        </w:rPr>
        <w:t>Cadastro de usuário (POST e PUT) com nome curto ou longo demais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ListParagraph"/>
        <w:numPr>
          <w:ilvl w:val="0"/>
          <w:numId w:val="6"/>
        </w:num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Testes selecionados para serem candidatos a automação</w:t>
      </w:r>
    </w:p>
    <w:p>
      <w:pPr>
        <w:pStyle w:val="Normal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 xml:space="preserve">   </w:t>
      </w:r>
      <w:r>
        <w:rPr>
          <w:rFonts w:eastAsia="Arial" w:cs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 xml:space="preserve">    </w:t>
      </w:r>
      <w:r>
        <w:rPr>
          <w:rFonts w:eastAsia="Arial" w:cs="Arial"/>
          <w:b w:val="false"/>
          <w:bCs w:val="false"/>
          <w:sz w:val="24"/>
          <w:szCs w:val="24"/>
        </w:rPr>
        <w:t>Testes que validam o objetivo da aplicação, nesse caso, fluxo de usuário (Vendedor):</w:t>
      </w:r>
    </w:p>
    <w:p>
      <w:pPr>
        <w:pStyle w:val="Normal"/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sz w:val="24"/>
          <w:szCs w:val="24"/>
        </w:rPr>
        <w:t>[GET] Lista de usuários cadastrados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sucesso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sem um dos campos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e-mail já usado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gmail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hotmail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e-mail padrão inválido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senha menor que 5 caracteres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senha maior que 10 caracteres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nome contendo caracteres especiais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[POST] Cadastro de usuário com campo preenchido por caractere invisível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[PUT] Cadastro de usuário com sucesso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[PUT] Cadastro de usuário com e-mail já registrado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>[PUT] Cadastro de usuário com campo preenchido por caractere invisível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  <w:t xml:space="preserve">[PUT] Cadastro de </w:t>
      </w:r>
      <w:r>
        <w:rPr>
          <w:rFonts w:eastAsia="Arial" w:cs="Arial"/>
          <w:b w:val="false"/>
          <w:bCs w:val="false"/>
          <w:sz w:val="24"/>
          <w:szCs w:val="24"/>
          <w:u w:val="none"/>
        </w:rPr>
        <w:t>usuário</w:t>
      </w:r>
      <w:r>
        <w:rPr>
          <w:rFonts w:eastAsia="Arial" w:cs="Arial"/>
          <w:b w:val="false"/>
          <w:bCs w:val="false"/>
          <w:sz w:val="24"/>
          <w:szCs w:val="24"/>
        </w:rPr>
        <w:t xml:space="preserve"> com nome contendo </w:t>
      </w:r>
      <w:r>
        <w:rPr>
          <w:rFonts w:eastAsia="Arial" w:cs="Arial"/>
          <w:b w:val="false"/>
          <w:bCs w:val="false"/>
          <w:sz w:val="24"/>
          <w:szCs w:val="24"/>
          <w:u w:val="none"/>
        </w:rPr>
        <w:t>caracteres</w:t>
      </w:r>
      <w:r>
        <w:rPr>
          <w:rFonts w:eastAsia="Arial" w:cs="Arial"/>
          <w:b w:val="false"/>
          <w:bCs w:val="false"/>
          <w:sz w:val="24"/>
          <w:szCs w:val="24"/>
        </w:rPr>
        <w:t xml:space="preserve"> especiais</w:t>
      </w:r>
    </w:p>
    <w:p>
      <w:pPr>
        <w:pStyle w:val="Normal"/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Cobertura de teste</w:t>
      </w:r>
    </w:p>
    <w:p>
      <w:pPr>
        <w:pStyle w:val="Normal"/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9"/>
          <w:szCs w:val="19"/>
          <w:lang w:val="pt-BR"/>
        </w:rPr>
        <w:t xml:space="preserve">    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9"/>
          <w:szCs w:val="19"/>
          <w:lang w:val="pt-BR"/>
        </w:rPr>
        <w:t>Operator Coverage (Imput) de [API] Usuários da ServeRest</w:t>
      </w:r>
      <w:r>
        <w:rPr/>
        <w:br/>
        <w:br/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9"/>
          <w:szCs w:val="19"/>
          <w:lang w:val="pt-BR"/>
        </w:rPr>
        <w:t xml:space="preserve">     9 Operações/Métodos da Swagger</w:t>
      </w:r>
      <w:r>
        <w:rPr/>
        <w:br/>
        <w:br/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9"/>
          <w:szCs w:val="19"/>
          <w:lang w:val="pt-BR"/>
        </w:rPr>
        <w:t xml:space="preserve">     4 Operações/Métodos para automação</w:t>
      </w:r>
      <w:r>
        <w:rPr/>
        <w:br/>
        <w:br/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9"/>
          <w:szCs w:val="19"/>
          <w:lang w:val="pt-BR"/>
        </w:rPr>
        <w:t xml:space="preserve">     9/4 = 44,44% de Cobertura de teste</w:t>
      </w:r>
    </w:p>
    <w:sectPr>
      <w:type w:val="nextPage"/>
      <w:pgSz w:w="11906" w:h="16838"/>
      <w:pgMar w:left="1020" w:right="1040" w:gutter="0" w:header="0" w:top="1040" w:footer="0" w:bottom="739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02" w:hanging="590"/>
      </w:pPr>
      <w:rPr>
        <w:sz w:val="28"/>
        <w:spacing w:val="0"/>
        <w:i w:val="false"/>
        <w:b/>
        <w:szCs w:val="28"/>
        <w:iCs w:val="false"/>
        <w:bCs/>
        <w:w w:val="100"/>
        <w:rFonts w:ascii="Arial" w:hAnsi="Arial" w:eastAsia="Arial" w:cs="Arial"/>
        <w:lang w:eastAsia="en-US" w:bidi="ar-SA"/>
      </w:rPr>
    </w:lvl>
    <w:lvl w:ilvl="1">
      <w:start w:val="1"/>
      <w:numFmt w:val="bullet"/>
      <w:lvlText w:val="-"/>
      <w:lvlJc w:val="start"/>
      <w:pPr>
        <w:tabs>
          <w:tab w:val="num" w:pos="0"/>
        </w:tabs>
        <w:ind w:start="375" w:hanging="262"/>
      </w:pPr>
      <w:rPr>
        <w:rFonts w:ascii="Arial" w:hAnsi="Arial" w:cs="Arial" w:hint="default"/>
        <w:vertAlign w:val="superscript"/>
        <w:sz w:val="29"/>
        <w:spacing w:val="0"/>
        <w:i w:val="false"/>
        <w:b w:val="false"/>
        <w:szCs w:val="29"/>
        <w:iCs w:val="false"/>
        <w:bCs w:val="false"/>
        <w:w w:val="99"/>
        <w:lang w:eastAsia="en-US" w:bidi="ar-SA"/>
      </w:rPr>
    </w:lvl>
    <w:lvl w:ilvl="2">
      <w:start w:val="1"/>
      <w:numFmt w:val="bullet"/>
      <w:lvlText w:val="-"/>
      <w:lvlJc w:val="start"/>
      <w:pPr>
        <w:tabs>
          <w:tab w:val="num" w:pos="0"/>
        </w:tabs>
        <w:ind w:start="615" w:hanging="262"/>
      </w:pPr>
      <w:rPr>
        <w:rFonts w:ascii="Arial" w:hAnsi="Arial" w:cs="Arial" w:hint="default"/>
        <w:vertAlign w:val="superscript"/>
        <w:sz w:val="29"/>
        <w:spacing w:val="0"/>
        <w:i w:val="false"/>
        <w:b w:val="false"/>
        <w:szCs w:val="29"/>
        <w:iCs w:val="false"/>
        <w:bCs w:val="false"/>
        <w:w w:val="99"/>
        <w:lang w:eastAsia="en-US" w:bidi="ar-SA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953" w:hanging="360"/>
      </w:pPr>
      <w:rPr>
        <w:vertAlign w:val="superscript"/>
        <w:sz w:val="24"/>
        <w:spacing w:val="0"/>
        <w:i w:val="false"/>
        <w:b w:val="false"/>
        <w:szCs w:val="24"/>
        <w:iCs w:val="false"/>
        <w:bCs w:val="false"/>
        <w:w w:val="100"/>
        <w:rFonts w:ascii="Arial" w:hAnsi="Arial" w:eastAsia="Arial" w:cs="Arial"/>
        <w:lang w:eastAsia="en-US" w:bidi="ar-SA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229" w:hanging="360"/>
      </w:pPr>
      <w:rPr>
        <w:rFonts w:ascii="Symbol" w:hAnsi="Symbol" w:cs="Symbol" w:hint="default"/>
        <w:lang w:eastAsia="en-US" w:bidi="ar-SA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3498" w:hanging="360"/>
      </w:pPr>
      <w:rPr>
        <w:rFonts w:ascii="Symbol" w:hAnsi="Symbol" w:cs="Symbol" w:hint="default"/>
        <w:lang w:eastAsia="en-US" w:bidi="ar-SA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768" w:hanging="360"/>
      </w:pPr>
      <w:rPr>
        <w:rFonts w:ascii="Symbol" w:hAnsi="Symbol" w:cs="Symbol" w:hint="default"/>
        <w:lang w:eastAsia="en-US" w:bidi="ar-SA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6037" w:hanging="360"/>
      </w:pPr>
      <w:rPr>
        <w:rFonts w:ascii="Symbol" w:hAnsi="Symbol" w:cs="Symbol" w:hint="default"/>
        <w:lang w:eastAsia="en-US" w:bidi="ar-SA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7306" w:hanging="360"/>
      </w:pPr>
      <w:rPr>
        <w:rFonts w:ascii="Symbol" w:hAnsi="Symbol" w:cs="Symbol" w:hint="default"/>
        <w:lang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386"/>
      <w:ind w:hanging="589" w:start="702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exact" w:line="280"/>
      <w:ind w:hanging="262" w:start="375"/>
    </w:pPr>
    <w:rPr>
      <w:sz w:val="24"/>
      <w:szCs w:val="24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lineRule="exact" w:line="280"/>
      <w:ind w:hanging="262" w:start="375"/>
    </w:pPr>
    <w:rPr/>
  </w:style>
  <w:style w:type="paragraph" w:styleId="TableParagraph" w:customStyle="1">
    <w:name w:val="Table Paragraph"/>
    <w:basedOn w:val="Normal"/>
    <w:qFormat/>
    <w:pPr/>
    <w:rPr/>
  </w:style>
  <w:style w:type="paragraph" w:styleId="Contedodoquadro" w:customStyle="1">
    <w:name w:val="Conteúdo do quadro"/>
    <w:basedOn w:val="Normal"/>
    <w:qFormat/>
    <w:pPr/>
    <w:rPr/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4923" w:leader="none"/>
        <w:tab w:val="right" w:pos="9846" w:leader="none"/>
      </w:tabs>
    </w:pPr>
    <w:rPr/>
  </w:style>
  <w:style w:type="paragraph" w:styleId="Header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LibreOffice/7.6.0.3$Windows_X86_64 LibreOffice_project/69edd8b8ebc41d00b4de3915dc82f8f0fc3b6265</Application>
  <AppVersion>15.0000</AppVersion>
  <Pages>3</Pages>
  <Words>774</Words>
  <Characters>3890</Characters>
  <CharactersWithSpaces>4593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2023-08-30T12:13:35Z</dcterms:modified>
  <cp:revision>1</cp:revision>
  <dc:subject/>
  <dc:title/>
</cp:coreProperties>
</file>