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Applications</w:t>
      </w:r>
      <w:r>
        <w:t xml:space="preserve"> </w:t>
      </w:r>
      <w:r>
        <w:t xml:space="preserve">for</w:t>
      </w:r>
      <w:r>
        <w:t xml:space="preserve"> </w:t>
      </w:r>
      <w:r>
        <w:t xml:space="preserve">Latin</w:t>
      </w:r>
      <w:r>
        <w:t xml:space="preserve"> </w:t>
      </w:r>
      <w:r>
        <w:t xml:space="preserve">America</w:t>
      </w:r>
    </w:p>
    <w:p>
      <w:pPr>
        <w:pStyle w:val="AbstractTitle"/>
      </w:pPr>
      <w:r>
        <w:t xml:space="preserve">Abstract</w:t>
      </w:r>
    </w:p>
    <w:p>
      <w:pPr>
        <w:pStyle w:val="Abstract"/>
      </w:pPr>
      <w:r>
        <w:t xml:space="preserve">This</w:t>
      </w:r>
      <w:r>
        <w:t xml:space="preserve"> </w:t>
      </w:r>
      <w:r>
        <w:t xml:space="preserve">paper</w:t>
      </w:r>
      <w:r>
        <w:t xml:space="preserve"> </w:t>
      </w:r>
      <w:r>
        <w:t xml:space="preserve">describes</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bioeconomy</w:t>
      </w:r>
      <w:r>
        <w:t xml:space="preserve"> </w:t>
      </w:r>
      <w:r>
        <w:t xml:space="preserve">macroeconomic</w:t>
      </w:r>
      <w:r>
        <w:t xml:space="preserve"> </w:t>
      </w:r>
      <w:r>
        <w:t xml:space="preserve">accounts,</w:t>
      </w:r>
      <w:r>
        <w:t xml:space="preserve"> </w:t>
      </w:r>
      <w:r>
        <w:t xml:space="preserve">based</w:t>
      </w:r>
      <w:r>
        <w:t xml:space="preserve"> </w:t>
      </w:r>
      <w:r>
        <w:t xml:space="preserve">on</w:t>
      </w:r>
      <w:r>
        <w:t xml:space="preserve"> </w:t>
      </w:r>
      <w:r>
        <w:t xml:space="preserve">an</w:t>
      </w:r>
      <w:r>
        <w:t xml:space="preserve"> </w:t>
      </w:r>
      <w:r>
        <w:t xml:space="preserve">extension</w:t>
      </w:r>
      <w:r>
        <w:t xml:space="preserve"> </w:t>
      </w:r>
      <w:r>
        <w:t xml:space="preserve">of</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(SNA),</w:t>
      </w:r>
      <w:r>
        <w:t xml:space="preserve"> </w:t>
      </w:r>
      <w:r>
        <w:t xml:space="preserve">particularly,</w:t>
      </w:r>
      <w:r>
        <w:t xml:space="preserve"> </w:t>
      </w:r>
      <w:r>
        <w:t xml:space="preserve">a</w:t>
      </w:r>
      <w:r>
        <w:t xml:space="preserve"> </w:t>
      </w:r>
      <w:r>
        <w:t xml:space="preserve">reordering</w:t>
      </w:r>
      <w:r>
        <w:t xml:space="preserve"> </w:t>
      </w:r>
      <w:r>
        <w:t xml:space="preserve">of</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bioeconomic</w:t>
      </w:r>
      <w:r>
        <w:t xml:space="preserve"> </w:t>
      </w:r>
      <w:r>
        <w:t xml:space="preserve">underestimates</w:t>
      </w:r>
      <w:r>
        <w:t xml:space="preserve"> </w:t>
      </w:r>
      <w:r>
        <w:t xml:space="preserve">the</w:t>
      </w:r>
      <w:r>
        <w:t xml:space="preserve"> </w:t>
      </w:r>
      <w:r>
        <w:t xml:space="preserve">real</w:t>
      </w:r>
      <w:r>
        <w:t xml:space="preserve"> </w:t>
      </w:r>
      <w:r>
        <w:t xml:space="preserve">contribution</w:t>
      </w:r>
      <w:r>
        <w:t xml:space="preserve"> </w:t>
      </w:r>
      <w:r>
        <w:t xml:space="preserve">of</w:t>
      </w:r>
      <w:r>
        <w:t xml:space="preserve"> </w:t>
      </w:r>
      <w:r>
        <w:t xml:space="preserve">the</w:t>
      </w:r>
      <w:r>
        <w:t xml:space="preserve"> </w:t>
      </w:r>
      <w:r>
        <w:t xml:space="preserve">bioeconomy.</w:t>
      </w:r>
      <w:r>
        <w:t xml:space="preserve"> </w:t>
      </w:r>
      <w:r>
        <w:t xml:space="preserve">Instead</w:t>
      </w:r>
      <w:r>
        <w:t xml:space="preserve"> </w:t>
      </w:r>
      <w:r>
        <w:t xml:space="preserve">we</w:t>
      </w:r>
      <w:r>
        <w:t xml:space="preserve"> </w:t>
      </w:r>
      <w:r>
        <w:t xml:space="preserve">suggest</w:t>
      </w:r>
      <w:r>
        <w:t xml:space="preserve"> </w:t>
      </w:r>
      <w:r>
        <w:t xml:space="preserve">limiting</w:t>
      </w:r>
      <w:r>
        <w:t xml:space="preserve"> </w:t>
      </w:r>
      <w:r>
        <w:t xml:space="preserve">to</w:t>
      </w:r>
      <w:r>
        <w:t xml:space="preserve"> </w:t>
      </w:r>
      <w:r>
        <w:t xml:space="preserve">classifying</w:t>
      </w:r>
      <w:r>
        <w:t xml:space="preserve"> </w:t>
      </w:r>
      <w:r>
        <w:t xml:space="preserve">products</w:t>
      </w:r>
      <w:r>
        <w:t xml:space="preserve"> </w:t>
      </w:r>
      <w:r>
        <w:t xml:space="preserve">as</w:t>
      </w:r>
      <w:r>
        <w:t xml:space="preserve"> </w:t>
      </w:r>
      <w:r>
        <w:t xml:space="preserve">bioeconomic</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evaluating</w:t>
      </w:r>
      <w:r>
        <w:t xml:space="preserve"> </w:t>
      </w:r>
      <w:r>
        <w:t xml:space="preserve">the</w:t>
      </w:r>
      <w:r>
        <w:t xml:space="preserve"> </w:t>
      </w:r>
      <w:r>
        <w:t xml:space="preserve">bioeconomic</w:t>
      </w:r>
      <w:r>
        <w:t xml:space="preserve"> </w:t>
      </w:r>
      <w:r>
        <w:t xml:space="preserve">content</w:t>
      </w:r>
      <w:r>
        <w:t xml:space="preserve"> </w:t>
      </w:r>
      <w:r>
        <w:t xml:space="preserve">of</w:t>
      </w:r>
      <w:r>
        <w:t xml:space="preserve"> </w:t>
      </w:r>
      <w:r>
        <w:t xml:space="preserve">intermediate</w:t>
      </w:r>
      <w:r>
        <w:t xml:space="preserve"> </w:t>
      </w:r>
      <w:r>
        <w:t xml:space="preserve">consumption.</w:t>
      </w:r>
      <w:r>
        <w:t xml:space="preserve"> </w:t>
      </w:r>
      <w:r>
        <w:t xml:space="preserve">We</w:t>
      </w:r>
      <w:r>
        <w:t xml:space="preserve"> </w:t>
      </w:r>
      <w:r>
        <w:t xml:space="preserve">provide</w:t>
      </w:r>
      <w:r>
        <w:t xml:space="preserve"> </w:t>
      </w:r>
      <w:r>
        <w:t xml:space="preserve">a</w:t>
      </w:r>
      <w:r>
        <w:t xml:space="preserve"> </w:t>
      </w:r>
      <w:r>
        <w:t xml:space="preserve">detailed</w:t>
      </w:r>
      <w:r>
        <w:t xml:space="preserve"> </w:t>
      </w:r>
      <w:r>
        <w:t xml:space="preserve">example</w:t>
      </w:r>
      <w:r>
        <w:t xml:space="preserve"> </w:t>
      </w:r>
      <w:r>
        <w:t xml:space="preserve">of</w:t>
      </w:r>
      <w:r>
        <w:t xml:space="preserve"> </w:t>
      </w:r>
      <w:r>
        <w:t xml:space="preserve">these</w:t>
      </w:r>
      <w:r>
        <w:t xml:space="preserve"> </w:t>
      </w:r>
      <w:r>
        <w:t xml:space="preserve">ideas</w:t>
      </w:r>
      <w:r>
        <w:t xml:space="preserve"> </w:t>
      </w:r>
      <w:r>
        <w:t xml:space="preserve">for</w:t>
      </w:r>
      <w:r>
        <w:t xml:space="preserve"> </w:t>
      </w:r>
      <w:r>
        <w:t xml:space="preserve">Costa</w:t>
      </w:r>
      <w:r>
        <w:t xml:space="preserve"> </w:t>
      </w:r>
      <w:r>
        <w:t xml:space="preserve">Rica</w:t>
      </w:r>
      <w:r>
        <w:t xml:space="preserve"> </w:t>
      </w:r>
      <w:r>
        <w:t xml:space="preserve">and</w:t>
      </w:r>
      <w:r>
        <w:t xml:space="preserve"> </w:t>
      </w:r>
      <w:r>
        <w:t xml:space="preserve">estimates</w:t>
      </w:r>
      <w:r>
        <w:t xml:space="preserve"> </w:t>
      </w:r>
      <w:r>
        <w:t xml:space="preserve">for</w:t>
      </w:r>
      <w:r>
        <w:t xml:space="preserve"> </w:t>
      </w:r>
      <w:r>
        <w:t xml:space="preserve">13</w:t>
      </w:r>
      <w:r>
        <w:t xml:space="preserve"> </w:t>
      </w:r>
      <w:r>
        <w:t xml:space="preserve">Latin</w:t>
      </w:r>
      <w:r>
        <w:t xml:space="preserve"> </w:t>
      </w:r>
      <w:r>
        <w:t xml:space="preserve">Ammerican</w:t>
      </w:r>
      <w:r>
        <w:t xml:space="preserve"> </w:t>
      </w:r>
      <w:r>
        <w:t xml:space="preserve">economies.</w:t>
      </w:r>
    </w:p>
    <w:bookmarkStart w:id="24"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VerbatimChar"/>
        </w:rPr>
        <w:t xml:space="preserve">[1] 2</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refs"/>
    <w:bookmarkStart w:id="22"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21">
        <w:r>
          <w:rPr>
            <w:rStyle w:val="Hyperlink"/>
          </w:rPr>
          <w:t xml:space="preserve">https://doi.org/10.1093/comjnl/27.2.97</w:t>
        </w:r>
      </w:hyperlink>
      <w:r>
        <w:t xml:space="preserve">.</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93/comjnl/27.2.97" TargetMode="External" /><Relationship Type="http://schemas.openxmlformats.org/officeDocument/2006/relationships/hyperlink" Id="rId20" Target="https://renatovargas.github.io/bioeconomy-accounting/index.qm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93/comjnl/27.2.97" TargetMode="External" /><Relationship Type="http://schemas.openxmlformats.org/officeDocument/2006/relationships/hyperlink" Id="rId20" Target="https://renatovargas.github.io/bioeconomy-accounting/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Applications for Latin America</dc:title>
  <dc:creator/>
  <cp:keywords/>
  <dcterms:created xsi:type="dcterms:W3CDTF">2024-08-21T17:22:20Z</dcterms:created>
  <dcterms:modified xsi:type="dcterms:W3CDTF">2024-08-21T17:22:20Z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describes a practical methodology to estimate bioeconomy macroeconomic accounts, based on an extension of the System of National Accounts (SNA), particularly, a reordering of classifications within the Supply and Use tables of this system. In contrast to similar studies, we suggest that an a priori classification of economic activities as bioeconomic underestimates the real contribution of the bioeconomy. Instead we suggest limiting to classifying products as bioeconomic or not and then evaluating the bioeconomic content of intermediate consumption. We provide a detailed example of these ideas for Costa Rica and estimates for 13 Latin Ammerican economies.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ditor">
    <vt:lpwstr>source</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