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9FB0" w14:textId="77777777" w:rsidR="00EC75F0" w:rsidRPr="00FA1211" w:rsidRDefault="00CC39FF">
      <w:pPr>
        <w:pStyle w:val="Ttulo1"/>
        <w:jc w:val="center"/>
        <w:rPr>
          <w:color w:val="00421E"/>
          <w:sz w:val="44"/>
          <w:szCs w:val="44"/>
        </w:rPr>
      </w:pPr>
      <w:r w:rsidRPr="00FA1211">
        <w:rPr>
          <w:color w:val="00421E"/>
          <w:sz w:val="44"/>
          <w:szCs w:val="44"/>
        </w:rPr>
        <w:t>Resumo Executivo – ShopXpert</w:t>
      </w:r>
    </w:p>
    <w:p w14:paraId="05D91894" w14:textId="77777777" w:rsidR="00EC75F0" w:rsidRDefault="00CC39FF">
      <w:pPr>
        <w:jc w:val="center"/>
      </w:pPr>
      <w:r>
        <w:rPr>
          <w:noProof/>
        </w:rPr>
        <w:drawing>
          <wp:inline distT="0" distB="0" distL="0" distR="0" wp14:anchorId="32741CD4" wp14:editId="57DA16AB">
            <wp:extent cx="1336040" cy="1336040"/>
            <wp:effectExtent l="152400" t="152400" r="359410" b="3594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vector-based_digital_image_displays_the_logo_fo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6040" cy="1336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7490A022" w14:textId="77777777" w:rsidR="00EC75F0" w:rsidRPr="00FA1211" w:rsidRDefault="00CC39FF" w:rsidP="00FA1211">
      <w:pPr>
        <w:pStyle w:val="Ttulo1"/>
        <w:rPr>
          <w:color w:val="00421E"/>
          <w:sz w:val="32"/>
          <w:szCs w:val="32"/>
        </w:rPr>
      </w:pPr>
      <w:r w:rsidRPr="00FA1211">
        <w:rPr>
          <w:color w:val="00421E"/>
          <w:sz w:val="32"/>
          <w:szCs w:val="32"/>
        </w:rPr>
        <w:t xml:space="preserve">Nome do </w:t>
      </w:r>
      <w:proofErr w:type="spellStart"/>
      <w:r w:rsidRPr="00FA1211">
        <w:rPr>
          <w:color w:val="00421E"/>
          <w:sz w:val="32"/>
          <w:szCs w:val="32"/>
        </w:rPr>
        <w:t>Projeto</w:t>
      </w:r>
      <w:proofErr w:type="spellEnd"/>
    </w:p>
    <w:p w14:paraId="6B5C254C" w14:textId="77777777" w:rsidR="00EC75F0" w:rsidRPr="00FA1211" w:rsidRDefault="00CC39FF">
      <w:pPr>
        <w:spacing w:after="240"/>
        <w:rPr>
          <w:b/>
          <w:bCs/>
          <w:lang w:val="pt-BR"/>
        </w:rPr>
      </w:pPr>
      <w:proofErr w:type="spellStart"/>
      <w:r w:rsidRPr="00FA1211">
        <w:rPr>
          <w:b/>
          <w:bCs/>
          <w:lang w:val="pt-BR"/>
        </w:rPr>
        <w:t>S</w:t>
      </w:r>
      <w:r w:rsidRPr="00FA1211">
        <w:rPr>
          <w:b/>
          <w:bCs/>
          <w:lang w:val="pt-BR"/>
        </w:rPr>
        <w:t>hopXpert</w:t>
      </w:r>
      <w:proofErr w:type="spellEnd"/>
    </w:p>
    <w:p w14:paraId="4D2675EA" w14:textId="7B399B9E" w:rsidR="00EC75F0" w:rsidRPr="00FA1211" w:rsidRDefault="00FA1211" w:rsidP="00FA1211">
      <w:pPr>
        <w:pStyle w:val="Ttulo1"/>
        <w:rPr>
          <w:color w:val="00421E"/>
          <w:sz w:val="32"/>
          <w:szCs w:val="32"/>
        </w:rPr>
      </w:pPr>
      <w:r w:rsidRPr="00FA1211">
        <w:rPr>
          <w:color w:val="00421E"/>
          <w:sz w:val="32"/>
          <w:szCs w:val="32"/>
        </w:rPr>
        <w:t xml:space="preserve">Idealizador e </w:t>
      </w:r>
      <w:r w:rsidR="00CC39FF" w:rsidRPr="00FA1211">
        <w:rPr>
          <w:color w:val="00421E"/>
          <w:sz w:val="32"/>
          <w:szCs w:val="32"/>
        </w:rPr>
        <w:t>Co-idealizadores</w:t>
      </w:r>
    </w:p>
    <w:p w14:paraId="5D76AD83" w14:textId="189855B1" w:rsidR="00FA1211" w:rsidRPr="00FA1211" w:rsidRDefault="00FA1211" w:rsidP="00FA1211">
      <w:pPr>
        <w:pStyle w:val="PargrafodaLista"/>
        <w:numPr>
          <w:ilvl w:val="0"/>
          <w:numId w:val="10"/>
        </w:numPr>
        <w:spacing w:after="0"/>
        <w:rPr>
          <w:lang w:val="pt-BR"/>
        </w:rPr>
      </w:pPr>
      <w:r w:rsidRPr="00FA1211">
        <w:rPr>
          <w:b/>
          <w:bCs/>
          <w:lang w:val="pt-BR"/>
        </w:rPr>
        <w:t>Alexandre Tavares Moreira</w:t>
      </w:r>
      <w:r w:rsidRPr="00FA1211">
        <w:rPr>
          <w:lang w:val="pt-BR"/>
        </w:rPr>
        <w:t xml:space="preserve"> </w:t>
      </w:r>
      <w:r w:rsidRPr="00FA1211">
        <w:rPr>
          <w:lang w:val="pt-BR"/>
        </w:rPr>
        <w:t xml:space="preserve">— </w:t>
      </w:r>
      <w:r w:rsidRPr="00FA1211">
        <w:rPr>
          <w:lang w:val="pt-BR"/>
        </w:rPr>
        <w:t>I</w:t>
      </w:r>
      <w:r w:rsidRPr="00FA1211">
        <w:rPr>
          <w:lang w:val="pt-BR"/>
        </w:rPr>
        <w:t>dealizador</w:t>
      </w:r>
      <w:r w:rsidRPr="00FA1211">
        <w:rPr>
          <w:lang w:val="pt-BR"/>
        </w:rPr>
        <w:t xml:space="preserve"> e</w:t>
      </w:r>
      <w:r w:rsidRPr="00FA1211">
        <w:rPr>
          <w:lang w:val="pt-BR"/>
        </w:rPr>
        <w:t xml:space="preserve"> </w:t>
      </w:r>
      <w:proofErr w:type="spellStart"/>
      <w:r w:rsidRPr="00FA1211">
        <w:rPr>
          <w:lang w:val="pt-BR"/>
        </w:rPr>
        <w:t>P</w:t>
      </w:r>
      <w:r w:rsidRPr="00FA1211">
        <w:rPr>
          <w:lang w:val="pt-BR"/>
        </w:rPr>
        <w:t>roduct</w:t>
      </w:r>
      <w:proofErr w:type="spellEnd"/>
      <w:r w:rsidRPr="00FA1211">
        <w:rPr>
          <w:lang w:val="pt-BR"/>
        </w:rPr>
        <w:t xml:space="preserve"> </w:t>
      </w:r>
      <w:proofErr w:type="spellStart"/>
      <w:r w:rsidRPr="00FA1211">
        <w:rPr>
          <w:lang w:val="pt-BR"/>
        </w:rPr>
        <w:t>Owner</w:t>
      </w:r>
      <w:proofErr w:type="spellEnd"/>
    </w:p>
    <w:p w14:paraId="4D294185" w14:textId="2030A4A7" w:rsidR="00FA1211" w:rsidRPr="00FA1211" w:rsidRDefault="00FA1211" w:rsidP="00FA1211">
      <w:pPr>
        <w:pStyle w:val="PargrafodaLista"/>
        <w:numPr>
          <w:ilvl w:val="0"/>
          <w:numId w:val="10"/>
        </w:numPr>
        <w:spacing w:after="0"/>
        <w:rPr>
          <w:lang w:val="pt-BR"/>
        </w:rPr>
      </w:pPr>
      <w:r w:rsidRPr="00FA1211">
        <w:rPr>
          <w:b/>
          <w:bCs/>
          <w:lang w:val="pt-BR"/>
        </w:rPr>
        <w:t>Renato</w:t>
      </w:r>
      <w:r w:rsidRPr="00FA1211">
        <w:rPr>
          <w:b/>
          <w:bCs/>
          <w:lang w:val="pt-BR"/>
        </w:rPr>
        <w:t xml:space="preserve"> Vianna do </w:t>
      </w:r>
      <w:r w:rsidRPr="00FA1211">
        <w:rPr>
          <w:b/>
          <w:bCs/>
          <w:lang w:val="pt-BR"/>
        </w:rPr>
        <w:t>Valle</w:t>
      </w:r>
      <w:r w:rsidRPr="00FA1211">
        <w:rPr>
          <w:b/>
          <w:bCs/>
          <w:lang w:val="pt-BR"/>
        </w:rPr>
        <w:t xml:space="preserve"> Júnior</w:t>
      </w:r>
      <w:r w:rsidRPr="00FA1211">
        <w:rPr>
          <w:lang w:val="pt-BR"/>
        </w:rPr>
        <w:t xml:space="preserve"> — </w:t>
      </w:r>
      <w:proofErr w:type="spellStart"/>
      <w:r w:rsidRPr="00FA1211">
        <w:rPr>
          <w:lang w:val="pt-BR"/>
        </w:rPr>
        <w:t>Co-idealizador</w:t>
      </w:r>
      <w:proofErr w:type="spellEnd"/>
      <w:r w:rsidRPr="00FA1211">
        <w:rPr>
          <w:lang w:val="pt-BR"/>
        </w:rPr>
        <w:t>, Parcerias e Requisitos</w:t>
      </w:r>
      <w:r w:rsidRPr="00FA1211">
        <w:rPr>
          <w:lang w:val="pt-BR"/>
        </w:rPr>
        <w:t xml:space="preserve"> </w:t>
      </w:r>
    </w:p>
    <w:p w14:paraId="726740BD" w14:textId="28F4A9F7" w:rsidR="00FA1211" w:rsidRPr="00FA1211" w:rsidRDefault="00CC39FF" w:rsidP="00FA1211">
      <w:pPr>
        <w:pStyle w:val="PargrafodaLista"/>
        <w:numPr>
          <w:ilvl w:val="0"/>
          <w:numId w:val="10"/>
        </w:numPr>
        <w:spacing w:after="0"/>
        <w:rPr>
          <w:lang w:val="pt-BR"/>
        </w:rPr>
      </w:pPr>
      <w:r w:rsidRPr="00FA1211">
        <w:rPr>
          <w:b/>
          <w:bCs/>
          <w:lang w:val="pt-BR"/>
        </w:rPr>
        <w:t>Helton Elias de Oliveira</w:t>
      </w:r>
      <w:r w:rsidRPr="00FA1211">
        <w:rPr>
          <w:lang w:val="pt-BR"/>
        </w:rPr>
        <w:t xml:space="preserve"> — </w:t>
      </w:r>
      <w:proofErr w:type="spellStart"/>
      <w:r w:rsidRPr="00FA1211">
        <w:rPr>
          <w:lang w:val="pt-BR"/>
        </w:rPr>
        <w:t>Co-idealizador</w:t>
      </w:r>
      <w:proofErr w:type="spellEnd"/>
      <w:r w:rsidRPr="00FA1211">
        <w:rPr>
          <w:lang w:val="pt-BR"/>
        </w:rPr>
        <w:t xml:space="preserve"> e Desenvolvedor </w:t>
      </w:r>
      <w:proofErr w:type="spellStart"/>
      <w:r w:rsidRPr="00FA1211">
        <w:rPr>
          <w:lang w:val="pt-BR"/>
        </w:rPr>
        <w:t>Full-Stack</w:t>
      </w:r>
      <w:proofErr w:type="spellEnd"/>
    </w:p>
    <w:p w14:paraId="5BB32C31" w14:textId="77777777" w:rsidR="00EC75F0" w:rsidRPr="00FA1211" w:rsidRDefault="00CC39FF" w:rsidP="00FA1211">
      <w:pPr>
        <w:pStyle w:val="Ttulo1"/>
        <w:rPr>
          <w:color w:val="00421E"/>
          <w:sz w:val="32"/>
          <w:szCs w:val="32"/>
        </w:rPr>
      </w:pPr>
      <w:r w:rsidRPr="00FA1211">
        <w:rPr>
          <w:color w:val="00421E"/>
          <w:sz w:val="32"/>
          <w:szCs w:val="32"/>
        </w:rPr>
        <w:t xml:space="preserve">Visão </w:t>
      </w:r>
      <w:r w:rsidRPr="00FA1211">
        <w:rPr>
          <w:color w:val="00421E"/>
          <w:sz w:val="32"/>
          <w:szCs w:val="32"/>
        </w:rPr>
        <w:t>Geral</w:t>
      </w:r>
    </w:p>
    <w:p w14:paraId="03B33762" w14:textId="68569DBE" w:rsidR="00EC75F0" w:rsidRPr="00FA1211" w:rsidRDefault="00CC39FF" w:rsidP="00FA1211">
      <w:pPr>
        <w:spacing w:after="240"/>
        <w:jc w:val="both"/>
        <w:rPr>
          <w:lang w:val="pt-BR"/>
        </w:rPr>
      </w:pPr>
      <w:r w:rsidRPr="00FA1211">
        <w:rPr>
          <w:lang w:val="pt-BR"/>
        </w:rPr>
        <w:t xml:space="preserve">O projeto propõe o desenvolvimento de uma plataforma web e mobile que permitirá aos consumidores </w:t>
      </w:r>
      <w:r w:rsidR="00FA1211" w:rsidRPr="00FA1211">
        <w:rPr>
          <w:lang w:val="pt-BR"/>
        </w:rPr>
        <w:t>compararem</w:t>
      </w:r>
      <w:r w:rsidRPr="00FA1211">
        <w:rPr>
          <w:lang w:val="pt-BR"/>
        </w:rPr>
        <w:t xml:space="preserve"> preços de produtos em supermercados e estabelecimentos comerciais de sua região. O app também possibilita a criação de listas de compras inteligentes, controle orçamentário mensal e identificação dos melhores locais para aquisição dos itens desejados.</w:t>
      </w:r>
    </w:p>
    <w:p w14:paraId="0D606D71" w14:textId="77777777" w:rsidR="00EC75F0" w:rsidRPr="00FA1211" w:rsidRDefault="00CC39FF" w:rsidP="00FA1211">
      <w:pPr>
        <w:pStyle w:val="Ttulo1"/>
        <w:rPr>
          <w:color w:val="00421E"/>
          <w:sz w:val="32"/>
          <w:szCs w:val="32"/>
        </w:rPr>
      </w:pPr>
      <w:r w:rsidRPr="00FA1211">
        <w:rPr>
          <w:color w:val="00421E"/>
          <w:sz w:val="32"/>
          <w:szCs w:val="32"/>
        </w:rPr>
        <w:t>Problema Identificado</w:t>
      </w:r>
    </w:p>
    <w:p w14:paraId="47533C6D" w14:textId="77777777" w:rsidR="00EC75F0" w:rsidRPr="00FA1211" w:rsidRDefault="00CC39FF" w:rsidP="00FA1211">
      <w:pPr>
        <w:spacing w:after="240"/>
        <w:jc w:val="both"/>
        <w:rPr>
          <w:lang w:val="pt-BR"/>
        </w:rPr>
      </w:pPr>
      <w:r w:rsidRPr="00FA1211">
        <w:rPr>
          <w:lang w:val="pt-BR"/>
        </w:rPr>
        <w:t>Consumidores enfrentam uma ampla discrepância de preços entre estabelecimentos, dificultando decisões de compra conscientes e econômicas. Falta no mercado uma solução que integre dados atualizados, geolocalizados e úteis para o planejamento de compras no setor de supermercados.</w:t>
      </w:r>
    </w:p>
    <w:p w14:paraId="5F41FA29" w14:textId="77777777" w:rsidR="00EC75F0" w:rsidRPr="00FA1211" w:rsidRDefault="00CC39FF" w:rsidP="00FA1211">
      <w:pPr>
        <w:pStyle w:val="Ttulo1"/>
        <w:rPr>
          <w:color w:val="00421E"/>
          <w:sz w:val="32"/>
          <w:szCs w:val="32"/>
        </w:rPr>
      </w:pPr>
      <w:r w:rsidRPr="00FA1211">
        <w:rPr>
          <w:color w:val="00421E"/>
          <w:sz w:val="32"/>
          <w:szCs w:val="32"/>
        </w:rPr>
        <w:lastRenderedPageBreak/>
        <w:t>Solução Proposta</w:t>
      </w:r>
    </w:p>
    <w:p w14:paraId="0126EB90" w14:textId="2026B258" w:rsidR="00EC75F0" w:rsidRPr="00FA1211" w:rsidRDefault="00CC39FF">
      <w:pPr>
        <w:spacing w:after="240"/>
        <w:rPr>
          <w:lang w:val="pt-BR"/>
        </w:rPr>
      </w:pPr>
      <w:r w:rsidRPr="00FA1211">
        <w:rPr>
          <w:b/>
          <w:bCs/>
          <w:lang w:val="pt-BR"/>
        </w:rPr>
        <w:t>O aplicativo permitirá aos consumidores:</w:t>
      </w:r>
      <w:r w:rsidRPr="00FA1211">
        <w:rPr>
          <w:lang w:val="pt-BR"/>
        </w:rPr>
        <w:br/>
        <w:t>- Comparar preços por região;</w:t>
      </w:r>
      <w:r w:rsidRPr="00FA1211">
        <w:rPr>
          <w:lang w:val="pt-BR"/>
        </w:rPr>
        <w:br/>
        <w:t xml:space="preserve">- Criar </w:t>
      </w:r>
      <w:r w:rsidR="00FA1211" w:rsidRPr="00FA1211">
        <w:rPr>
          <w:lang w:val="pt-BR"/>
        </w:rPr>
        <w:t>lista</w:t>
      </w:r>
      <w:r w:rsidRPr="00FA1211">
        <w:rPr>
          <w:lang w:val="pt-BR"/>
        </w:rPr>
        <w:t xml:space="preserve"> de compras com sugestões de locais mais baratos;</w:t>
      </w:r>
      <w:r w:rsidRPr="00FA1211">
        <w:rPr>
          <w:lang w:val="pt-BR"/>
        </w:rPr>
        <w:br/>
        <w:t>- Receber promoções e cupons de desconto;</w:t>
      </w:r>
      <w:r w:rsidRPr="00FA1211">
        <w:rPr>
          <w:lang w:val="pt-BR"/>
        </w:rPr>
        <w:br/>
        <w:t>- Avaliar estabelecimentos e acompanhar gastos mensais.</w:t>
      </w:r>
      <w:r w:rsidRPr="00FA1211">
        <w:rPr>
          <w:lang w:val="pt-BR"/>
        </w:rPr>
        <w:br/>
      </w:r>
      <w:r w:rsidRPr="00FA1211">
        <w:rPr>
          <w:lang w:val="pt-BR"/>
        </w:rPr>
        <w:br/>
      </w:r>
      <w:r w:rsidRPr="00FA1211">
        <w:rPr>
          <w:b/>
          <w:bCs/>
          <w:lang w:val="pt-BR"/>
        </w:rPr>
        <w:t>Aos lojistas:</w:t>
      </w:r>
      <w:r w:rsidRPr="00FA1211">
        <w:rPr>
          <w:lang w:val="pt-BR"/>
        </w:rPr>
        <w:br/>
        <w:t>- Gerenciar produtos e preços;</w:t>
      </w:r>
      <w:r w:rsidRPr="00FA1211">
        <w:rPr>
          <w:lang w:val="pt-BR"/>
        </w:rPr>
        <w:br/>
        <w:t>- Integrar sistemas de preço via API;</w:t>
      </w:r>
      <w:r w:rsidRPr="00FA1211">
        <w:rPr>
          <w:lang w:val="pt-BR"/>
        </w:rPr>
        <w:br/>
        <w:t>- Aumentar visibilidade e atrair novos clientes;</w:t>
      </w:r>
      <w:r w:rsidRPr="00FA1211">
        <w:rPr>
          <w:lang w:val="pt-BR"/>
        </w:rPr>
        <w:br/>
        <w:t>- Acessar relatórios com dados de consumo e comportamento.</w:t>
      </w:r>
    </w:p>
    <w:p w14:paraId="4D279FAB" w14:textId="77777777" w:rsidR="00EC75F0" w:rsidRPr="00FA1211" w:rsidRDefault="00CC39FF" w:rsidP="00FA1211">
      <w:pPr>
        <w:pStyle w:val="Ttulo1"/>
        <w:rPr>
          <w:color w:val="00421E"/>
          <w:sz w:val="32"/>
          <w:szCs w:val="32"/>
        </w:rPr>
      </w:pPr>
      <w:r w:rsidRPr="00FA1211">
        <w:rPr>
          <w:color w:val="00421E"/>
          <w:sz w:val="32"/>
          <w:szCs w:val="32"/>
        </w:rPr>
        <w:t>Monetização</w:t>
      </w:r>
    </w:p>
    <w:p w14:paraId="04255159" w14:textId="77777777" w:rsidR="00EC75F0" w:rsidRPr="00FA1211" w:rsidRDefault="00CC39FF">
      <w:pPr>
        <w:spacing w:after="240"/>
        <w:rPr>
          <w:lang w:val="pt-BR"/>
        </w:rPr>
      </w:pPr>
      <w:r w:rsidRPr="00FA1211">
        <w:rPr>
          <w:lang w:val="pt-BR"/>
        </w:rPr>
        <w:t>- Publicidade segmentada não intrusiva;</w:t>
      </w:r>
      <w:r w:rsidRPr="00FA1211">
        <w:rPr>
          <w:lang w:val="pt-BR"/>
        </w:rPr>
        <w:br/>
        <w:t>- Planos premium para lojistas;</w:t>
      </w:r>
      <w:r w:rsidRPr="00FA1211">
        <w:rPr>
          <w:lang w:val="pt-BR"/>
        </w:rPr>
        <w:br/>
        <w:t>- Venda de destaque e posição privilegiada nos resultados de busca;</w:t>
      </w:r>
      <w:r w:rsidRPr="00FA1211">
        <w:rPr>
          <w:lang w:val="pt-BR"/>
        </w:rPr>
        <w:br/>
        <w:t>- Parcerias com redes de varejo e sistemas de fidelização.</w:t>
      </w:r>
    </w:p>
    <w:p w14:paraId="26AE6354" w14:textId="77777777" w:rsidR="00EC75F0" w:rsidRPr="00FA1211" w:rsidRDefault="00CC39FF" w:rsidP="00FA1211">
      <w:pPr>
        <w:pStyle w:val="Ttulo1"/>
        <w:rPr>
          <w:color w:val="00421E"/>
          <w:sz w:val="32"/>
          <w:szCs w:val="32"/>
        </w:rPr>
      </w:pPr>
      <w:r w:rsidRPr="00FA1211">
        <w:rPr>
          <w:color w:val="00421E"/>
          <w:sz w:val="32"/>
          <w:szCs w:val="32"/>
        </w:rPr>
        <w:t>Próximos Passos</w:t>
      </w:r>
    </w:p>
    <w:p w14:paraId="0B255680" w14:textId="77777777" w:rsidR="00EC75F0" w:rsidRPr="00FA1211" w:rsidRDefault="00CC39FF">
      <w:pPr>
        <w:spacing w:after="240"/>
        <w:rPr>
          <w:lang w:val="pt-BR"/>
        </w:rPr>
      </w:pPr>
      <w:r w:rsidRPr="00FA1211">
        <w:rPr>
          <w:lang w:val="pt-BR"/>
        </w:rPr>
        <w:t>- Conclusão do levantamento de requisitos;</w:t>
      </w:r>
      <w:r w:rsidRPr="00FA1211">
        <w:rPr>
          <w:lang w:val="pt-BR"/>
        </w:rPr>
        <w:br/>
        <w:t xml:space="preserve">- Criação de </w:t>
      </w:r>
      <w:r w:rsidRPr="00FA1211">
        <w:rPr>
          <w:lang w:val="pt-BR"/>
        </w:rPr>
        <w:t>wireframes</w:t>
      </w:r>
      <w:r w:rsidRPr="00FA1211">
        <w:rPr>
          <w:lang w:val="pt-BR"/>
        </w:rPr>
        <w:t xml:space="preserve"> e protótipo;</w:t>
      </w:r>
      <w:r w:rsidRPr="00FA1211">
        <w:rPr>
          <w:lang w:val="pt-BR"/>
        </w:rPr>
        <w:br/>
        <w:t>- Desenvolvimento do MVP;</w:t>
      </w:r>
      <w:r w:rsidRPr="00FA1211">
        <w:rPr>
          <w:lang w:val="pt-BR"/>
        </w:rPr>
        <w:br/>
        <w:t>- Teste com grupo piloto em Minas Gerais (regiões da Pampulha e Riacho das Pedras);</w:t>
      </w:r>
      <w:r w:rsidRPr="00FA1211">
        <w:rPr>
          <w:lang w:val="pt-BR"/>
        </w:rPr>
        <w:br/>
        <w:t>- Validação de parcerias com pequenos e médios comércios locais.</w:t>
      </w:r>
    </w:p>
    <w:sectPr w:rsidR="00EC75F0" w:rsidRPr="00FA12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7220BB"/>
    <w:multiLevelType w:val="hybridMultilevel"/>
    <w:tmpl w:val="CC766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017010">
    <w:abstractNumId w:val="8"/>
  </w:num>
  <w:num w:numId="2" w16cid:durableId="229193432">
    <w:abstractNumId w:val="6"/>
  </w:num>
  <w:num w:numId="3" w16cid:durableId="1695035506">
    <w:abstractNumId w:val="5"/>
  </w:num>
  <w:num w:numId="4" w16cid:durableId="1623030250">
    <w:abstractNumId w:val="4"/>
  </w:num>
  <w:num w:numId="5" w16cid:durableId="1693652782">
    <w:abstractNumId w:val="7"/>
  </w:num>
  <w:num w:numId="6" w16cid:durableId="724068728">
    <w:abstractNumId w:val="3"/>
  </w:num>
  <w:num w:numId="7" w16cid:durableId="1475223823">
    <w:abstractNumId w:val="2"/>
  </w:num>
  <w:num w:numId="8" w16cid:durableId="1128431077">
    <w:abstractNumId w:val="1"/>
  </w:num>
  <w:num w:numId="9" w16cid:durableId="11879993">
    <w:abstractNumId w:val="0"/>
  </w:num>
  <w:num w:numId="10" w16cid:durableId="9729503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5F26"/>
    <w:rsid w:val="00AA1D8D"/>
    <w:rsid w:val="00B47730"/>
    <w:rsid w:val="00CB0664"/>
    <w:rsid w:val="00CC39FF"/>
    <w:rsid w:val="00EC75F0"/>
    <w:rsid w:val="00FA12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DCAA4D"/>
  <w14:defaultImageDpi w14:val="300"/>
  <w15:docId w15:val="{9EE47B33-3E07-4F8A-940A-520C9C4ED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293</Words>
  <Characters>1588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Renato Vianna do Valle Junior</cp:lastModifiedBy>
  <cp:revision>2</cp:revision>
  <dcterms:created xsi:type="dcterms:W3CDTF">2025-06-17T13:09:00Z</dcterms:created>
  <dcterms:modified xsi:type="dcterms:W3CDTF">2025-06-17T13:09:00Z</dcterms:modified>
  <cp:category/>
</cp:coreProperties>
</file>