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5A" w:rsidRDefault="00D24D18">
      <w:r>
        <w:rPr>
          <w:noProof/>
          <w:lang w:eastAsia="es-CO"/>
        </w:rPr>
        <w:drawing>
          <wp:inline distT="0" distB="0" distL="0" distR="0" wp14:anchorId="1CBC1D21" wp14:editId="77B641CB">
            <wp:extent cx="3381375" cy="279802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694" t="11179" r="29932"/>
                    <a:stretch/>
                  </pic:blipFill>
                  <pic:spPr bwMode="auto">
                    <a:xfrm>
                      <a:off x="0" y="0"/>
                      <a:ext cx="3388276" cy="280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7F5A">
        <w:t xml:space="preserve"> </w:t>
      </w:r>
    </w:p>
    <w:p w:rsidR="00942339" w:rsidRPr="003B73DB" w:rsidRDefault="00FA7F5A">
      <w:pPr>
        <w:rPr>
          <w:rFonts w:ascii="Candara" w:hAnsi="Candara"/>
        </w:rPr>
      </w:pPr>
      <w:r w:rsidRPr="003B73DB">
        <w:rPr>
          <w:rFonts w:ascii="Candara" w:hAnsi="Candara"/>
        </w:rPr>
        <w:t xml:space="preserve">Esta información será reemplazada por la siguiente: </w:t>
      </w:r>
    </w:p>
    <w:p w:rsidR="00FA7F5A" w:rsidRPr="003B73DB" w:rsidRDefault="00FA7F5A">
      <w:pPr>
        <w:rPr>
          <w:rFonts w:ascii="Candara" w:hAnsi="Candara"/>
        </w:rPr>
      </w:pPr>
    </w:p>
    <w:p w:rsidR="00FA7F5A" w:rsidRPr="003B73DB" w:rsidRDefault="00FA7F5A">
      <w:pPr>
        <w:rPr>
          <w:rFonts w:ascii="Candara" w:hAnsi="Candara"/>
        </w:rPr>
      </w:pPr>
      <w:r w:rsidRPr="003B73DB">
        <w:rPr>
          <w:rFonts w:ascii="Candara" w:hAnsi="Candara"/>
          <w:b/>
        </w:rPr>
        <w:t>Título:</w:t>
      </w:r>
      <w:r w:rsidRPr="003B73DB">
        <w:rPr>
          <w:rFonts w:ascii="Candara" w:hAnsi="Candara"/>
        </w:rPr>
        <w:t xml:space="preserve"> La</w:t>
      </w:r>
      <w:r w:rsidR="001C1A12" w:rsidRPr="003B73DB">
        <w:rPr>
          <w:rFonts w:ascii="Candara" w:hAnsi="Candara"/>
        </w:rPr>
        <w:t xml:space="preserve"> N</w:t>
      </w:r>
      <w:r w:rsidRPr="003B73DB">
        <w:rPr>
          <w:rFonts w:ascii="Candara" w:hAnsi="Candara"/>
        </w:rPr>
        <w:t xml:space="preserve">ueva Refinería de cartagena </w:t>
      </w:r>
      <w:r w:rsidR="003B73DB">
        <w:rPr>
          <w:rFonts w:ascii="Candara" w:hAnsi="Candara"/>
        </w:rPr>
        <w:t xml:space="preserve"> ( Resaltarlo)</w:t>
      </w:r>
      <w:bookmarkStart w:id="0" w:name="_GoBack"/>
      <w:bookmarkEnd w:id="0"/>
    </w:p>
    <w:p w:rsidR="001C1A12" w:rsidRPr="003B73DB" w:rsidRDefault="007F3CE5">
      <w:pPr>
        <w:rPr>
          <w:rFonts w:ascii="Candara" w:hAnsi="Candara"/>
          <w:color w:val="1F497D" w:themeColor="text2"/>
        </w:rPr>
      </w:pPr>
      <w:r w:rsidRPr="003B73DB">
        <w:rPr>
          <w:rFonts w:ascii="Candara" w:hAnsi="Candara"/>
          <w:b/>
        </w:rPr>
        <w:t>Subtítulo</w:t>
      </w:r>
      <w:r w:rsidR="001C1A12" w:rsidRPr="003B73DB">
        <w:rPr>
          <w:rFonts w:ascii="Candara" w:hAnsi="Candara"/>
          <w:b/>
        </w:rPr>
        <w:t>:</w:t>
      </w:r>
      <w:r w:rsidR="001C1A12" w:rsidRPr="003B73DB">
        <w:rPr>
          <w:rFonts w:ascii="Candara" w:hAnsi="Candara"/>
        </w:rPr>
        <w:t xml:space="preserve"> La Nueva Refinería de Cartagena  triplicará el margen de refinación y duplicará la capacidad de carga</w:t>
      </w:r>
      <w:r w:rsidR="00FC2689" w:rsidRPr="003B73DB">
        <w:rPr>
          <w:rFonts w:ascii="Candara" w:hAnsi="Candara"/>
        </w:rPr>
        <w:t xml:space="preserve">. </w:t>
      </w:r>
      <w:r w:rsidR="00FC2689" w:rsidRPr="003B73DB">
        <w:rPr>
          <w:rFonts w:ascii="Candara" w:hAnsi="Candara"/>
          <w:color w:val="1F497D" w:themeColor="text2"/>
        </w:rPr>
        <w:t>(Texto centrado)</w:t>
      </w:r>
    </w:p>
    <w:p w:rsidR="00FC2689" w:rsidRPr="003B73DB" w:rsidRDefault="00FC2689">
      <w:pPr>
        <w:rPr>
          <w:rFonts w:ascii="Candara" w:hAnsi="Candara"/>
        </w:rPr>
      </w:pPr>
      <w:r w:rsidRPr="003B73DB">
        <w:rPr>
          <w:rFonts w:ascii="Candara" w:hAnsi="Candara"/>
        </w:rPr>
        <w:t>1. Primer ítem: Aumentar Competitividad</w:t>
      </w:r>
    </w:p>
    <w:p w:rsidR="00FC2689" w:rsidRPr="003B73DB" w:rsidRDefault="00FC2689" w:rsidP="00FC2689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3B73DB">
        <w:rPr>
          <w:rFonts w:ascii="Candara" w:hAnsi="Candara"/>
        </w:rPr>
        <w:t>Economía de escala:  80,0 a 165,0 KBPD</w:t>
      </w:r>
    </w:p>
    <w:p w:rsidR="00FC2689" w:rsidRPr="003B73DB" w:rsidRDefault="00FC2689" w:rsidP="00FC2689">
      <w:pPr>
        <w:pStyle w:val="Prrafodelista"/>
        <w:numPr>
          <w:ilvl w:val="0"/>
          <w:numId w:val="1"/>
        </w:numPr>
        <w:rPr>
          <w:rFonts w:ascii="Candara" w:hAnsi="Candara"/>
        </w:rPr>
      </w:pPr>
      <w:r w:rsidRPr="003B73DB">
        <w:rPr>
          <w:rFonts w:ascii="Candara" w:hAnsi="Candara"/>
        </w:rPr>
        <w:t>Complejidad: 5,1 a 10,5, posicionando a REFICAR como la más compleja de la Región Caribe</w:t>
      </w:r>
    </w:p>
    <w:p w:rsidR="00FC2689" w:rsidRPr="003B73DB" w:rsidRDefault="00FC2689" w:rsidP="00FC2689">
      <w:pPr>
        <w:rPr>
          <w:rFonts w:ascii="Candara" w:hAnsi="Candara"/>
        </w:rPr>
      </w:pPr>
      <w:r w:rsidRPr="003B73DB">
        <w:rPr>
          <w:rFonts w:ascii="Candara" w:hAnsi="Candara"/>
        </w:rPr>
        <w:t xml:space="preserve">2. Segundo Ítem: Incrementar  Rentabilidad </w:t>
      </w:r>
    </w:p>
    <w:p w:rsidR="00FC2689" w:rsidRPr="003B73DB" w:rsidRDefault="00FC2689" w:rsidP="00FC2689">
      <w:pPr>
        <w:pStyle w:val="Prrafodelista"/>
        <w:numPr>
          <w:ilvl w:val="0"/>
          <w:numId w:val="2"/>
        </w:numPr>
        <w:rPr>
          <w:rFonts w:ascii="Candara" w:hAnsi="Candara"/>
        </w:rPr>
      </w:pPr>
      <w:r w:rsidRPr="003B73DB">
        <w:rPr>
          <w:rFonts w:ascii="Candara" w:hAnsi="Candara"/>
        </w:rPr>
        <w:t>Margen: 16 – 18 vs 5,9 USD/B (promedio 10 años)</w:t>
      </w:r>
    </w:p>
    <w:p w:rsidR="00FC2689" w:rsidRPr="003B73DB" w:rsidRDefault="00FC2689" w:rsidP="00FC2689">
      <w:pPr>
        <w:pStyle w:val="Prrafodelista"/>
        <w:numPr>
          <w:ilvl w:val="0"/>
          <w:numId w:val="2"/>
        </w:numPr>
        <w:rPr>
          <w:rFonts w:ascii="Candara" w:hAnsi="Candara"/>
        </w:rPr>
      </w:pPr>
      <w:r w:rsidRPr="003B73DB">
        <w:rPr>
          <w:rFonts w:ascii="Candara" w:hAnsi="Candara"/>
        </w:rPr>
        <w:t>Costos: 6,3 a 5,98 USD/B (promedio 10 años)</w:t>
      </w:r>
      <w:r w:rsidR="00042D43" w:rsidRPr="003B73DB">
        <w:rPr>
          <w:rFonts w:ascii="Candara" w:hAnsi="Candara"/>
        </w:rPr>
        <w:t xml:space="preserve"> GG</w:t>
      </w:r>
    </w:p>
    <w:p w:rsidR="00FC2689" w:rsidRPr="003B73DB" w:rsidRDefault="00FC2689" w:rsidP="00FC2689">
      <w:pPr>
        <w:pStyle w:val="Prrafodelista"/>
        <w:numPr>
          <w:ilvl w:val="0"/>
          <w:numId w:val="2"/>
        </w:numPr>
        <w:rPr>
          <w:rFonts w:ascii="Candara" w:hAnsi="Candara"/>
        </w:rPr>
      </w:pPr>
      <w:r w:rsidRPr="003B73DB">
        <w:rPr>
          <w:rFonts w:ascii="Candara" w:hAnsi="Candara"/>
        </w:rPr>
        <w:t>EBITDA: USD$30MM a USD$600 MM por año (promedio 10 años)</w:t>
      </w:r>
    </w:p>
    <w:p w:rsidR="00FC2689" w:rsidRPr="003B73DB" w:rsidRDefault="00FC2689" w:rsidP="00FC2689">
      <w:pPr>
        <w:rPr>
          <w:rFonts w:ascii="Candara" w:hAnsi="Candara"/>
        </w:rPr>
      </w:pPr>
      <w:r w:rsidRPr="003B73DB">
        <w:rPr>
          <w:rFonts w:ascii="Candara" w:hAnsi="Candara"/>
        </w:rPr>
        <w:t xml:space="preserve">3. Tercer ítem: Crecimiento </w:t>
      </w:r>
    </w:p>
    <w:p w:rsidR="00FC2689" w:rsidRPr="003B73DB" w:rsidRDefault="00FC2689" w:rsidP="00FC2689">
      <w:pPr>
        <w:pStyle w:val="Prrafodelista"/>
        <w:numPr>
          <w:ilvl w:val="0"/>
          <w:numId w:val="3"/>
        </w:numPr>
        <w:rPr>
          <w:rFonts w:ascii="Candara" w:hAnsi="Candara"/>
        </w:rPr>
      </w:pPr>
      <w:r w:rsidRPr="003B73DB">
        <w:rPr>
          <w:rFonts w:ascii="Candara" w:hAnsi="Candara"/>
        </w:rPr>
        <w:t xml:space="preserve">Proveer materia prima Petroquímica: 40,0 KBDC Nafta petroquímica y 60,000 a 120,000 MTPA  de </w:t>
      </w:r>
      <w:proofErr w:type="spellStart"/>
      <w:r w:rsidRPr="003B73DB">
        <w:rPr>
          <w:rFonts w:ascii="Candara" w:hAnsi="Candara"/>
        </w:rPr>
        <w:t>Propileno</w:t>
      </w:r>
      <w:proofErr w:type="spellEnd"/>
      <w:r w:rsidRPr="003B73DB">
        <w:rPr>
          <w:rFonts w:ascii="Candara" w:hAnsi="Candara"/>
        </w:rPr>
        <w:t xml:space="preserve"> </w:t>
      </w:r>
      <w:proofErr w:type="spellStart"/>
      <w:r w:rsidRPr="003B73DB">
        <w:rPr>
          <w:rFonts w:ascii="Candara" w:hAnsi="Candara"/>
        </w:rPr>
        <w:t>Essentia</w:t>
      </w:r>
      <w:proofErr w:type="spellEnd"/>
    </w:p>
    <w:p w:rsidR="00FC2689" w:rsidRPr="003B73DB" w:rsidRDefault="00FC2689" w:rsidP="00FC2689">
      <w:pPr>
        <w:pStyle w:val="Prrafodelista"/>
        <w:numPr>
          <w:ilvl w:val="0"/>
          <w:numId w:val="3"/>
        </w:numPr>
        <w:rPr>
          <w:rFonts w:ascii="Candara" w:hAnsi="Candara"/>
        </w:rPr>
      </w:pPr>
      <w:r w:rsidRPr="003B73DB">
        <w:rPr>
          <w:rFonts w:ascii="Candara" w:hAnsi="Candara"/>
        </w:rPr>
        <w:t>Nuevas Oportunidades Petroquímicas: Potencial de hasta 0,74 USD/B desarrolladas con Socios Estratégicos</w:t>
      </w:r>
    </w:p>
    <w:p w:rsidR="00FC2689" w:rsidRPr="003B73DB" w:rsidRDefault="00FC2689" w:rsidP="00FC2689">
      <w:pPr>
        <w:pStyle w:val="Prrafodelista"/>
        <w:numPr>
          <w:ilvl w:val="0"/>
          <w:numId w:val="3"/>
        </w:numPr>
        <w:rPr>
          <w:rFonts w:ascii="Candara" w:hAnsi="Candara"/>
        </w:rPr>
      </w:pPr>
      <w:r w:rsidRPr="003B73DB">
        <w:rPr>
          <w:rFonts w:ascii="Candara" w:hAnsi="Candara"/>
        </w:rPr>
        <w:t>Integración de la Unidad de Crudo Actual: Incremento de carga del complejo a 205KBD generando VPN incremental</w:t>
      </w:r>
    </w:p>
    <w:p w:rsidR="00FC2689" w:rsidRPr="003B73DB" w:rsidRDefault="00FC2689" w:rsidP="00FC2689">
      <w:pPr>
        <w:rPr>
          <w:rFonts w:ascii="Candara" w:hAnsi="Candara"/>
        </w:rPr>
      </w:pPr>
      <w:r w:rsidRPr="003B73DB">
        <w:rPr>
          <w:rFonts w:ascii="Candara" w:hAnsi="Candara"/>
        </w:rPr>
        <w:lastRenderedPageBreak/>
        <w:t xml:space="preserve">4. Cuarto ítem: Impacto Macroeconómico </w:t>
      </w:r>
    </w:p>
    <w:p w:rsidR="00FC2689" w:rsidRPr="003B73DB" w:rsidRDefault="00FC2689" w:rsidP="00FC2689">
      <w:pPr>
        <w:pStyle w:val="Prrafodelista"/>
        <w:numPr>
          <w:ilvl w:val="0"/>
          <w:numId w:val="4"/>
        </w:numPr>
        <w:rPr>
          <w:rFonts w:ascii="Candara" w:hAnsi="Candara"/>
        </w:rPr>
      </w:pPr>
      <w:r w:rsidRPr="003B73DB">
        <w:rPr>
          <w:rFonts w:ascii="Candara" w:hAnsi="Candara"/>
        </w:rPr>
        <w:t>PIB Industrial +10% (año completo de operación)</w:t>
      </w:r>
    </w:p>
    <w:p w:rsidR="00FC2689" w:rsidRPr="003B73DB" w:rsidRDefault="00FC2689" w:rsidP="00FC2689">
      <w:pPr>
        <w:pStyle w:val="Prrafodelista"/>
        <w:numPr>
          <w:ilvl w:val="0"/>
          <w:numId w:val="4"/>
        </w:numPr>
        <w:rPr>
          <w:rFonts w:ascii="Candara" w:hAnsi="Candara"/>
        </w:rPr>
      </w:pPr>
      <w:r w:rsidRPr="003B73DB">
        <w:rPr>
          <w:rFonts w:ascii="Candara" w:hAnsi="Candara"/>
        </w:rPr>
        <w:t>PIB Nacional +0,9% (año completo de operación)</w:t>
      </w:r>
    </w:p>
    <w:p w:rsidR="00FC2689" w:rsidRPr="003B73DB" w:rsidRDefault="00FC2689" w:rsidP="00FC2689">
      <w:pPr>
        <w:pStyle w:val="Prrafodelista"/>
        <w:numPr>
          <w:ilvl w:val="0"/>
          <w:numId w:val="4"/>
        </w:numPr>
        <w:rPr>
          <w:rFonts w:ascii="Candara" w:hAnsi="Candara"/>
        </w:rPr>
      </w:pPr>
      <w:r w:rsidRPr="003B73DB">
        <w:rPr>
          <w:rFonts w:ascii="Candara" w:hAnsi="Candara"/>
        </w:rPr>
        <w:t>Balanza Comercial +0.2%</w:t>
      </w:r>
    </w:p>
    <w:p w:rsidR="00C55B57" w:rsidRPr="003B73DB" w:rsidRDefault="00480BD8" w:rsidP="00C55B57">
      <w:pPr>
        <w:rPr>
          <w:rFonts w:ascii="Candara" w:hAnsi="Candara"/>
          <w:b/>
        </w:rPr>
      </w:pPr>
      <w:r w:rsidRPr="003B73DB">
        <w:rPr>
          <w:rFonts w:ascii="Candara" w:hAnsi="Candara"/>
          <w:b/>
          <w:i/>
          <w:u w:val="single"/>
        </w:rPr>
        <w:t xml:space="preserve">Las fotos para la identificación </w:t>
      </w:r>
      <w:r w:rsidR="00B83F93" w:rsidRPr="003B73DB">
        <w:rPr>
          <w:rFonts w:ascii="Candara" w:hAnsi="Candara"/>
          <w:b/>
          <w:i/>
          <w:u w:val="single"/>
        </w:rPr>
        <w:t xml:space="preserve">de cada uno de los beneficios se encuentran adjuntas en la carpeta relacionada </w:t>
      </w:r>
      <w:r w:rsidRPr="003B73DB">
        <w:rPr>
          <w:rFonts w:ascii="Candara" w:hAnsi="Candara"/>
          <w:b/>
        </w:rPr>
        <w:t xml:space="preserve"> </w:t>
      </w:r>
    </w:p>
    <w:p w:rsidR="00FC2689" w:rsidRPr="003B73DB" w:rsidRDefault="00FC2689" w:rsidP="00FC2689">
      <w:pPr>
        <w:rPr>
          <w:rFonts w:ascii="Candara" w:hAnsi="Candara"/>
        </w:rPr>
      </w:pPr>
    </w:p>
    <w:p w:rsidR="00FC2689" w:rsidRPr="003B73DB" w:rsidRDefault="00FC2689" w:rsidP="00FC2689">
      <w:pPr>
        <w:rPr>
          <w:rFonts w:ascii="Candara" w:hAnsi="Candara"/>
        </w:rPr>
      </w:pPr>
    </w:p>
    <w:p w:rsidR="00FC2689" w:rsidRPr="003B73DB" w:rsidRDefault="00FC2689" w:rsidP="00FC2689">
      <w:pPr>
        <w:rPr>
          <w:rFonts w:ascii="Candara" w:hAnsi="Candara"/>
        </w:rPr>
      </w:pPr>
    </w:p>
    <w:p w:rsidR="00FC2689" w:rsidRPr="003B73DB" w:rsidRDefault="00FC2689" w:rsidP="00FC2689">
      <w:pPr>
        <w:rPr>
          <w:rFonts w:ascii="Candara" w:hAnsi="Candara"/>
        </w:rPr>
      </w:pPr>
    </w:p>
    <w:p w:rsidR="00FA7F5A" w:rsidRPr="003B73DB" w:rsidRDefault="00FA7F5A">
      <w:pPr>
        <w:rPr>
          <w:rFonts w:ascii="Candara" w:hAnsi="Candara"/>
        </w:rPr>
      </w:pPr>
    </w:p>
    <w:p w:rsidR="00FA7F5A" w:rsidRPr="003B73DB" w:rsidRDefault="00FA7F5A">
      <w:pPr>
        <w:rPr>
          <w:rFonts w:ascii="Candara" w:hAnsi="Candara"/>
        </w:rPr>
      </w:pPr>
    </w:p>
    <w:p w:rsidR="00FA7F5A" w:rsidRDefault="00FA7F5A"/>
    <w:p w:rsidR="00FA7F5A" w:rsidRDefault="00FA7F5A"/>
    <w:sectPr w:rsidR="00FA7F5A" w:rsidSect="00FA7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F31"/>
    <w:multiLevelType w:val="hybridMultilevel"/>
    <w:tmpl w:val="6980E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E34B8"/>
    <w:multiLevelType w:val="hybridMultilevel"/>
    <w:tmpl w:val="8D0C8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F2E5C"/>
    <w:multiLevelType w:val="hybridMultilevel"/>
    <w:tmpl w:val="8662D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D7F9E"/>
    <w:multiLevelType w:val="hybridMultilevel"/>
    <w:tmpl w:val="33E65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18"/>
    <w:rsid w:val="00042D43"/>
    <w:rsid w:val="001C1A12"/>
    <w:rsid w:val="00377EE7"/>
    <w:rsid w:val="003B73DB"/>
    <w:rsid w:val="00480BD8"/>
    <w:rsid w:val="007817DE"/>
    <w:rsid w:val="007F3CE5"/>
    <w:rsid w:val="009535A7"/>
    <w:rsid w:val="00B83F93"/>
    <w:rsid w:val="00BE1656"/>
    <w:rsid w:val="00C55B57"/>
    <w:rsid w:val="00D24D18"/>
    <w:rsid w:val="00D26651"/>
    <w:rsid w:val="00F81E73"/>
    <w:rsid w:val="00FA7F5A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D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2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4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D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 Zabaleta</dc:creator>
  <cp:lastModifiedBy>Katiana Zabaleta</cp:lastModifiedBy>
  <cp:revision>6</cp:revision>
  <dcterms:created xsi:type="dcterms:W3CDTF">2016-07-25T17:51:00Z</dcterms:created>
  <dcterms:modified xsi:type="dcterms:W3CDTF">2016-07-26T19:37:00Z</dcterms:modified>
</cp:coreProperties>
</file>