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17790">
      <w:pPr>
        <w:jc w:val="center"/>
      </w:pPr>
      <w:r>
        <w:rPr>
          <w:b/>
          <w:sz w:val="52"/>
          <w:szCs w:val="52"/>
          <w:u w:val="single"/>
        </w:rPr>
        <w:t>KIU</w:t>
      </w:r>
    </w:p>
    <w:p w:rsidR="00383133" w:rsidRDefault="00383133"/>
    <w:p w:rsidR="00383133" w:rsidRDefault="00383133"/>
    <w:p w:rsidR="00383133" w:rsidRDefault="00383133"/>
    <w:p w:rsidR="00383133" w:rsidRDefault="00317790">
      <w:r>
        <w:t>KARIRI INFORMAÇÃO UTILITARIA</w:t>
      </w:r>
    </w:p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17790">
      <w:pPr>
        <w:jc w:val="right"/>
      </w:pPr>
      <w:r>
        <w:rPr>
          <w:sz w:val="40"/>
          <w:szCs w:val="40"/>
        </w:rPr>
        <w:t>PLANO DE GERENCIAMENTO DE CONFIGURAÇÃO</w:t>
      </w:r>
    </w:p>
    <w:p w:rsidR="00383133" w:rsidRDefault="00A21E16">
      <w:pPr>
        <w:jc w:val="right"/>
      </w:pPr>
      <w:r>
        <w:rPr>
          <w:sz w:val="28"/>
          <w:szCs w:val="28"/>
        </w:rPr>
        <w:t>Versão 1.3</w:t>
      </w:r>
    </w:p>
    <w:p w:rsidR="00383133" w:rsidRDefault="00383133"/>
    <w:p w:rsidR="00383133" w:rsidRDefault="00383133"/>
    <w:p w:rsidR="00383133" w:rsidRDefault="00383133"/>
    <w:p w:rsidR="00383133" w:rsidRDefault="00317790">
      <w:r>
        <w:t>Equipe:</w:t>
      </w:r>
      <w:bookmarkStart w:id="0" w:name="_GoBack"/>
      <w:bookmarkEnd w:id="0"/>
    </w:p>
    <w:p w:rsidR="00383133" w:rsidRDefault="00383133"/>
    <w:p w:rsidR="00383133" w:rsidRDefault="00317790">
      <w:r>
        <w:t>Alba Maria Barros Freires</w:t>
      </w:r>
    </w:p>
    <w:p w:rsidR="00383133" w:rsidRDefault="00317790">
      <w:r>
        <w:t>Dagno da Silva Souza</w:t>
      </w:r>
    </w:p>
    <w:p w:rsidR="00383133" w:rsidRDefault="00317790">
      <w:r>
        <w:t>Joao Francisco da Silva Freitas</w:t>
      </w:r>
    </w:p>
    <w:p w:rsidR="00383133" w:rsidRDefault="00317790">
      <w:r>
        <w:t>Italo Henrique Barbosa Queiroz</w:t>
      </w:r>
    </w:p>
    <w:p w:rsidR="00383133" w:rsidRDefault="00317790">
      <w:r>
        <w:t>Jose Gledson Gomes da Silva</w:t>
      </w:r>
    </w:p>
    <w:p w:rsidR="00383133" w:rsidRDefault="00317790">
      <w:r>
        <w:t>Renato Barbosa Da Silva</w:t>
      </w:r>
    </w:p>
    <w:p w:rsidR="00383133" w:rsidRDefault="00317790">
      <w:r>
        <w:br w:type="page"/>
      </w:r>
    </w:p>
    <w:p w:rsidR="00383133" w:rsidRDefault="00383133">
      <w:pPr>
        <w:spacing w:line="276" w:lineRule="auto"/>
      </w:pPr>
    </w:p>
    <w:p w:rsidR="00383133" w:rsidRDefault="00317790">
      <w:pPr>
        <w:jc w:val="center"/>
      </w:pPr>
      <w:r>
        <w:rPr>
          <w:b/>
          <w:sz w:val="36"/>
          <w:szCs w:val="36"/>
        </w:rPr>
        <w:t>Histórico da Revisão</w:t>
      </w:r>
    </w:p>
    <w:p w:rsidR="00383133" w:rsidRDefault="00383133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38313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t>Versão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t>Descrição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t>Autor</w:t>
            </w:r>
          </w:p>
        </w:tc>
      </w:tr>
      <w:tr w:rsidR="0038313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17/02/2016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>Alba Barros</w:t>
            </w:r>
          </w:p>
        </w:tc>
      </w:tr>
      <w:tr w:rsidR="0038313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18/02/2016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 xml:space="preserve">     Aprimoramento e adiçao de novos campos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>Alba Barros</w:t>
            </w:r>
          </w:p>
        </w:tc>
      </w:tr>
      <w:tr w:rsidR="0038313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27/02/2016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 xml:space="preserve">     Adição de novos campos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>Alba barros e Jose Gledson</w:t>
            </w:r>
          </w:p>
        </w:tc>
      </w:tr>
      <w:tr w:rsidR="0038313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23/04/2016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 xml:space="preserve">    Adição de novos campos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3133" w:rsidRDefault="00317790">
            <w:pPr>
              <w:tabs>
                <w:tab w:val="left" w:pos="1036"/>
              </w:tabs>
            </w:pPr>
            <w:r>
              <w:rPr>
                <w:sz w:val="18"/>
                <w:szCs w:val="18"/>
              </w:rPr>
              <w:t>Alba Barros</w:t>
            </w:r>
          </w:p>
        </w:tc>
      </w:tr>
    </w:tbl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17790">
      <w:r>
        <w:br w:type="page"/>
      </w:r>
    </w:p>
    <w:p w:rsidR="00DD067B" w:rsidRDefault="00DD067B" w:rsidP="00DD067B">
      <w:bookmarkStart w:id="1" w:name="h.gjdgxs" w:colFirst="0" w:colLast="0"/>
      <w:bookmarkEnd w:id="1"/>
      <w:r>
        <w:rPr>
          <w:b/>
          <w:sz w:val="36"/>
          <w:szCs w:val="36"/>
        </w:rPr>
        <w:lastRenderedPageBreak/>
        <w:t xml:space="preserve">  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-206795351"/>
        <w:docPartObj>
          <w:docPartGallery w:val="Table of Contents"/>
          <w:docPartUnique/>
        </w:docPartObj>
      </w:sdtPr>
      <w:sdtEndPr/>
      <w:sdtContent>
        <w:p w:rsidR="00DD067B" w:rsidRDefault="00DD067B" w:rsidP="00DD067B">
          <w:pPr>
            <w:pStyle w:val="CabealhodoSumrio"/>
            <w:rPr>
              <w:color w:val="000000" w:themeColor="text1"/>
            </w:rPr>
          </w:pPr>
          <w:r w:rsidRPr="00DD067B">
            <w:rPr>
              <w:color w:val="000000" w:themeColor="text1"/>
            </w:rPr>
            <w:t>Sumário</w:t>
          </w:r>
        </w:p>
        <w:p w:rsidR="00DD067B" w:rsidRPr="00DD067B" w:rsidRDefault="00DD067B" w:rsidP="00DD067B"/>
        <w:p w:rsidR="00DD067B" w:rsidRDefault="00DD067B" w:rsidP="00DD067B">
          <w:pPr>
            <w:pStyle w:val="PargrafodaLista"/>
            <w:numPr>
              <w:ilvl w:val="0"/>
              <w:numId w:val="2"/>
            </w:numPr>
          </w:pPr>
          <w:r>
            <w:t>Gerenciamento de configuração de software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  <w:r>
            <w:tab/>
          </w:r>
          <w:r>
            <w:tab/>
            <w:t xml:space="preserve">1.1 Papeis na Gerencia de configuração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DD067B" w:rsidRDefault="00DD067B" w:rsidP="00DD067B">
          <w:pPr>
            <w:ind w:left="1080" w:firstLine="360"/>
          </w:pPr>
          <w:r>
            <w:t>1.2 Ferramentas, Ambiente e Infraestrutura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DD067B" w:rsidRDefault="00DD067B" w:rsidP="00DD067B">
          <w:pPr>
            <w:ind w:left="1800" w:firstLine="360"/>
          </w:pPr>
          <w:r>
            <w:t>1.2.1 As ferramentas a serem utilizadas para a gerência de configuração</w:t>
          </w:r>
          <w:r>
            <w:tab/>
          </w:r>
          <w:r>
            <w:tab/>
            <w:t>4</w:t>
          </w:r>
        </w:p>
        <w:p w:rsidR="00DD067B" w:rsidRDefault="00DD067B" w:rsidP="00DD067B">
          <w:pPr>
            <w:ind w:left="1800" w:firstLine="360"/>
          </w:pPr>
          <w:r>
            <w:t>1.2.2 Configuração do software – Ferramentas do ambiente de desenvolvimento</w:t>
          </w:r>
          <w:r>
            <w:tab/>
            <w:t xml:space="preserve">4          </w:t>
          </w:r>
        </w:p>
        <w:p w:rsidR="00DD067B" w:rsidRDefault="00DD067B" w:rsidP="00DD067B">
          <w:r>
            <w:tab/>
          </w:r>
          <w:r>
            <w:tab/>
            <w:t>1.3 Documentos a serem gerenciados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5</w:t>
          </w:r>
        </w:p>
        <w:p w:rsidR="00DD067B" w:rsidRDefault="00DD067B" w:rsidP="00DD067B">
          <w:r>
            <w:tab/>
          </w:r>
          <w:r>
            <w:tab/>
            <w:t>1.4 Esquema de identificação de documentos                                                                        5</w:t>
          </w:r>
        </w:p>
        <w:p w:rsidR="00DD067B" w:rsidRDefault="00DD067B" w:rsidP="00DD067B">
          <w:r>
            <w:tab/>
          </w:r>
          <w:r>
            <w:tab/>
            <w:t>1.5 Controle de mudanças                                                                                                      6</w:t>
          </w:r>
        </w:p>
        <w:p w:rsidR="00DD067B" w:rsidRDefault="00DD067B" w:rsidP="00DD067B">
          <w:pPr>
            <w:ind w:left="1800" w:firstLine="360"/>
          </w:pPr>
        </w:p>
        <w:p w:rsidR="00DD067B" w:rsidRDefault="00DD067B" w:rsidP="00DD067B">
          <w:pPr>
            <w:ind w:left="1800" w:firstLine="360"/>
          </w:pPr>
        </w:p>
        <w:p w:rsidR="00DD067B" w:rsidRPr="00DD067B" w:rsidRDefault="00DD0024" w:rsidP="00DD067B">
          <w:pPr>
            <w:pStyle w:val="PargrafodaLista"/>
          </w:pPr>
        </w:p>
      </w:sdtContent>
    </w:sdt>
    <w:p w:rsidR="00383133" w:rsidRDefault="00317790" w:rsidP="00DD067B">
      <w:pPr>
        <w:jc w:val="center"/>
      </w:pPr>
      <w:r>
        <w:br w:type="page"/>
      </w:r>
    </w:p>
    <w:p w:rsidR="00383133" w:rsidRPr="00DD067B" w:rsidRDefault="00317790">
      <w:pPr>
        <w:spacing w:before="120" w:after="60"/>
        <w:rPr>
          <w:sz w:val="32"/>
          <w:szCs w:val="32"/>
        </w:rPr>
      </w:pPr>
      <w:bookmarkStart w:id="2" w:name="h.30j0zll" w:colFirst="0" w:colLast="0"/>
      <w:bookmarkEnd w:id="2"/>
      <w:r w:rsidRPr="00DD067B">
        <w:rPr>
          <w:b/>
          <w:sz w:val="32"/>
          <w:szCs w:val="32"/>
        </w:rPr>
        <w:lastRenderedPageBreak/>
        <w:t>Gerenciamento de Configuração de Software</w:t>
      </w:r>
    </w:p>
    <w:p w:rsidR="00383133" w:rsidRPr="00DD067B" w:rsidRDefault="00317790">
      <w:pPr>
        <w:keepNext/>
        <w:numPr>
          <w:ilvl w:val="1"/>
          <w:numId w:val="1"/>
        </w:numPr>
        <w:spacing w:before="120" w:after="60"/>
        <w:ind w:left="720" w:hanging="720"/>
        <w:rPr>
          <w:sz w:val="28"/>
          <w:szCs w:val="28"/>
        </w:rPr>
      </w:pPr>
      <w:r w:rsidRPr="00DD067B">
        <w:rPr>
          <w:b/>
          <w:sz w:val="28"/>
          <w:szCs w:val="28"/>
        </w:rPr>
        <w:t>Papéis na Gerencia de Configuração.</w:t>
      </w:r>
    </w:p>
    <w:p w:rsidR="00383133" w:rsidRDefault="00383133"/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383133">
        <w:tc>
          <w:tcPr>
            <w:tcW w:w="2552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Responsabilidade</w:t>
            </w:r>
          </w:p>
        </w:tc>
      </w:tr>
      <w:tr w:rsidR="00383133">
        <w:trPr>
          <w:trHeight w:val="1200"/>
        </w:trPr>
        <w:tc>
          <w:tcPr>
            <w:tcW w:w="2552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ind w:firstLine="34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ind w:left="34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Alba Maria Barros Freires</w:t>
            </w:r>
          </w:p>
          <w:p w:rsidR="00383133" w:rsidRPr="00DD067B" w:rsidRDefault="00317790">
            <w:pPr>
              <w:tabs>
                <w:tab w:val="left" w:pos="1036"/>
              </w:tabs>
              <w:ind w:left="34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Dagno da Silva Souza</w:t>
            </w:r>
          </w:p>
        </w:tc>
        <w:tc>
          <w:tcPr>
            <w:tcW w:w="464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Estabelecer Políticas de GC</w:t>
            </w:r>
          </w:p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Escrever Plano de GC</w:t>
            </w:r>
          </w:p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Configurar Ambiente de GC</w:t>
            </w:r>
          </w:p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Criar Espaços de Trabalho de Integração</w:t>
            </w:r>
          </w:p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 xml:space="preserve">Criar </w:t>
            </w:r>
            <w:r w:rsidRPr="00DD067B">
              <w:rPr>
                <w:i/>
                <w:sz w:val="24"/>
                <w:szCs w:val="24"/>
              </w:rPr>
              <w:t>Baselines</w:t>
            </w:r>
          </w:p>
        </w:tc>
      </w:tr>
      <w:tr w:rsidR="00383133">
        <w:trPr>
          <w:trHeight w:val="1240"/>
        </w:trPr>
        <w:tc>
          <w:tcPr>
            <w:tcW w:w="2552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Desenvolvedores</w:t>
            </w:r>
          </w:p>
        </w:tc>
        <w:tc>
          <w:tcPr>
            <w:tcW w:w="226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Joao Francisco da Silva Freitas</w:t>
            </w:r>
          </w:p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Renato Barbosa da Silva</w:t>
            </w:r>
          </w:p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Italo Henrique Barbosa Queiroz</w:t>
            </w:r>
          </w:p>
        </w:tc>
        <w:tc>
          <w:tcPr>
            <w:tcW w:w="464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383133">
        <w:trPr>
          <w:trHeight w:val="1240"/>
        </w:trPr>
        <w:tc>
          <w:tcPr>
            <w:tcW w:w="2552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Jose Gledson Gomes da Silva</w:t>
            </w:r>
          </w:p>
        </w:tc>
        <w:tc>
          <w:tcPr>
            <w:tcW w:w="4648" w:type="dxa"/>
            <w:vAlign w:val="center"/>
          </w:tcPr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Enviar Solicitação de Mudança</w:t>
            </w:r>
          </w:p>
          <w:p w:rsidR="00383133" w:rsidRPr="00DD067B" w:rsidRDefault="00317790">
            <w:pPr>
              <w:tabs>
                <w:tab w:val="left" w:pos="1036"/>
              </w:tabs>
              <w:ind w:firstLine="284"/>
              <w:jc w:val="center"/>
              <w:rPr>
                <w:sz w:val="24"/>
                <w:szCs w:val="24"/>
              </w:rPr>
            </w:pPr>
            <w:r w:rsidRPr="00DD067B">
              <w:rPr>
                <w:sz w:val="24"/>
                <w:szCs w:val="24"/>
              </w:rPr>
              <w:t>Atualizar Solicitação de Mudança</w:t>
            </w:r>
          </w:p>
        </w:tc>
      </w:tr>
    </w:tbl>
    <w:p w:rsidR="00383133" w:rsidRDefault="00317790">
      <w:pPr>
        <w:tabs>
          <w:tab w:val="left" w:pos="1036"/>
        </w:tabs>
        <w:ind w:firstLine="284"/>
        <w:jc w:val="center"/>
      </w:pPr>
      <w:r>
        <w:rPr>
          <w:b/>
        </w:rPr>
        <w:t>Tabela 1: Responsáveis e Responsabilidades</w:t>
      </w:r>
    </w:p>
    <w:p w:rsidR="00383133" w:rsidRDefault="00383133">
      <w:pPr>
        <w:tabs>
          <w:tab w:val="left" w:pos="1036"/>
        </w:tabs>
        <w:ind w:firstLine="284"/>
        <w:jc w:val="center"/>
      </w:pPr>
    </w:p>
    <w:p w:rsidR="00383133" w:rsidRDefault="00383133">
      <w:pPr>
        <w:tabs>
          <w:tab w:val="left" w:pos="1036"/>
        </w:tabs>
        <w:ind w:firstLine="284"/>
        <w:jc w:val="center"/>
      </w:pPr>
      <w:bookmarkStart w:id="3" w:name="h.1fob9te" w:colFirst="0" w:colLast="0"/>
      <w:bookmarkEnd w:id="3"/>
    </w:p>
    <w:p w:rsidR="00383133" w:rsidRPr="00DD067B" w:rsidRDefault="00317790">
      <w:pPr>
        <w:keepNext/>
        <w:numPr>
          <w:ilvl w:val="1"/>
          <w:numId w:val="1"/>
        </w:numPr>
        <w:spacing w:before="120" w:after="60"/>
        <w:ind w:left="720" w:hanging="720"/>
        <w:rPr>
          <w:sz w:val="28"/>
          <w:szCs w:val="28"/>
        </w:rPr>
      </w:pPr>
      <w:bookmarkStart w:id="4" w:name="h.3znysh7" w:colFirst="0" w:colLast="0"/>
      <w:bookmarkEnd w:id="4"/>
      <w:r w:rsidRPr="00DD067B">
        <w:rPr>
          <w:b/>
          <w:sz w:val="28"/>
          <w:szCs w:val="28"/>
        </w:rPr>
        <w:t xml:space="preserve">Ferramentas, Ambiente e </w:t>
      </w:r>
      <w:r w:rsidR="00DD067B" w:rsidRPr="00DD067B">
        <w:rPr>
          <w:b/>
          <w:sz w:val="28"/>
          <w:szCs w:val="28"/>
        </w:rPr>
        <w:t>Infraestrutura</w:t>
      </w:r>
      <w:r w:rsidRPr="00DD067B">
        <w:rPr>
          <w:b/>
          <w:sz w:val="28"/>
          <w:szCs w:val="28"/>
        </w:rPr>
        <w:t>.</w:t>
      </w:r>
    </w:p>
    <w:p w:rsidR="00383133" w:rsidRPr="00DD067B" w:rsidRDefault="00317790">
      <w:pPr>
        <w:keepNext/>
        <w:numPr>
          <w:ilvl w:val="2"/>
          <w:numId w:val="1"/>
        </w:numPr>
        <w:spacing w:before="120" w:after="60"/>
        <w:ind w:left="720" w:hanging="720"/>
        <w:rPr>
          <w:sz w:val="28"/>
          <w:szCs w:val="28"/>
        </w:rPr>
      </w:pPr>
      <w:r w:rsidRPr="00DD067B">
        <w:rPr>
          <w:b/>
          <w:sz w:val="28"/>
          <w:szCs w:val="28"/>
        </w:rPr>
        <w:t>As ferramentas a serem utilizadas para a gerência de configuração</w:t>
      </w:r>
    </w:p>
    <w:p w:rsidR="00383133" w:rsidRDefault="00383133"/>
    <w:tbl>
      <w:tblPr>
        <w:tblStyle w:val="a1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5954"/>
      </w:tblGrid>
      <w:tr w:rsidR="00383133">
        <w:tc>
          <w:tcPr>
            <w:tcW w:w="2127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954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383133">
        <w:tc>
          <w:tcPr>
            <w:tcW w:w="212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Git</w:t>
            </w:r>
          </w:p>
        </w:tc>
        <w:tc>
          <w:tcPr>
            <w:tcW w:w="141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Controle de Versão.</w:t>
            </w:r>
          </w:p>
        </w:tc>
        <w:tc>
          <w:tcPr>
            <w:tcW w:w="5954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317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Sistema de controle de versão.</w:t>
            </w:r>
          </w:p>
        </w:tc>
      </w:tr>
      <w:tr w:rsidR="00383133">
        <w:tc>
          <w:tcPr>
            <w:tcW w:w="212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GitHub</w:t>
            </w:r>
          </w:p>
        </w:tc>
        <w:tc>
          <w:tcPr>
            <w:tcW w:w="141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Acesso ao repositório</w:t>
            </w:r>
          </w:p>
        </w:tc>
        <w:tc>
          <w:tcPr>
            <w:tcW w:w="5954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317"/>
              <w:rPr>
                <w:sz w:val="24"/>
                <w:szCs w:val="24"/>
              </w:rPr>
            </w:pPr>
            <w:r w:rsidRPr="00A0349F">
              <w:rPr>
                <w:color w:val="252525"/>
                <w:sz w:val="24"/>
                <w:szCs w:val="24"/>
                <w:highlight w:val="white"/>
              </w:rPr>
              <w:t>Serviço de </w:t>
            </w:r>
            <w:hyperlink r:id="rId7">
              <w:r w:rsidRPr="00A0349F">
                <w:rPr>
                  <w:color w:val="0B0080"/>
                  <w:sz w:val="24"/>
                  <w:szCs w:val="24"/>
                  <w:highlight w:val="white"/>
                  <w:u w:val="single"/>
                </w:rPr>
                <w:t>Web Hosting</w:t>
              </w:r>
            </w:hyperlink>
            <w:r w:rsidRPr="00A0349F">
              <w:rPr>
                <w:color w:val="252525"/>
                <w:sz w:val="24"/>
                <w:szCs w:val="24"/>
                <w:highlight w:val="white"/>
              </w:rPr>
              <w:t> Compartilhado para projetos</w:t>
            </w:r>
          </w:p>
        </w:tc>
      </w:tr>
    </w:tbl>
    <w:p w:rsidR="00383133" w:rsidRDefault="00383133">
      <w:pPr>
        <w:keepNext/>
        <w:spacing w:before="120" w:after="60"/>
      </w:pPr>
    </w:p>
    <w:p w:rsidR="00383133" w:rsidRDefault="00383133">
      <w:bookmarkStart w:id="5" w:name="h.2et92p0" w:colFirst="0" w:colLast="0"/>
      <w:bookmarkEnd w:id="5"/>
    </w:p>
    <w:p w:rsidR="00383133" w:rsidRPr="00DD067B" w:rsidRDefault="00317790">
      <w:pPr>
        <w:keepNext/>
        <w:numPr>
          <w:ilvl w:val="2"/>
          <w:numId w:val="1"/>
        </w:numPr>
        <w:spacing w:before="120" w:after="60"/>
        <w:ind w:left="720" w:hanging="720"/>
        <w:rPr>
          <w:sz w:val="28"/>
          <w:szCs w:val="28"/>
        </w:rPr>
      </w:pPr>
      <w:r w:rsidRPr="00DD067B">
        <w:rPr>
          <w:b/>
          <w:sz w:val="28"/>
          <w:szCs w:val="28"/>
        </w:rPr>
        <w:t xml:space="preserve"> Ferramentas do ambiente de desenvolvimento</w:t>
      </w:r>
    </w:p>
    <w:p w:rsidR="00383133" w:rsidRDefault="00383133"/>
    <w:tbl>
      <w:tblPr>
        <w:tblStyle w:val="a2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387"/>
      </w:tblGrid>
      <w:tr w:rsidR="00383133">
        <w:tc>
          <w:tcPr>
            <w:tcW w:w="4111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ind w:firstLine="284"/>
            </w:pPr>
            <w:r>
              <w:rPr>
                <w:b/>
                <w:sz w:val="24"/>
                <w:szCs w:val="24"/>
              </w:rPr>
              <w:t>Ferramenta</w:t>
            </w:r>
          </w:p>
        </w:tc>
      </w:tr>
      <w:tr w:rsidR="00383133">
        <w:tc>
          <w:tcPr>
            <w:tcW w:w="4111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Sistema Operacional (Desenvolvimento)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Windows 7</w:t>
            </w:r>
          </w:p>
        </w:tc>
      </w:tr>
      <w:tr w:rsidR="00383133">
        <w:tc>
          <w:tcPr>
            <w:tcW w:w="411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Cronograma</w:t>
            </w: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Microsoft Office Excel</w:t>
            </w:r>
          </w:p>
        </w:tc>
      </w:tr>
      <w:tr w:rsidR="00383133">
        <w:tc>
          <w:tcPr>
            <w:tcW w:w="4111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Planilhas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Microsoft Office Excel</w:t>
            </w:r>
          </w:p>
        </w:tc>
      </w:tr>
      <w:tr w:rsidR="00383133">
        <w:tc>
          <w:tcPr>
            <w:tcW w:w="4111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 w:rsidP="00A0349F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Editor de Texto</w:t>
            </w: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Microsoft Office Word</w:t>
            </w:r>
          </w:p>
        </w:tc>
      </w:tr>
      <w:tr w:rsidR="00383133">
        <w:trPr>
          <w:trHeight w:val="920"/>
        </w:trPr>
        <w:tc>
          <w:tcPr>
            <w:tcW w:w="4111" w:type="dxa"/>
            <w:vMerge w:val="restart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Plataforma de Desenvolvimento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Ferramentas: Sublime/Dreamweaver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</w:tr>
      <w:tr w:rsidR="00383133">
        <w:tc>
          <w:tcPr>
            <w:tcW w:w="4111" w:type="dxa"/>
            <w:vMerge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Framework: Angular.Js/Ionic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</w:tr>
      <w:tr w:rsidR="00383133">
        <w:tc>
          <w:tcPr>
            <w:tcW w:w="4111" w:type="dxa"/>
            <w:vMerge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Linguagem: HTML/CSS/JAVASCRIPT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</w:tr>
      <w:tr w:rsidR="00383133">
        <w:tc>
          <w:tcPr>
            <w:tcW w:w="4111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Banco de Dados</w:t>
            </w:r>
          </w:p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Mysql</w:t>
            </w:r>
          </w:p>
        </w:tc>
      </w:tr>
      <w:tr w:rsidR="00383133">
        <w:trPr>
          <w:trHeight w:val="400"/>
        </w:trPr>
        <w:tc>
          <w:tcPr>
            <w:tcW w:w="411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Comunicação</w:t>
            </w:r>
          </w:p>
        </w:tc>
        <w:tc>
          <w:tcPr>
            <w:tcW w:w="5387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 xml:space="preserve">WhatsApp/ Skype/ Gmail/Hangouts/Facebook </w:t>
            </w:r>
          </w:p>
        </w:tc>
      </w:tr>
    </w:tbl>
    <w:p w:rsidR="00383133" w:rsidRDefault="00383133"/>
    <w:p w:rsidR="00383133" w:rsidRDefault="00383133"/>
    <w:p w:rsidR="00383133" w:rsidRDefault="00383133"/>
    <w:p w:rsidR="00383133" w:rsidRDefault="00383133"/>
    <w:p w:rsidR="00383133" w:rsidRDefault="00383133"/>
    <w:p w:rsidR="00383133" w:rsidRDefault="00383133">
      <w:pPr>
        <w:keepNext/>
        <w:spacing w:before="120" w:after="60"/>
      </w:pPr>
    </w:p>
    <w:p w:rsidR="00383133" w:rsidRPr="00A0349F" w:rsidRDefault="00317790">
      <w:pPr>
        <w:numPr>
          <w:ilvl w:val="1"/>
          <w:numId w:val="1"/>
        </w:numPr>
        <w:ind w:left="360" w:hanging="360"/>
        <w:rPr>
          <w:sz w:val="28"/>
          <w:szCs w:val="28"/>
        </w:rPr>
      </w:pPr>
      <w:r w:rsidRPr="00A0349F">
        <w:rPr>
          <w:b/>
          <w:sz w:val="28"/>
          <w:szCs w:val="28"/>
        </w:rPr>
        <w:t>Documentos a serem gerenciados</w:t>
      </w:r>
    </w:p>
    <w:p w:rsidR="00383133" w:rsidRDefault="00383133"/>
    <w:tbl>
      <w:tblPr>
        <w:tblStyle w:val="a3"/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7491"/>
      </w:tblGrid>
      <w:tr w:rsidR="00383133">
        <w:tc>
          <w:tcPr>
            <w:tcW w:w="1723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7491" w:type="dxa"/>
            <w:shd w:val="clear" w:color="auto" w:fill="E0E0E0"/>
            <w:vAlign w:val="center"/>
          </w:tcPr>
          <w:p w:rsidR="00383133" w:rsidRDefault="00317790">
            <w:pPr>
              <w:tabs>
                <w:tab w:val="left" w:pos="1036"/>
              </w:tabs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383133">
        <w:tc>
          <w:tcPr>
            <w:tcW w:w="1723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Documentação de requisitos de software</w:t>
            </w:r>
          </w:p>
        </w:tc>
        <w:tc>
          <w:tcPr>
            <w:tcW w:w="7491" w:type="dxa"/>
            <w:vAlign w:val="center"/>
          </w:tcPr>
          <w:p w:rsidR="00383133" w:rsidRPr="00A0349F" w:rsidRDefault="00383133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</w:p>
          <w:p w:rsidR="00383133" w:rsidRPr="00A0349F" w:rsidRDefault="00317790">
            <w:pPr>
              <w:tabs>
                <w:tab w:val="left" w:pos="1036"/>
              </w:tabs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  <w:highlight w:val="white"/>
              </w:rPr>
              <w:t>Documento com o conjunto de funcionalidades que o sistema deve ter, bem como descreve os atributos de qualidade que devem ser suportados. </w:t>
            </w:r>
            <w:r w:rsidRPr="00A0349F">
              <w:rPr>
                <w:sz w:val="24"/>
                <w:szCs w:val="24"/>
              </w:rPr>
              <w:br/>
            </w:r>
          </w:p>
        </w:tc>
      </w:tr>
      <w:tr w:rsidR="00383133">
        <w:tc>
          <w:tcPr>
            <w:tcW w:w="1723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Documentação de Arquitetura</w:t>
            </w:r>
          </w:p>
        </w:tc>
        <w:tc>
          <w:tcPr>
            <w:tcW w:w="749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  <w:highlight w:val="white"/>
              </w:rPr>
              <w:t> Documento que fornece uma visão geral de arquitetura abrangente do sistema de software.</w:t>
            </w:r>
          </w:p>
        </w:tc>
      </w:tr>
      <w:tr w:rsidR="00383133">
        <w:tc>
          <w:tcPr>
            <w:tcW w:w="1723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Códigos de desenvolvimento</w:t>
            </w:r>
          </w:p>
        </w:tc>
        <w:tc>
          <w:tcPr>
            <w:tcW w:w="749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Código fonte do software</w:t>
            </w:r>
          </w:p>
        </w:tc>
      </w:tr>
      <w:tr w:rsidR="00383133">
        <w:tc>
          <w:tcPr>
            <w:tcW w:w="1723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Releases</w:t>
            </w:r>
          </w:p>
        </w:tc>
        <w:tc>
          <w:tcPr>
            <w:tcW w:w="749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Versões liberadas do sistema</w:t>
            </w:r>
          </w:p>
        </w:tc>
      </w:tr>
      <w:tr w:rsidR="00383133">
        <w:tc>
          <w:tcPr>
            <w:tcW w:w="1723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Documentos de teste</w:t>
            </w:r>
          </w:p>
        </w:tc>
        <w:tc>
          <w:tcPr>
            <w:tcW w:w="7491" w:type="dxa"/>
            <w:vAlign w:val="center"/>
          </w:tcPr>
          <w:p w:rsidR="00383133" w:rsidRPr="00A0349F" w:rsidRDefault="00317790">
            <w:pPr>
              <w:tabs>
                <w:tab w:val="left" w:pos="1036"/>
              </w:tabs>
              <w:ind w:firstLine="284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  <w:highlight w:val="white"/>
              </w:rPr>
              <w:t>Descreve o escopo dos testes a serem realizados, a abordagem e os recursos que serão utilizados como ferramenta de apoio</w:t>
            </w:r>
            <w:r w:rsidRPr="00A0349F">
              <w:rPr>
                <w:sz w:val="24"/>
                <w:szCs w:val="24"/>
              </w:rPr>
              <w:t>.</w:t>
            </w:r>
          </w:p>
        </w:tc>
      </w:tr>
    </w:tbl>
    <w:p w:rsidR="00383133" w:rsidRDefault="00383133"/>
    <w:p w:rsidR="00383133" w:rsidRDefault="00383133"/>
    <w:p w:rsidR="00383133" w:rsidRDefault="00317790">
      <w:pPr>
        <w:keepNext/>
        <w:spacing w:before="120" w:after="60"/>
      </w:pPr>
      <w:r w:rsidRPr="00A0349F">
        <w:rPr>
          <w:sz w:val="28"/>
          <w:szCs w:val="28"/>
        </w:rPr>
        <w:lastRenderedPageBreak/>
        <w:t>1.4</w:t>
      </w:r>
      <w:r>
        <w:t xml:space="preserve"> </w:t>
      </w:r>
      <w:r w:rsidRPr="00A0349F">
        <w:rPr>
          <w:b/>
          <w:sz w:val="28"/>
          <w:szCs w:val="28"/>
        </w:rPr>
        <w:t>Identificação de documentos</w:t>
      </w:r>
    </w:p>
    <w:p w:rsidR="00383133" w:rsidRPr="00A0349F" w:rsidRDefault="00317790">
      <w:pPr>
        <w:keepNext/>
        <w:spacing w:before="120" w:after="60"/>
        <w:rPr>
          <w:sz w:val="24"/>
          <w:szCs w:val="24"/>
        </w:rPr>
      </w:pPr>
      <w:r w:rsidRPr="00A0349F">
        <w:rPr>
          <w:sz w:val="24"/>
          <w:szCs w:val="24"/>
        </w:rPr>
        <w:t>Os componentes serão identificados no seguinte esquema: Terá o nome da empresa seguido da sigla do projeto seguido do tipo de item e por fim a versao do componente.</w:t>
      </w:r>
    </w:p>
    <w:p w:rsidR="00383133" w:rsidRPr="00A0349F" w:rsidRDefault="00383133">
      <w:pPr>
        <w:keepNext/>
        <w:spacing w:before="120" w:after="60"/>
        <w:rPr>
          <w:sz w:val="24"/>
          <w:szCs w:val="24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3133" w:rsidRPr="00A0349F"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Empresa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Projeto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Item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versao</w:t>
            </w:r>
          </w:p>
        </w:tc>
        <w:tc>
          <w:tcPr>
            <w:tcW w:w="18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nome completo</w:t>
            </w: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Documento de requisitos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1.0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ALPHAKIUDR v1.0</w:t>
            </w: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Documento de Arquitetura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2.0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ALPHAKIUDA</w:t>
            </w:r>
          </w:p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v2.0</w:t>
            </w: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A0349F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Código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1.1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ALPHAKIUC</w:t>
            </w:r>
          </w:p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v1.1</w:t>
            </w: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Releases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1.0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ALPHAKIU</w:t>
            </w:r>
          </w:p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v1.0</w:t>
            </w: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</w:tr>
      <w:tr w:rsidR="00383133" w:rsidRPr="00A0349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Alpha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17790">
            <w:pPr>
              <w:jc w:val="center"/>
              <w:rPr>
                <w:sz w:val="24"/>
                <w:szCs w:val="24"/>
              </w:rPr>
            </w:pPr>
            <w:r w:rsidRPr="00A0349F">
              <w:rPr>
                <w:sz w:val="24"/>
                <w:szCs w:val="24"/>
              </w:rPr>
              <w:t>KIU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133" w:rsidRPr="00A0349F" w:rsidRDefault="00383133">
            <w:pPr>
              <w:jc w:val="center"/>
              <w:rPr>
                <w:sz w:val="24"/>
                <w:szCs w:val="24"/>
              </w:rPr>
            </w:pPr>
          </w:p>
        </w:tc>
      </w:tr>
    </w:tbl>
    <w:p w:rsidR="00383133" w:rsidRPr="00A0349F" w:rsidRDefault="00383133">
      <w:pPr>
        <w:keepNext/>
        <w:spacing w:before="120" w:after="60"/>
        <w:rPr>
          <w:sz w:val="24"/>
          <w:szCs w:val="24"/>
        </w:rPr>
      </w:pPr>
    </w:p>
    <w:p w:rsidR="00383133" w:rsidRDefault="00383133"/>
    <w:p w:rsidR="00383133" w:rsidRPr="00A0349F" w:rsidRDefault="00317790">
      <w:pPr>
        <w:tabs>
          <w:tab w:val="left" w:pos="1036"/>
        </w:tabs>
        <w:rPr>
          <w:sz w:val="28"/>
          <w:szCs w:val="28"/>
        </w:rPr>
      </w:pPr>
      <w:r w:rsidRPr="00A0349F">
        <w:rPr>
          <w:b/>
          <w:sz w:val="28"/>
          <w:szCs w:val="28"/>
        </w:rPr>
        <w:t>1.6 Controle de mudanças</w:t>
      </w:r>
    </w:p>
    <w:p w:rsidR="00383133" w:rsidRDefault="00383133">
      <w:pPr>
        <w:tabs>
          <w:tab w:val="left" w:pos="1036"/>
        </w:tabs>
      </w:pPr>
    </w:p>
    <w:p w:rsidR="00383133" w:rsidRDefault="00317790">
      <w:pPr>
        <w:tabs>
          <w:tab w:val="left" w:pos="1036"/>
        </w:tabs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controle de mudanças segue um fluxo de passos a serem seguidos para se chegar a decisao final, segue um fluxograma com estes passos:</w:t>
      </w:r>
    </w:p>
    <w:p w:rsidR="00383133" w:rsidRDefault="00383133">
      <w:pPr>
        <w:tabs>
          <w:tab w:val="left" w:pos="1036"/>
        </w:tabs>
      </w:pPr>
    </w:p>
    <w:p w:rsidR="00383133" w:rsidRDefault="00317790" w:rsidP="00A0349F">
      <w:pPr>
        <w:tabs>
          <w:tab w:val="left" w:pos="1036"/>
        </w:tabs>
        <w:jc w:val="center"/>
      </w:pPr>
      <w:r>
        <w:rPr>
          <w:sz w:val="24"/>
          <w:szCs w:val="24"/>
        </w:rPr>
        <w:t>:</w:t>
      </w:r>
      <w:r>
        <w:rPr>
          <w:noProof/>
        </w:rPr>
        <w:drawing>
          <wp:inline distT="114300" distB="114300" distL="114300" distR="114300" wp14:anchorId="1B30B25C" wp14:editId="363745C5">
            <wp:extent cx="4581525" cy="2609850"/>
            <wp:effectExtent l="0" t="0" r="9525" b="0"/>
            <wp:docPr id="1" name="image01.png" descr="Untitle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titled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133" w:rsidRDefault="00317790">
      <w:pPr>
        <w:tabs>
          <w:tab w:val="left" w:pos="10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 w:rsidR="00A0349F">
        <w:rPr>
          <w:sz w:val="24"/>
          <w:szCs w:val="24"/>
        </w:rPr>
        <w:t>formulário</w:t>
      </w:r>
      <w:r>
        <w:rPr>
          <w:sz w:val="24"/>
          <w:szCs w:val="24"/>
        </w:rPr>
        <w:t xml:space="preserve"> citado no fluxograma é o seguinte:</w:t>
      </w:r>
    </w:p>
    <w:p w:rsidR="006A7457" w:rsidRDefault="006A7457">
      <w:pPr>
        <w:tabs>
          <w:tab w:val="left" w:pos="1036"/>
        </w:tabs>
        <w:rPr>
          <w:sz w:val="24"/>
          <w:szCs w:val="24"/>
        </w:rPr>
      </w:pPr>
    </w:p>
    <w:p w:rsidR="006A7457" w:rsidRDefault="006A7457">
      <w:pPr>
        <w:tabs>
          <w:tab w:val="left" w:pos="1036"/>
        </w:tabs>
        <w:rPr>
          <w:sz w:val="24"/>
          <w:szCs w:val="24"/>
        </w:rPr>
      </w:pPr>
    </w:p>
    <w:p w:rsidR="006A7457" w:rsidRDefault="006A7457">
      <w:pPr>
        <w:tabs>
          <w:tab w:val="left" w:pos="1036"/>
        </w:tabs>
      </w:pPr>
      <w:r>
        <w:rPr>
          <w:noProof/>
        </w:rPr>
        <w:drawing>
          <wp:inline distT="0" distB="0" distL="0" distR="0">
            <wp:extent cx="5943600" cy="47739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33" w:rsidRDefault="00383133">
      <w:pPr>
        <w:tabs>
          <w:tab w:val="left" w:pos="1036"/>
        </w:tabs>
      </w:pPr>
    </w:p>
    <w:p w:rsidR="00383133" w:rsidRDefault="00383133">
      <w:pPr>
        <w:tabs>
          <w:tab w:val="left" w:pos="1036"/>
        </w:tabs>
      </w:pPr>
    </w:p>
    <w:sectPr w:rsidR="00383133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24" w:rsidRDefault="00DD0024">
      <w:r>
        <w:separator/>
      </w:r>
    </w:p>
  </w:endnote>
  <w:endnote w:type="continuationSeparator" w:id="0">
    <w:p w:rsidR="00DD0024" w:rsidRDefault="00DD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33" w:rsidRDefault="00317790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21E16">
      <w:rPr>
        <w:noProof/>
      </w:rPr>
      <w:t>1</w:t>
    </w:r>
    <w:r>
      <w:fldChar w:fldCharType="end"/>
    </w:r>
  </w:p>
  <w:p w:rsidR="00383133" w:rsidRDefault="0038313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24" w:rsidRDefault="00DD0024">
      <w:r>
        <w:separator/>
      </w:r>
    </w:p>
  </w:footnote>
  <w:footnote w:type="continuationSeparator" w:id="0">
    <w:p w:rsidR="00DD0024" w:rsidRDefault="00DD0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33" w:rsidRDefault="00383133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04BD3"/>
    <w:multiLevelType w:val="multilevel"/>
    <w:tmpl w:val="5EECE6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A9D30C7"/>
    <w:multiLevelType w:val="hybridMultilevel"/>
    <w:tmpl w:val="499687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133"/>
    <w:rsid w:val="00317790"/>
    <w:rsid w:val="00383133"/>
    <w:rsid w:val="005E4F1D"/>
    <w:rsid w:val="006A7457"/>
    <w:rsid w:val="00A0349F"/>
    <w:rsid w:val="00A21E16"/>
    <w:rsid w:val="00DD0024"/>
    <w:rsid w:val="00D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970C81-EFAA-4441-A67B-D2EEF2A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DD067B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D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barros</cp:lastModifiedBy>
  <cp:revision>4</cp:revision>
  <dcterms:created xsi:type="dcterms:W3CDTF">2016-04-23T23:10:00Z</dcterms:created>
  <dcterms:modified xsi:type="dcterms:W3CDTF">2016-04-25T01:36:00Z</dcterms:modified>
</cp:coreProperties>
</file>