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96408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8BBA9A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>Exercice de formation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CA2191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</w:t>
            </w:r>
            <w:r w:rsidR="00EB0014">
              <w:rPr>
                <w:rFonts w:cstheme="minorHAnsi"/>
                <w:color w:val="404040" w:themeColor="text1" w:themeTint="BF"/>
              </w:rPr>
              <w:t xml:space="preserve">  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Site internet pour un streamer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730F092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Session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13B516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Exercice Forum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60551A4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« 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EB001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509173A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>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Déploiement d’un site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77C25CC8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DF1CE7">
                  <w:rPr>
                    <w:rFonts w:cstheme="minorHAnsi"/>
                    <w:b/>
                    <w:i/>
                  </w:rPr>
                  <w:t>Exercice Cinema</w:t>
                </w:r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11AFB18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B8F87C" w14:textId="40214A71" w:rsidR="00DF1CE7" w:rsidRDefault="0007023C" w:rsidP="00DF1CE7">
                <w:pPr>
                  <w:rPr>
                    <w:rFonts w:ascii="Tahoma" w:hAnsi="Tahoma" w:cs="Tahoma"/>
                  </w:rPr>
                </w:pPr>
                <w:r w:rsidRPr="00DF1CE7">
                  <w:rPr>
                    <w:rFonts w:ascii="Tahoma" w:hAnsi="Tahoma" w:cs="Tahoma"/>
                  </w:rPr>
                  <w:t xml:space="preserve">1. </w:t>
                </w:r>
                <w:r w:rsidRPr="00DF1CE7">
                  <w:rPr>
                    <w:rFonts w:ascii="Tahoma" w:hAnsi="Tahoma" w:cs="Tahoma"/>
                    <w:b/>
                    <w:bCs/>
                  </w:rPr>
                  <w:t>Temporisation de sortie</w:t>
                </w:r>
                <w:r w:rsidRPr="00DF1CE7">
                  <w:rPr>
                    <w:rFonts w:ascii="Tahoma" w:hAnsi="Tahoma" w:cs="Tahoma"/>
                  </w:rPr>
                  <w:t xml:space="preserve"> : </w:t>
                </w:r>
              </w:p>
              <w:p w14:paraId="5831B454" w14:textId="2E85FB87" w:rsidR="00074E9E" w:rsidRDefault="00074E9E" w:rsidP="00DF1CE7">
                <w:pPr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 xml:space="preserve">    - </w:t>
                </w:r>
                <w:r w:rsidRPr="00074E9E">
                  <w:rPr>
                    <w:rFonts w:ascii="Tahoma" w:hAnsi="Tahoma" w:cs="Tahoma"/>
                    <w:b/>
                    <w:bCs/>
                  </w:rPr>
                  <w:t>Controller</w:t>
                </w:r>
                <w:r>
                  <w:rPr>
                    <w:rFonts w:ascii="Tahoma" w:hAnsi="Tahoma" w:cs="Tahoma"/>
                  </w:rPr>
                  <w:t> : Récupère la requête http, traite la requête SQL en se connectant à la base de données via pdo et inclut la vue.</w:t>
                </w:r>
              </w:p>
              <w:p w14:paraId="650F35F2" w14:textId="13955ED5" w:rsidR="00C64D14" w:rsidRDefault="00C64D14" w:rsidP="00DF1CE7">
                <w:pPr>
                  <w:rPr>
                    <w:rFonts w:ascii="Tahoma" w:hAnsi="Tahoma" w:cs="Tahoma"/>
                  </w:rPr>
                </w:pPr>
              </w:p>
              <w:p w14:paraId="6463C3A7" w14:textId="58231A00" w:rsidR="00C64D14" w:rsidRDefault="00C64D14" w:rsidP="00DF1CE7">
                <w:pPr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 xml:space="preserve">2. </w:t>
                </w:r>
                <w:r w:rsidRPr="00067069">
                  <w:rPr>
                    <w:rFonts w:ascii="Tahoma" w:hAnsi="Tahoma" w:cs="Tahoma"/>
                    <w:b/>
                    <w:bCs/>
                  </w:rPr>
                  <w:t>Templating</w:t>
                </w:r>
                <w:r>
                  <w:rPr>
                    <w:rFonts w:ascii="Tahoma" w:hAnsi="Tahoma" w:cs="Tahoma"/>
                  </w:rPr>
                  <w:t> :</w:t>
                </w:r>
              </w:p>
              <w:p w14:paraId="4A01272C" w14:textId="5186B2D2" w:rsidR="00074E9E" w:rsidRPr="00DF1CE7" w:rsidRDefault="00074E9E" w:rsidP="00DF1CE7">
                <w:pPr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 xml:space="preserve">     - </w:t>
                </w:r>
                <w:r w:rsidRPr="00074E9E">
                  <w:rPr>
                    <w:rFonts w:ascii="Tahoma" w:hAnsi="Tahoma" w:cs="Tahoma"/>
                    <w:b/>
                    <w:bCs/>
                  </w:rPr>
                  <w:t>Vue</w:t>
                </w:r>
                <w:r>
                  <w:rPr>
                    <w:rFonts w:ascii="Tahoma" w:hAnsi="Tahoma" w:cs="Tahoma"/>
                  </w:rPr>
                  <w:t xml:space="preserve"> : </w:t>
                </w:r>
              </w:p>
              <w:p w14:paraId="5D32B35A" w14:textId="5144B1CD" w:rsidR="004D1596" w:rsidRPr="00DF1CE7" w:rsidRDefault="00DF1CE7" w:rsidP="00DF1CE7">
                <w:pPr>
                  <w:rPr>
                    <w:rFonts w:ascii="Tahoma" w:hAnsi="Tahoma" w:cs="Tahoma"/>
                  </w:rPr>
                </w:pPr>
                <w:r w:rsidRPr="00DF1CE7">
                  <w:rPr>
                    <w:rFonts w:ascii="Tahoma" w:hAnsi="Tahoma" w:cs="Tahoma"/>
                  </w:rPr>
                  <w:t xml:space="preserve">    </w:t>
                </w:r>
                <w:r w:rsidR="00074E9E">
                  <w:rPr>
                    <w:rFonts w:ascii="Tahoma" w:hAnsi="Tahoma" w:cs="Tahoma"/>
                  </w:rPr>
                  <w:t xml:space="preserve">       &gt; </w:t>
                </w:r>
                <w:r w:rsidRPr="00DF1CE7">
                  <w:rPr>
                    <w:rFonts w:ascii="Tahoma" w:hAnsi="Tahoma" w:cs="Tahoma"/>
                    <w:b/>
                    <w:bCs/>
                  </w:rPr>
                  <w:t>ob_start</w:t>
                </w:r>
                <w:r>
                  <w:rPr>
                    <w:rFonts w:ascii="Tahoma" w:hAnsi="Tahoma" w:cs="Tahoma"/>
                    <w:b/>
                    <w:bCs/>
                  </w:rPr>
                  <w:t>()</w:t>
                </w:r>
                <w:r w:rsidRPr="00DF1CE7">
                  <w:rPr>
                    <w:rFonts w:ascii="Tahoma" w:hAnsi="Tahoma" w:cs="Tahoma"/>
                  </w:rPr>
                  <w:t> : Démarre la capture du contenu HTML/PHP</w:t>
                </w:r>
                <w:r>
                  <w:rPr>
                    <w:rFonts w:ascii="Tahoma" w:hAnsi="Tahoma" w:cs="Tahoma"/>
                  </w:rPr>
                  <w:t xml:space="preserve"> généré dans une vue.</w:t>
                </w:r>
              </w:p>
              <w:p w14:paraId="2491E07F" w14:textId="3B476504" w:rsidR="00DF1CE7" w:rsidRPr="00DF1CE7" w:rsidRDefault="00DF1CE7" w:rsidP="00DF1CE7">
                <w:pPr>
                  <w:rPr>
                    <w:rFonts w:ascii="Tahoma" w:hAnsi="Tahoma" w:cs="Tahoma"/>
                  </w:rPr>
                </w:pPr>
                <w:r w:rsidRPr="00DF1CE7">
                  <w:rPr>
                    <w:rFonts w:ascii="Tahoma" w:hAnsi="Tahoma" w:cs="Tahoma"/>
                  </w:rPr>
                  <w:t xml:space="preserve">    </w:t>
                </w:r>
                <w:r w:rsidR="00074E9E">
                  <w:rPr>
                    <w:rFonts w:ascii="Tahoma" w:hAnsi="Tahoma" w:cs="Tahoma"/>
                  </w:rPr>
                  <w:t xml:space="preserve">       &gt;</w:t>
                </w:r>
                <w:r w:rsidRPr="00DF1CE7">
                  <w:rPr>
                    <w:rFonts w:ascii="Tahoma" w:hAnsi="Tahoma" w:cs="Tahoma"/>
                  </w:rPr>
                  <w:t xml:space="preserve"> </w:t>
                </w:r>
                <w:r w:rsidRPr="00DF1CE7">
                  <w:rPr>
                    <w:rFonts w:ascii="Tahoma" w:hAnsi="Tahoma" w:cs="Tahoma"/>
                    <w:b/>
                    <w:bCs/>
                  </w:rPr>
                  <w:t>ob_</w:t>
                </w:r>
                <w:r>
                  <w:rPr>
                    <w:rFonts w:ascii="Tahoma" w:hAnsi="Tahoma" w:cs="Tahoma"/>
                    <w:b/>
                    <w:bCs/>
                  </w:rPr>
                  <w:t>get_</w:t>
                </w:r>
                <w:r w:rsidRPr="00DF1CE7">
                  <w:rPr>
                    <w:rFonts w:ascii="Tahoma" w:hAnsi="Tahoma" w:cs="Tahoma"/>
                    <w:b/>
                    <w:bCs/>
                  </w:rPr>
                  <w:t>clean</w:t>
                </w:r>
                <w:r>
                  <w:rPr>
                    <w:rFonts w:ascii="Tahoma" w:hAnsi="Tahoma" w:cs="Tahoma"/>
                    <w:b/>
                    <w:bCs/>
                  </w:rPr>
                  <w:t>()</w:t>
                </w:r>
                <w:r w:rsidRPr="00DF1CE7">
                  <w:rPr>
                    <w:rFonts w:ascii="Tahoma" w:hAnsi="Tahoma" w:cs="Tahoma"/>
                  </w:rPr>
                  <w:t> : Récupère le contenu et le stocke dans une variable</w:t>
                </w:r>
                <w:r>
                  <w:rPr>
                    <w:rFonts w:ascii="Tahoma" w:hAnsi="Tahoma" w:cs="Tahoma"/>
                  </w:rPr>
                  <w:t>.</w:t>
                </w:r>
              </w:p>
              <w:p w14:paraId="487ABEAC" w14:textId="4AAAB0B8" w:rsidR="00DF1CE7" w:rsidRDefault="00DF1CE7" w:rsidP="00DF1CE7">
                <w:pPr>
                  <w:rPr>
                    <w:rFonts w:ascii="Tahoma" w:hAnsi="Tahoma" w:cs="Tahoma"/>
                  </w:rPr>
                </w:pPr>
                <w:r w:rsidRPr="00DF1CE7">
                  <w:rPr>
                    <w:rFonts w:ascii="Tahoma" w:hAnsi="Tahoma" w:cs="Tahoma"/>
                  </w:rPr>
                  <w:t xml:space="preserve">    </w:t>
                </w:r>
                <w:r w:rsidR="00074E9E">
                  <w:rPr>
                    <w:rFonts w:ascii="Tahoma" w:hAnsi="Tahoma" w:cs="Tahoma"/>
                  </w:rPr>
                  <w:t xml:space="preserve">       &gt;</w:t>
                </w:r>
                <w:r w:rsidRPr="00DF1CE7">
                  <w:rPr>
                    <w:rFonts w:ascii="Tahoma" w:hAnsi="Tahoma" w:cs="Tahoma"/>
                  </w:rPr>
                  <w:t xml:space="preserve"> </w:t>
                </w:r>
                <w:r>
                  <w:rPr>
                    <w:rFonts w:ascii="Tahoma" w:hAnsi="Tahoma" w:cs="Tahoma"/>
                    <w:b/>
                    <w:bCs/>
                  </w:rPr>
                  <w:t>A</w:t>
                </w:r>
                <w:r w:rsidRPr="00DF1CE7">
                  <w:rPr>
                    <w:rFonts w:ascii="Tahoma" w:hAnsi="Tahoma" w:cs="Tahoma"/>
                    <w:b/>
                    <w:bCs/>
                  </w:rPr>
                  <w:t>ffichage</w:t>
                </w:r>
                <w:r w:rsidRPr="00DF1CE7">
                  <w:rPr>
                    <w:rFonts w:ascii="Tahoma" w:hAnsi="Tahoma" w:cs="Tahoma"/>
                  </w:rPr>
                  <w:t xml:space="preserve"> : </w:t>
                </w:r>
                <w:r w:rsidR="00074E9E">
                  <w:rPr>
                    <w:rFonts w:ascii="Tahoma" w:hAnsi="Tahoma" w:cs="Tahoma"/>
                  </w:rPr>
                  <w:t>La vue est alors affichée avec le contenu</w:t>
                </w:r>
                <w:r w:rsidR="00C64D14">
                  <w:rPr>
                    <w:rFonts w:ascii="Tahoma" w:hAnsi="Tahoma" w:cs="Tahoma"/>
                  </w:rPr>
                  <w:t xml:space="preserve"> dynamique</w:t>
                </w:r>
                <w:r w:rsidR="00EB30DB">
                  <w:rPr>
                    <w:rFonts w:ascii="Tahoma" w:hAnsi="Tahoma" w:cs="Tahoma"/>
                  </w:rPr>
                  <w:t xml:space="preserve"> dans un template global</w:t>
                </w:r>
                <w:r w:rsidR="00074E9E">
                  <w:rPr>
                    <w:rFonts w:ascii="Tahoma" w:hAnsi="Tahoma" w:cs="Tahoma"/>
                  </w:rPr>
                  <w:t>.</w:t>
                </w:r>
              </w:p>
              <w:p w14:paraId="114A67C6" w14:textId="6E7BE41A" w:rsidR="00067069" w:rsidRDefault="00067069" w:rsidP="00DF1CE7">
                <w:pPr>
                  <w:rPr>
                    <w:rFonts w:ascii="Tahoma" w:hAnsi="Tahoma" w:cs="Tahoma"/>
                  </w:rPr>
                </w:pPr>
              </w:p>
              <w:p w14:paraId="21EABD19" w14:textId="57A75C80" w:rsidR="00067069" w:rsidRDefault="00067069" w:rsidP="00DF1CE7">
                <w:pPr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 xml:space="preserve">3. </w:t>
                </w:r>
                <w:r w:rsidRPr="00067069">
                  <w:rPr>
                    <w:rFonts w:ascii="Tahoma" w:hAnsi="Tahoma" w:cs="Tahoma"/>
                    <w:b/>
                    <w:bCs/>
                  </w:rPr>
                  <w:t>Responsive</w:t>
                </w:r>
                <w:r>
                  <w:rPr>
                    <w:rFonts w:ascii="Tahoma" w:hAnsi="Tahoma" w:cs="Tahoma"/>
                  </w:rPr>
                  <w:t> :</w:t>
                </w:r>
              </w:p>
              <w:p w14:paraId="4C6537B2" w14:textId="5F7624AC" w:rsidR="00067069" w:rsidRPr="00067069" w:rsidRDefault="00067069" w:rsidP="00067069">
                <w:pPr>
                  <w:rPr>
                    <w:rFonts w:ascii="Tahoma" w:eastAsia="Times New Roman" w:hAnsi="Tahoma" w:cs="Tahoma"/>
                    <w:lang w:eastAsia="fr-FR"/>
                  </w:rPr>
                </w:pP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     - </w:t>
                </w: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Conception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lang w:eastAsia="fr-FR"/>
                  </w:rPr>
                  <w:t>interfaces utilisateurs adaptées</w:t>
                </w: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 à différents types d’écrans (desktop, tablette, mobile).</w:t>
                </w:r>
              </w:p>
              <w:p w14:paraId="62168B8B" w14:textId="2810AD14" w:rsidR="00067069" w:rsidRPr="00067069" w:rsidRDefault="00067069" w:rsidP="00067069">
                <w:pPr>
                  <w:rPr>
                    <w:rFonts w:ascii="Tahoma" w:eastAsia="Times New Roman" w:hAnsi="Tahoma" w:cs="Tahoma"/>
                    <w:lang w:eastAsia="fr-FR"/>
                  </w:rPr>
                </w:pP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    - </w:t>
                </w: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Utilisation du CSS avec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lang w:eastAsia="fr-FR"/>
                  </w:rPr>
                  <w:t>media queries</w:t>
                </w:r>
                <w:r w:rsidRPr="00067069">
                  <w:rPr>
                    <w:rFonts w:ascii="Tahoma" w:eastAsia="Times New Roman" w:hAnsi="Tahoma" w:cs="Tahoma"/>
                    <w:lang w:eastAsia="fr-FR"/>
                  </w:rPr>
                  <w:t xml:space="preserve"> pour ajuster la mise en page, la taille des éléments, et la disposition en fonction de la largeur de l’écran.</w:t>
                </w:r>
              </w:p>
              <w:p w14:paraId="4A947430" w14:textId="4AD46DC6" w:rsidR="00067069" w:rsidRPr="00DF1CE7" w:rsidRDefault="00067069" w:rsidP="00067069">
                <w:pPr>
                  <w:rPr>
                    <w:rFonts w:ascii="Tahoma" w:hAnsi="Tahoma" w:cs="Tahoma"/>
                  </w:rPr>
                </w:pPr>
                <w:r w:rsidRPr="00067069">
                  <w:rPr>
                    <w:rFonts w:ascii="Tahoma" w:hAnsi="Tahoma" w:cs="Tahoma"/>
                  </w:rPr>
                  <w:t xml:space="preserve">     - </w:t>
                </w:r>
                <w:r w:rsidRPr="00067069">
                  <w:rPr>
                    <w:rFonts w:ascii="Tahoma" w:hAnsi="Tahoma" w:cs="Tahoma"/>
                  </w:rPr>
                  <w:t xml:space="preserve">Intégration de </w:t>
                </w:r>
                <w:r w:rsidRPr="00067069">
                  <w:rPr>
                    <w:rFonts w:ascii="Tahoma" w:hAnsi="Tahoma" w:cs="Tahoma"/>
                    <w:b/>
                    <w:bCs/>
                  </w:rPr>
                  <w:t>composants flexibles</w:t>
                </w:r>
                <w:r w:rsidRPr="00067069">
                  <w:rPr>
                    <w:rFonts w:ascii="Tahoma" w:hAnsi="Tahoma" w:cs="Tahoma"/>
                  </w:rPr>
                  <w:t xml:space="preserve"> (grilles, flexbox) pour assurer une bonne adaptabilité du contenu</w:t>
                </w:r>
                <w:r>
                  <w:t>.</w:t>
                </w:r>
              </w:p>
              <w:p w14:paraId="499229CB" w14:textId="77777777" w:rsidR="00DF1CE7" w:rsidRPr="00DF1CE7" w:rsidRDefault="00DF1CE7" w:rsidP="00DF1CE7">
                <w:pPr>
                  <w:spacing w:before="100" w:beforeAutospacing="1" w:after="100" w:afterAutospacing="1"/>
                </w:pP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443359">
        <w:trPr>
          <w:trHeight w:val="335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A4101" w14:textId="37270540" w:rsidR="00A64923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balisage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HTML</w:t>
                </w:r>
              </w:p>
              <w:p w14:paraId="1D26DAEA" w14:textId="0D3A8411" w:rsidR="00074E9E" w:rsidRDefault="00074E9E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programmation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  <w:p w14:paraId="5B592A16" w14:textId="77777777" w:rsidR="00443359" w:rsidRDefault="00A64923" w:rsidP="000A4A9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présentation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</w:p>
              <w:p w14:paraId="62321243" w14:textId="77777777" w:rsidR="00443359" w:rsidRDefault="00443359" w:rsidP="000A4A9C">
                <w:pPr>
                  <w:spacing w:before="120"/>
                </w:pPr>
                <w:r>
                  <w:t xml:space="preserve">Système de Gestion de </w:t>
                </w:r>
                <w:r>
                  <w:t xml:space="preserve">Base de </w:t>
                </w:r>
                <w:r>
                  <w:t xml:space="preserve">données : </w:t>
                </w:r>
                <w:r w:rsidRPr="00546FA4">
                  <w:rPr>
                    <w:b/>
                    <w:bCs/>
                  </w:rPr>
                  <w:t>HeidiSQL</w:t>
                </w:r>
              </w:p>
              <w:p w14:paraId="7D315A38" w14:textId="5116FF23" w:rsidR="003D2B6F" w:rsidRPr="00254DEA" w:rsidRDefault="00443359" w:rsidP="000A4A9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Langage de requêtage : </w:t>
                </w:r>
                <w:r w:rsidRPr="00546FA4">
                  <w:rPr>
                    <w:b/>
                    <w:bCs/>
                  </w:rPr>
                  <w:t>SQL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026B606F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21959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144DD1BE" w:rsidR="003D2B6F" w:rsidRPr="00254DEA" w:rsidRDefault="003139EA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67674206"/>
            <w:placeholder>
              <w:docPart w:val="A0B1259D4F7B41B7926F5BD7751793F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4DEFA5BA" w:rsidR="00E25286" w:rsidRPr="003D2B6F" w:rsidRDefault="00562E38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562E38">
                  <w:rPr>
                    <w:rFonts w:cstheme="minorHAnsi"/>
                    <w:b/>
                    <w:i/>
                  </w:rPr>
                  <w:t>Site internet pour un streamer</w:t>
                </w:r>
                <w:r w:rsidR="00F1579C" w:rsidRPr="00562E38">
                  <w:rPr>
                    <w:rFonts w:cstheme="minorHAnsi"/>
                    <w:b/>
                    <w:i/>
                  </w:rPr>
                  <w:t xml:space="preserve"> 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562E38">
        <w:trPr>
          <w:trHeight w:val="5863"/>
        </w:trPr>
        <w:sdt>
          <w:sdt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1C6D6E" w14:textId="0DAC8BF8" w:rsidR="001F3E57" w:rsidRDefault="00086D40" w:rsidP="00086D40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1. </w:t>
                </w:r>
                <w:r w:rsidR="001F3E57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Mise en place </w:t>
                </w:r>
                <w:r w:rsidR="00E365D8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de </w:t>
                </w:r>
                <w:r w:rsidR="00E365D8" w:rsidRPr="00E365D8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wireframes</w:t>
                </w:r>
                <w:r w:rsidR="00E365D8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, </w:t>
                </w:r>
                <w:r w:rsidR="00E365D8" w:rsidRPr="00E365D8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mockups</w:t>
                </w:r>
                <w:r w:rsidR="00E365D8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des différents </w:t>
                </w:r>
                <w:r w:rsidR="00E365D8" w:rsidRPr="00D3007F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composants</w:t>
                </w:r>
                <w:r w:rsidR="00E365D8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ainsi que des propositions de différentes </w:t>
                </w:r>
                <w:r w:rsidR="00D3007F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interactions</w:t>
                </w:r>
                <w:r w:rsidR="001F3E57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(couleurs, typographie, icônes).</w:t>
                </w:r>
              </w:p>
              <w:p w14:paraId="330A5EFC" w14:textId="532085AC" w:rsidR="00086D40" w:rsidRPr="00086D40" w:rsidRDefault="001F3E57" w:rsidP="00086D40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 w:rsidRPr="001F3E57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2</w:t>
                </w:r>
                <w:r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 xml:space="preserve">. </w:t>
                </w:r>
                <w:r w:rsidR="00086D40" w:rsidRPr="00086D40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 xml:space="preserve">Création de l’architecture </w:t>
                </w:r>
                <w:r w:rsidR="00086D40" w:rsidRPr="00D3007F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de l’application</w:t>
                </w:r>
                <w:r w:rsidR="00086D40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avec React, en structurant les composants de manière modulaire et réutilisable.</w:t>
                </w:r>
              </w:p>
              <w:p w14:paraId="2FEABB4C" w14:textId="5389E3EA" w:rsidR="00086D40" w:rsidRPr="00086D40" w:rsidRDefault="001F3E57" w:rsidP="00086D40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3</w:t>
                </w:r>
                <w:r w:rsid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. </w:t>
                </w:r>
                <w:r w:rsidR="00086D40" w:rsidRPr="00086D40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Développement des composants principaux</w:t>
                </w:r>
                <w:r w:rsidR="00086D40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: Header, Footer, About, YouTubeSection, TwitchSection, DiscordSection</w:t>
                </w:r>
                <w:r w:rsidR="00121959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.</w:t>
                </w:r>
              </w:p>
              <w:p w14:paraId="61971A6D" w14:textId="77777777" w:rsidR="00AC3193" w:rsidRPr="00AC3193" w:rsidRDefault="008071A0" w:rsidP="00AC3193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 w:rsidRPr="008071A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4. </w:t>
                </w:r>
                <w:r w:rsidR="00AC3193" w:rsidRPr="00AC3193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Utilisation des APIs YouTube et Twitch</w:t>
                </w:r>
                <w:r w:rsidR="00AC3193"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:</w:t>
                </w:r>
              </w:p>
              <w:p w14:paraId="1D8D9241" w14:textId="77777777" w:rsidR="00AC3193" w:rsidRDefault="00AC3193" w:rsidP="00AC3193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   - 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Génération des </w:t>
                </w:r>
                <w:r w:rsidRPr="00AC3193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clés API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via la console développeur.</w:t>
                </w:r>
              </w:p>
              <w:p w14:paraId="60641661" w14:textId="41F222B5" w:rsidR="00AC3193" w:rsidRPr="00AC3193" w:rsidRDefault="00AC3193" w:rsidP="00AC3193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   - </w:t>
                </w:r>
                <w:r w:rsidRPr="00AC3193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Authentification sécurisée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des requêtes avec token pour Twitch.</w:t>
                </w:r>
              </w:p>
              <w:p w14:paraId="7ABB7801" w14:textId="68D0C410" w:rsidR="00AC3193" w:rsidRDefault="00AC3193" w:rsidP="00AC3193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 xml:space="preserve">    - </w:t>
                </w:r>
                <w:r w:rsidRPr="00AC3193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Affichage dynamique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des dernières vidéos YouTube et des streams en cours sur Twitch.</w:t>
                </w:r>
              </w:p>
              <w:p w14:paraId="2BFE802B" w14:textId="1D135F5C" w:rsidR="00AC3193" w:rsidRPr="00AC3193" w:rsidRDefault="00AC3193" w:rsidP="00AC3193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   - Protection des 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clés d’API côté </w:t>
                </w:r>
                <w:r w:rsidR="00CF3306"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client </w:t>
                </w:r>
                <w:r w:rsidR="00CF3306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en</w:t>
                </w: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mettant en place d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es </w:t>
                </w:r>
                <w:r w:rsidRPr="006B33FA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 xml:space="preserve">variables </w:t>
                </w:r>
                <w:r w:rsidR="00CF3306" w:rsidRPr="006B33FA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d’environnement</w:t>
                </w:r>
                <w:r w:rsidR="00CF3306"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</w:t>
                </w:r>
                <w:r w:rsidR="00CF3306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dans</w:t>
                </w: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le fichier </w:t>
                </w:r>
                <w:r w:rsidRPr="00AC3193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.env.</w:t>
                </w:r>
              </w:p>
              <w:p w14:paraId="3FAFDFA2" w14:textId="67243F88" w:rsidR="00562E38" w:rsidRDefault="001F3E57" w:rsidP="00E365D8">
                <w:pPr>
                  <w:spacing w:before="100" w:beforeAutospacing="1" w:after="100" w:afterAutospacing="1"/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</w:pPr>
                <w:r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5</w:t>
                </w:r>
                <w:r w:rsid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. </w:t>
                </w:r>
                <w:r w:rsidR="00086D40" w:rsidRPr="00086D40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Mise en place de la navigation</w:t>
                </w:r>
                <w:r w:rsidR="00086D40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 xml:space="preserve"> entre les différentes pages du site à l’aide de </w:t>
                </w:r>
                <w:r w:rsidR="00086D40" w:rsidRPr="00086D40">
                  <w:rPr>
                    <w:rFonts w:ascii="Tahoma" w:eastAsia="Times New Roman" w:hAnsi="Tahoma" w:cs="Tahoma"/>
                    <w:b/>
                    <w:bCs/>
                    <w:sz w:val="24"/>
                    <w:szCs w:val="24"/>
                    <w:lang w:eastAsia="fr-FR"/>
                  </w:rPr>
                  <w:t>React Router</w:t>
                </w:r>
                <w:r w:rsidR="00086D40" w:rsidRPr="00086D40">
                  <w:rPr>
                    <w:rFonts w:ascii="Tahoma" w:eastAsia="Times New Roman" w:hAnsi="Tahoma" w:cs="Tahoma"/>
                    <w:sz w:val="24"/>
                    <w:szCs w:val="24"/>
                    <w:lang w:eastAsia="fr-FR"/>
                  </w:rPr>
                  <w:t>, avec une expérience fluide de type SPA (Single Page Application).</w:t>
                </w:r>
              </w:p>
              <w:p w14:paraId="4DB8B3FA" w14:textId="19ADE827" w:rsidR="00E25286" w:rsidRPr="00086D40" w:rsidRDefault="00E25286" w:rsidP="00E365D8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CF3306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90B776E" w14:textId="77777777" w:rsidR="00F21256" w:rsidRPr="00121959" w:rsidRDefault="00F2125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  <w:b/>
                    <w:bCs/>
                  </w:rPr>
                  <w:t>React</w:t>
                </w:r>
                <w:r w:rsidRPr="00121959">
                  <w:rPr>
                    <w:rFonts w:ascii="Tahoma" w:hAnsi="Tahoma" w:cs="Tahoma"/>
                  </w:rPr>
                  <w:t xml:space="preserve"> : Bibliothèque JavaScript pour construire l'interface utilisateur. </w:t>
                </w:r>
              </w:p>
              <w:p w14:paraId="697DB7F2" w14:textId="77777777" w:rsidR="00F21256" w:rsidRPr="00121959" w:rsidRDefault="00F2125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  <w:b/>
                    <w:bCs/>
                  </w:rPr>
                  <w:t>React Router</w:t>
                </w:r>
                <w:r w:rsidRPr="00121959">
                  <w:rPr>
                    <w:rFonts w:ascii="Tahoma" w:hAnsi="Tahoma" w:cs="Tahoma"/>
                  </w:rPr>
                  <w:t xml:space="preserve"> : Gestion des routes pour la navigation entre les pages. </w:t>
                </w:r>
              </w:p>
              <w:p w14:paraId="740D8B0C" w14:textId="77777777" w:rsidR="00F21256" w:rsidRPr="00121959" w:rsidRDefault="00F2125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  <w:b/>
                    <w:bCs/>
                  </w:rPr>
                  <w:t>Axios</w:t>
                </w:r>
                <w:r w:rsidRPr="00121959">
                  <w:rPr>
                    <w:rFonts w:ascii="Tahoma" w:hAnsi="Tahoma" w:cs="Tahoma"/>
                  </w:rPr>
                  <w:t xml:space="preserve"> : Pour les requêtes HTTP vers les APIs. </w:t>
                </w:r>
              </w:p>
              <w:p w14:paraId="08A0435C" w14:textId="77777777" w:rsidR="00385777" w:rsidRPr="00121959" w:rsidRDefault="00F2125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  <w:b/>
                    <w:bCs/>
                  </w:rPr>
                  <w:t>API Twitch et API YouTube</w:t>
                </w:r>
                <w:r w:rsidRPr="00121959">
                  <w:rPr>
                    <w:rFonts w:ascii="Tahoma" w:hAnsi="Tahoma" w:cs="Tahoma"/>
                  </w:rPr>
                  <w:t xml:space="preserve"> : Pour récupérer les données des comptes du streamer.</w:t>
                </w:r>
              </w:p>
              <w:p w14:paraId="640F4441" w14:textId="77777777" w:rsidR="00385777" w:rsidRPr="00121959" w:rsidRDefault="00385777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Style w:val="lev"/>
                    <w:rFonts w:ascii="Tahoma" w:hAnsi="Tahoma" w:cs="Tahoma"/>
                  </w:rPr>
                  <w:t xml:space="preserve">Environnement </w:t>
                </w:r>
                <w:r w:rsidRPr="00121959">
                  <w:rPr>
                    <w:rStyle w:val="CodeHTML"/>
                    <w:rFonts w:ascii="Tahoma" w:eastAsiaTheme="minorHAnsi" w:hAnsi="Tahoma" w:cs="Tahoma"/>
                    <w:b/>
                    <w:bCs/>
                    <w:sz w:val="22"/>
                    <w:szCs w:val="22"/>
                  </w:rPr>
                  <w:t>.env</w:t>
                </w:r>
                <w:r w:rsidRPr="00121959">
                  <w:rPr>
                    <w:rFonts w:ascii="Tahoma" w:hAnsi="Tahoma" w:cs="Tahoma"/>
                  </w:rPr>
                  <w:t xml:space="preserve"> : Pour sécuriser et centraliser la gestion des clés d’API.</w:t>
                </w:r>
              </w:p>
              <w:p w14:paraId="597BFDDA" w14:textId="23613A88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365D8">
        <w:trPr>
          <w:trHeight w:val="631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62921E6" w14:textId="77777777" w:rsidR="00CF3306" w:rsidRPr="00121959" w:rsidRDefault="00CF330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</w:rPr>
                  <w:t xml:space="preserve">J’ai réalisé ce projet en </w:t>
                </w:r>
                <w:r w:rsidRPr="00121959">
                  <w:rPr>
                    <w:rStyle w:val="lev"/>
                    <w:rFonts w:ascii="Tahoma" w:hAnsi="Tahoma" w:cs="Tahoma"/>
                  </w:rPr>
                  <w:t>totale autonomie</w:t>
                </w:r>
                <w:r w:rsidRPr="00121959">
                  <w:rPr>
                    <w:rFonts w:ascii="Tahoma" w:hAnsi="Tahoma" w:cs="Tahoma"/>
                  </w:rPr>
                  <w:t>, de la conception à l’intégration.</w:t>
                </w:r>
              </w:p>
              <w:p w14:paraId="4D9C73B1" w14:textId="77777777" w:rsidR="00CF3306" w:rsidRPr="00121959" w:rsidRDefault="00CF3306" w:rsidP="00E25286">
                <w:pPr>
                  <w:spacing w:before="120"/>
                  <w:rPr>
                    <w:rFonts w:ascii="Tahoma" w:hAnsi="Tahoma" w:cs="Tahoma"/>
                  </w:rPr>
                </w:pPr>
                <w:r w:rsidRPr="00121959">
                  <w:rPr>
                    <w:rFonts w:ascii="Tahoma" w:hAnsi="Tahoma" w:cs="Tahoma"/>
                  </w:rPr>
                  <w:br/>
                  <w:t xml:space="preserve">Des </w:t>
                </w:r>
                <w:r w:rsidRPr="00121959">
                  <w:rPr>
                    <w:rStyle w:val="lev"/>
                    <w:rFonts w:ascii="Tahoma" w:hAnsi="Tahoma" w:cs="Tahoma"/>
                  </w:rPr>
                  <w:t>échanges réguliers avec le streamer</w:t>
                </w:r>
                <w:r w:rsidRPr="00121959">
                  <w:rPr>
                    <w:rFonts w:ascii="Tahoma" w:hAnsi="Tahoma" w:cs="Tahoma"/>
                  </w:rPr>
                  <w:t xml:space="preserve"> ont été menés en amont pour </w:t>
                </w:r>
                <w:r w:rsidRPr="00121959">
                  <w:rPr>
                    <w:rStyle w:val="lev"/>
                    <w:rFonts w:ascii="Tahoma" w:hAnsi="Tahoma" w:cs="Tahoma"/>
                  </w:rPr>
                  <w:t>analyser le besoin</w:t>
                </w:r>
                <w:r w:rsidRPr="00121959">
                  <w:rPr>
                    <w:rFonts w:ascii="Tahoma" w:hAnsi="Tahoma" w:cs="Tahoma"/>
                  </w:rPr>
                  <w:t xml:space="preserve">. À cette occasion, j’ai présenté un </w:t>
                </w:r>
                <w:r w:rsidRPr="00121959">
                  <w:rPr>
                    <w:rStyle w:val="lev"/>
                    <w:rFonts w:ascii="Tahoma" w:hAnsi="Tahoma" w:cs="Tahoma"/>
                  </w:rPr>
                  <w:t>wireframe</w:t>
                </w:r>
                <w:r w:rsidRPr="00121959">
                  <w:rPr>
                    <w:rFonts w:ascii="Tahoma" w:hAnsi="Tahoma" w:cs="Tahoma"/>
                  </w:rPr>
                  <w:t xml:space="preserve">, un </w:t>
                </w:r>
                <w:r w:rsidRPr="00121959">
                  <w:rPr>
                    <w:rStyle w:val="lev"/>
                    <w:rFonts w:ascii="Tahoma" w:hAnsi="Tahoma" w:cs="Tahoma"/>
                  </w:rPr>
                  <w:t>mockup</w:t>
                </w:r>
                <w:r w:rsidRPr="00121959">
                  <w:rPr>
                    <w:rFonts w:ascii="Tahoma" w:hAnsi="Tahoma" w:cs="Tahoma"/>
                  </w:rPr>
                  <w:t xml:space="preserve">, ainsi que plusieurs </w:t>
                </w:r>
                <w:r w:rsidRPr="00121959">
                  <w:rPr>
                    <w:rStyle w:val="lev"/>
                    <w:rFonts w:ascii="Tahoma" w:hAnsi="Tahoma" w:cs="Tahoma"/>
                  </w:rPr>
                  <w:t>propositions de mise en page</w:t>
                </w:r>
                <w:r w:rsidRPr="00121959">
                  <w:rPr>
                    <w:rFonts w:ascii="Tahoma" w:hAnsi="Tahoma" w:cs="Tahoma"/>
                  </w:rPr>
                  <w:t xml:space="preserve"> et d’</w:t>
                </w:r>
                <w:r w:rsidRPr="00121959">
                  <w:rPr>
                    <w:rStyle w:val="lev"/>
                    <w:rFonts w:ascii="Tahoma" w:hAnsi="Tahoma" w:cs="Tahoma"/>
                  </w:rPr>
                  <w:t>effets d’interaction</w:t>
                </w:r>
                <w:r w:rsidRPr="00121959">
                  <w:rPr>
                    <w:rFonts w:ascii="Tahoma" w:hAnsi="Tahoma" w:cs="Tahoma"/>
                  </w:rPr>
                  <w:t xml:space="preserve"> (animations, hover, icônes).</w:t>
                </w:r>
              </w:p>
              <w:p w14:paraId="692CCD64" w14:textId="730623E8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1211461128"/>
                <w:placeholder>
                  <w:docPart w:val="3F7ED3C0C4894B529FB449A528BDC3DC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2745B929" w:rsidR="00E25286" w:rsidRPr="001956C4" w:rsidRDefault="001F3E57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 Vilela William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084E01D" w14:textId="601F1A15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4-06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52882946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03/06/2024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4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642CAD5F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C651B">
                  <w:rPr>
                    <w:rStyle w:val="Textedelespacerserv"/>
                    <w:b/>
                    <w:bCs/>
                    <w:color w:val="auto"/>
                  </w:rPr>
                  <w:t>28/06/2024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437D4A" w14:textId="0C0DE616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C07605" w14:textId="4731C81B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88BF5F" w14:textId="25627182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3092EAC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CFAE2F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77777777" w:rsidR="00ED6C0C" w:rsidRPr="003D2B6F" w:rsidRDefault="00ED6C0C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C39F9A" w14:textId="08058331" w:rsidR="00ED6C0C" w:rsidRPr="00254DEA" w:rsidRDefault="0046512B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Repository Exhibition Share repository avec requete imbriquée expliquée en sql</w:t>
                </w: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9876B9" w14:textId="7B93B28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1A3FD11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77777777" w:rsidR="00ED6C0C" w:rsidRPr="001956C4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6007DEF3" w:rsidR="00E25286" w:rsidRPr="003D2B6F" w:rsidRDefault="00867AF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Exercice Cinema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25922" w14:textId="5B7E33E8" w:rsidR="00E25286" w:rsidRPr="002F0AB0" w:rsidRDefault="009305B2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2F0AB0">
              <w:rPr>
                <w:rFonts w:cstheme="minorHAnsi"/>
                <w:b/>
                <w:color w:val="404040" w:themeColor="text1" w:themeTint="BF"/>
              </w:rPr>
              <w:t>Analyse</w:t>
            </w:r>
            <w:r w:rsidR="00867AF1" w:rsidRPr="002F0AB0">
              <w:rPr>
                <w:rFonts w:cstheme="minorHAnsi"/>
                <w:b/>
                <w:color w:val="404040" w:themeColor="text1" w:themeTint="BF"/>
              </w:rPr>
              <w:t xml:space="preserve"> des besoins</w:t>
            </w:r>
          </w:p>
          <w:p w14:paraId="1D03432F" w14:textId="3DCD162A" w:rsidR="00867AF1" w:rsidRPr="002F0AB0" w:rsidRDefault="009305B2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>Mise en place</w:t>
            </w:r>
            <w:r w:rsidR="00867AF1" w:rsidRPr="002F0AB0">
              <w:rPr>
                <w:rFonts w:cstheme="minorHAnsi"/>
                <w:bCs/>
                <w:color w:val="404040" w:themeColor="text1" w:themeTint="BF"/>
              </w:rPr>
              <w:t xml:space="preserve"> d’un suivi de projet</w:t>
            </w:r>
            <w:r w:rsidR="002F0AB0" w:rsidRPr="002F0AB0"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24896388" w14:textId="06BE89C3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i/>
                <w:i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Réalisation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MCD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de Conception de Données)</w:t>
            </w: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 puis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MLD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</w:t>
            </w:r>
            <w:r w:rsidR="00305D47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Logique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de Données</w:t>
            </w:r>
          </w:p>
          <w:p w14:paraId="6F121A57" w14:textId="223A429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Conception et implémentation de la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BDD 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(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B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ase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onnées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)</w:t>
            </w:r>
          </w:p>
          <w:p w14:paraId="198C5DE0" w14:textId="77777777" w:rsidR="00867AF1" w:rsidRPr="002F0AB0" w:rsidRDefault="00867AF1" w:rsidP="00867AF1">
            <w:pPr>
              <w:pStyle w:val="Paragraphedeliste"/>
              <w:spacing w:before="120"/>
              <w:ind w:left="1080"/>
              <w:rPr>
                <w:rFonts w:cstheme="minorHAnsi"/>
                <w:bCs/>
                <w:color w:val="404040" w:themeColor="text1" w:themeTint="BF"/>
              </w:rPr>
            </w:pPr>
          </w:p>
          <w:p w14:paraId="07DD075D" w14:textId="755E4287" w:rsidR="00867AF1" w:rsidRPr="002F0AB0" w:rsidRDefault="00867AF1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Développement et </w:t>
            </w:r>
            <w:r w:rsidR="00A063AF" w:rsidRPr="002F0AB0">
              <w:rPr>
                <w:rFonts w:cstheme="minorHAnsi"/>
                <w:bCs/>
                <w:color w:val="404040" w:themeColor="text1" w:themeTint="BF"/>
              </w:rPr>
              <w:t xml:space="preserve">architecture </w:t>
            </w:r>
          </w:p>
          <w:p w14:paraId="3089186F" w14:textId="6197F8C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2F0AB0">
              <w:rPr>
                <w:rFonts w:eastAsia="Times New Roman" w:cstheme="minorHAnsi"/>
                <w:lang w:eastAsia="fr-FR"/>
              </w:rPr>
              <w:t xml:space="preserve">Utilisation du modèle </w:t>
            </w:r>
            <w:r w:rsidRPr="002F0AB0">
              <w:rPr>
                <w:rFonts w:eastAsia="Times New Roman" w:cstheme="minorHAnsi"/>
                <w:i/>
                <w:iCs/>
                <w:lang w:eastAsia="fr-FR"/>
              </w:rPr>
              <w:t>MVC</w:t>
            </w:r>
            <w:r w:rsidRPr="002F0AB0">
              <w:rPr>
                <w:rFonts w:eastAsia="Times New Roman" w:cstheme="minorHAnsi"/>
                <w:lang w:eastAsia="fr-FR"/>
              </w:rPr>
              <w:t xml:space="preserve"> (Model-View-Controller) pour organiser le projet.</w:t>
            </w:r>
          </w:p>
          <w:p w14:paraId="1E2F7D07" w14:textId="294E4933" w:rsidR="00A063AF" w:rsidRPr="002F0AB0" w:rsidRDefault="00A063AF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F0AB0">
              <w:rPr>
                <w:rFonts w:cstheme="minorHAnsi"/>
              </w:rPr>
              <w:t xml:space="preserve">Intégration et utilisation de </w:t>
            </w:r>
            <w:r w:rsidRPr="002F0AB0">
              <w:rPr>
                <w:rFonts w:cstheme="minorHAnsi"/>
                <w:i/>
                <w:iCs/>
              </w:rPr>
              <w:t>PDO (PHP Data Objects)</w:t>
            </w:r>
            <w:r w:rsidRPr="002F0AB0">
              <w:rPr>
                <w:rFonts w:cstheme="minorHAnsi"/>
              </w:rPr>
              <w:t xml:space="preserve"> pour la gestion des interactions avec la base de données.</w:t>
            </w:r>
          </w:p>
          <w:p w14:paraId="46575D98" w14:textId="57756B75" w:rsidR="009305B2" w:rsidRPr="009305B2" w:rsidRDefault="009305B2" w:rsidP="009305B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</w:tc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459E00" w14:textId="77777777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Suivi de projet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Trello</w:t>
                </w:r>
              </w:p>
              <w:p w14:paraId="1D904A17" w14:textId="13581814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modélisations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14:paraId="418B01B9" w14:textId="77777777" w:rsidR="002F0AB0" w:rsidRDefault="002F0AB0" w:rsidP="002F0AB0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Utilisation d’un environnement de développement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</w:p>
              <w:p w14:paraId="2FAF636D" w14:textId="0CCDF0F3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gestion de la BDD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HeidiSQL</w:t>
                </w:r>
              </w:p>
              <w:p w14:paraId="08F6401C" w14:textId="3088B43F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Système de Gestion de Base de Données Relationnel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14:paraId="3D86057E" w14:textId="5EE94102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requêtes 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</w:p>
              <w:p w14:paraId="17D0E585" w14:textId="3CE3AA76" w:rsidR="00E25286" w:rsidRPr="00254DEA" w:rsidRDefault="00A063AF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programmation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547A12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F09396" w14:textId="65E4CD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83CBD9" w14:textId="24BC167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746F92C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4364969"/>
            <w:placeholder>
              <w:docPart w:val="83A8919EE3B145B9948AB266725E9B1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5239CAE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7D315B48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7D315B48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D315B49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D315B49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77777777" w:rsidR="00E25286" w:rsidRPr="00AB73AC" w:rsidRDefault="00E2528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77777777" w:rsidR="00E25286" w:rsidRPr="00AB73AC" w:rsidRDefault="00E2528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7A5D" w14:textId="77777777" w:rsidR="00964088" w:rsidRDefault="00964088" w:rsidP="008F213D">
      <w:pPr>
        <w:spacing w:after="0" w:line="240" w:lineRule="auto"/>
      </w:pPr>
      <w:r>
        <w:separator/>
      </w:r>
    </w:p>
  </w:endnote>
  <w:endnote w:type="continuationSeparator" w:id="0">
    <w:p w14:paraId="6D98D9F6" w14:textId="77777777" w:rsidR="00964088" w:rsidRDefault="0096408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1A4F" w14:textId="77777777" w:rsidR="00964088" w:rsidRDefault="00964088" w:rsidP="008F213D">
      <w:pPr>
        <w:spacing w:after="0" w:line="240" w:lineRule="auto"/>
      </w:pPr>
      <w:r>
        <w:separator/>
      </w:r>
    </w:p>
  </w:footnote>
  <w:footnote w:type="continuationSeparator" w:id="0">
    <w:p w14:paraId="720F056D" w14:textId="77777777" w:rsidR="00964088" w:rsidRDefault="0096408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877E7A"/>
    <w:multiLevelType w:val="multilevel"/>
    <w:tmpl w:val="B04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20EDC"/>
    <w:multiLevelType w:val="hybridMultilevel"/>
    <w:tmpl w:val="73AC1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850F5"/>
    <w:multiLevelType w:val="multilevel"/>
    <w:tmpl w:val="27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9"/>
  </w:num>
  <w:num w:numId="5">
    <w:abstractNumId w:val="9"/>
  </w:num>
  <w:num w:numId="6">
    <w:abstractNumId w:val="15"/>
  </w:num>
  <w:num w:numId="7">
    <w:abstractNumId w:val="10"/>
  </w:num>
  <w:num w:numId="8">
    <w:abstractNumId w:val="1"/>
  </w:num>
  <w:num w:numId="9">
    <w:abstractNumId w:val="20"/>
  </w:num>
  <w:num w:numId="10">
    <w:abstractNumId w:val="2"/>
  </w:num>
  <w:num w:numId="11">
    <w:abstractNumId w:val="18"/>
  </w:num>
  <w:num w:numId="12">
    <w:abstractNumId w:val="16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3"/>
  </w:num>
  <w:num w:numId="18">
    <w:abstractNumId w:val="3"/>
  </w:num>
  <w:num w:numId="19">
    <w:abstractNumId w:val="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21AA"/>
    <w:rsid w:val="00007FD9"/>
    <w:rsid w:val="000139C0"/>
    <w:rsid w:val="00025655"/>
    <w:rsid w:val="00034BB8"/>
    <w:rsid w:val="00046562"/>
    <w:rsid w:val="00051305"/>
    <w:rsid w:val="00067069"/>
    <w:rsid w:val="0007023C"/>
    <w:rsid w:val="0007263A"/>
    <w:rsid w:val="00074E9E"/>
    <w:rsid w:val="0007584E"/>
    <w:rsid w:val="00086D40"/>
    <w:rsid w:val="00091A14"/>
    <w:rsid w:val="00091A8A"/>
    <w:rsid w:val="000A4A9C"/>
    <w:rsid w:val="000C251C"/>
    <w:rsid w:val="000D524F"/>
    <w:rsid w:val="00106F6B"/>
    <w:rsid w:val="00121959"/>
    <w:rsid w:val="001237EC"/>
    <w:rsid w:val="00140A8F"/>
    <w:rsid w:val="00172C19"/>
    <w:rsid w:val="00184C15"/>
    <w:rsid w:val="00187EDB"/>
    <w:rsid w:val="00192640"/>
    <w:rsid w:val="001956C4"/>
    <w:rsid w:val="001975C0"/>
    <w:rsid w:val="001B363D"/>
    <w:rsid w:val="001D31EF"/>
    <w:rsid w:val="001D41EE"/>
    <w:rsid w:val="001F3E57"/>
    <w:rsid w:val="002007E6"/>
    <w:rsid w:val="002021F9"/>
    <w:rsid w:val="002032CC"/>
    <w:rsid w:val="00207E1F"/>
    <w:rsid w:val="0021272E"/>
    <w:rsid w:val="002175B4"/>
    <w:rsid w:val="00225EA4"/>
    <w:rsid w:val="00234E98"/>
    <w:rsid w:val="0023746C"/>
    <w:rsid w:val="00245A21"/>
    <w:rsid w:val="00247A3C"/>
    <w:rsid w:val="00251ECA"/>
    <w:rsid w:val="00252DE4"/>
    <w:rsid w:val="002539DC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0AB0"/>
    <w:rsid w:val="002F77B6"/>
    <w:rsid w:val="00305D47"/>
    <w:rsid w:val="003139EA"/>
    <w:rsid w:val="00323757"/>
    <w:rsid w:val="00324E6A"/>
    <w:rsid w:val="00325185"/>
    <w:rsid w:val="00340D9B"/>
    <w:rsid w:val="0035406D"/>
    <w:rsid w:val="0036045E"/>
    <w:rsid w:val="0037008F"/>
    <w:rsid w:val="003706D1"/>
    <w:rsid w:val="0037407A"/>
    <w:rsid w:val="00385274"/>
    <w:rsid w:val="00385777"/>
    <w:rsid w:val="003A6057"/>
    <w:rsid w:val="003A62CC"/>
    <w:rsid w:val="003A65A3"/>
    <w:rsid w:val="003B7DF9"/>
    <w:rsid w:val="003C42CF"/>
    <w:rsid w:val="003C4EF3"/>
    <w:rsid w:val="003D2B6F"/>
    <w:rsid w:val="003D3627"/>
    <w:rsid w:val="003D527C"/>
    <w:rsid w:val="003E472C"/>
    <w:rsid w:val="0041297B"/>
    <w:rsid w:val="0043609D"/>
    <w:rsid w:val="00443359"/>
    <w:rsid w:val="00446035"/>
    <w:rsid w:val="0046512B"/>
    <w:rsid w:val="00475D8A"/>
    <w:rsid w:val="004958D8"/>
    <w:rsid w:val="004A45EC"/>
    <w:rsid w:val="004A6A4D"/>
    <w:rsid w:val="004B12D8"/>
    <w:rsid w:val="004B6606"/>
    <w:rsid w:val="004C1E75"/>
    <w:rsid w:val="004C3560"/>
    <w:rsid w:val="004D1596"/>
    <w:rsid w:val="004E2B29"/>
    <w:rsid w:val="005009E2"/>
    <w:rsid w:val="0051478A"/>
    <w:rsid w:val="00517176"/>
    <w:rsid w:val="00533B6C"/>
    <w:rsid w:val="0054193E"/>
    <w:rsid w:val="00546FA4"/>
    <w:rsid w:val="00550B9F"/>
    <w:rsid w:val="00552C3F"/>
    <w:rsid w:val="00562E38"/>
    <w:rsid w:val="00566ABB"/>
    <w:rsid w:val="0057553C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4CA9"/>
    <w:rsid w:val="006459DD"/>
    <w:rsid w:val="00662B30"/>
    <w:rsid w:val="00665894"/>
    <w:rsid w:val="00665DDA"/>
    <w:rsid w:val="0066675B"/>
    <w:rsid w:val="00667885"/>
    <w:rsid w:val="00673FC1"/>
    <w:rsid w:val="006A0EB9"/>
    <w:rsid w:val="006B33FA"/>
    <w:rsid w:val="006C2A64"/>
    <w:rsid w:val="006D087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D70BB"/>
    <w:rsid w:val="007E2B60"/>
    <w:rsid w:val="007F0CD1"/>
    <w:rsid w:val="0080078E"/>
    <w:rsid w:val="00801AEB"/>
    <w:rsid w:val="008071A0"/>
    <w:rsid w:val="00837AD6"/>
    <w:rsid w:val="00841EE0"/>
    <w:rsid w:val="00852A21"/>
    <w:rsid w:val="00867AF1"/>
    <w:rsid w:val="0088463D"/>
    <w:rsid w:val="008978AA"/>
    <w:rsid w:val="008D6BC9"/>
    <w:rsid w:val="008F1B33"/>
    <w:rsid w:val="008F213D"/>
    <w:rsid w:val="008F5253"/>
    <w:rsid w:val="00907F20"/>
    <w:rsid w:val="00923DDE"/>
    <w:rsid w:val="009305B2"/>
    <w:rsid w:val="00944192"/>
    <w:rsid w:val="009531FC"/>
    <w:rsid w:val="00964088"/>
    <w:rsid w:val="00996ADD"/>
    <w:rsid w:val="009A1081"/>
    <w:rsid w:val="009B04AA"/>
    <w:rsid w:val="009E3B47"/>
    <w:rsid w:val="009E4A25"/>
    <w:rsid w:val="009F6BCD"/>
    <w:rsid w:val="00A063AF"/>
    <w:rsid w:val="00A10599"/>
    <w:rsid w:val="00A10B12"/>
    <w:rsid w:val="00A139E6"/>
    <w:rsid w:val="00A17A7E"/>
    <w:rsid w:val="00A218B7"/>
    <w:rsid w:val="00A4040F"/>
    <w:rsid w:val="00A40551"/>
    <w:rsid w:val="00A44F17"/>
    <w:rsid w:val="00A64923"/>
    <w:rsid w:val="00A65961"/>
    <w:rsid w:val="00A74A5E"/>
    <w:rsid w:val="00A769A2"/>
    <w:rsid w:val="00A9419B"/>
    <w:rsid w:val="00A95B93"/>
    <w:rsid w:val="00A97275"/>
    <w:rsid w:val="00AB73AC"/>
    <w:rsid w:val="00AC3193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4D14"/>
    <w:rsid w:val="00C65E16"/>
    <w:rsid w:val="00C80075"/>
    <w:rsid w:val="00C956C1"/>
    <w:rsid w:val="00CC62D4"/>
    <w:rsid w:val="00CD1E5D"/>
    <w:rsid w:val="00CF3306"/>
    <w:rsid w:val="00CF7D85"/>
    <w:rsid w:val="00D03ED2"/>
    <w:rsid w:val="00D11671"/>
    <w:rsid w:val="00D13640"/>
    <w:rsid w:val="00D14281"/>
    <w:rsid w:val="00D14525"/>
    <w:rsid w:val="00D16C74"/>
    <w:rsid w:val="00D27B56"/>
    <w:rsid w:val="00D3007F"/>
    <w:rsid w:val="00D4517B"/>
    <w:rsid w:val="00D73960"/>
    <w:rsid w:val="00D93A9B"/>
    <w:rsid w:val="00DC0885"/>
    <w:rsid w:val="00DC4F10"/>
    <w:rsid w:val="00DE0CF4"/>
    <w:rsid w:val="00DE6B12"/>
    <w:rsid w:val="00DF1CE7"/>
    <w:rsid w:val="00E130B8"/>
    <w:rsid w:val="00E1534D"/>
    <w:rsid w:val="00E2092F"/>
    <w:rsid w:val="00E25286"/>
    <w:rsid w:val="00E265A8"/>
    <w:rsid w:val="00E365D8"/>
    <w:rsid w:val="00E45AEF"/>
    <w:rsid w:val="00E539EF"/>
    <w:rsid w:val="00E623A1"/>
    <w:rsid w:val="00E76387"/>
    <w:rsid w:val="00E80FF6"/>
    <w:rsid w:val="00E92D54"/>
    <w:rsid w:val="00EA0226"/>
    <w:rsid w:val="00EB0014"/>
    <w:rsid w:val="00EB30DB"/>
    <w:rsid w:val="00EC74B3"/>
    <w:rsid w:val="00ED6C0C"/>
    <w:rsid w:val="00EE4764"/>
    <w:rsid w:val="00EE7C5C"/>
    <w:rsid w:val="00EF578F"/>
    <w:rsid w:val="00F1579C"/>
    <w:rsid w:val="00F16E03"/>
    <w:rsid w:val="00F21256"/>
    <w:rsid w:val="00F23F41"/>
    <w:rsid w:val="00F25B7D"/>
    <w:rsid w:val="00F50FA9"/>
    <w:rsid w:val="00F54C6D"/>
    <w:rsid w:val="00F555D9"/>
    <w:rsid w:val="00F73E61"/>
    <w:rsid w:val="00FA2BDA"/>
    <w:rsid w:val="00FA32A0"/>
    <w:rsid w:val="00FB5170"/>
    <w:rsid w:val="00FC651B"/>
    <w:rsid w:val="00FC6525"/>
    <w:rsid w:val="00FE6375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86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8F5BB9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ED3C0C4894B529FB449A528BDC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A4341A-7D90-47A9-9959-872D699CE538}"/>
      </w:docPartPr>
      <w:docPartBody>
        <w:p w:rsidR="00D83C2E" w:rsidRDefault="00016254" w:rsidP="00016254">
          <w:pPr>
            <w:pStyle w:val="3F7ED3C0C4894B529FB449A528BDC3D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16254"/>
    <w:rsid w:val="000654E0"/>
    <w:rsid w:val="001D40C9"/>
    <w:rsid w:val="002A0651"/>
    <w:rsid w:val="00312F65"/>
    <w:rsid w:val="003469F1"/>
    <w:rsid w:val="00385F04"/>
    <w:rsid w:val="003879CC"/>
    <w:rsid w:val="004A531E"/>
    <w:rsid w:val="00563758"/>
    <w:rsid w:val="00692E5F"/>
    <w:rsid w:val="006F7BAE"/>
    <w:rsid w:val="00726B7F"/>
    <w:rsid w:val="00797943"/>
    <w:rsid w:val="007D652C"/>
    <w:rsid w:val="008F5BB9"/>
    <w:rsid w:val="009B10D1"/>
    <w:rsid w:val="009F606A"/>
    <w:rsid w:val="00A218B7"/>
    <w:rsid w:val="00AD13E6"/>
    <w:rsid w:val="00B92A5D"/>
    <w:rsid w:val="00D83C2E"/>
    <w:rsid w:val="00E42D0A"/>
    <w:rsid w:val="00E80FF6"/>
    <w:rsid w:val="00EF310E"/>
    <w:rsid w:val="00F555D9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16254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  <w:style w:type="paragraph" w:customStyle="1" w:styleId="3F7ED3C0C4894B529FB449A528BDC3DC">
    <w:name w:val="3F7ED3C0C4894B529FB449A528BDC3DC"/>
    <w:rsid w:val="000162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customXml/itemProps2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21</Pages>
  <Words>1800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Laury RENAU</cp:lastModifiedBy>
  <cp:revision>36</cp:revision>
  <cp:lastPrinted>2016-01-14T09:15:00Z</cp:lastPrinted>
  <dcterms:created xsi:type="dcterms:W3CDTF">2024-02-12T13:17:00Z</dcterms:created>
  <dcterms:modified xsi:type="dcterms:W3CDTF">2025-05-15T20:04:00Z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