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56" w:name="_GoBack"/>
      <w:bookmarkEnd w:id="56"/>
      <w:bookmarkStart w:id="0" w:name="_Toc4614"/>
      <w:r>
        <w:rPr>
          <w:rFonts w:hint="eastAsia"/>
          <w:lang w:val="en-US" w:eastAsia="zh-CN"/>
        </w:rPr>
        <w:t>可行性研究报告</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_Toc30920 </w:instrText>
      </w:r>
      <w:r>
        <w:fldChar w:fldCharType="separate"/>
      </w:r>
      <w:r>
        <w:rPr>
          <w:rFonts w:hint="eastAsia"/>
          <w:lang w:val="en-US" w:eastAsia="zh-CN"/>
        </w:rPr>
        <w:t>可行性研究报告</w:t>
      </w:r>
      <w:r>
        <w:tab/>
      </w:r>
      <w:r>
        <w:fldChar w:fldCharType="begin"/>
      </w:r>
      <w:r>
        <w:instrText xml:space="preserve"> PAGEREF _Toc30920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_Toc28926 </w:instrText>
      </w:r>
      <w:r>
        <w:fldChar w:fldCharType="separate"/>
      </w:r>
      <w:r>
        <w:rPr>
          <w:rFonts w:hint="eastAsia"/>
          <w:lang w:val="en-US" w:eastAsia="zh-CN"/>
        </w:rPr>
        <w:t>1、引言</w:t>
      </w:r>
      <w:r>
        <w:tab/>
      </w:r>
      <w:r>
        <w:fldChar w:fldCharType="begin"/>
      </w:r>
      <w:r>
        <w:instrText xml:space="preserve"> PAGEREF _Toc28926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_Toc7181 </w:instrText>
      </w:r>
      <w:r>
        <w:fldChar w:fldCharType="separate"/>
      </w:r>
      <w:r>
        <w:rPr>
          <w:rFonts w:hint="eastAsia"/>
          <w:lang w:val="en-US" w:eastAsia="zh-CN"/>
        </w:rPr>
        <w:t>1.1项目名称： XXX公司XXX系统</w:t>
      </w:r>
      <w:r>
        <w:tab/>
      </w:r>
      <w:r>
        <w:fldChar w:fldCharType="begin"/>
      </w:r>
      <w:r>
        <w:instrText xml:space="preserve"> PAGEREF _Toc7181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_Toc16889 </w:instrText>
      </w:r>
      <w:r>
        <w:fldChar w:fldCharType="separate"/>
      </w:r>
      <w:r>
        <w:rPr>
          <w:rFonts w:hint="eastAsia"/>
          <w:lang w:val="en-US" w:eastAsia="zh-CN"/>
        </w:rPr>
        <w:t>1.2项目背景和内容概要</w:t>
      </w:r>
      <w:r>
        <w:tab/>
      </w:r>
      <w:r>
        <w:fldChar w:fldCharType="begin"/>
      </w:r>
      <w:r>
        <w:instrText xml:space="preserve"> PAGEREF _Toc16889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_Toc29788 </w:instrText>
      </w:r>
      <w:r>
        <w:fldChar w:fldCharType="separate"/>
      </w:r>
      <w:r>
        <w:rPr>
          <w:rFonts w:hint="eastAsia"/>
          <w:lang w:val="en-US" w:eastAsia="zh-CN"/>
        </w:rPr>
        <w:t>1.3定义</w:t>
      </w:r>
      <w:r>
        <w:tab/>
      </w:r>
      <w:r>
        <w:fldChar w:fldCharType="begin"/>
      </w:r>
      <w:r>
        <w:instrText xml:space="preserve"> PAGEREF _Toc29788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_Toc25704 </w:instrText>
      </w:r>
      <w:r>
        <w:fldChar w:fldCharType="separate"/>
      </w:r>
      <w:r>
        <w:rPr>
          <w:rFonts w:hint="eastAsia"/>
          <w:lang w:val="en-US" w:eastAsia="zh-CN"/>
        </w:rPr>
        <w:t>1.4参考资料</w:t>
      </w:r>
      <w:r>
        <w:tab/>
      </w:r>
      <w:r>
        <w:fldChar w:fldCharType="begin"/>
      </w:r>
      <w:r>
        <w:instrText xml:space="preserve"> PAGEREF _Toc25704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_Toc25495 </w:instrText>
      </w:r>
      <w:r>
        <w:fldChar w:fldCharType="separate"/>
      </w:r>
      <w:r>
        <w:t xml:space="preserve">2、 </w:t>
      </w:r>
      <w:r>
        <w:rPr>
          <w:rFonts w:hint="eastAsia"/>
          <w:lang w:val="en-US" w:eastAsia="zh-CN"/>
        </w:rPr>
        <w:t>可行性分析的前提</w:t>
      </w:r>
      <w:r>
        <w:tab/>
      </w:r>
      <w:r>
        <w:fldChar w:fldCharType="begin"/>
      </w:r>
      <w:r>
        <w:instrText xml:space="preserve"> PAGEREF _Toc25495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_Toc2370 </w:instrText>
      </w:r>
      <w:r>
        <w:fldChar w:fldCharType="separate"/>
      </w:r>
      <w:r>
        <w:rPr>
          <w:rFonts w:hint="eastAsia"/>
          <w:lang w:val="en-US" w:eastAsia="zh-CN"/>
        </w:rPr>
        <w:t>2.1 要求</w:t>
      </w:r>
      <w:r>
        <w:tab/>
      </w:r>
      <w:r>
        <w:fldChar w:fldCharType="begin"/>
      </w:r>
      <w:r>
        <w:instrText xml:space="preserve"> PAGEREF _Toc2370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_Toc15114 </w:instrText>
      </w:r>
      <w:r>
        <w:fldChar w:fldCharType="separate"/>
      </w:r>
      <w:r>
        <w:rPr>
          <w:rFonts w:hint="eastAsia"/>
          <w:lang w:val="en-US" w:eastAsia="zh-CN"/>
        </w:rPr>
        <w:t>2.2 目标</w:t>
      </w:r>
      <w:r>
        <w:tab/>
      </w:r>
      <w:r>
        <w:fldChar w:fldCharType="begin"/>
      </w:r>
      <w:r>
        <w:instrText xml:space="preserve"> PAGEREF _Toc15114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_Toc22541 </w:instrText>
      </w:r>
      <w:r>
        <w:fldChar w:fldCharType="separate"/>
      </w:r>
      <w:r>
        <w:rPr>
          <w:rFonts w:hint="eastAsia"/>
          <w:lang w:val="en-US" w:eastAsia="zh-CN"/>
        </w:rPr>
        <w:t>2.3条件、假定和限制</w:t>
      </w:r>
      <w:r>
        <w:tab/>
      </w:r>
      <w:r>
        <w:fldChar w:fldCharType="begin"/>
      </w:r>
      <w:r>
        <w:instrText xml:space="preserve"> PAGEREF _Toc22541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_Toc23010 </w:instrText>
      </w:r>
      <w:r>
        <w:fldChar w:fldCharType="separate"/>
      </w:r>
      <w:r>
        <w:rPr>
          <w:rFonts w:hint="eastAsia"/>
          <w:lang w:val="en-US" w:eastAsia="zh-CN"/>
        </w:rPr>
        <w:t>2.4局限性</w:t>
      </w:r>
      <w:r>
        <w:tab/>
      </w:r>
      <w:r>
        <w:fldChar w:fldCharType="begin"/>
      </w:r>
      <w:r>
        <w:instrText xml:space="preserve"> PAGEREF _Toc23010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_Toc14840 </w:instrText>
      </w:r>
      <w:r>
        <w:fldChar w:fldCharType="separate"/>
      </w:r>
      <w:r>
        <w:rPr>
          <w:rFonts w:hint="eastAsia"/>
          <w:lang w:val="en-US" w:eastAsia="zh-CN"/>
        </w:rPr>
        <w:t>3 所建议技术可行性分析</w:t>
      </w:r>
      <w:r>
        <w:tab/>
      </w:r>
      <w:r>
        <w:fldChar w:fldCharType="begin"/>
      </w:r>
      <w:r>
        <w:instrText xml:space="preserve"> PAGEREF _Toc14840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_Toc22629 </w:instrText>
      </w:r>
      <w:r>
        <w:fldChar w:fldCharType="separate"/>
      </w:r>
      <w:r>
        <w:rPr>
          <w:rFonts w:hint="eastAsia"/>
          <w:lang w:val="en-US" w:eastAsia="zh-CN"/>
        </w:rPr>
        <w:t>3.1 对系统的简要描述</w:t>
      </w:r>
      <w:r>
        <w:tab/>
      </w:r>
      <w:r>
        <w:fldChar w:fldCharType="begin"/>
      </w:r>
      <w:r>
        <w:instrText xml:space="preserve"> PAGEREF _Toc22629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_Toc12990 </w:instrText>
      </w:r>
      <w:r>
        <w:fldChar w:fldCharType="separate"/>
      </w:r>
      <w:r>
        <w:rPr>
          <w:rFonts w:hint="eastAsia"/>
          <w:lang w:val="en-US" w:eastAsia="zh-CN"/>
        </w:rPr>
        <w:t>3.2 处理流程与数据流程</w:t>
      </w:r>
      <w:r>
        <w:tab/>
      </w:r>
      <w:r>
        <w:fldChar w:fldCharType="begin"/>
      </w:r>
      <w:r>
        <w:instrText xml:space="preserve"> PAGEREF _Toc12990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_Toc28106 </w:instrText>
      </w:r>
      <w:r>
        <w:fldChar w:fldCharType="separate"/>
      </w:r>
      <w:r>
        <w:rPr>
          <w:rFonts w:hint="eastAsia"/>
          <w:lang w:val="en-US" w:eastAsia="zh-CN"/>
        </w:rPr>
        <w:t>3.3 技术可行性评价</w:t>
      </w:r>
      <w:r>
        <w:tab/>
      </w:r>
      <w:r>
        <w:fldChar w:fldCharType="begin"/>
      </w:r>
      <w:r>
        <w:instrText xml:space="preserve"> PAGEREF _Toc28106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_Toc23955 </w:instrText>
      </w:r>
      <w:r>
        <w:fldChar w:fldCharType="separate"/>
      </w:r>
      <w:r>
        <w:rPr>
          <w:rFonts w:hint="eastAsia"/>
          <w:lang w:val="en-US" w:eastAsia="zh-CN"/>
        </w:rPr>
        <w:t>3.4 人员</w:t>
      </w:r>
      <w:r>
        <w:tab/>
      </w:r>
      <w:r>
        <w:fldChar w:fldCharType="begin"/>
      </w:r>
      <w:r>
        <w:instrText xml:space="preserve"> PAGEREF _Toc23955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_Toc28126 </w:instrText>
      </w:r>
      <w:r>
        <w:fldChar w:fldCharType="separate"/>
      </w:r>
      <w:r>
        <w:rPr>
          <w:rFonts w:hint="eastAsia"/>
          <w:lang w:val="en-US" w:eastAsia="zh-CN"/>
        </w:rPr>
        <w:t>4、所建议系统经济可行性分析</w:t>
      </w:r>
      <w:r>
        <w:tab/>
      </w:r>
      <w:r>
        <w:fldChar w:fldCharType="begin"/>
      </w:r>
      <w:r>
        <w:instrText xml:space="preserve"> PAGEREF _Toc28126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_Toc5817 </w:instrText>
      </w:r>
      <w:r>
        <w:fldChar w:fldCharType="separate"/>
      </w:r>
      <w:r>
        <w:rPr>
          <w:rFonts w:hint="eastAsia"/>
          <w:lang w:val="en-US" w:eastAsia="zh-CN"/>
        </w:rPr>
        <w:t>4.1 支出</w:t>
      </w:r>
      <w:r>
        <w:tab/>
      </w:r>
      <w:r>
        <w:fldChar w:fldCharType="begin"/>
      </w:r>
      <w:r>
        <w:instrText xml:space="preserve"> PAGEREF _Toc5817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_Toc25827 </w:instrText>
      </w:r>
      <w:r>
        <w:fldChar w:fldCharType="separate"/>
      </w:r>
      <w:r>
        <w:rPr>
          <w:rFonts w:hint="eastAsia"/>
          <w:lang w:val="en-US" w:eastAsia="zh-CN"/>
        </w:rPr>
        <w:t>4.2 效益</w:t>
      </w:r>
      <w:r>
        <w:tab/>
      </w:r>
      <w:r>
        <w:fldChar w:fldCharType="begin"/>
      </w:r>
      <w:r>
        <w:instrText xml:space="preserve"> PAGEREF _Toc25827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_Toc24166 </w:instrText>
      </w:r>
      <w:r>
        <w:fldChar w:fldCharType="separate"/>
      </w:r>
      <w:r>
        <w:rPr>
          <w:rFonts w:hint="eastAsia"/>
          <w:lang w:val="en-US" w:eastAsia="zh-CN"/>
        </w:rPr>
        <w:t>4.3 收益投资比</w:t>
      </w:r>
      <w:r>
        <w:tab/>
      </w:r>
      <w:r>
        <w:fldChar w:fldCharType="begin"/>
      </w:r>
      <w:r>
        <w:instrText xml:space="preserve"> PAGEREF _Toc24166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_Toc19269 </w:instrText>
      </w:r>
      <w:r>
        <w:fldChar w:fldCharType="separate"/>
      </w:r>
      <w:r>
        <w:rPr>
          <w:rFonts w:hint="eastAsia"/>
          <w:lang w:val="en-US" w:eastAsia="zh-CN"/>
        </w:rPr>
        <w:t>4.4 敏感性分析</w:t>
      </w:r>
      <w:r>
        <w:tab/>
      </w:r>
      <w:r>
        <w:fldChar w:fldCharType="begin"/>
      </w:r>
      <w:r>
        <w:instrText xml:space="preserve"> PAGEREF _Toc19269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_Toc10271 </w:instrText>
      </w:r>
      <w:r>
        <w:fldChar w:fldCharType="separate"/>
      </w:r>
      <w:r>
        <w:rPr>
          <w:rFonts w:hint="eastAsia"/>
          <w:lang w:val="en-US" w:eastAsia="zh-CN"/>
        </w:rPr>
        <w:t>5、 社会因素可行性分析</w:t>
      </w:r>
      <w:r>
        <w:tab/>
      </w:r>
      <w:r>
        <w:fldChar w:fldCharType="begin"/>
      </w:r>
      <w:r>
        <w:instrText xml:space="preserve"> PAGEREF _Toc10271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_Toc22555 </w:instrText>
      </w:r>
      <w:r>
        <w:fldChar w:fldCharType="separate"/>
      </w:r>
      <w:r>
        <w:rPr>
          <w:rFonts w:hint="eastAsia"/>
          <w:lang w:val="en-US" w:eastAsia="zh-CN"/>
        </w:rPr>
        <w:t>5.1 法律因素</w:t>
      </w:r>
      <w:r>
        <w:tab/>
      </w:r>
      <w:r>
        <w:fldChar w:fldCharType="begin"/>
      </w:r>
      <w:r>
        <w:instrText xml:space="preserve"> PAGEREF _Toc22555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_Toc8636 </w:instrText>
      </w:r>
      <w:r>
        <w:fldChar w:fldCharType="separate"/>
      </w:r>
      <w:r>
        <w:rPr>
          <w:rFonts w:hint="eastAsia"/>
          <w:lang w:val="en-US" w:eastAsia="zh-CN"/>
        </w:rPr>
        <w:t>5.2 用户使用可行性</w:t>
      </w:r>
      <w:r>
        <w:tab/>
      </w:r>
      <w:r>
        <w:fldChar w:fldCharType="begin"/>
      </w:r>
      <w:r>
        <w:instrText xml:space="preserve"> PAGEREF _Toc8636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_Toc28813 </w:instrText>
      </w:r>
      <w:r>
        <w:fldChar w:fldCharType="separate"/>
      </w:r>
      <w:r>
        <w:rPr>
          <w:rFonts w:hint="eastAsia"/>
          <w:lang w:val="en-US" w:eastAsia="zh-CN"/>
        </w:rPr>
        <w:t>6 结论意见</w:t>
      </w:r>
      <w:r>
        <w:tab/>
      </w:r>
      <w:r>
        <w:fldChar w:fldCharType="begin"/>
      </w:r>
      <w:r>
        <w:instrText xml:space="preserve"> PAGEREF _Toc28813 </w:instrText>
      </w:r>
      <w:r>
        <w:fldChar w:fldCharType="separate"/>
      </w:r>
      <w:r>
        <w:t>6</w:t>
      </w:r>
      <w:r>
        <w:fldChar w:fldCharType="end"/>
      </w:r>
      <w:r>
        <w:fldChar w:fldCharType="end"/>
      </w:r>
    </w:p>
    <w:p/>
    <w:p/>
    <w:p/>
    <w:p/>
    <w:p/>
    <w:p/>
    <w:p/>
    <w:p>
      <w:r>
        <w:fldChar w:fldCharType="end"/>
      </w:r>
    </w:p>
    <w:p>
      <w:pPr>
        <w:pStyle w:val="2"/>
        <w:bidi w:val="0"/>
        <w:jc w:val="center"/>
        <w:rPr>
          <w:rFonts w:hint="eastAsia"/>
          <w:lang w:val="en-US" w:eastAsia="zh-CN"/>
        </w:rPr>
      </w:pPr>
      <w:bookmarkStart w:id="1" w:name="_Toc30920"/>
      <w:r>
        <w:rPr>
          <w:rFonts w:hint="eastAsia"/>
          <w:lang w:val="en-US" w:eastAsia="zh-CN"/>
        </w:rPr>
        <w:t>可行性研究报告</w:t>
      </w:r>
      <w:bookmarkEnd w:id="1"/>
    </w:p>
    <w:p>
      <w:pPr>
        <w:pStyle w:val="3"/>
        <w:numPr>
          <w:ilvl w:val="0"/>
          <w:numId w:val="0"/>
        </w:numPr>
        <w:bidi w:val="0"/>
        <w:rPr>
          <w:rFonts w:hint="eastAsia"/>
          <w:lang w:val="en-US" w:eastAsia="zh-CN"/>
        </w:rPr>
      </w:pPr>
      <w:bookmarkStart w:id="2" w:name="_Toc28926"/>
      <w:r>
        <w:rPr>
          <w:rFonts w:hint="eastAsia"/>
          <w:lang w:val="en-US" w:eastAsia="zh-CN"/>
        </w:rPr>
        <w:t>1、引言</w:t>
      </w:r>
      <w:bookmarkEnd w:id="0"/>
      <w:bookmarkEnd w:id="2"/>
    </w:p>
    <w:p>
      <w:pPr>
        <w:pStyle w:val="4"/>
        <w:bidi w:val="0"/>
        <w:rPr>
          <w:rFonts w:hint="default"/>
          <w:lang w:val="en-US" w:eastAsia="zh-CN"/>
        </w:rPr>
      </w:pPr>
      <w:bookmarkStart w:id="3" w:name="_Toc29763"/>
      <w:bookmarkStart w:id="4" w:name="_Toc9704"/>
      <w:bookmarkStart w:id="5" w:name="_Toc7181"/>
      <w:r>
        <w:rPr>
          <w:rFonts w:hint="eastAsia"/>
          <w:lang w:val="en-US" w:eastAsia="zh-CN"/>
        </w:rPr>
        <w:t>1.1</w:t>
      </w:r>
      <w:bookmarkEnd w:id="3"/>
      <w:bookmarkEnd w:id="4"/>
      <w:r>
        <w:rPr>
          <w:rFonts w:hint="eastAsia"/>
          <w:lang w:val="en-US" w:eastAsia="zh-CN"/>
        </w:rPr>
        <w:t>项目名称： XXX公司XXX系统</w:t>
      </w:r>
      <w:bookmarkEnd w:id="5"/>
    </w:p>
    <w:p>
      <w:pPr>
        <w:pStyle w:val="4"/>
        <w:bidi w:val="0"/>
        <w:rPr>
          <w:rFonts w:hint="eastAsia"/>
          <w:lang w:val="en-US" w:eastAsia="zh-CN"/>
        </w:rPr>
      </w:pPr>
      <w:bookmarkStart w:id="6" w:name="_Toc24256"/>
      <w:bookmarkStart w:id="7" w:name="_Toc20335"/>
      <w:bookmarkStart w:id="8" w:name="_Toc16889"/>
      <w:r>
        <w:rPr>
          <w:rFonts w:hint="eastAsia"/>
          <w:lang w:val="en-US" w:eastAsia="zh-CN"/>
        </w:rPr>
        <w:t>1.2项目背景</w:t>
      </w:r>
      <w:bookmarkEnd w:id="6"/>
      <w:bookmarkEnd w:id="7"/>
      <w:r>
        <w:rPr>
          <w:rFonts w:hint="eastAsia"/>
          <w:lang w:val="en-US" w:eastAsia="zh-CN"/>
        </w:rPr>
        <w:t>和内容概要</w:t>
      </w:r>
      <w:bookmarkEnd w:id="8"/>
    </w:p>
    <w:p>
      <w:pPr>
        <w:rPr>
          <w:rFonts w:hint="eastAsia"/>
          <w:lang w:val="en-US" w:eastAsia="zh-CN"/>
        </w:rPr>
      </w:pPr>
      <w:r>
        <w:rPr>
          <w:rFonts w:hint="eastAsia"/>
          <w:lang w:val="en-US" w:eastAsia="zh-CN"/>
        </w:rPr>
        <w:t>（项目的委托单位、开发单位、主管部门、与其他项目的关系、与其他机构的关系等）</w:t>
      </w:r>
    </w:p>
    <w:p>
      <w:pPr>
        <w:rPr>
          <w:rFonts w:hint="eastAsia"/>
          <w:lang w:val="en-US" w:eastAsia="zh-CN"/>
        </w:rPr>
      </w:pPr>
      <w:r>
        <w:rPr>
          <w:rFonts w:hint="eastAsia"/>
          <w:lang w:val="en-US" w:eastAsia="zh-CN"/>
        </w:rPr>
        <w:t>本文档是XXX信息公司在XX单位的人力资源管理系统合同基础上编制的。本文档的编写为需求、设计、开发提供依据，为项目组成员对需求的详尽理解以及在开发过程中的协同工作提供了强有力的保证。同时，本文档也作为项目评审验收的依据之一。</w:t>
      </w:r>
    </w:p>
    <w:p>
      <w:pPr>
        <w:pStyle w:val="4"/>
        <w:bidi w:val="0"/>
        <w:rPr>
          <w:rFonts w:hint="eastAsia"/>
          <w:lang w:val="en-US" w:eastAsia="zh-CN"/>
        </w:rPr>
      </w:pPr>
      <w:bookmarkStart w:id="9" w:name="_Toc30022"/>
      <w:bookmarkStart w:id="10" w:name="_Toc10588"/>
      <w:bookmarkStart w:id="11" w:name="_Toc29788"/>
      <w:r>
        <w:rPr>
          <w:rFonts w:hint="eastAsia"/>
          <w:lang w:val="en-US" w:eastAsia="zh-CN"/>
        </w:rPr>
        <w:t>1.3</w:t>
      </w:r>
      <w:bookmarkEnd w:id="9"/>
      <w:bookmarkEnd w:id="10"/>
      <w:bookmarkStart w:id="12" w:name="_Toc26283"/>
      <w:bookmarkStart w:id="13" w:name="_Toc28864"/>
      <w:r>
        <w:rPr>
          <w:rFonts w:hint="eastAsia"/>
          <w:lang w:val="en-US" w:eastAsia="zh-CN"/>
        </w:rPr>
        <w:t>定义</w:t>
      </w:r>
      <w:bookmarkEnd w:id="11"/>
    </w:p>
    <w:p>
      <w:pPr>
        <w:rPr>
          <w:rFonts w:hint="eastAsia"/>
          <w:lang w:val="en-US" w:eastAsia="zh-CN"/>
        </w:rPr>
      </w:pPr>
      <w:r>
        <w:rPr>
          <w:rFonts w:hint="eastAsia"/>
          <w:lang w:val="en-US" w:eastAsia="zh-CN"/>
        </w:rPr>
        <w:t>（列出文档中所用到的专门术语的定义和缩写词的原文）</w:t>
      </w:r>
    </w:p>
    <w:p>
      <w:pPr>
        <w:rPr>
          <w:rFonts w:hint="eastAsia"/>
          <w:lang w:val="en-US" w:eastAsia="zh-CN"/>
        </w:rPr>
      </w:pPr>
      <w:r>
        <w:rPr>
          <w:rFonts w:hint="eastAsia"/>
          <w:lang w:val="en-US" w:eastAsia="zh-CN"/>
        </w:rPr>
        <w:t>定义中所使用的术语。对于易混淆的客户常用语要有明确规定定义，例如，“用户”是指客户的雇员而非软件的最终购买者</w:t>
      </w:r>
    </w:p>
    <w:p>
      <w:pPr>
        <w:rPr>
          <w:rFonts w:hint="eastAsia"/>
          <w:lang w:val="en-US" w:eastAsia="zh-CN"/>
        </w:rPr>
      </w:pPr>
    </w:p>
    <w:p>
      <w:pPr>
        <w:pStyle w:val="4"/>
        <w:bidi w:val="0"/>
        <w:rPr>
          <w:rFonts w:hint="eastAsia"/>
          <w:lang w:val="en-US" w:eastAsia="zh-CN"/>
        </w:rPr>
      </w:pPr>
      <w:bookmarkStart w:id="14" w:name="_Toc25704"/>
      <w:r>
        <w:rPr>
          <w:rFonts w:hint="eastAsia"/>
          <w:lang w:val="en-US" w:eastAsia="zh-CN"/>
        </w:rPr>
        <w:t>1.4</w:t>
      </w:r>
      <w:bookmarkEnd w:id="12"/>
      <w:bookmarkEnd w:id="13"/>
      <w:r>
        <w:rPr>
          <w:rFonts w:hint="eastAsia"/>
          <w:lang w:val="en-US" w:eastAsia="zh-CN"/>
        </w:rPr>
        <w:t>参考资料</w:t>
      </w:r>
      <w:bookmarkEnd w:id="14"/>
    </w:p>
    <w:p>
      <w:pPr>
        <w:numPr>
          <w:ilvl w:val="0"/>
          <w:numId w:val="1"/>
        </w:numPr>
        <w:rPr>
          <w:rFonts w:hint="eastAsia"/>
          <w:lang w:val="en-US" w:eastAsia="zh-CN"/>
        </w:rPr>
      </w:pPr>
      <w:r>
        <w:rPr>
          <w:rFonts w:hint="eastAsia"/>
          <w:lang w:val="en-US" w:eastAsia="zh-CN"/>
        </w:rPr>
        <w:t>XX公司XXX项目任务计划书</w:t>
      </w:r>
    </w:p>
    <w:p>
      <w:pPr>
        <w:numPr>
          <w:ilvl w:val="0"/>
          <w:numId w:val="1"/>
        </w:numPr>
        <w:rPr>
          <w:rFonts w:hint="default"/>
          <w:lang w:val="en-US" w:eastAsia="zh-CN"/>
        </w:rPr>
      </w:pPr>
      <w:r>
        <w:rPr>
          <w:rFonts w:hint="eastAsia"/>
          <w:lang w:val="en-US" w:eastAsia="zh-CN"/>
        </w:rPr>
        <w:t>XX公司XXX项目开发计划</w:t>
      </w:r>
    </w:p>
    <w:p/>
    <w:p>
      <w:pPr>
        <w:rPr>
          <w:rFonts w:hint="default"/>
          <w:lang w:val="en-US" w:eastAsia="zh-CN"/>
        </w:rPr>
      </w:pPr>
    </w:p>
    <w:p>
      <w:pPr>
        <w:pStyle w:val="3"/>
        <w:numPr>
          <w:ilvl w:val="0"/>
          <w:numId w:val="2"/>
        </w:numPr>
        <w:bidi w:val="0"/>
      </w:pPr>
      <w:bookmarkStart w:id="15" w:name="_Toc11231"/>
      <w:bookmarkStart w:id="16" w:name="_Toc3893"/>
      <w:bookmarkStart w:id="17" w:name="_Toc25495"/>
      <w:r>
        <w:rPr>
          <w:rFonts w:hint="eastAsia"/>
          <w:lang w:val="en-US" w:eastAsia="zh-CN"/>
        </w:rPr>
        <w:t>可行性分析的前提</w:t>
      </w:r>
      <w:bookmarkEnd w:id="15"/>
      <w:bookmarkEnd w:id="16"/>
      <w:bookmarkEnd w:id="17"/>
    </w:p>
    <w:p>
      <w:pPr>
        <w:pStyle w:val="4"/>
        <w:bidi w:val="0"/>
        <w:rPr>
          <w:rFonts w:hint="eastAsia"/>
          <w:lang w:val="en-US" w:eastAsia="zh-CN"/>
        </w:rPr>
      </w:pPr>
      <w:bookmarkStart w:id="18" w:name="_Toc2370"/>
      <w:r>
        <w:rPr>
          <w:rFonts w:hint="eastAsia"/>
          <w:lang w:val="en-US" w:eastAsia="zh-CN"/>
        </w:rPr>
        <w:t>2.1 要求</w:t>
      </w:r>
      <w:bookmarkEnd w:id="18"/>
    </w:p>
    <w:p>
      <w:pPr>
        <w:numPr>
          <w:ilvl w:val="0"/>
          <w:numId w:val="0"/>
        </w:numPr>
        <w:rPr>
          <w:rFonts w:hint="eastAsia"/>
          <w:lang w:val="en-US" w:eastAsia="zh-CN"/>
        </w:rPr>
      </w:pPr>
      <w:r>
        <w:rPr>
          <w:rFonts w:hint="eastAsia"/>
          <w:lang w:val="en-US" w:eastAsia="zh-CN"/>
        </w:rPr>
        <w:t>列出并说明建议开发软件的基本要求。例如：</w:t>
      </w:r>
    </w:p>
    <w:p>
      <w:pPr>
        <w:numPr>
          <w:ilvl w:val="0"/>
          <w:numId w:val="0"/>
        </w:numPr>
        <w:rPr>
          <w:rFonts w:hint="eastAsia"/>
          <w:lang w:val="en-US" w:eastAsia="zh-CN"/>
        </w:rPr>
      </w:pPr>
      <w:r>
        <w:rPr>
          <w:rFonts w:hint="eastAsia"/>
          <w:lang w:val="en-US" w:eastAsia="zh-CN"/>
        </w:rPr>
        <w:t>功能：</w:t>
      </w:r>
    </w:p>
    <w:p>
      <w:pPr>
        <w:numPr>
          <w:ilvl w:val="0"/>
          <w:numId w:val="0"/>
        </w:numPr>
        <w:rPr>
          <w:rFonts w:hint="eastAsia"/>
          <w:lang w:val="en-US" w:eastAsia="zh-CN"/>
        </w:rPr>
      </w:pPr>
      <w:r>
        <w:rPr>
          <w:rFonts w:hint="eastAsia"/>
          <w:lang w:val="en-US" w:eastAsia="zh-CN"/>
        </w:rPr>
        <w:t>性能：</w:t>
      </w:r>
    </w:p>
    <w:p>
      <w:pPr>
        <w:numPr>
          <w:ilvl w:val="0"/>
          <w:numId w:val="0"/>
        </w:numPr>
        <w:rPr>
          <w:rFonts w:hint="eastAsia"/>
          <w:lang w:val="en-US" w:eastAsia="zh-CN"/>
        </w:rPr>
      </w:pPr>
      <w:r>
        <w:rPr>
          <w:rFonts w:hint="eastAsia"/>
          <w:lang w:val="en-US" w:eastAsia="zh-CN"/>
        </w:rPr>
        <w:t>输出要求：</w:t>
      </w:r>
    </w:p>
    <w:p>
      <w:pPr>
        <w:numPr>
          <w:ilvl w:val="0"/>
          <w:numId w:val="0"/>
        </w:numPr>
        <w:rPr>
          <w:rFonts w:hint="eastAsia"/>
          <w:lang w:val="en-US" w:eastAsia="zh-CN"/>
        </w:rPr>
      </w:pPr>
      <w:r>
        <w:rPr>
          <w:rFonts w:hint="eastAsia"/>
          <w:lang w:val="en-US" w:eastAsia="zh-CN"/>
        </w:rPr>
        <w:t>输入要求：</w:t>
      </w:r>
    </w:p>
    <w:p>
      <w:pPr>
        <w:numPr>
          <w:ilvl w:val="0"/>
          <w:numId w:val="0"/>
        </w:numPr>
        <w:rPr>
          <w:rFonts w:hint="eastAsia"/>
          <w:lang w:val="en-US" w:eastAsia="zh-CN"/>
        </w:rPr>
      </w:pPr>
      <w:r>
        <w:rPr>
          <w:rFonts w:hint="eastAsia"/>
          <w:lang w:val="en-US" w:eastAsia="zh-CN"/>
        </w:rPr>
        <w:t>安全与保密要求：</w:t>
      </w:r>
    </w:p>
    <w:p>
      <w:pPr>
        <w:numPr>
          <w:ilvl w:val="0"/>
          <w:numId w:val="0"/>
        </w:numPr>
        <w:rPr>
          <w:rFonts w:hint="eastAsia"/>
          <w:lang w:val="en-US" w:eastAsia="zh-CN"/>
        </w:rPr>
      </w:pPr>
      <w:r>
        <w:rPr>
          <w:rFonts w:hint="eastAsia"/>
          <w:lang w:val="en-US" w:eastAsia="zh-CN"/>
        </w:rPr>
        <w:t>完成期限：预计6个月</w:t>
      </w:r>
    </w:p>
    <w:p>
      <w:pPr>
        <w:pStyle w:val="4"/>
        <w:bidi w:val="0"/>
        <w:rPr>
          <w:rFonts w:hint="eastAsia"/>
          <w:lang w:val="en-US" w:eastAsia="zh-CN"/>
        </w:rPr>
      </w:pPr>
      <w:bookmarkStart w:id="19" w:name="_Toc15114"/>
      <w:r>
        <w:rPr>
          <w:rFonts w:hint="eastAsia"/>
          <w:lang w:val="en-US" w:eastAsia="zh-CN"/>
        </w:rPr>
        <w:t>2.2 目标</w:t>
      </w:r>
      <w:bookmarkEnd w:id="19"/>
    </w:p>
    <w:p>
      <w:pPr>
        <w:numPr>
          <w:ilvl w:val="0"/>
          <w:numId w:val="0"/>
        </w:numPr>
        <w:rPr>
          <w:rFonts w:hint="eastAsia"/>
          <w:lang w:val="en-US" w:eastAsia="zh-CN"/>
        </w:rPr>
      </w:pPr>
      <w:r>
        <w:rPr>
          <w:rFonts w:hint="eastAsia"/>
          <w:lang w:val="en-US" w:eastAsia="zh-CN"/>
        </w:rPr>
        <w:t>系统实现后 ， XXXX</w:t>
      </w:r>
    </w:p>
    <w:p>
      <w:pPr>
        <w:pStyle w:val="4"/>
        <w:bidi w:val="0"/>
        <w:rPr>
          <w:rFonts w:hint="eastAsia"/>
          <w:lang w:val="en-US" w:eastAsia="zh-CN"/>
        </w:rPr>
      </w:pPr>
      <w:bookmarkStart w:id="20" w:name="_Toc22541"/>
      <w:r>
        <w:rPr>
          <w:rFonts w:hint="eastAsia"/>
          <w:lang w:val="en-US" w:eastAsia="zh-CN"/>
        </w:rPr>
        <w:t>2.3条件、假定和限制</w:t>
      </w:r>
      <w:bookmarkEnd w:id="20"/>
    </w:p>
    <w:p>
      <w:pPr>
        <w:rPr>
          <w:rFonts w:hint="eastAsia"/>
          <w:lang w:val="en-US" w:eastAsia="zh-CN"/>
        </w:rPr>
      </w:pPr>
      <w:r>
        <w:rPr>
          <w:rFonts w:hint="eastAsia"/>
          <w:lang w:val="en-US" w:eastAsia="zh-CN"/>
        </w:rPr>
        <w:t>建议开发软件运行的最短寿命：XX年。</w:t>
      </w:r>
    </w:p>
    <w:p>
      <w:pPr>
        <w:rPr>
          <w:rFonts w:hint="eastAsia"/>
          <w:lang w:val="en-US" w:eastAsia="zh-CN"/>
        </w:rPr>
      </w:pPr>
      <w:r>
        <w:rPr>
          <w:rFonts w:hint="eastAsia"/>
          <w:lang w:val="en-US" w:eastAsia="zh-CN"/>
        </w:rPr>
        <w:t>经费来源： XXX公司</w:t>
      </w:r>
    </w:p>
    <w:p>
      <w:pPr>
        <w:rPr>
          <w:rFonts w:hint="eastAsia"/>
          <w:lang w:val="en-US" w:eastAsia="zh-CN"/>
        </w:rPr>
      </w:pPr>
      <w:r>
        <w:rPr>
          <w:rFonts w:hint="eastAsia"/>
          <w:lang w:val="en-US" w:eastAsia="zh-CN"/>
        </w:rPr>
        <w:t>硬件条件：服务器</w:t>
      </w:r>
    </w:p>
    <w:p>
      <w:pPr>
        <w:rPr>
          <w:rFonts w:hint="eastAsia"/>
          <w:lang w:val="en-US" w:eastAsia="zh-CN"/>
        </w:rPr>
      </w:pPr>
      <w:r>
        <w:rPr>
          <w:rFonts w:hint="eastAsia"/>
          <w:lang w:val="en-US" w:eastAsia="zh-CN"/>
        </w:rPr>
        <w:t>软件、运行环境： win7，centos</w:t>
      </w:r>
    </w:p>
    <w:p>
      <w:pPr>
        <w:rPr>
          <w:rFonts w:hint="eastAsia"/>
          <w:lang w:val="en-US" w:eastAsia="zh-CN"/>
        </w:rPr>
      </w:pPr>
      <w:r>
        <w:rPr>
          <w:rFonts w:hint="eastAsia"/>
          <w:lang w:val="en-US" w:eastAsia="zh-CN"/>
        </w:rPr>
        <w:t>数据库：mysql8.5</w:t>
      </w:r>
    </w:p>
    <w:p>
      <w:pPr>
        <w:rPr>
          <w:rFonts w:hint="eastAsia"/>
          <w:lang w:val="en-US" w:eastAsia="zh-CN"/>
        </w:rPr>
      </w:pPr>
      <w:r>
        <w:rPr>
          <w:rFonts w:hint="eastAsia"/>
          <w:lang w:val="en-US" w:eastAsia="zh-CN"/>
        </w:rPr>
        <w:t>建议开发软件投入使用的最迟时间：</w:t>
      </w:r>
    </w:p>
    <w:p>
      <w:pPr>
        <w:pStyle w:val="4"/>
        <w:bidi w:val="0"/>
        <w:rPr>
          <w:rFonts w:hint="eastAsia"/>
          <w:lang w:val="en-US" w:eastAsia="zh-CN"/>
        </w:rPr>
      </w:pPr>
      <w:bookmarkStart w:id="21" w:name="_Toc23010"/>
      <w:r>
        <w:rPr>
          <w:rFonts w:hint="eastAsia"/>
          <w:lang w:val="en-US" w:eastAsia="zh-CN"/>
        </w:rPr>
        <w:t>2.4局限性</w:t>
      </w:r>
      <w:bookmarkEnd w:id="21"/>
    </w:p>
    <w:p>
      <w:pPr>
        <w:rPr>
          <w:rFonts w:hint="eastAsia"/>
          <w:lang w:val="en-US" w:eastAsia="zh-CN"/>
        </w:rPr>
      </w:pPr>
      <w:r>
        <w:rPr>
          <w:rFonts w:hint="eastAsia"/>
          <w:lang w:val="en-US" w:eastAsia="zh-CN"/>
        </w:rPr>
        <w:t>由于</w:t>
      </w:r>
    </w:p>
    <w:p>
      <w:pPr>
        <w:rPr>
          <w:rFonts w:hint="eastAsia"/>
          <w:lang w:val="en-US" w:eastAsia="zh-CN"/>
        </w:rPr>
      </w:pPr>
    </w:p>
    <w:p>
      <w:pPr>
        <w:pStyle w:val="3"/>
        <w:bidi w:val="0"/>
        <w:rPr>
          <w:rFonts w:hint="eastAsia"/>
          <w:lang w:val="en-US" w:eastAsia="zh-CN"/>
        </w:rPr>
      </w:pPr>
      <w:bookmarkStart w:id="22" w:name="_Toc14840"/>
      <w:r>
        <w:rPr>
          <w:rFonts w:hint="eastAsia"/>
          <w:lang w:val="en-US" w:eastAsia="zh-CN"/>
        </w:rPr>
        <w:t>3、 所建议技术可行性分析</w:t>
      </w:r>
      <w:bookmarkEnd w:id="22"/>
    </w:p>
    <w:p>
      <w:p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23" w:name="_Toc19130"/>
      <w:bookmarkStart w:id="24" w:name="_Toc23381"/>
      <w:bookmarkStart w:id="25" w:name="_Toc22629"/>
      <w:r>
        <w:rPr>
          <w:rFonts w:hint="eastAsia"/>
          <w:lang w:val="en-US" w:eastAsia="zh-CN"/>
        </w:rPr>
        <w:t xml:space="preserve">3.1 </w:t>
      </w:r>
      <w:bookmarkEnd w:id="23"/>
      <w:bookmarkEnd w:id="24"/>
      <w:r>
        <w:rPr>
          <w:rFonts w:hint="eastAsia"/>
          <w:lang w:val="en-US" w:eastAsia="zh-CN"/>
        </w:rPr>
        <w:t>对系统的简要描述</w:t>
      </w:r>
      <w:bookmarkEnd w:id="25"/>
    </w:p>
    <w:p>
      <w:pPr>
        <w:rPr>
          <w:rFonts w:hint="eastAsia"/>
          <w:lang w:val="en-US" w:eastAsia="zh-CN"/>
        </w:rPr>
      </w:pPr>
      <w:r>
        <w:rPr>
          <w:rFonts w:hint="eastAsia"/>
          <w:lang w:val="en-US" w:eastAsia="zh-CN"/>
        </w:rPr>
        <w:t>客户端子系统：</w:t>
      </w:r>
    </w:p>
    <w:p>
      <w:pPr>
        <w:rPr>
          <w:rFonts w:hint="eastAsia"/>
          <w:lang w:val="en-US" w:eastAsia="zh-CN"/>
        </w:rPr>
      </w:pPr>
      <w:r>
        <w:rPr>
          <w:rFonts w:hint="eastAsia"/>
          <w:lang w:val="en-US" w:eastAsia="zh-CN"/>
        </w:rPr>
        <w:t>管理端子系统：</w:t>
      </w:r>
    </w:p>
    <w:p>
      <w:pPr>
        <w:pStyle w:val="4"/>
        <w:bidi w:val="0"/>
        <w:rPr>
          <w:rFonts w:hint="eastAsia"/>
          <w:lang w:val="en-US" w:eastAsia="zh-CN"/>
        </w:rPr>
      </w:pPr>
      <w:bookmarkStart w:id="26" w:name="_Toc14511"/>
      <w:bookmarkStart w:id="27" w:name="_Toc10143"/>
      <w:bookmarkStart w:id="28" w:name="_Toc12990"/>
      <w:r>
        <w:rPr>
          <w:rFonts w:hint="eastAsia"/>
          <w:lang w:val="en-US" w:eastAsia="zh-CN"/>
        </w:rPr>
        <w:t xml:space="preserve">3.2 </w:t>
      </w:r>
      <w:bookmarkEnd w:id="26"/>
      <w:bookmarkEnd w:id="27"/>
      <w:r>
        <w:rPr>
          <w:rFonts w:hint="eastAsia"/>
          <w:lang w:val="en-US" w:eastAsia="zh-CN"/>
        </w:rPr>
        <w:t>处理流程与数据流程</w:t>
      </w:r>
      <w:bookmarkEnd w:id="28"/>
    </w:p>
    <w:p>
      <w:pPr>
        <w:pStyle w:val="4"/>
        <w:bidi w:val="0"/>
        <w:rPr>
          <w:rFonts w:hint="eastAsia"/>
          <w:lang w:val="en-US" w:eastAsia="zh-CN"/>
        </w:rPr>
      </w:pPr>
      <w:bookmarkStart w:id="29" w:name="_Toc1329"/>
      <w:bookmarkStart w:id="30" w:name="_Toc26096"/>
      <w:bookmarkStart w:id="31" w:name="_Toc28106"/>
      <w:r>
        <w:rPr>
          <w:rFonts w:hint="eastAsia"/>
          <w:lang w:val="en-US" w:eastAsia="zh-CN"/>
        </w:rPr>
        <w:t xml:space="preserve">3.3 </w:t>
      </w:r>
      <w:bookmarkEnd w:id="29"/>
      <w:bookmarkEnd w:id="30"/>
      <w:r>
        <w:rPr>
          <w:rFonts w:hint="eastAsia"/>
          <w:lang w:val="en-US" w:eastAsia="zh-CN"/>
        </w:rPr>
        <w:t>技术可行性评价</w:t>
      </w:r>
      <w:bookmarkEnd w:id="31"/>
    </w:p>
    <w:p>
      <w:pPr>
        <w:pStyle w:val="4"/>
        <w:bidi w:val="0"/>
        <w:rPr>
          <w:rFonts w:hint="eastAsia"/>
          <w:lang w:val="en-US" w:eastAsia="zh-CN"/>
        </w:rPr>
      </w:pPr>
      <w:bookmarkStart w:id="32" w:name="_Toc26584"/>
      <w:bookmarkStart w:id="33" w:name="_Toc13506"/>
      <w:bookmarkStart w:id="34" w:name="_Toc23955"/>
      <w:r>
        <w:rPr>
          <w:rFonts w:hint="eastAsia"/>
          <w:lang w:val="en-US" w:eastAsia="zh-CN"/>
        </w:rPr>
        <w:t xml:space="preserve">3.4 </w:t>
      </w:r>
      <w:bookmarkEnd w:id="32"/>
      <w:bookmarkEnd w:id="33"/>
      <w:r>
        <w:rPr>
          <w:rFonts w:hint="eastAsia"/>
          <w:lang w:val="en-US" w:eastAsia="zh-CN"/>
        </w:rPr>
        <w:t>人员</w:t>
      </w:r>
      <w:bookmarkEnd w:id="34"/>
    </w:p>
    <w:p>
      <w:pPr>
        <w:rPr>
          <w:rFonts w:hint="eastAsia"/>
          <w:lang w:val="en-US" w:eastAsia="zh-CN"/>
        </w:rPr>
      </w:pPr>
      <w:r>
        <w:rPr>
          <w:rFonts w:hint="eastAsia"/>
          <w:lang w:val="en-US" w:eastAsia="zh-CN"/>
        </w:rPr>
        <w:t>负责此系统的具体人员分配表</w:t>
      </w: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人员分配表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152"/>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人员类别</w:t>
            </w:r>
          </w:p>
        </w:tc>
        <w:tc>
          <w:tcPr>
            <w:tcW w:w="1152" w:type="dxa"/>
          </w:tcPr>
          <w:p>
            <w:pPr>
              <w:jc w:val="center"/>
              <w:rPr>
                <w:rFonts w:hint="default"/>
                <w:vertAlign w:val="baseline"/>
                <w:lang w:val="en-US" w:eastAsia="zh-CN"/>
              </w:rPr>
            </w:pPr>
            <w:r>
              <w:rPr>
                <w:rFonts w:hint="eastAsia"/>
                <w:vertAlign w:val="baseline"/>
                <w:lang w:val="en-US" w:eastAsia="zh-CN"/>
              </w:rPr>
              <w:t>数量/人</w:t>
            </w:r>
          </w:p>
        </w:tc>
        <w:tc>
          <w:tcPr>
            <w:tcW w:w="4530" w:type="dxa"/>
          </w:tcPr>
          <w:p>
            <w:pPr>
              <w:jc w:val="center"/>
              <w:rPr>
                <w:rFonts w:hint="default"/>
                <w:vertAlign w:val="baseline"/>
                <w:lang w:val="en-US" w:eastAsia="zh-CN"/>
              </w:rPr>
            </w:pPr>
            <w:r>
              <w:rPr>
                <w:rFonts w:hint="eastAsia"/>
                <w:vertAlign w:val="baseline"/>
                <w:lang w:val="en-US" w:eastAsia="zh-CN"/>
              </w:rPr>
              <w:t>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left"/>
              <w:rPr>
                <w:rFonts w:hint="default"/>
                <w:vertAlign w:val="baseline"/>
                <w:lang w:val="en-US" w:eastAsia="zh-CN"/>
              </w:rPr>
            </w:pPr>
            <w:r>
              <w:rPr>
                <w:rFonts w:hint="eastAsia"/>
                <w:vertAlign w:val="baseline"/>
                <w:lang w:val="en-US" w:eastAsia="zh-CN"/>
              </w:rPr>
              <w:t>分析、设计及编码</w:t>
            </w:r>
          </w:p>
        </w:tc>
        <w:tc>
          <w:tcPr>
            <w:tcW w:w="1152" w:type="dxa"/>
          </w:tcPr>
          <w:p>
            <w:pPr>
              <w:jc w:val="left"/>
              <w:rPr>
                <w:rFonts w:hint="default"/>
                <w:vertAlign w:val="baseline"/>
                <w:lang w:val="en-US" w:eastAsia="zh-CN"/>
              </w:rPr>
            </w:pPr>
          </w:p>
        </w:tc>
        <w:tc>
          <w:tcPr>
            <w:tcW w:w="4530" w:type="dxa"/>
          </w:tcPr>
          <w:p>
            <w:pPr>
              <w:jc w:val="left"/>
              <w:rPr>
                <w:rFonts w:hint="default"/>
                <w:vertAlign w:val="baseline"/>
                <w:lang w:val="en-US" w:eastAsia="zh-CN"/>
              </w:rPr>
            </w:pPr>
            <w:r>
              <w:rPr>
                <w:rFonts w:hint="eastAsia"/>
                <w:vertAlign w:val="baseline"/>
                <w:lang w:val="en-US" w:eastAsia="zh-CN"/>
              </w:rPr>
              <w:t>可性性分析、需求分析、软件设计及编码实现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eastAsia"/>
                <w:vertAlign w:val="baseline"/>
                <w:lang w:val="en-US" w:eastAsia="zh-CN"/>
              </w:rPr>
              <w:t>数据整理</w:t>
            </w:r>
          </w:p>
        </w:tc>
        <w:tc>
          <w:tcPr>
            <w:tcW w:w="1152" w:type="dxa"/>
          </w:tcPr>
          <w:p>
            <w:pPr>
              <w:jc w:val="left"/>
              <w:rPr>
                <w:rFonts w:hint="default"/>
                <w:vertAlign w:val="baseline"/>
                <w:lang w:val="en-US" w:eastAsia="zh-CN"/>
              </w:rPr>
            </w:pPr>
          </w:p>
        </w:tc>
        <w:tc>
          <w:tcPr>
            <w:tcW w:w="4530" w:type="dxa"/>
          </w:tcPr>
          <w:p>
            <w:pPr>
              <w:jc w:val="left"/>
              <w:rPr>
                <w:rFonts w:hint="default"/>
                <w:vertAlign w:val="baseline"/>
                <w:lang w:val="en-US" w:eastAsia="zh-CN"/>
              </w:rPr>
            </w:pPr>
            <w:r>
              <w:rPr>
                <w:rFonts w:hint="eastAsia"/>
                <w:vertAlign w:val="baseline"/>
                <w:lang w:val="en-US" w:eastAsia="zh-CN"/>
              </w:rPr>
              <w:t>基础数据整理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eastAsia"/>
                <w:vertAlign w:val="baseline"/>
                <w:lang w:val="en-US" w:eastAsia="zh-CN"/>
              </w:rPr>
              <w:t>测试</w:t>
            </w:r>
          </w:p>
        </w:tc>
        <w:tc>
          <w:tcPr>
            <w:tcW w:w="1152" w:type="dxa"/>
          </w:tcPr>
          <w:p>
            <w:pPr>
              <w:jc w:val="left"/>
              <w:rPr>
                <w:rFonts w:hint="default"/>
                <w:vertAlign w:val="baseline"/>
                <w:lang w:val="en-US" w:eastAsia="zh-CN"/>
              </w:rPr>
            </w:pPr>
          </w:p>
        </w:tc>
        <w:tc>
          <w:tcPr>
            <w:tcW w:w="4530" w:type="dxa"/>
          </w:tcPr>
          <w:p>
            <w:pPr>
              <w:jc w:val="left"/>
              <w:rPr>
                <w:rFonts w:hint="default"/>
                <w:vertAlign w:val="baseline"/>
                <w:lang w:val="en-US" w:eastAsia="zh-CN"/>
              </w:rPr>
            </w:pPr>
            <w:r>
              <w:rPr>
                <w:rFonts w:hint="eastAsia"/>
                <w:vertAlign w:val="baseline"/>
                <w:lang w:val="en-US" w:eastAsia="zh-CN"/>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eastAsia"/>
                <w:vertAlign w:val="baseline"/>
                <w:lang w:val="en-US" w:eastAsia="zh-CN"/>
              </w:rPr>
              <w:t>维护</w:t>
            </w:r>
          </w:p>
        </w:tc>
        <w:tc>
          <w:tcPr>
            <w:tcW w:w="1152" w:type="dxa"/>
          </w:tcPr>
          <w:p>
            <w:pPr>
              <w:jc w:val="left"/>
              <w:rPr>
                <w:rFonts w:hint="default"/>
                <w:vertAlign w:val="baseline"/>
                <w:lang w:val="en-US" w:eastAsia="zh-CN"/>
              </w:rPr>
            </w:pPr>
          </w:p>
        </w:tc>
        <w:tc>
          <w:tcPr>
            <w:tcW w:w="4530" w:type="dxa"/>
          </w:tcPr>
          <w:p>
            <w:pPr>
              <w:jc w:val="left"/>
              <w:rPr>
                <w:rFonts w:hint="default"/>
                <w:vertAlign w:val="baseline"/>
                <w:lang w:val="en-US" w:eastAsia="zh-CN"/>
              </w:rPr>
            </w:pPr>
            <w:r>
              <w:rPr>
                <w:rFonts w:hint="eastAsia"/>
                <w:vertAlign w:val="baseline"/>
                <w:lang w:val="en-US" w:eastAsia="zh-CN"/>
              </w:rPr>
              <w:t>软件维护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left"/>
              <w:rPr>
                <w:rFonts w:hint="default"/>
                <w:vertAlign w:val="baseline"/>
                <w:lang w:val="en-US" w:eastAsia="zh-CN"/>
              </w:rPr>
            </w:pPr>
            <w:r>
              <w:rPr>
                <w:rFonts w:hint="eastAsia"/>
                <w:vertAlign w:val="baseline"/>
                <w:lang w:val="en-US" w:eastAsia="zh-CN"/>
              </w:rPr>
              <w:t>共计</w:t>
            </w:r>
          </w:p>
        </w:tc>
        <w:tc>
          <w:tcPr>
            <w:tcW w:w="1152" w:type="dxa"/>
          </w:tcPr>
          <w:p>
            <w:pPr>
              <w:jc w:val="left"/>
              <w:rPr>
                <w:rFonts w:hint="default"/>
                <w:vertAlign w:val="baseline"/>
                <w:lang w:val="en-US" w:eastAsia="zh-CN"/>
              </w:rPr>
            </w:pPr>
          </w:p>
        </w:tc>
        <w:tc>
          <w:tcPr>
            <w:tcW w:w="4530" w:type="dxa"/>
          </w:tcPr>
          <w:p>
            <w:pPr>
              <w:jc w:val="left"/>
              <w:rPr>
                <w:rFonts w:hint="default"/>
                <w:vertAlign w:val="baseline"/>
                <w:lang w:val="en-US" w:eastAsia="zh-CN"/>
              </w:rPr>
            </w:pPr>
          </w:p>
        </w:tc>
      </w:tr>
    </w:tbl>
    <w:p>
      <w:pPr>
        <w:jc w:val="left"/>
        <w:rPr>
          <w:rFonts w:hint="default"/>
          <w:lang w:val="en-US" w:eastAsia="zh-CN"/>
        </w:rPr>
      </w:pPr>
    </w:p>
    <w:p>
      <w:pPr>
        <w:jc w:val="left"/>
        <w:rPr>
          <w:rFonts w:hint="default"/>
          <w:lang w:val="en-US" w:eastAsia="zh-CN"/>
        </w:rPr>
      </w:pPr>
    </w:p>
    <w:p>
      <w:pPr>
        <w:pStyle w:val="3"/>
        <w:numPr>
          <w:ilvl w:val="0"/>
          <w:numId w:val="0"/>
        </w:numPr>
        <w:bidi w:val="0"/>
        <w:ind w:leftChars="0"/>
        <w:rPr>
          <w:rFonts w:hint="eastAsia"/>
          <w:lang w:val="en-US" w:eastAsia="zh-CN"/>
        </w:rPr>
      </w:pPr>
      <w:bookmarkStart w:id="35" w:name="_Toc28126"/>
      <w:r>
        <w:rPr>
          <w:rFonts w:hint="eastAsia"/>
          <w:lang w:val="en-US" w:eastAsia="zh-CN"/>
        </w:rPr>
        <w:t>4、所建议系统经济可行性分析</w:t>
      </w:r>
      <w:bookmarkEnd w:id="35"/>
    </w:p>
    <w:p>
      <w:pPr>
        <w:numPr>
          <w:ilvl w:val="0"/>
          <w:numId w:val="0"/>
        </w:numPr>
        <w:ind w:leftChars="0"/>
        <w:rPr>
          <w:rFonts w:hint="default"/>
          <w:lang w:val="en-US" w:eastAsia="zh-CN"/>
        </w:rPr>
      </w:pPr>
    </w:p>
    <w:p>
      <w:pPr>
        <w:pStyle w:val="4"/>
        <w:bidi w:val="0"/>
        <w:rPr>
          <w:rFonts w:hint="eastAsia"/>
          <w:lang w:val="en-US" w:eastAsia="zh-CN"/>
        </w:rPr>
      </w:pPr>
      <w:bookmarkStart w:id="36" w:name="_Toc32492"/>
      <w:bookmarkStart w:id="37" w:name="_Toc29363"/>
      <w:bookmarkStart w:id="38" w:name="_Toc5817"/>
      <w:r>
        <w:rPr>
          <w:rFonts w:hint="eastAsia"/>
          <w:lang w:val="en-US" w:eastAsia="zh-CN"/>
        </w:rPr>
        <w:t xml:space="preserve">4.1 </w:t>
      </w:r>
      <w:bookmarkEnd w:id="36"/>
      <w:bookmarkEnd w:id="37"/>
      <w:r>
        <w:rPr>
          <w:rFonts w:hint="eastAsia"/>
          <w:lang w:val="en-US" w:eastAsia="zh-CN"/>
        </w:rPr>
        <w:t>支出</w:t>
      </w:r>
      <w:bookmarkEnd w:id="38"/>
    </w:p>
    <w:p>
      <w:pPr>
        <w:pStyle w:val="5"/>
        <w:bidi w:val="0"/>
        <w:rPr>
          <w:rFonts w:hint="eastAsia"/>
          <w:lang w:val="en-US" w:eastAsia="zh-CN"/>
        </w:rPr>
      </w:pPr>
      <w:r>
        <w:rPr>
          <w:rFonts w:hint="eastAsia"/>
          <w:lang w:val="en-US" w:eastAsia="zh-CN"/>
        </w:rPr>
        <w:t>4.1.1 基本建设投资</w:t>
      </w:r>
    </w:p>
    <w:p>
      <w:pPr>
        <w:rPr>
          <w:rFonts w:hint="eastAsia"/>
          <w:lang w:val="en-US" w:eastAsia="zh-CN"/>
        </w:rPr>
      </w:pPr>
      <w:r>
        <w:rPr>
          <w:rFonts w:hint="eastAsia"/>
          <w:lang w:val="en-US" w:eastAsia="zh-CN"/>
        </w:rPr>
        <w:t>基本建设投资包括采购、开发和安装下列各项所需的费用。例如：</w:t>
      </w:r>
    </w:p>
    <w:p>
      <w:pPr>
        <w:rPr>
          <w:rFonts w:hint="eastAsia"/>
          <w:lang w:val="en-US" w:eastAsia="zh-CN"/>
        </w:rPr>
      </w:pPr>
      <w:r>
        <w:rPr>
          <w:rFonts w:hint="eastAsia"/>
          <w:lang w:val="en-US" w:eastAsia="zh-CN"/>
        </w:rPr>
        <w:t>终端PC ：</w:t>
      </w:r>
    </w:p>
    <w:p>
      <w:pPr>
        <w:rPr>
          <w:rFonts w:hint="eastAsia"/>
          <w:lang w:val="en-US" w:eastAsia="zh-CN"/>
        </w:rPr>
      </w:pPr>
      <w:r>
        <w:rPr>
          <w:rFonts w:hint="eastAsia"/>
          <w:lang w:val="en-US" w:eastAsia="zh-CN"/>
        </w:rPr>
        <w:t>网络设备：</w:t>
      </w:r>
    </w:p>
    <w:p>
      <w:pPr>
        <w:rPr>
          <w:rFonts w:hint="eastAsia"/>
          <w:lang w:val="en-US" w:eastAsia="zh-CN"/>
        </w:rPr>
      </w:pPr>
      <w:r>
        <w:rPr>
          <w:rFonts w:hint="eastAsia"/>
          <w:lang w:val="en-US" w:eastAsia="zh-CN"/>
        </w:rPr>
        <w:t>辅助配置：</w:t>
      </w:r>
    </w:p>
    <w:p>
      <w:pPr>
        <w:pStyle w:val="5"/>
        <w:bidi w:val="0"/>
        <w:rPr>
          <w:rFonts w:hint="eastAsia"/>
          <w:lang w:val="en-US" w:eastAsia="zh-CN"/>
        </w:rPr>
      </w:pPr>
      <w:r>
        <w:rPr>
          <w:rFonts w:hint="eastAsia"/>
          <w:lang w:val="en-US" w:eastAsia="zh-CN"/>
        </w:rPr>
        <w:t>4.1.2 其他一次性支出</w:t>
      </w:r>
    </w:p>
    <w:p>
      <w:pPr>
        <w:rPr>
          <w:rFonts w:hint="eastAsia"/>
          <w:lang w:val="en-US" w:eastAsia="zh-CN"/>
        </w:rPr>
      </w:pPr>
      <w:r>
        <w:rPr>
          <w:rFonts w:hint="eastAsia"/>
          <w:lang w:val="en-US" w:eastAsia="zh-CN"/>
        </w:rPr>
        <w:t>Win7 ：</w:t>
      </w:r>
    </w:p>
    <w:p>
      <w:pPr>
        <w:rPr>
          <w:rFonts w:hint="eastAsia"/>
          <w:lang w:val="en-US" w:eastAsia="zh-CN"/>
        </w:rPr>
      </w:pPr>
      <w:r>
        <w:rPr>
          <w:rFonts w:hint="eastAsia"/>
          <w:lang w:val="en-US" w:eastAsia="zh-CN"/>
        </w:rPr>
        <w:t>操作员培训费：</w:t>
      </w:r>
    </w:p>
    <w:p>
      <w:pPr>
        <w:pStyle w:val="5"/>
        <w:bidi w:val="0"/>
        <w:rPr>
          <w:rFonts w:hint="eastAsia"/>
          <w:lang w:val="en-US" w:eastAsia="zh-CN"/>
        </w:rPr>
      </w:pPr>
      <w:r>
        <w:rPr>
          <w:rFonts w:hint="eastAsia"/>
          <w:lang w:val="en-US" w:eastAsia="zh-CN"/>
        </w:rPr>
        <w:t>4.1.3 经常性支出</w:t>
      </w:r>
    </w:p>
    <w:p>
      <w:pPr>
        <w:rPr>
          <w:rFonts w:hint="eastAsia"/>
          <w:lang w:val="en-US" w:eastAsia="zh-CN"/>
        </w:rPr>
      </w:pPr>
      <w:r>
        <w:rPr>
          <w:rFonts w:hint="eastAsia"/>
          <w:lang w:val="en-US" w:eastAsia="zh-CN"/>
        </w:rPr>
        <w:t>人工费用：</w:t>
      </w:r>
    </w:p>
    <w:p>
      <w:pPr>
        <w:rPr>
          <w:rFonts w:hint="default"/>
          <w:lang w:val="en-US" w:eastAsia="zh-CN"/>
        </w:rPr>
      </w:pPr>
    </w:p>
    <w:p>
      <w:pPr>
        <w:rPr>
          <w:rFonts w:hint="default"/>
          <w:lang w:val="en-US" w:eastAsia="zh-CN"/>
        </w:rPr>
      </w:pPr>
    </w:p>
    <w:p>
      <w:pPr>
        <w:pStyle w:val="4"/>
        <w:bidi w:val="0"/>
        <w:rPr>
          <w:rFonts w:hint="eastAsia"/>
          <w:lang w:val="en-US" w:eastAsia="zh-CN"/>
        </w:rPr>
      </w:pPr>
      <w:bookmarkStart w:id="39" w:name="_Toc23471"/>
      <w:bookmarkStart w:id="40" w:name="_Toc20301"/>
      <w:bookmarkStart w:id="41" w:name="_Toc25827"/>
      <w:r>
        <w:rPr>
          <w:rFonts w:hint="eastAsia"/>
          <w:lang w:val="en-US" w:eastAsia="zh-CN"/>
        </w:rPr>
        <w:t xml:space="preserve">4.2 </w:t>
      </w:r>
      <w:bookmarkEnd w:id="39"/>
      <w:bookmarkEnd w:id="40"/>
      <w:bookmarkStart w:id="42" w:name="_Toc10430"/>
      <w:bookmarkStart w:id="43" w:name="_Toc1635"/>
      <w:r>
        <w:rPr>
          <w:rFonts w:hint="eastAsia"/>
          <w:lang w:val="en-US" w:eastAsia="zh-CN"/>
        </w:rPr>
        <w:t>效益</w:t>
      </w:r>
      <w:bookmarkEnd w:id="41"/>
    </w:p>
    <w:p>
      <w:pPr>
        <w:pStyle w:val="5"/>
        <w:bidi w:val="0"/>
        <w:rPr>
          <w:rFonts w:hint="eastAsia"/>
          <w:lang w:val="en-US" w:eastAsia="zh-CN"/>
        </w:rPr>
      </w:pPr>
      <w:r>
        <w:rPr>
          <w:rFonts w:hint="eastAsia"/>
          <w:lang w:val="en-US" w:eastAsia="zh-CN"/>
        </w:rPr>
        <w:t>4.2.1 一次性收益</w:t>
      </w:r>
    </w:p>
    <w:p>
      <w:pPr>
        <w:rPr>
          <w:rFonts w:hint="eastAsia"/>
          <w:lang w:val="en-US" w:eastAsia="zh-CN"/>
        </w:rPr>
      </w:pPr>
    </w:p>
    <w:p>
      <w:pPr>
        <w:pStyle w:val="5"/>
        <w:bidi w:val="0"/>
        <w:rPr>
          <w:rFonts w:hint="eastAsia"/>
          <w:lang w:val="en-US" w:eastAsia="zh-CN"/>
        </w:rPr>
      </w:pPr>
      <w:r>
        <w:rPr>
          <w:rFonts w:hint="eastAsia"/>
          <w:lang w:val="en-US" w:eastAsia="zh-CN"/>
        </w:rPr>
        <w:t>4.2.2 经常性收益</w:t>
      </w:r>
    </w:p>
    <w:p>
      <w:pPr>
        <w:rPr>
          <w:rFonts w:hint="default"/>
          <w:lang w:val="en-US" w:eastAsia="zh-CN"/>
        </w:rPr>
      </w:pPr>
    </w:p>
    <w:p>
      <w:pPr>
        <w:pStyle w:val="4"/>
        <w:bidi w:val="0"/>
        <w:rPr>
          <w:rFonts w:hint="eastAsia"/>
          <w:lang w:val="en-US" w:eastAsia="zh-CN"/>
        </w:rPr>
      </w:pPr>
      <w:bookmarkStart w:id="44" w:name="_Toc24166"/>
      <w:r>
        <w:rPr>
          <w:rFonts w:hint="eastAsia"/>
          <w:lang w:val="en-US" w:eastAsia="zh-CN"/>
        </w:rPr>
        <w:t xml:space="preserve">4.3 </w:t>
      </w:r>
      <w:bookmarkEnd w:id="42"/>
      <w:bookmarkEnd w:id="43"/>
      <w:r>
        <w:rPr>
          <w:rFonts w:hint="eastAsia"/>
          <w:lang w:val="en-US" w:eastAsia="zh-CN"/>
        </w:rPr>
        <w:t>收益投资比</w:t>
      </w:r>
      <w:bookmarkEnd w:id="44"/>
    </w:p>
    <w:p>
      <w:pPr>
        <w:rPr>
          <w:rFonts w:hint="eastAsia"/>
          <w:lang w:val="en-US" w:eastAsia="zh-CN"/>
        </w:rPr>
      </w:pPr>
      <w:r>
        <w:rPr>
          <w:rFonts w:hint="eastAsia"/>
          <w:lang w:val="en-US" w:eastAsia="zh-CN"/>
        </w:rPr>
        <w:t>支出共计：</w:t>
      </w:r>
    </w:p>
    <w:p>
      <w:pPr>
        <w:rPr>
          <w:rFonts w:hint="eastAsia"/>
          <w:lang w:val="en-US" w:eastAsia="zh-CN"/>
        </w:rPr>
      </w:pPr>
      <w:r>
        <w:rPr>
          <w:rFonts w:hint="eastAsia"/>
          <w:lang w:val="en-US" w:eastAsia="zh-CN"/>
        </w:rPr>
        <w:t>收益共计：</w:t>
      </w:r>
    </w:p>
    <w:p>
      <w:pPr>
        <w:rPr>
          <w:rFonts w:hint="eastAsia"/>
          <w:lang w:val="en-US" w:eastAsia="zh-CN"/>
        </w:rPr>
      </w:pPr>
      <w:r>
        <w:rPr>
          <w:rFonts w:hint="eastAsia"/>
          <w:lang w:val="en-US" w:eastAsia="zh-CN"/>
        </w:rPr>
        <w:t>整个系统生存期的收益与投资的比值</w:t>
      </w:r>
    </w:p>
    <w:p>
      <w:pPr>
        <w:rPr>
          <w:rFonts w:hint="eastAsia"/>
          <w:lang w:val="en-US" w:eastAsia="zh-CN"/>
        </w:rPr>
      </w:pPr>
    </w:p>
    <w:p>
      <w:pPr>
        <w:pStyle w:val="4"/>
        <w:bidi w:val="0"/>
        <w:rPr>
          <w:rFonts w:hint="eastAsia"/>
          <w:lang w:val="en-US" w:eastAsia="zh-CN"/>
        </w:rPr>
      </w:pPr>
      <w:bookmarkStart w:id="45" w:name="_Toc16796"/>
      <w:bookmarkStart w:id="46" w:name="_Toc7809"/>
      <w:bookmarkStart w:id="47" w:name="_Toc19269"/>
      <w:r>
        <w:rPr>
          <w:rFonts w:hint="eastAsia"/>
          <w:lang w:val="en-US" w:eastAsia="zh-CN"/>
        </w:rPr>
        <w:t xml:space="preserve">4.4 </w:t>
      </w:r>
      <w:bookmarkEnd w:id="45"/>
      <w:bookmarkEnd w:id="46"/>
      <w:bookmarkStart w:id="48" w:name="_Toc28321"/>
      <w:bookmarkStart w:id="49" w:name="_Toc15340"/>
      <w:r>
        <w:rPr>
          <w:rFonts w:hint="eastAsia"/>
          <w:lang w:val="en-US" w:eastAsia="zh-CN"/>
        </w:rPr>
        <w:t>敏感性分析</w:t>
      </w:r>
      <w:bookmarkEnd w:id="47"/>
    </w:p>
    <w:p>
      <w:pPr>
        <w:rPr>
          <w:rFonts w:hint="eastAsia"/>
          <w:lang w:val="en-US" w:eastAsia="zh-CN"/>
        </w:rPr>
      </w:pPr>
      <w:r>
        <w:rPr>
          <w:rFonts w:hint="eastAsia"/>
          <w:lang w:val="en-US" w:eastAsia="zh-CN"/>
        </w:rPr>
        <w:t>敏感性分析是指一些关键性因素，例如系统生存周期长短、系统工作负荷量、处理速度要求、设备和软件配置变化对支出和效益的影响等的分析。</w:t>
      </w:r>
    </w:p>
    <w:p>
      <w:pPr>
        <w:rPr>
          <w:rFonts w:hint="eastAsia"/>
          <w:lang w:val="en-US" w:eastAsia="zh-CN"/>
        </w:rPr>
      </w:pPr>
      <w:r>
        <w:rPr>
          <w:rFonts w:hint="eastAsia"/>
          <w:lang w:val="en-US" w:eastAsia="zh-CN"/>
        </w:rPr>
        <w:t>处理速度：</w:t>
      </w:r>
    </w:p>
    <w:p>
      <w:pPr>
        <w:rPr>
          <w:rFonts w:hint="eastAsia"/>
          <w:lang w:val="en-US" w:eastAsia="zh-CN"/>
        </w:rPr>
      </w:pPr>
      <w:r>
        <w:rPr>
          <w:rFonts w:hint="eastAsia"/>
          <w:lang w:val="en-US" w:eastAsia="zh-CN"/>
        </w:rPr>
        <w:t>关键数据查询速度：</w:t>
      </w:r>
    </w:p>
    <w:p>
      <w:pPr>
        <w:rPr>
          <w:rFonts w:hint="eastAsia"/>
          <w:lang w:val="en-US" w:eastAsia="zh-CN"/>
        </w:rPr>
      </w:pPr>
    </w:p>
    <w:bookmarkEnd w:id="48"/>
    <w:bookmarkEnd w:id="49"/>
    <w:p>
      <w:pPr>
        <w:pStyle w:val="3"/>
        <w:numPr>
          <w:ilvl w:val="0"/>
          <w:numId w:val="3"/>
        </w:numPr>
        <w:bidi w:val="0"/>
        <w:rPr>
          <w:rFonts w:hint="eastAsia"/>
          <w:lang w:val="en-US" w:eastAsia="zh-CN"/>
        </w:rPr>
      </w:pPr>
      <w:bookmarkStart w:id="50" w:name="_Toc10271"/>
      <w:r>
        <w:rPr>
          <w:rFonts w:hint="eastAsia"/>
          <w:lang w:val="en-US" w:eastAsia="zh-CN"/>
        </w:rPr>
        <w:t>社会因素可行性分析</w:t>
      </w:r>
      <w:bookmarkEnd w:id="50"/>
    </w:p>
    <w:p>
      <w:pPr>
        <w:pStyle w:val="4"/>
        <w:bidi w:val="0"/>
        <w:rPr>
          <w:rFonts w:hint="eastAsia"/>
          <w:lang w:val="en-US" w:eastAsia="zh-CN"/>
        </w:rPr>
      </w:pPr>
      <w:bookmarkStart w:id="51" w:name="_Toc22555"/>
      <w:r>
        <w:rPr>
          <w:rFonts w:hint="eastAsia"/>
          <w:lang w:val="en-US" w:eastAsia="zh-CN"/>
        </w:rPr>
        <w:t>5.1 法律因素</w:t>
      </w:r>
      <w:bookmarkEnd w:id="51"/>
    </w:p>
    <w:p>
      <w:pPr>
        <w:numPr>
          <w:ilvl w:val="0"/>
          <w:numId w:val="0"/>
        </w:numPr>
        <w:rPr>
          <w:rFonts w:hint="eastAsia"/>
          <w:lang w:val="en-US" w:eastAsia="zh-CN"/>
        </w:rPr>
      </w:pPr>
      <w:r>
        <w:rPr>
          <w:rFonts w:hint="eastAsia"/>
          <w:lang w:val="en-US" w:eastAsia="zh-CN"/>
        </w:rPr>
        <w:t xml:space="preserve">   例如合同责任、侵犯专利权、侵犯版权等问题的分析。</w:t>
      </w:r>
    </w:p>
    <w:p>
      <w:pPr>
        <w:numPr>
          <w:ilvl w:val="0"/>
          <w:numId w:val="0"/>
        </w:numPr>
        <w:rPr>
          <w:rFonts w:hint="eastAsia"/>
          <w:lang w:val="en-US" w:eastAsia="zh-CN"/>
        </w:rPr>
      </w:pPr>
      <w:r>
        <w:rPr>
          <w:rFonts w:hint="eastAsia"/>
          <w:lang w:val="en-US" w:eastAsia="zh-CN"/>
        </w:rPr>
        <w:t xml:space="preserve">   所有软件都选用正版。</w:t>
      </w:r>
    </w:p>
    <w:p>
      <w:pPr>
        <w:numPr>
          <w:ilvl w:val="0"/>
          <w:numId w:val="0"/>
        </w:numPr>
        <w:rPr>
          <w:rFonts w:hint="eastAsia"/>
          <w:lang w:val="en-US" w:eastAsia="zh-CN"/>
        </w:rPr>
      </w:pPr>
      <w:r>
        <w:rPr>
          <w:rFonts w:hint="eastAsia"/>
          <w:lang w:val="en-US" w:eastAsia="zh-CN"/>
        </w:rPr>
        <w:t xml:space="preserve">   所有技术资料都有提出方保管。</w:t>
      </w:r>
    </w:p>
    <w:p>
      <w:pPr>
        <w:numPr>
          <w:ilvl w:val="0"/>
          <w:numId w:val="0"/>
        </w:numPr>
        <w:rPr>
          <w:rFonts w:hint="default"/>
          <w:lang w:val="en-US" w:eastAsia="zh-CN"/>
        </w:rPr>
      </w:pPr>
      <w:r>
        <w:rPr>
          <w:rFonts w:hint="eastAsia"/>
          <w:lang w:val="en-US" w:eastAsia="zh-CN"/>
        </w:rPr>
        <w:t xml:space="preserve">   合同确定违约责任。</w:t>
      </w:r>
    </w:p>
    <w:p>
      <w:pPr>
        <w:pStyle w:val="4"/>
        <w:bidi w:val="0"/>
        <w:rPr>
          <w:rFonts w:hint="eastAsia"/>
          <w:lang w:val="en-US" w:eastAsia="zh-CN"/>
        </w:rPr>
      </w:pPr>
      <w:bookmarkStart w:id="52" w:name="_Toc8636"/>
      <w:r>
        <w:rPr>
          <w:rFonts w:hint="eastAsia"/>
          <w:lang w:val="en-US" w:eastAsia="zh-CN"/>
        </w:rPr>
        <w:t>5.2 用户使用可行性</w:t>
      </w:r>
      <w:bookmarkEnd w:id="52"/>
    </w:p>
    <w:p>
      <w:pPr>
        <w:numPr>
          <w:ilvl w:val="0"/>
          <w:numId w:val="0"/>
        </w:numPr>
        <w:rPr>
          <w:rFonts w:hint="eastAsia"/>
          <w:lang w:val="en-US" w:eastAsia="zh-CN"/>
        </w:rPr>
      </w:pPr>
      <w:r>
        <w:rPr>
          <w:rFonts w:hint="eastAsia"/>
          <w:lang w:val="en-US" w:eastAsia="zh-CN"/>
        </w:rPr>
        <w:t xml:space="preserve">   例如用户单位的行政管理、工作制度、人员素质等能否满足要求。</w:t>
      </w:r>
    </w:p>
    <w:p>
      <w:pPr>
        <w:numPr>
          <w:ilvl w:val="0"/>
          <w:numId w:val="0"/>
        </w:numPr>
        <w:rPr>
          <w:rFonts w:hint="eastAsia"/>
          <w:lang w:val="en-US" w:eastAsia="zh-CN"/>
        </w:rPr>
      </w:pPr>
      <w:r>
        <w:rPr>
          <w:rFonts w:hint="eastAsia"/>
          <w:lang w:val="en-US" w:eastAsia="zh-CN"/>
        </w:rPr>
        <w:t>使用本系统的人员要求有一定的计算机基础、系统管理员要求有计算机的专业知识，所有使用本系统的人员要经过本公司的培训。</w:t>
      </w:r>
    </w:p>
    <w:p>
      <w:pPr>
        <w:numPr>
          <w:ilvl w:val="0"/>
          <w:numId w:val="0"/>
        </w:numPr>
        <w:rPr>
          <w:rFonts w:hint="eastAsia"/>
          <w:lang w:val="en-US" w:eastAsia="zh-CN"/>
        </w:rPr>
      </w:pPr>
      <w:r>
        <w:rPr>
          <w:rFonts w:hint="eastAsia"/>
          <w:lang w:val="en-US" w:eastAsia="zh-CN"/>
        </w:rPr>
        <w:t xml:space="preserve">  管理人员也需经一般培训</w:t>
      </w:r>
    </w:p>
    <w:p>
      <w:pPr>
        <w:numPr>
          <w:ilvl w:val="0"/>
          <w:numId w:val="0"/>
        </w:numPr>
        <w:rPr>
          <w:rFonts w:hint="eastAsia"/>
          <w:lang w:val="en-US" w:eastAsia="zh-CN"/>
        </w:rPr>
      </w:pPr>
      <w:r>
        <w:rPr>
          <w:rFonts w:hint="eastAsia"/>
          <w:lang w:val="en-US" w:eastAsia="zh-CN"/>
        </w:rPr>
        <w:t xml:space="preserve">  经过培训人员将会熟练使用本软件</w:t>
      </w:r>
    </w:p>
    <w:p>
      <w:pPr>
        <w:numPr>
          <w:ilvl w:val="0"/>
          <w:numId w:val="0"/>
        </w:numPr>
        <w:rPr>
          <w:rFonts w:hint="default"/>
          <w:lang w:val="en-US" w:eastAsia="zh-CN"/>
        </w:rPr>
      </w:pPr>
      <w:r>
        <w:rPr>
          <w:rFonts w:hint="eastAsia"/>
          <w:lang w:val="en-US" w:eastAsia="zh-CN"/>
        </w:rPr>
        <w:t xml:space="preserve">  两门系统管理员将进行专业培训，熟练管理本系统。</w:t>
      </w:r>
    </w:p>
    <w:p>
      <w:pPr>
        <w:rPr>
          <w:rFonts w:hint="default"/>
          <w:lang w:val="en-US" w:eastAsia="zh-CN"/>
        </w:rPr>
      </w:pPr>
    </w:p>
    <w:p>
      <w:pPr>
        <w:pStyle w:val="3"/>
        <w:numPr>
          <w:ilvl w:val="0"/>
          <w:numId w:val="0"/>
        </w:numPr>
        <w:bidi w:val="0"/>
        <w:rPr>
          <w:rFonts w:hint="eastAsia"/>
          <w:lang w:val="en-US" w:eastAsia="zh-CN"/>
        </w:rPr>
      </w:pPr>
      <w:bookmarkStart w:id="53" w:name="_Toc6219"/>
      <w:bookmarkStart w:id="54" w:name="_Toc235"/>
      <w:bookmarkStart w:id="55" w:name="_Toc28813"/>
      <w:r>
        <w:rPr>
          <w:rFonts w:hint="eastAsia"/>
          <w:lang w:val="en-US" w:eastAsia="zh-CN"/>
        </w:rPr>
        <w:t>6</w:t>
      </w:r>
      <w:bookmarkEnd w:id="53"/>
      <w:bookmarkEnd w:id="54"/>
      <w:r>
        <w:rPr>
          <w:rFonts w:hint="eastAsia"/>
          <w:lang w:val="en-US" w:eastAsia="zh-CN"/>
        </w:rPr>
        <w:t>、结论意见</w:t>
      </w:r>
      <w:bookmarkEnd w:id="55"/>
    </w:p>
    <w:p>
      <w:pPr>
        <w:rPr>
          <w:rFonts w:hint="default"/>
          <w:lang w:val="en-US" w:eastAsia="zh-CN"/>
        </w:rPr>
      </w:pPr>
      <w:r>
        <w:rPr>
          <w:rFonts w:hint="eastAsia"/>
          <w:lang w:val="en-US" w:eastAsia="zh-CN"/>
        </w:rPr>
        <w:t xml:space="preserve">   由于项目投资效益比远大于100%， 技术、经济、操作都有可行性，可以进行。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0C3CF"/>
    <w:multiLevelType w:val="singleLevel"/>
    <w:tmpl w:val="B3D0C3CF"/>
    <w:lvl w:ilvl="0" w:tentative="0">
      <w:start w:val="5"/>
      <w:numFmt w:val="decimal"/>
      <w:suff w:val="nothing"/>
      <w:lvlText w:val="%1、"/>
      <w:lvlJc w:val="left"/>
    </w:lvl>
  </w:abstractNum>
  <w:abstractNum w:abstractNumId="1">
    <w:nsid w:val="3EDD2704"/>
    <w:multiLevelType w:val="singleLevel"/>
    <w:tmpl w:val="3EDD2704"/>
    <w:lvl w:ilvl="0" w:tentative="0">
      <w:start w:val="1"/>
      <w:numFmt w:val="decimal"/>
      <w:suff w:val="nothing"/>
      <w:lvlText w:val="（%1）"/>
      <w:lvlJc w:val="left"/>
    </w:lvl>
  </w:abstractNum>
  <w:abstractNum w:abstractNumId="2">
    <w:nsid w:val="6F8674EA"/>
    <w:multiLevelType w:val="singleLevel"/>
    <w:tmpl w:val="6F8674EA"/>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0867"/>
    <w:rsid w:val="01380CE9"/>
    <w:rsid w:val="08C94B49"/>
    <w:rsid w:val="10402D42"/>
    <w:rsid w:val="11AA3F19"/>
    <w:rsid w:val="15066B36"/>
    <w:rsid w:val="180566DE"/>
    <w:rsid w:val="1AB7315C"/>
    <w:rsid w:val="1AC970B0"/>
    <w:rsid w:val="1F9A36DE"/>
    <w:rsid w:val="214B76B6"/>
    <w:rsid w:val="2D930D70"/>
    <w:rsid w:val="33573044"/>
    <w:rsid w:val="36707482"/>
    <w:rsid w:val="387E5EC8"/>
    <w:rsid w:val="3A6A20A1"/>
    <w:rsid w:val="41FA5EB3"/>
    <w:rsid w:val="45975CD0"/>
    <w:rsid w:val="4AC61592"/>
    <w:rsid w:val="4E924815"/>
    <w:rsid w:val="55FE087F"/>
    <w:rsid w:val="565A1D3E"/>
    <w:rsid w:val="57E70329"/>
    <w:rsid w:val="58D53804"/>
    <w:rsid w:val="5F116387"/>
    <w:rsid w:val="629D2F48"/>
    <w:rsid w:val="630E7554"/>
    <w:rsid w:val="6EEA2403"/>
    <w:rsid w:val="755B55C4"/>
    <w:rsid w:val="793B25AD"/>
    <w:rsid w:val="7C5743CE"/>
    <w:rsid w:val="7C7F77C5"/>
    <w:rsid w:val="7D09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2021-08-29T09:00:00Z</dcterms:created>
  <dc:creator>Administrator</dc:creator>
  <cp:lastModifiedBy>etdi</cp:lastModifiedBy>
  <dcterms:modified xsi:type="dcterms:W3CDTF">2021-08-29T13:25:21Z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