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B7BA8" w14:textId="77777777" w:rsidR="008E5284" w:rsidRDefault="00000000">
      <w:pPr>
        <w:pStyle w:val="BodyText"/>
        <w:ind w:left="3571"/>
        <w:rPr>
          <w:rFonts w:ascii="Aptos" w:hAnsi="Aptos"/>
          <w:sz w:val="20"/>
        </w:rPr>
      </w:pPr>
      <w:r>
        <w:rPr>
          <w:rFonts w:ascii="Aptos" w:hAnsi="Aptos"/>
          <w:noProof/>
          <w:sz w:val="20"/>
        </w:rPr>
        <w:drawing>
          <wp:inline distT="0" distB="0" distL="0" distR="0" wp14:anchorId="3D666A1F" wp14:editId="1D020719">
            <wp:extent cx="1162866" cy="889253"/>
            <wp:effectExtent l="0" t="0" r="0" b="0"/>
            <wp:docPr id="102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7" cstate="print"/>
                    <a:srcRect/>
                    <a:stretch/>
                  </pic:blipFill>
                  <pic:spPr>
                    <a:xfrm>
                      <a:off x="0" y="0"/>
                      <a:ext cx="1162866" cy="889253"/>
                    </a:xfrm>
                    <a:prstGeom prst="rect">
                      <a:avLst/>
                    </a:prstGeom>
                  </pic:spPr>
                </pic:pic>
              </a:graphicData>
            </a:graphic>
          </wp:inline>
        </w:drawing>
      </w:r>
    </w:p>
    <w:p w14:paraId="56B3987F" w14:textId="77777777" w:rsidR="008E5284" w:rsidRDefault="008E5284">
      <w:pPr>
        <w:pStyle w:val="BodyText"/>
        <w:rPr>
          <w:rFonts w:ascii="Aptos" w:hAnsi="Aptos"/>
          <w:sz w:val="24"/>
        </w:rPr>
      </w:pPr>
    </w:p>
    <w:p w14:paraId="42EE3061" w14:textId="77777777" w:rsidR="008E5284" w:rsidRDefault="008E5284">
      <w:pPr>
        <w:pStyle w:val="BodyText"/>
        <w:rPr>
          <w:rFonts w:ascii="Aptos" w:hAnsi="Aptos"/>
          <w:sz w:val="24"/>
        </w:rPr>
      </w:pPr>
    </w:p>
    <w:p w14:paraId="46C2D6D3" w14:textId="77777777" w:rsidR="008E5284" w:rsidRDefault="008E5284">
      <w:pPr>
        <w:pStyle w:val="BodyText"/>
        <w:spacing w:before="140"/>
        <w:rPr>
          <w:rFonts w:ascii="Aptos" w:hAnsi="Aptos"/>
          <w:sz w:val="24"/>
        </w:rPr>
      </w:pPr>
    </w:p>
    <w:p w14:paraId="379DCDF8" w14:textId="77777777" w:rsidR="001134B9" w:rsidRPr="002D5505" w:rsidRDefault="00000000">
      <w:pPr>
        <w:jc w:val="center"/>
        <w:rPr>
          <w:rFonts w:ascii="Aptos" w:hAnsi="Aptos"/>
          <w:b/>
          <w:w w:val="120"/>
          <w:sz w:val="28"/>
          <w:szCs w:val="24"/>
        </w:rPr>
      </w:pPr>
      <w:r>
        <w:rPr>
          <w:rFonts w:ascii="Aptos" w:hAnsi="Aptos"/>
          <w:b/>
          <w:w w:val="120"/>
          <w:sz w:val="28"/>
          <w:szCs w:val="24"/>
        </w:rPr>
        <w:t>A</w:t>
      </w:r>
      <w:r>
        <w:rPr>
          <w:rFonts w:ascii="Aptos" w:hAnsi="Aptos"/>
          <w:b/>
          <w:spacing w:val="36"/>
          <w:w w:val="120"/>
          <w:sz w:val="28"/>
          <w:szCs w:val="24"/>
        </w:rPr>
        <w:t xml:space="preserve"> </w:t>
      </w:r>
      <w:r>
        <w:rPr>
          <w:rFonts w:ascii="Aptos" w:hAnsi="Aptos"/>
          <w:b/>
          <w:w w:val="120"/>
          <w:sz w:val="28"/>
          <w:szCs w:val="24"/>
        </w:rPr>
        <w:t>Course</w:t>
      </w:r>
      <w:r>
        <w:rPr>
          <w:rFonts w:ascii="Aptos" w:hAnsi="Aptos"/>
          <w:b/>
          <w:spacing w:val="37"/>
          <w:w w:val="120"/>
          <w:sz w:val="28"/>
          <w:szCs w:val="24"/>
        </w:rPr>
        <w:t xml:space="preserve"> </w:t>
      </w:r>
      <w:r>
        <w:rPr>
          <w:rFonts w:ascii="Aptos" w:hAnsi="Aptos"/>
          <w:b/>
          <w:w w:val="120"/>
          <w:sz w:val="28"/>
          <w:szCs w:val="24"/>
        </w:rPr>
        <w:t>End</w:t>
      </w:r>
      <w:r>
        <w:rPr>
          <w:rFonts w:ascii="Aptos" w:hAnsi="Aptos"/>
          <w:b/>
          <w:spacing w:val="37"/>
          <w:w w:val="120"/>
          <w:sz w:val="28"/>
          <w:szCs w:val="24"/>
        </w:rPr>
        <w:t xml:space="preserve"> </w:t>
      </w:r>
      <w:r>
        <w:rPr>
          <w:rFonts w:ascii="Aptos" w:hAnsi="Aptos"/>
          <w:b/>
          <w:w w:val="120"/>
          <w:sz w:val="28"/>
          <w:szCs w:val="24"/>
        </w:rPr>
        <w:t>Project</w:t>
      </w:r>
      <w:r>
        <w:rPr>
          <w:rFonts w:ascii="Aptos" w:hAnsi="Aptos"/>
          <w:b/>
          <w:spacing w:val="37"/>
          <w:w w:val="120"/>
          <w:sz w:val="28"/>
          <w:szCs w:val="24"/>
        </w:rPr>
        <w:t xml:space="preserve"> </w:t>
      </w:r>
      <w:r>
        <w:rPr>
          <w:rFonts w:ascii="Aptos" w:hAnsi="Aptos"/>
          <w:b/>
          <w:w w:val="120"/>
          <w:sz w:val="28"/>
          <w:szCs w:val="24"/>
        </w:rPr>
        <w:t xml:space="preserve">Report </w:t>
      </w:r>
    </w:p>
    <w:p w14:paraId="06C4D1BC" w14:textId="77777777" w:rsidR="001134B9" w:rsidRPr="002D5505" w:rsidRDefault="00120402">
      <w:pPr>
        <w:jc w:val="center"/>
        <w:rPr>
          <w:rFonts w:ascii="Aptos" w:hAnsi="Aptos"/>
          <w:b/>
          <w:w w:val="120"/>
          <w:sz w:val="28"/>
          <w:szCs w:val="24"/>
        </w:rPr>
      </w:pPr>
      <w:r>
        <w:rPr>
          <w:rFonts w:ascii="Aptos" w:hAnsi="Aptos"/>
          <w:b/>
          <w:w w:val="120"/>
          <w:sz w:val="28"/>
          <w:szCs w:val="24"/>
        </w:rPr>
        <w:t xml:space="preserve">or </w:t>
      </w:r>
    </w:p>
    <w:p w14:paraId="16128F34" w14:textId="77777777" w:rsidR="001134B9" w:rsidRPr="002D5505" w:rsidRDefault="0032319E">
      <w:pPr>
        <w:jc w:val="center"/>
        <w:rPr>
          <w:rFonts w:ascii="Aptos" w:hAnsi="Aptos"/>
          <w:b/>
          <w:spacing w:val="37"/>
          <w:w w:val="120"/>
          <w:sz w:val="28"/>
          <w:szCs w:val="24"/>
        </w:rPr>
      </w:pPr>
      <w:r>
        <w:rPr>
          <w:rFonts w:ascii="Aptos" w:hAnsi="Aptos"/>
          <w:b/>
          <w:w w:val="120"/>
          <w:sz w:val="28"/>
          <w:szCs w:val="24"/>
        </w:rPr>
        <w:t>Complex Engineering Problem</w:t>
      </w:r>
      <w:r>
        <w:rPr>
          <w:rFonts w:ascii="Aptos" w:hAnsi="Aptos"/>
          <w:b/>
          <w:spacing w:val="37"/>
          <w:w w:val="120"/>
          <w:sz w:val="28"/>
          <w:szCs w:val="24"/>
        </w:rPr>
        <w:t xml:space="preserve"> </w:t>
      </w:r>
    </w:p>
    <w:p w14:paraId="3BB83179" w14:textId="47AEC042" w:rsidR="008E5284" w:rsidRDefault="00000000">
      <w:pPr>
        <w:jc w:val="center"/>
        <w:rPr>
          <w:rFonts w:ascii="Aptos" w:hAnsi="Aptos"/>
          <w:b/>
          <w:sz w:val="24"/>
        </w:rPr>
      </w:pPr>
      <w:r>
        <w:rPr>
          <w:rFonts w:ascii="Aptos" w:hAnsi="Aptos"/>
          <w:b/>
          <w:spacing w:val="-5"/>
          <w:w w:val="120"/>
          <w:sz w:val="24"/>
        </w:rPr>
        <w:t>on</w:t>
      </w:r>
    </w:p>
    <w:p w14:paraId="244EBA1D" w14:textId="77777777" w:rsidR="008E5284" w:rsidRDefault="00000000">
      <w:pPr>
        <w:spacing w:before="201"/>
        <w:jc w:val="center"/>
        <w:rPr>
          <w:rFonts w:ascii="Aptos" w:hAnsi="Aptos"/>
          <w:b/>
          <w:sz w:val="36"/>
        </w:rPr>
      </w:pPr>
      <w:r>
        <w:rPr>
          <w:rFonts w:ascii="Aptos" w:hAnsi="Aptos"/>
          <w:b/>
          <w:sz w:val="36"/>
        </w:rPr>
        <w:t xml:space="preserve">Steel Surface Defect Image Analysis</w:t>
      </w:r>
    </w:p>
    <w:p w14:paraId="6039BE79" w14:textId="77777777" w:rsidR="008E5284" w:rsidRDefault="008E5284">
      <w:pPr>
        <w:pStyle w:val="BodyText"/>
        <w:spacing w:before="348"/>
        <w:rPr>
          <w:rFonts w:ascii="Aptos" w:hAnsi="Aptos"/>
          <w:b/>
          <w:sz w:val="34"/>
        </w:rPr>
      </w:pPr>
    </w:p>
    <w:p w14:paraId="224D1FEB" w14:textId="77777777" w:rsidR="008E5284" w:rsidRDefault="00000000">
      <w:pPr>
        <w:ind w:right="1"/>
        <w:jc w:val="center"/>
        <w:rPr>
          <w:rFonts w:ascii="Aptos" w:hAnsi="Aptos"/>
          <w:b/>
          <w:sz w:val="32"/>
        </w:rPr>
      </w:pPr>
      <w:r>
        <w:rPr>
          <w:rFonts w:ascii="Aptos" w:hAnsi="Aptos"/>
          <w:b/>
          <w:sz w:val="32"/>
        </w:rPr>
        <w:t xml:space="preserve">A9513 - Python Programming Laboratory</w:t>
      </w:r>
    </w:p>
    <w:p w14:paraId="03CE4CCC" w14:textId="77777777" w:rsidR="008E5284" w:rsidRDefault="008E5284">
      <w:pPr>
        <w:pStyle w:val="BodyText"/>
        <w:rPr>
          <w:rFonts w:ascii="Aptos" w:hAnsi="Aptos"/>
          <w:sz w:val="28"/>
        </w:rPr>
      </w:pPr>
    </w:p>
    <w:p w14:paraId="1C64DA18" w14:textId="77777777" w:rsidR="008E5284" w:rsidRDefault="008E5284">
      <w:pPr>
        <w:pStyle w:val="BodyText"/>
        <w:spacing w:before="153"/>
        <w:rPr>
          <w:rFonts w:ascii="Aptos" w:hAnsi="Aptos"/>
          <w:sz w:val="28"/>
        </w:rPr>
      </w:pPr>
    </w:p>
    <w:p w14:paraId="640F9618" w14:textId="77777777" w:rsidR="008E5284" w:rsidRDefault="00000000">
      <w:pPr>
        <w:pStyle w:val="Heading4"/>
        <w:ind w:right="1"/>
        <w:rPr>
          <w:rFonts w:ascii="Aptos" w:hAnsi="Aptos"/>
        </w:rPr>
      </w:pPr>
      <w:r>
        <w:rPr>
          <w:rFonts w:ascii="Aptos" w:hAnsi="Aptos"/>
          <w:w w:val="120"/>
        </w:rPr>
        <w:t>Submitted</w:t>
      </w:r>
      <w:r>
        <w:rPr>
          <w:rFonts w:ascii="Aptos" w:hAnsi="Aptos"/>
          <w:spacing w:val="23"/>
          <w:w w:val="120"/>
        </w:rPr>
        <w:t xml:space="preserve"> </w:t>
      </w:r>
      <w:r>
        <w:rPr>
          <w:rFonts w:ascii="Aptos" w:hAnsi="Aptos"/>
          <w:spacing w:val="-5"/>
          <w:w w:val="120"/>
        </w:rPr>
        <w:t>by</w:t>
      </w:r>
    </w:p>
    <w:p w14:paraId="44FE0C95" w14:textId="77777777" w:rsidR="008E5284" w:rsidRDefault="00000000">
      <w:pPr>
        <w:pStyle w:val="BodyText"/>
        <w:spacing w:before="144"/>
        <w:jc w:val="center"/>
        <w:rPr>
          <w:rFonts w:ascii="Aptos" w:hAnsi="Aptos"/>
          <w:sz w:val="24"/>
          <w:szCs w:val="24"/>
        </w:rPr>
      </w:pPr>
      <w:r>
        <w:rPr>
          <w:rFonts w:ascii="Aptos" w:hAnsi="Aptos"/>
          <w:sz w:val="24"/>
          <w:szCs w:val="24"/>
        </w:rPr>
        <w:t xml:space="preserve">Batch No. 3</w:t>
      </w:r>
    </w:p>
    <w:p w14:paraId="61357F40" w14:textId="77777777" w:rsidR="008E5284" w:rsidRDefault="008E5284">
      <w:pPr>
        <w:pStyle w:val="BodyText"/>
        <w:spacing w:before="131"/>
        <w:rPr>
          <w:rFonts w:ascii="Aptos" w:hAnsi="Aptos"/>
          <w:sz w:val="24"/>
          <w:szCs w:val="24"/>
        </w:rPr>
      </w:pPr>
    </w:p>
    <w:p w14:paraId="5C5FB342" w14:textId="77777777" w:rsidR="008E5284" w:rsidRDefault="00000000">
      <w:pPr>
        <w:pStyle w:val="BodyText"/>
        <w:ind w:left="2796" w:right="2794"/>
        <w:jc w:val="center"/>
        <w:rPr>
          <w:rFonts w:ascii="Aptos" w:hAnsi="Aptos"/>
          <w:color w:val="FF0000"/>
          <w:w w:val="104"/>
          <w:sz w:val="24"/>
          <w:szCs w:val="24"/>
        </w:rPr>
      </w:pPr>
      <w:r>
        <w:rPr>
          <w:rFonts w:ascii="Aptos" w:hAnsi="Aptos"/>
          <w:color w:val="FF0000"/>
          <w:w w:val="104"/>
          <w:sz w:val="24"/>
          <w:szCs w:val="24"/>
        </w:rPr>
        <w:t xml:space="preserve">Student Name-1</w:t>
      </w:r>
    </w:p>
    <w:p w14:paraId="5E6CD23A" w14:textId="77777777" w:rsidR="008E5284" w:rsidRDefault="00000000">
      <w:pPr>
        <w:pStyle w:val="BodyText"/>
        <w:ind w:left="2796" w:right="2794"/>
        <w:jc w:val="center"/>
        <w:rPr>
          <w:rFonts w:ascii="Aptos" w:hAnsi="Aptos"/>
          <w:sz w:val="24"/>
          <w:szCs w:val="24"/>
        </w:rPr>
      </w:pPr>
      <w:r>
        <w:rPr>
          <w:rFonts w:ascii="Aptos" w:hAnsi="Aptos"/>
          <w:sz w:val="24"/>
          <w:szCs w:val="24"/>
        </w:rPr>
        <w:t xml:space="preserve">(25881A05HD)</w:t>
      </w:r>
    </w:p>
    <w:p w14:paraId="0FC9E074" w14:textId="77777777" w:rsidR="008E5284" w:rsidRDefault="00000000">
      <w:pPr>
        <w:pStyle w:val="BodyText"/>
        <w:ind w:left="2796" w:right="2794"/>
        <w:jc w:val="center"/>
        <w:rPr>
          <w:rFonts w:ascii="Aptos" w:hAnsi="Aptos"/>
          <w:color w:val="FF0000"/>
          <w:w w:val="104"/>
          <w:sz w:val="24"/>
          <w:szCs w:val="24"/>
        </w:rPr>
      </w:pPr>
      <w:r>
        <w:rPr>
          <w:rFonts w:ascii="Aptos" w:hAnsi="Aptos"/>
          <w:color w:val="FF0000"/>
          <w:w w:val="104"/>
          <w:sz w:val="24"/>
          <w:szCs w:val="24"/>
        </w:rPr>
        <w:t xml:space="preserve">Student Name-2</w:t>
      </w:r>
    </w:p>
    <w:p w14:paraId="4EB46C66" w14:textId="77777777" w:rsidR="008E5284" w:rsidRDefault="00000000">
      <w:pPr>
        <w:pStyle w:val="BodyText"/>
        <w:ind w:left="2796" w:right="2794"/>
        <w:jc w:val="center"/>
        <w:rPr>
          <w:rFonts w:ascii="Aptos" w:hAnsi="Aptos"/>
          <w:sz w:val="24"/>
          <w:szCs w:val="24"/>
        </w:rPr>
      </w:pPr>
      <w:r>
        <w:rPr>
          <w:rFonts w:ascii="Aptos" w:hAnsi="Aptos"/>
          <w:sz w:val="24"/>
          <w:szCs w:val="24"/>
        </w:rPr>
        <w:t xml:space="preserve">(25881A05GV)</w:t>
      </w:r>
    </w:p>
    <w:p w14:paraId="7AAF6FF9" w14:textId="77777777" w:rsidR="008E5284" w:rsidRDefault="00000000">
      <w:pPr>
        <w:pStyle w:val="BodyText"/>
        <w:ind w:left="2796" w:right="2794"/>
        <w:jc w:val="center"/>
        <w:rPr>
          <w:rFonts w:ascii="Aptos" w:hAnsi="Aptos"/>
          <w:color w:val="FF0000"/>
          <w:w w:val="104"/>
          <w:sz w:val="24"/>
          <w:szCs w:val="24"/>
        </w:rPr>
      </w:pPr>
      <w:r>
        <w:rPr>
          <w:rFonts w:ascii="Aptos" w:hAnsi="Aptos"/>
          <w:color w:val="FF0000"/>
          <w:w w:val="104"/>
          <w:sz w:val="24"/>
          <w:szCs w:val="24"/>
        </w:rPr>
        <w:t xml:space="preserve">Student Name-3</w:t>
      </w:r>
    </w:p>
    <w:p w14:paraId="3767AB61" w14:textId="77777777" w:rsidR="008E5284" w:rsidRDefault="00000000">
      <w:pPr>
        <w:pStyle w:val="BodyText"/>
        <w:ind w:left="2796" w:right="2794"/>
        <w:jc w:val="center"/>
        <w:rPr>
          <w:rFonts w:ascii="Aptos" w:hAnsi="Aptos"/>
          <w:sz w:val="24"/>
          <w:szCs w:val="24"/>
        </w:rPr>
      </w:pPr>
      <w:r>
        <w:rPr>
          <w:rFonts w:ascii="Aptos" w:hAnsi="Aptos"/>
          <w:sz w:val="24"/>
          <w:szCs w:val="24"/>
        </w:rPr>
        <w:t xml:space="preserve">(25881A05GN)</w:t>
      </w:r>
    </w:p>
    <w:p w14:paraId="1F266EE6" w14:textId="77777777" w:rsidR="008E5284" w:rsidRDefault="008E5284">
      <w:pPr>
        <w:pStyle w:val="BodyText"/>
        <w:rPr>
          <w:rFonts w:ascii="Aptos" w:hAnsi="Aptos"/>
          <w:sz w:val="24"/>
          <w:szCs w:val="24"/>
        </w:rPr>
      </w:pPr>
    </w:p>
    <w:p w14:paraId="20792C0C" w14:textId="77777777" w:rsidR="008E5284" w:rsidRDefault="008E5284">
      <w:pPr>
        <w:pStyle w:val="BodyText"/>
        <w:spacing w:before="26"/>
        <w:rPr>
          <w:rFonts w:ascii="Aptos" w:hAnsi="Aptos"/>
        </w:rPr>
      </w:pPr>
    </w:p>
    <w:p w14:paraId="639B8E91" w14:textId="77777777" w:rsidR="008E5284" w:rsidRDefault="00000000">
      <w:pPr>
        <w:pStyle w:val="Heading4"/>
        <w:rPr>
          <w:rFonts w:ascii="Aptos" w:hAnsi="Aptos"/>
          <w:spacing w:val="-2"/>
          <w:w w:val="120"/>
        </w:rPr>
      </w:pPr>
      <w:r>
        <w:rPr>
          <w:rFonts w:ascii="Aptos" w:hAnsi="Aptos"/>
          <w:w w:val="120"/>
        </w:rPr>
        <w:t>Course</w:t>
      </w:r>
      <w:r>
        <w:rPr>
          <w:rFonts w:ascii="Aptos" w:hAnsi="Aptos"/>
          <w:spacing w:val="29"/>
          <w:w w:val="120"/>
        </w:rPr>
        <w:t xml:space="preserve"> </w:t>
      </w:r>
      <w:r>
        <w:rPr>
          <w:rFonts w:ascii="Aptos" w:hAnsi="Aptos"/>
          <w:spacing w:val="-2"/>
          <w:w w:val="120"/>
        </w:rPr>
        <w:t>Facilitator</w:t>
      </w:r>
    </w:p>
    <w:p w14:paraId="61B93215" w14:textId="77777777" w:rsidR="008E5284" w:rsidRDefault="008E5284">
      <w:pPr>
        <w:pStyle w:val="Heading4"/>
        <w:rPr>
          <w:rFonts w:ascii="Aptos" w:hAnsi="Aptos"/>
        </w:rPr>
      </w:pPr>
    </w:p>
    <w:p w14:paraId="18C32E91" w14:textId="77777777" w:rsidR="008E5284" w:rsidRDefault="00000000">
      <w:pPr>
        <w:pStyle w:val="BodyText"/>
        <w:spacing w:line="242" w:lineRule="auto"/>
        <w:ind w:left="2931" w:right="2929"/>
        <w:jc w:val="center"/>
        <w:rPr>
          <w:rFonts w:ascii="Aptos" w:hAnsi="Aptos"/>
          <w:color w:val="FF0000"/>
          <w:w w:val="104"/>
          <w:sz w:val="24"/>
        </w:rPr>
      </w:pPr>
      <w:r>
        <w:rPr>
          <w:rFonts w:ascii="Aptos" w:hAnsi="Aptos"/>
          <w:color w:val="FF0000"/>
          <w:w w:val="104"/>
          <w:sz w:val="24"/>
        </w:rPr>
        <w:t xml:space="preserve">Name of the Faculty</w:t>
      </w:r>
    </w:p>
    <w:p w14:paraId="12DE2979" w14:textId="77777777" w:rsidR="008E5284" w:rsidRDefault="00000000">
      <w:pPr>
        <w:pStyle w:val="BodyText"/>
        <w:spacing w:line="242" w:lineRule="auto"/>
        <w:ind w:left="2931" w:right="2929"/>
        <w:jc w:val="center"/>
        <w:rPr>
          <w:rFonts w:ascii="Aptos" w:hAnsi="Aptos"/>
          <w:color w:val="FF0000"/>
        </w:rPr>
      </w:pPr>
      <w:r>
        <w:rPr>
          <w:rFonts w:ascii="Aptos" w:hAnsi="Aptos"/>
          <w:color w:val="FF0000"/>
          <w:w w:val="104"/>
        </w:rPr>
        <w:t xml:space="preserve">Designation</w:t>
      </w:r>
    </w:p>
    <w:p w14:paraId="7F373ECF" w14:textId="77777777" w:rsidR="008E5284" w:rsidRDefault="008E5284">
      <w:pPr>
        <w:pStyle w:val="BodyText"/>
        <w:rPr>
          <w:rFonts w:ascii="Aptos" w:hAnsi="Aptos"/>
        </w:rPr>
      </w:pPr>
    </w:p>
    <w:p w14:paraId="656EEF9B" w14:textId="77777777" w:rsidR="00726F41" w:rsidRDefault="00726F41">
      <w:pPr>
        <w:pStyle w:val="BodyText"/>
        <w:rPr>
          <w:rFonts w:ascii="Aptos" w:hAnsi="Aptos"/>
        </w:rPr>
      </w:pPr>
    </w:p>
    <w:p w14:paraId="05717F58" w14:textId="77777777" w:rsidR="008E5284" w:rsidRDefault="008E5284">
      <w:pPr>
        <w:pStyle w:val="BodyText"/>
        <w:rPr>
          <w:rFonts w:ascii="Aptos" w:hAnsi="Aptos"/>
        </w:rPr>
      </w:pPr>
    </w:p>
    <w:p w14:paraId="6E2EF50F" w14:textId="77777777" w:rsidR="008E5284" w:rsidRDefault="008E5284">
      <w:pPr>
        <w:pStyle w:val="BodyText"/>
        <w:spacing w:before="70"/>
        <w:rPr>
          <w:rFonts w:ascii="Aptos" w:hAnsi="Aptos"/>
        </w:rPr>
      </w:pPr>
    </w:p>
    <w:p w14:paraId="1A7C3318" w14:textId="77777777" w:rsidR="008E5284" w:rsidRDefault="00000000">
      <w:pPr>
        <w:spacing w:line="453" w:lineRule="auto"/>
        <w:ind w:left="492" w:right="494"/>
        <w:jc w:val="center"/>
        <w:rPr>
          <w:rFonts w:ascii="Aptos" w:hAnsi="Aptos"/>
          <w:b/>
          <w:w w:val="115"/>
          <w:sz w:val="30"/>
        </w:rPr>
      </w:pPr>
      <w:r>
        <w:rPr>
          <w:rFonts w:ascii="Aptos" w:hAnsi="Aptos"/>
          <w:b/>
          <w:w w:val="115"/>
          <w:sz w:val="30"/>
        </w:rPr>
        <w:t>Department of Computer Science and Engineering</w:t>
      </w:r>
    </w:p>
    <w:p w14:paraId="29C0CFE6" w14:textId="77777777" w:rsidR="008E5284" w:rsidRDefault="00000000">
      <w:pPr>
        <w:spacing w:line="453" w:lineRule="auto"/>
        <w:ind w:left="492" w:right="494"/>
        <w:jc w:val="center"/>
        <w:rPr>
          <w:rFonts w:ascii="Aptos" w:hAnsi="Aptos"/>
          <w:b/>
          <w:sz w:val="34"/>
        </w:rPr>
      </w:pPr>
      <w:r>
        <w:rPr>
          <w:rFonts w:ascii="Aptos" w:hAnsi="Aptos"/>
          <w:b/>
          <w:spacing w:val="40"/>
          <w:w w:val="115"/>
          <w:sz w:val="34"/>
        </w:rPr>
        <w:t xml:space="preserve"> </w:t>
      </w:r>
      <w:r>
        <w:rPr>
          <w:rFonts w:ascii="Aptos" w:hAnsi="Aptos"/>
          <w:b/>
          <w:w w:val="115"/>
          <w:sz w:val="34"/>
        </w:rPr>
        <w:t>Vardhaman</w:t>
      </w:r>
      <w:r>
        <w:rPr>
          <w:rFonts w:ascii="Aptos" w:hAnsi="Aptos"/>
          <w:b/>
          <w:spacing w:val="40"/>
          <w:w w:val="115"/>
          <w:sz w:val="34"/>
        </w:rPr>
        <w:t xml:space="preserve"> </w:t>
      </w:r>
      <w:r>
        <w:rPr>
          <w:rFonts w:ascii="Aptos" w:hAnsi="Aptos"/>
          <w:b/>
          <w:w w:val="115"/>
          <w:sz w:val="34"/>
        </w:rPr>
        <w:t>College</w:t>
      </w:r>
      <w:r>
        <w:rPr>
          <w:rFonts w:ascii="Aptos" w:hAnsi="Aptos"/>
          <w:b/>
          <w:spacing w:val="40"/>
          <w:w w:val="115"/>
          <w:sz w:val="34"/>
        </w:rPr>
        <w:t xml:space="preserve"> </w:t>
      </w:r>
      <w:r>
        <w:rPr>
          <w:rFonts w:ascii="Aptos" w:hAnsi="Aptos"/>
          <w:b/>
          <w:w w:val="115"/>
          <w:sz w:val="34"/>
        </w:rPr>
        <w:t>of</w:t>
      </w:r>
      <w:r>
        <w:rPr>
          <w:rFonts w:ascii="Aptos" w:hAnsi="Aptos"/>
          <w:b/>
          <w:spacing w:val="40"/>
          <w:w w:val="115"/>
          <w:sz w:val="34"/>
        </w:rPr>
        <w:t xml:space="preserve"> </w:t>
      </w:r>
      <w:r>
        <w:rPr>
          <w:rFonts w:ascii="Aptos" w:hAnsi="Aptos"/>
          <w:b/>
          <w:w w:val="115"/>
          <w:sz w:val="34"/>
        </w:rPr>
        <w:t>Engineering,</w:t>
      </w:r>
      <w:r>
        <w:rPr>
          <w:rFonts w:ascii="Aptos" w:hAnsi="Aptos"/>
          <w:b/>
          <w:spacing w:val="40"/>
          <w:w w:val="115"/>
          <w:sz w:val="34"/>
        </w:rPr>
        <w:t xml:space="preserve"> </w:t>
      </w:r>
      <w:r>
        <w:rPr>
          <w:rFonts w:ascii="Aptos" w:hAnsi="Aptos"/>
          <w:b/>
          <w:w w:val="115"/>
          <w:sz w:val="34"/>
        </w:rPr>
        <w:t>Hyderabad</w:t>
      </w:r>
    </w:p>
    <w:p w14:paraId="64F47C86" w14:textId="77777777" w:rsidR="008E5284" w:rsidRDefault="00000000">
      <w:pPr>
        <w:spacing w:before="2"/>
        <w:jc w:val="center"/>
        <w:rPr>
          <w:rFonts w:ascii="Aptos" w:hAnsi="Aptos"/>
          <w:b/>
          <w:sz w:val="24"/>
        </w:rPr>
      </w:pPr>
      <w:r>
        <w:rPr>
          <w:rFonts w:hAnsi="Aptos"/>
          <w:b/>
          <w:spacing w:val="-4"/>
          <w:sz w:val="24"/>
        </w:rPr>
        <w:t xml:space="preserve">October 2026</w:t>
      </w:r>
    </w:p>
    <w:p w14:paraId="125A15F2" w14:textId="77777777" w:rsidR="008E5284" w:rsidRDefault="008E5284">
      <w:pPr>
        <w:jc w:val="center"/>
        <w:rPr>
          <w:rFonts w:ascii="Aptos" w:hAnsi="Aptos"/>
          <w:b/>
          <w:sz w:val="24"/>
        </w:rPr>
      </w:pPr>
    </w:p>
    <w:p w14:paraId="2508A2A8" w14:textId="77777777" w:rsidR="008E5284" w:rsidRDefault="008E5284">
      <w:pPr>
        <w:jc w:val="center"/>
        <w:rPr>
          <w:rFonts w:ascii="Aptos" w:hAnsi="Aptos"/>
          <w:b/>
          <w:sz w:val="24"/>
        </w:rPr>
      </w:pPr>
    </w:p>
    <w:p w14:paraId="5754D448" w14:textId="77777777" w:rsidR="008E5284" w:rsidRDefault="008E5284">
      <w:pPr>
        <w:jc w:val="center"/>
        <w:rPr>
          <w:rFonts w:ascii="Aptos" w:hAnsi="Aptos"/>
          <w:b/>
          <w:sz w:val="24"/>
        </w:rPr>
      </w:pPr>
    </w:p>
    <w:p w14:paraId="6C60B268" w14:textId="77777777" w:rsidR="008E5284" w:rsidRDefault="008E5284">
      <w:pPr>
        <w:jc w:val="center"/>
        <w:rPr>
          <w:rFonts w:ascii="Aptos" w:hAnsi="Aptos"/>
          <w:b/>
          <w:sz w:val="24"/>
        </w:rPr>
      </w:pPr>
    </w:p>
    <w:p w14:paraId="54A94155" w14:textId="77777777" w:rsidR="008E5284" w:rsidRDefault="008E5284">
      <w:pPr>
        <w:jc w:val="center"/>
        <w:rPr>
          <w:rFonts w:ascii="Aptos" w:hAnsi="Aptos"/>
          <w:b/>
          <w:sz w:val="24"/>
        </w:rPr>
      </w:pPr>
    </w:p>
    <w:p w14:paraId="7C3C35F6" w14:textId="77777777" w:rsidR="008E5284" w:rsidRDefault="008E5284">
      <w:pPr>
        <w:jc w:val="center"/>
        <w:rPr>
          <w:rFonts w:ascii="Aptos" w:hAnsi="Aptos"/>
          <w:b/>
          <w:sz w:val="24"/>
        </w:rPr>
      </w:pPr>
    </w:p>
    <w:p w14:paraId="2CEF27A3" w14:textId="77777777" w:rsidR="008E5284" w:rsidRDefault="008E5284">
      <w:pPr>
        <w:jc w:val="center"/>
        <w:rPr>
          <w:rFonts w:ascii="Aptos" w:hAnsi="Aptos"/>
          <w:b/>
          <w:sz w:val="24"/>
        </w:rPr>
      </w:pPr>
    </w:p>
    <w:p w14:paraId="6DD0690F" w14:textId="77777777" w:rsidR="008E5284" w:rsidRDefault="00000000">
      <w:pPr>
        <w:jc w:val="center"/>
        <w:rPr>
          <w:rFonts w:ascii="Aptos" w:hAnsi="Aptos"/>
          <w:b/>
          <w:sz w:val="24"/>
        </w:rPr>
      </w:pPr>
      <w:r>
        <w:rPr>
          <w:noProof/>
        </w:rPr>
        <mc:AlternateContent>
          <mc:Choice Requires="wpg">
            <w:drawing>
              <wp:anchor distT="0" distB="0" distL="0" distR="0" simplePos="0" relativeHeight="2" behindDoc="1" locked="0" layoutInCell="1" allowOverlap="1" wp14:anchorId="71D709C5" wp14:editId="619EB38A">
                <wp:simplePos x="0" y="0"/>
                <wp:positionH relativeFrom="margin">
                  <wp:posOffset>-224790</wp:posOffset>
                </wp:positionH>
                <wp:positionV relativeFrom="page">
                  <wp:posOffset>525780</wp:posOffset>
                </wp:positionV>
                <wp:extent cx="6530340" cy="968375"/>
                <wp:effectExtent l="0" t="0" r="3810" b="0"/>
                <wp:wrapNone/>
                <wp:docPr id="1027"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0340" cy="968375"/>
                          <a:chOff x="0" y="0"/>
                          <a:chExt cx="6531314" cy="967536"/>
                        </a:xfrm>
                      </wpg:grpSpPr>
                      <pic:pic xmlns:pic="http://schemas.openxmlformats.org/drawingml/2006/picture">
                        <pic:nvPicPr>
                          <pic:cNvPr id="1" name="Image"/>
                          <pic:cNvPicPr/>
                        </pic:nvPicPr>
                        <pic:blipFill>
                          <a:blip r:embed="rId8" cstate="print"/>
                          <a:srcRect/>
                          <a:stretch/>
                        </pic:blipFill>
                        <pic:spPr>
                          <a:xfrm>
                            <a:off x="0" y="40943"/>
                            <a:ext cx="1130935" cy="863600"/>
                          </a:xfrm>
                          <a:prstGeom prst="rect">
                            <a:avLst/>
                          </a:prstGeom>
                        </pic:spPr>
                      </pic:pic>
                      <wpg:grpSp>
                        <wpg:cNvPr id="1506518441" name="Group 1506518441"/>
                        <wpg:cNvGrpSpPr/>
                        <wpg:grpSpPr>
                          <a:xfrm>
                            <a:off x="1282889" y="0"/>
                            <a:ext cx="5248425" cy="967536"/>
                            <a:chOff x="1316693" y="0"/>
                            <a:chExt cx="5248571" cy="967562"/>
                          </a:xfrm>
                        </wpg:grpSpPr>
                        <pic:pic xmlns:pic="http://schemas.openxmlformats.org/drawingml/2006/picture">
                          <pic:nvPicPr>
                            <pic:cNvPr id="2" name="Image"/>
                            <pic:cNvPicPr/>
                          </pic:nvPicPr>
                          <pic:blipFill>
                            <a:blip r:embed="rId9" cstate="print"/>
                            <a:srcRect/>
                            <a:stretch/>
                          </pic:blipFill>
                          <pic:spPr>
                            <a:xfrm>
                              <a:off x="5301275" y="182473"/>
                              <a:ext cx="1263989" cy="495069"/>
                            </a:xfrm>
                            <a:prstGeom prst="rect">
                              <a:avLst/>
                            </a:prstGeom>
                          </pic:spPr>
                        </pic:pic>
                        <wps:wsp>
                          <wps:cNvPr id="40758526" name="Straight Connector 40758526"/>
                          <wps:cNvCnPr/>
                          <wps:spPr>
                            <a:xfrm>
                              <a:off x="1316693" y="60198"/>
                              <a:ext cx="0" cy="828022"/>
                            </a:xfrm>
                            <a:prstGeom prst="line">
                              <a:avLst/>
                            </a:prstGeom>
                            <a:ln w="6350" cap="flat" cmpd="sng">
                              <a:solidFill>
                                <a:srgbClr val="000000"/>
                              </a:solidFill>
                              <a:prstDash val="solid"/>
                              <a:round/>
                              <a:headEnd/>
                              <a:tailEnd/>
                            </a:ln>
                            <a:effectLst>
                              <a:outerShdw blurRad="40000" dist="12700" dir="5400000" rotWithShape="0">
                                <a:srgbClr val="000000">
                                  <a:alpha val="38000"/>
                                </a:srgbClr>
                              </a:outerShdw>
                            </a:effectLst>
                          </wps:spPr>
                          <wps:bodyPr/>
                        </wps:wsp>
                        <wps:wsp>
                          <wps:cNvPr id="1924685046" name="Rectangle 1924685046"/>
                          <wps:cNvSpPr/>
                          <wps:spPr>
                            <a:xfrm>
                              <a:off x="1385936" y="0"/>
                              <a:ext cx="3759914" cy="967562"/>
                            </a:xfrm>
                            <a:prstGeom prst="rect">
                              <a:avLst/>
                            </a:prstGeom>
                            <a:ln>
                              <a:noFill/>
                            </a:ln>
                          </wps:spPr>
                          <wps:txbx>
                            <w:txbxContent>
                              <w:p w14:paraId="7F17706D" w14:textId="77777777" w:rsidR="008E5284" w:rsidRDefault="00000000">
                                <w:pPr>
                                  <w:spacing w:line="360" w:lineRule="auto"/>
                                  <w:rPr>
                                    <w:rFonts w:ascii="Raleway" w:hAnsi="Raleway"/>
                                    <w:b/>
                                    <w:bCs/>
                                    <w:color w:val="000000"/>
                                    <w:sz w:val="20"/>
                                    <w:szCs w:val="20"/>
                                  </w:rPr>
                                </w:pPr>
                                <w:r>
                                  <w:rPr>
                                    <w:rFonts w:ascii="Raleway" w:hAnsi="Raleway"/>
                                    <w:color w:val="000000"/>
                                    <w:sz w:val="20"/>
                                    <w:szCs w:val="20"/>
                                  </w:rPr>
                                  <w:t xml:space="preserve">Autonomous Institute, Affiliated to </w:t>
                                </w:r>
                                <w:r>
                                  <w:rPr>
                                    <w:rFonts w:ascii="Raleway" w:hAnsi="Raleway"/>
                                    <w:b/>
                                    <w:bCs/>
                                    <w:color w:val="000000"/>
                                    <w:sz w:val="20"/>
                                    <w:szCs w:val="20"/>
                                  </w:rPr>
                                  <w:t>JNTUH,</w:t>
                                </w:r>
                              </w:p>
                              <w:p w14:paraId="4140FAA3" w14:textId="77777777" w:rsidR="008E5284" w:rsidRDefault="00000000">
                                <w:pPr>
                                  <w:spacing w:line="360" w:lineRule="auto"/>
                                  <w:rPr>
                                    <w:rFonts w:ascii="Raleway" w:hAnsi="Raleway"/>
                                    <w:color w:val="000000"/>
                                    <w:sz w:val="20"/>
                                    <w:szCs w:val="20"/>
                                  </w:rPr>
                                </w:pPr>
                                <w:r>
                                  <w:rPr>
                                    <w:rFonts w:ascii="Raleway" w:hAnsi="Raleway"/>
                                    <w:color w:val="000000"/>
                                    <w:sz w:val="20"/>
                                    <w:szCs w:val="20"/>
                                  </w:rPr>
                                  <w:t xml:space="preserve">Approved by </w:t>
                                </w:r>
                                <w:r>
                                  <w:rPr>
                                    <w:rFonts w:ascii="Raleway" w:hAnsi="Raleway"/>
                                    <w:b/>
                                    <w:bCs/>
                                    <w:color w:val="000000"/>
                                    <w:sz w:val="20"/>
                                    <w:szCs w:val="20"/>
                                  </w:rPr>
                                  <w:t xml:space="preserve">AICTE, </w:t>
                                </w:r>
                                <w:r>
                                  <w:rPr>
                                    <w:rFonts w:ascii="Raleway" w:hAnsi="Raleway"/>
                                    <w:color w:val="000000"/>
                                    <w:sz w:val="20"/>
                                    <w:szCs w:val="20"/>
                                  </w:rPr>
                                  <w:t xml:space="preserve">Accredited by </w:t>
                                </w:r>
                                <w:r>
                                  <w:rPr>
                                    <w:rFonts w:ascii="Raleway" w:hAnsi="Raleway"/>
                                    <w:b/>
                                    <w:bCs/>
                                    <w:color w:val="000000"/>
                                    <w:sz w:val="20"/>
                                    <w:szCs w:val="20"/>
                                  </w:rPr>
                                  <w:t xml:space="preserve">NAAC </w:t>
                                </w:r>
                                <w:r>
                                  <w:rPr>
                                    <w:rFonts w:ascii="Raleway" w:hAnsi="Raleway"/>
                                    <w:color w:val="000000"/>
                                    <w:sz w:val="20"/>
                                    <w:szCs w:val="20"/>
                                  </w:rPr>
                                  <w:t xml:space="preserve">with </w:t>
                                </w:r>
                                <w:r>
                                  <w:rPr>
                                    <w:rFonts w:ascii="Raleway" w:hAnsi="Raleway"/>
                                    <w:b/>
                                    <w:bCs/>
                                    <w:color w:val="000000"/>
                                    <w:sz w:val="20"/>
                                    <w:szCs w:val="20"/>
                                  </w:rPr>
                                  <w:t>A</w:t>
                                </w:r>
                                <w:r>
                                  <w:rPr>
                                    <w:rFonts w:ascii="Raleway" w:hAnsi="Raleway"/>
                                    <w:color w:val="000000"/>
                                    <w:sz w:val="20"/>
                                    <w:szCs w:val="20"/>
                                  </w:rPr>
                                  <w:t>++ Grade</w:t>
                                </w:r>
                              </w:p>
                              <w:p w14:paraId="74DC0E90" w14:textId="77777777" w:rsidR="008E5284" w:rsidRDefault="00000000">
                                <w:pPr>
                                  <w:spacing w:line="360" w:lineRule="auto"/>
                                  <w:rPr>
                                    <w:rFonts w:ascii="Raleway" w:hAnsi="Raleway"/>
                                    <w:color w:val="000000"/>
                                    <w:sz w:val="20"/>
                                    <w:szCs w:val="20"/>
                                  </w:rPr>
                                </w:pPr>
                                <w:r>
                                  <w:rPr>
                                    <w:rFonts w:ascii="Raleway" w:hAnsi="Raleway"/>
                                    <w:color w:val="000000"/>
                                    <w:sz w:val="20"/>
                                    <w:szCs w:val="20"/>
                                  </w:rPr>
                                  <w:t>Kacharam, Shamshabad, Hyderabad- 501 218,</w:t>
                                </w:r>
                              </w:p>
                              <w:p w14:paraId="392791DD" w14:textId="77777777" w:rsidR="008E5284" w:rsidRDefault="00000000">
                                <w:pPr>
                                  <w:spacing w:line="360" w:lineRule="auto"/>
                                  <w:rPr>
                                    <w:rFonts w:ascii="Raleway" w:hAnsi="Raleway"/>
                                    <w:color w:val="000000"/>
                                    <w:sz w:val="20"/>
                                    <w:szCs w:val="20"/>
                                  </w:rPr>
                                </w:pPr>
                                <w:r>
                                  <w:rPr>
                                    <w:rFonts w:ascii="Raleway" w:hAnsi="Raleway"/>
                                    <w:color w:val="000000"/>
                                    <w:sz w:val="20"/>
                                    <w:szCs w:val="20"/>
                                  </w:rPr>
                                  <w:t>Telangana, India.</w:t>
                                </w:r>
                              </w:p>
                            </w:txbxContent>
                          </wps:txbx>
                          <wps:bodyPr vert="horz" wrap="square" lIns="91440" tIns="45720" rIns="91440" bIns="45720" anchor="ctr">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1D709C5" id="Group 6" o:spid="_x0000_s1026" style="position:absolute;left:0;text-align:left;margin-left:-17.7pt;margin-top:41.4pt;width:514.2pt;height:76.25pt;z-index:-503316478;mso-wrap-distance-left:0;mso-wrap-distance-right:0;mso-position-horizontal-relative:margin;mso-position-vertical-relative:page;mso-width-relative:margin;mso-height-relative:margin" coordsize="65313,9675"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SoXeUYAQAAKoMAAAOAAAAZHJzL2Uyb0RvYy54bWzUV9tu3DYQfS/QfxD0 Hq/uKwleB4WdGAaC1IhT5JlLURIRiWRJrnfdr88MdVl51+4lRYDWgAVSJEeHM+fMzF6+PfSd98i0 4VJs/PAi8D0mqKy4aDb+b5/fv8l9z1giKtJJwTb+EzP+26uff7rcq5JFspVdxbQHRoQp92rjt9aq crUytGU9MRdSMQGLtdQ9sTDVzarSZA/W+24VBUG22ktdKS0pMwbe3gyL/pWzX9eM2l/r2jDrdRsf sFn31O65xefq6pKUjSaq5XSEQb4DRU+4gI/Opm6IJd5O8zNTPadaGlnbCyr7laxrTpm7A9wmDE5u c6vlTrm7NOW+UbObwLUnfvpus/Tj461WD+peD+hh+EHSrwb8stqrplyu47w5bj7UusdDcAnv4Dz6 NHuUHaxH4WWWxkGcgOMprBVZHq/TweW0hbicHaPtu+PBMA6T6eA6jTM8uCLl8FkHbgajOC3hf3QQ jM4c9NdEglN2p5k/Gun/lo2e6K879QZiqYjlW95x++R4CVFDUOLxnlP0LU7Al/fa4xXoxPcE6UEO dz1pGF5sWsfdeM+zw9uOq/e869DjOB5hApVPqPDCTQea3Ui665mwg2406wCxFKblyvieLlm/ZQBN 31WAjoJmLeBTmgs7RMxo+gnkBOBIaaxmlrYT0CM2hG1GMr3IjyQokngwOHEkDOOgiNMh1HkWZ4GT 5RxqUipt7C2TvYcDgAgwwL+kJI8fDAKCrdOW0XUDBudFgITZYKTuMFxEIg2yNMyTZA6JE50XHt/D B54rYXwxs2/i5CyFMMqjPC9871wQaZTkSTRetsgmXpNyFgTQPsuKeHn4KAs8nq4xQE5P6zSL0Jmz r/7fsoj+07IAdD9AFpAgwwiyInIlzKNkfaqOKIsL5BJGPCmAlsWziB+p/2/UAcXXTCllr8xZUvlH 9eWhJYqBQMHQIuclwTrN0yibYvxgNeFNa71rKQQoWmpv3uIU5g5fC5cP0dQreWWplywIi/x5dhlr DwgyiJ5r5cxzHRcI+5W8QspOeHsoaXGKNgk0KzWkUBj2CvKmEY07a2THqylRG91srzvtPRJsP9zf GLxn2zB53RDTDvvc0nAJqP+iAmeQsmWkejeOLeHdMAbddwKXmWt1IBviRO4s0w9ttfe23U5/IoAu wW/7XsUxfwLfhgkUj9StwJKW9gu3rYsdlnE09BJ8fE861ZIBbJyj4SEFjdtdOpoxuNkCHmSoKZQ4 2srqaah4OAMSDrT54WwMiyjJ8jRIZj5icSOi6Zi3WDsS8QGq2jh7lYh5WkCb8kLWh7anKJbdzEna PqPin5e4KepCItEG5yMPTnxrD9vDCHlwMzbqEP9W6j98bw9NL9D29x3Bpqe7E6B6wIjNmnWTJF1H SIzlyna5QgQFUxufWu3ogjT+fPhCtBpTkYUS/1FO6eBMV8NeJJSQv+ysrLkr5kdajDdyrDhWNvfW NcSOW2Pzjh33cu52HX9iXH0DAAD//wMAUEsDBAoAAAAAAAAAIQAAAAAAJSQAACUkAAAUAAAAZHJz L21lZGlhL2ltYWdlMS5wbmeJUE5HDQoaCgAAAA1JSERSAAABEAAAANAIBgAAAM+VPhUAAAABc1JH QgCuzhzpAAAABGdBTUEAALGPC/xhBQAAAAlwSFlzAAAh1QAAIdUBBJy0nQAAI7pJREFUeF7tnQ10 XNV170nS15S895Im6WubNl1ZWYtk9ZEV0oTY1ozsqGBpZgxp8uqYhIY+yIPUBoxtaUYzY0OI+DBY mg/NyIRPA+WzIeUzJoDjGAgtUAKEBOKE2HynBNvY2EDBBmyjt/ZYZ3Tmf86595w7946k0f6t9V/W Pee/9zlzj/a2pBmNDjqImRbMmLv4o53J3Px4Knt9LLX8jdnzlo/aqL88YqXeYnX/ooHSw6ecWz7p G4sHPo3rMwwzSflE1wl/1JHoX4LFH4awUYShb59evOSrJwz8MT4OhmGi5T2xefmNWORRCos/Si0+ u7D7oIGB9+KDZhgmALFE/nEs6FYLi7zV6i0Mb8b7wjCMhs5E7kUs4IkWFvREa9ng8B68bwwzLelM 5NZgwU42YQFPNi06q/QTvK8M07bMTmT3Y5FOZmHBTnbh/WaYKQ8W5VQSFuhUEp4Dw0wZ4snsfViM U1FYlFNRS1YOb8LzYZhJCRbgVBcW41QXnhfDTDjx7uy3sfDaRViA7aJTziquwHNkmJYSTy6/Gwuu 3YSF1246+Zzy7/FcGSZysNDaVVhw7So8X4aJFCy0dhUWWrsKz5dhIgULrV2FhdauwvNlmEjBQmtX YaG1q/B8GSZSsNDaVauvu2H0tdde1+rVV18bXXX5VUoxTkXh+TJMpGChtZNu/dH9SrOwERblVBKe L8NEChadl7DQSPS/N/rClrwezun0wu+2KPskPfLERqXghNY/8B8N3pe2blM8XsK1whSu5SU8X4aJ FCw+L33zn0rKJzcJfWFLrPPvDz6hzKFwb2J/WGheClK8uGaYwrW8hOfLMJGCBegn/OQmvbTlZcUX lp57/vf1dXBO1g033afsi8bEPBaan/LVC5wKGNe2jQtbeL4MEylYiH56+pkXlULxK+5mZLOG7luW 3tPXNHiw0Gxl2wxwfZuYKITnyzCRgsVoIywU0qmZixVfszrq62fX8+Oc0K23P6Ds5YmNzyg+LDQX Uc4dr+xUxtGDQk8rhOfLMJGChWYjLBS/Ig8qv9xzDHtBHwkLzVV+DQH34OePSni+DBMpWGi2wmIx FW4zEnnPPP86ZU6elzXnKNVHwkJz1dCVV3s2BdyHlzdK4fkyTKRgodkKi0UIfUHll3PL1u3K2iYv CQstiHbtelUZE8J9kNDTCuH5MkykYKHZ6hsnFpSC8SpgV4l8u3bpX2eC65KOPbGg+ISw0MIW7oWE nlYIz5dhIgULzUVYMKRtL7+i+Fy1dPll9Xw4R3L96oOEhRa2cC8k9LRCeL4MEylYaC760bqHlKLx K2Qb+eXC9by8QlhoYQv3QkJPK4TnyzCRgoXmKiwaEj21ij4XiTzJrw0oc/K8rLV3/UzxycJCC1u4 HxJ6WiE8X4aJlHgq+xQWm4uwaITQZyu/HPQzEVyLNOeoFYpXFhZa2ML9kNATtZacU3wHz5dhIiWe yl+CxeYqLBxT8dtIxD/z7IvKnDyPQh8Kiy1s4X5I6IlaJ64Y2ojnyzCRMnNu/1ex2FyFhWNb1Kgr rl3vG4tr+PmFsNjCFu6HhJ6odXz/4ACeL8NEyuHd+Q9hsQURFo9NUaNsYnENP78QFlvYwv2Q0BO1 +gbKH8HzZZhI6ejoOxiLLYiweGwLW5cDx3UeFPpQWGxhC/dDQk/UWpgf/BCeL8NEyzHHvA+LLYiu vG782w+Xwhayien++zOV/H4xQlhsYQv306wwv41SS0bej8fLMJGDxRZUWASkhx99UvHpJPxrrlmn zAkl5g8o+YXQi8JiC1u4n2aF+W2E58owLQGLLaiCvEKU9MDPfm3l7Tp6hZLbJo6ExRa2cD8k9EQt PFeGaQlYbM0Ii4i0OHuJ4jPF4BwKc9vGYbGFLdwPCT1RC8+VYVoCFlszwiLyK/AjvnKGr6eZ/EJY bGEL90NCT9TCc2WYloDF1ozoFaFYSF4FbuMx+V1isdjCFu6HhJ6ohefKMC0Bi61ZYSF5FbmYo3d8 xzmdMKcQfSWDXllYbGEL90NCT9TCc2WYloDF1qxOTl+oFBMJfT//5WbjnEkjF69V8pK27/B+GwEs trCF+yGhJ2rhuTJMS8BiC0NYTKStW7drPaY3DTIJ8wqhTxYWW9jCvZDQE7XwXBmmJWCxhSEsJizy xPzvKmO2wpw2ebDYwhbuhYSeqIXnyjAtAYstLGFBkYqrb1bmMM5GmJfk9Wc2sdiCytQYcC8mX5TC c2WYlhBLZndiwYUhLCgheQ5jbIU5/fJhsQUR5d9peGNl3AcJPVEqPVTdjefKMC2hM5m7CQsuLGFR kX734lbfgrcR5vXKiQXnql/8+knPpoB78PJGoUVnDT2J58owLeKYP8SCC0tYVLLW3f2o4nfRSUv0 hfvydvUZGSw4F1192498GwLuwc8ftlJLBj6Ip8owLQMLLizNP36VUlhC6A0i0+/f7Nixq8GHBWer m9dvqOW79vY7lDlZuD4JPVEKz5NhWgoWZpjCwhJCX1BhXt0aWHA2euWVnbUcP77/QWUOheuS0BOl 8DwZpqVgUYapu9Y/rBQXeprVv9x4r7KGEH2VggXnpQtvuLEeO3LdDcq8TrgmCT1RCs+TYVoKFmTY wuLC+bCE66C2bd8xWrrqWqUAv3/njxUveryEsaSdO3cpvqiE58kwLQULMWw1FOaZVyrzYWrBCeaf u9jovDVXKgXqJ8wRpnAtnfA8GaalYBFGIVEQOB6lNvz0MaUgdTK9vsNWmC9M4Vo64XkyTEuJJ/O7 sPjCligIHG+FsODaScuGqnvxPBmmpcSS+ZVYdO0kLLp20qKB4g14ngzTcrDo2klYdO0kPEeGmRCw 6NpJWHTtJDxHhpkQsOjaSVh07SQ8R4aZELDo2klYdO0kPEeGmRCw6NpJWHTtJDxHhpkQYqn8eiy8 dhEWXbvo1HPLm/EcGWZCOPzwhR/AwmsXYeG1i768cOBP8BwZZsLAwmsXYeG1i/D8GGZCwcJrF2Hh tYvw/BhmQsFP0HYRNpR2EZ4fw0woSwcre7H42kFYeO2geCq7A8+PYSaU+See+wksvnYQFl876NBE 30fw/BhmwsHiawdh8bWD8NwYZlKAxdcOwuJrB+G5McykAIuvHYTF1w7Cc2OYScG3vjP0KSzAqS4s vqh1zQ/uUcbC1GE9mU/iuTHMpAELcKoLCzBqvfvuu8pYmMLzYphJBRbgVBcWYFT6yj+srDUPoaef 26J4whCeF8NMKjLFyj4swqksLMAoJTeQOUepc7t3v6XEuCg+L8fvgcpMfrAIp7KwCKOW6VsYGj8l c7Ey7iI8J4aZlGARTmVhEUat4xaWlbGwhOfEMJMSLMKoJX/pL/TALx5XfEGERRil5v/fVcpYmMJz YphJyfxF57T06VxqGPL1K7teVcaCCoswKp2x8rranpNfG1DmwtCnuxby+38wUwcsxDAkvrqQxx7f 9JQyJrx4TXrr7bcVr5ewEKPUL3/1rDIWlvB8GGZSg4XYjO579LF6A9iyfXtDc6CP39i9W4lBD+mR jb/RNiEvYSG2UsXVtyhjQYXnwzCTmgWLVv4lFmMQUXOggn9n79762F33PzjWTHYofqHTV180eu6l VygN46yLL1PGvISFGJbEHkwiz+XXrFfiguizs7/5YTwfhpn0YDEGERXTk88+p4yLOaFbNtw7uury fx69/JbbRvfu3VsfX//gfyhxIhbHdMJiDEPYLFDCt+G+XyqxQYTnwjBTgkyh8i4WpKvOW3OlsdjP ufTy2r+vv/GmUoRibs0ttylxwoPjOmExNivcp9CePW+PPvqLpxq8m556UYl3VTyR34fnwjBTBizI INIVvG4MdfYla2qe5dXv1cdylQt842RhQTYjbBqoN97co/j/3+Lm9oDnwTBTCizIoJKL3qZ5CF38 g5tq3t1vvVWP/dVTzyg+k7AggwqbhUkYU71krZLLRXgeDDOlOGlFoROL0kbfvfDShuvNz79QL7J7 Hn6kYe6GdT9pKMKtO15R8snzN66/W5k3CQsyiLBJeAnj/vn6DUo+W81M9H0Oz4NhphxYlH7CohK6 eu0dRu/jm58aHbjostEfrFtfH1t9/Q2K/4UtW5S8pMJV1ypeEhZlUG19eVf9Y1xblhxD16Xv3ark shWeA8NMSRafW9yFheklKhwc043T9b79+xUfqXjVtbX57PDq+ph4HQh6aWzP2Lc4KCzKoHr11Tfq H190xZ1K4yA99cxLdQ/9UJXGjls4rOSyUWxefiOeA8NMWbAwTbrwhhu1RU6Sx1957TWjT+hXmxtf pUq/H6OLEQWM4yQszLB06VXrGprHpqcbn3ER4xhnK7z/DDOl6R2svoHFqZOpmJ998fcN4/Sx/NWF SZgLr0m/27JVO07CwmyF5MaCczaKJbI78f4zzJQHi1MnUTj/cuc6ZfyJzU83XGOsTujDa9Leffu0 4yQszmZFz6o88tjm0VvveGj0S0efXh//h2+XGhpHMw0E7zvDtAXLBod3YoHq9IsnNzUUEY1hgeO1 Seij6+27do3uGPuNXXkNnbA4g+j119UXutkKc/kplsq+gPedYdoGLFA/nXnhJdoip+uHnviV4kdh nGnMJCxQV2FDcNHxJ1eUfH7C+80wbcWpA6W1WKRekr+9uO3e++rjhSuvqY+bJApRHntk469rv5iH 4yZhgboIG4KrMJ+fYqncGrzfDNN2YJGaJAqJPs5qvnKQ51H09C7O0fXzL73kGysLi9RW2AyCCHP6 Ce8zw7QlC/r8f9VfFJE8Rr++j2Pyb96iZN+be/YoYyJ25WVXKOsLYZHa6KWtO+t7eP5320a/cWJB 2Zuf5mjyeumv5y7+KN5nhmlbsFD9il3INH7rhntrv5X7+G83KXMibsXIhcr4jl27jDlJWKg2Ek1A Hjtp6YFf4rMV5vQT3l+GaXuwWGVREV1/x13K+OObNo9eetMtyrifLr/lh8oYidbRvaOZEBaqjXQN oPv/nKk0CZMw1k94XxlmWnBifuhGLFih/fAzjDMuuFgpNNLPf/NbJZY0NPZDVtStd99b94gxjJWF xeqn2+54SBkjfff865W9mISxXop3587A+8ow0wYsWFlUTKKRCH3ngotrc/Qq1Cc2ba6Pi9+JEe8B QqKfcYhXq9IPYeVfpBN5L/j+vyrrysKC9ZOpAWCTMAnj/IT3k2GmHVi0QheNvZfHOZcceHcx0qX/ enNtDL3koXdcp7nqdd9vmFv/wENKDF1TE8E8KCxYP3V9efzVpbKwUehEvx+DcV7C+8gw05JvZc6f gYVr0ptjb7KM47tef107TqKvWkxzfsKiDSpsFjphjJdmdS/9FN5Hhpm29A0NW/1Rbiq02+75qXZc /Pv2O+8Y512FhRtE2Ch0whgvxVP5N/D+Mcy0B4tXJyo2+mNSOPafW7c1XMvzXm/M7Ccs3iDCZoFC v5/wvjEMMwYWMGrf2EvbhVZepjYH/MGrEOayERavq3APKPT7Ce8XwzAAFrFOw1ePPy167e13KvNi 7uWdO5U5F2EBuwobBjcPhomYY3sHP4OFPFHCInYRNoxmmsfnu7N/gfeJYRgDJ59VuhiLeSKEhWwr ejNkbBpBm0esJ3cm3h+GYXxYvLL0WyzoVguL2VbYNEhbtu1UfH6KpbL34n1hGMaS084b3o1F3Uph QdsIG0eQrzpIsZ7cS3g/GIZx5LRVlf1Y2K0SFrWfsHHcvPZBxWOjeDK3De8DwzABWXTW0PNY3K0Q FraX5KePH3p0kzJvq85U/h58/AzDNMkpZxXOwwKPWljcJonGcdzCsjLnolnJ3FJ83AzDhMT8Red8 Cos8SmGB6/Slo1coY0H0N7OX/C98vAzDRAAWelTCIo9K+PgYhokYLPYohIUehfBxMQzTInoL1b1Y 9GEKiz1MxVPL+bdqGWaiOc7h/URchUUflmb2ZD6Jj4NhmAkEiz8MYeGHIdw3wzCThJPOWHUPNoFm hMXfjGKpbBn3yzDMJAQbQVBhEwgq3B/DMJOcE89Y9SVsCK7CRuCqGT39f4P7YhhmCrF0sBL4mRps CLbqTGV34D4YhpnCYHOwETYGG+G6DMO0EdgkvITNwUu4DsMwbQw2C52wSeiEeRmGmUZg07BtIJiH YZhpTHpo+F2/BtKZzO/GOIZhmDr/dEahgA0kluxfjD6GYRiGYRiGYRiGYRiGYRiGYRiGYRiGYRiG YRiGYRiGYRiGYRiGYRiGYRiGYRiGYRiGYRiGYRiGYRiGYRiGaSf4Xb/bHzrjQw5JvR/HpztT6nMf 33U77M3HkrmrXfPGk/1p8nf0ZPtwLij4GG3UmcrPxjwuYD4bdaby78a7s1/BXK5gXpy3Jaw8OsLO GU/mvxrlfgW4RpjrdCZyb4aZj4hin3K+9+LN6Diy9wsYEBSRs7MnexvOmYjyAQcV5rMBcwRRPJF/ C/PagHlw3paw8iCxZO46Ked7cD4IugYS5p4FmD/MNaLOGVbehly4QFiL0CdGkHwR7EN5jPQ/PXrG qO8ZhUY/MH5WT+ZY9MjM6un/FsbUlVr+Dvq9wHictyWsPEgUeVvRQDB3mGvEk7lS2DkJ3GsYuRvy zJzbr9x4DAhCkHy4D5dYLzCnRwOpEUvlN2KM616Cxx7zPox1zRE0Dgkrj8zMOZlPRpHX1EDiifwW 9AYFc4e5f8wZZd54qn8d+lxQ9ocLhLF5KY/1l6i4hzD2QWBOvwZCYAwplsjvQ58JjMV5PzDeJU+Q GB1h5ZHBnKS4w301YWogUe476vzoCQLmFDoslvlT9Nqi7C+eyu3FBRoiHIkl83e65okn8/twD645 TGA+mwZCYJzLXoLGyWAO21yufhNh5ZHBnGHl9mogsVR+PfpdwZxh7h3z1fc9L78Rva5gzjD2rY3H 5J2p/CsNBgfqOZK5r+OcCVw/jAcqwHxTpYEQmIcUT+Q3oE8G/ThvS1h5BJhPViyZXYt+F7waSLN7 j89T/4MNKzeB+VqVO2h+bSwVVRjJDzpooP7MDs6Y6EzmhuUY3MfsZN7ph4gI5mumgcTn5dLo04Fx OO+A9ge7aJJx8XoRVh6BnAdzN5tfbiB0jbm/2N3XhTG2iBwf//iCgzFvs/uW88QS2Tzmjqf6/xFj XKjnTuZXYu6g+zfGYeKZPbkF6PFDxHYmc2/inAkR05HInSZfN/MgZTBXUw2kJ291oBiH8y5grto+ Utkd6BOgF+dtCSsPEUstf0HOE0vm12P+mfPyR2KcLX4NJOj+Y8n+q6LIK6jn6Or6A/k67PzUQORr WfFU7r8wzgvjvjCx1uSDa9ysI5f+GcbEUvnluI94Ml9sjLQHczXTQNBjImicnq4/wHxeOW19foSV hxA5Zs3N/C2OhbEGNpCOjr6PYO4Zcxd/FOP8ELEzj+ydI1+HseeOZPYyzIG5SYceeswfNkbaI3KI BiKPyZrZ3dfRGGkG91xnVk9mFib+eMeCg9FnIp7MbzYmNyCvZRrXzbuAeaZeA1HzeeW09fkRVp7D 5pxWf+pWHg/v22a1gRCY2zX/jO5cEuMwn2tOGREfT/R/TTce5hpyA+nozp6O+V3W8PRjUqNRg/B/ cU76r3DOhGkN3APpC3N6P4Y+GzCPTQPBmLE46x8sYyzOu4L5SF88Ih1HH4E+nLcl7DzxZP43prlm 19E1kM5Url+T+72NkWZETGcqX3/dBOYLut/Pd2f/whSP+XUeW0S83ECIzmR+N65hu46nNz4v99Mg SYP88NRvDdyHyecH5vBrIB3J7N0Y47p2M7E6dP9bm/LaeGwIOw+OE7iGyeeHroEQmBvnvdD5MRfO 2yJiY6ncHpz77OxTPoxrNL0ONBB5DoU+xNeHCTuTuf3oQerexPLHcM6E30ZwH15eLzCHVwNBb9B1 m41HYsncQ5jTlNfGY0MYefzi6asoXMfk9cLUQGKJ7L8HyS28nYnca7px13yIXyyu4eX1QsTqGgiB a5DodWHok/HdDyb0NI9h6xPEE7kNfjEfO3zhB3AfXn4TGE8NJDY3MyOWyH65M5m/EedlzUpkDsd8 NmAenHdlNvyuhFde9IQlXMcGm1hcx8+vw9RACMyt8yAmH+bRefyQv5rEOUEskd2E63Qmc2+jzw8R a2ogBK5DiidyVfQJ/PZeQ02Y/z56BLIP50wIf0dP7iSck8F9uKwhwHg/xZPZ6zGHK5gT512Jp3Ln Yk5TXvSEJVzHj3iq/zmb2Hgi/5+4VjyVfQ59XoTZQLx8mEfn8cM2DtexiUFEnFcDmdmV+ziuQzI9 +2O1F0zmFTA+f+C5bD8O785/yC+nIJ7KPon7sImTwVj8FgbnXfPrCDtfvCf7E8xpymvjsaHZPCLu E5844Y9wDsG1XNfzaiAE5o4lcjvRI3DJY/KZiKWyj9rGzdb83CuWzJ2NPi/G48wNhOhMLv8NrmXa o9dcnc91LftjTPaxjy38APrkp35xzkT9QaWyL+GcDtyHy1oExmIDmdWVno2eeCr3E9njCubDeVfi ydxOzGnKa+OxoZk8HXP7j3eJw7VIsWR2GfpMuDYQGx/OEZjD5DMhYujbZ5zTgWsFXs+ngRC6hqVb zzSugIl0QWI83pMbxDkTmDOI4snsfZjXBMZiA9F5SOhxIcxcBOYjzTgi9xn0EejDeVuayYOxQYV5 Tfg1EAJzd/TknzZ56G0VcI7AHF7rIfQfMMYG0Yy56U9jbhMixqaBELjWmLRfsctjWmKp/M2YDD2m cROYrxlhbhMYp2sgBPpc1kDCyiPAfF45bX1+NJMHY4Oqo6PP6oWMQRoIeuOJ5bfoxmUw3suLYFwz wtwmhN+2gRC4FqkzkXsY5xujDCiJpOITP00O8j4Z9AwLznmB+6itOzdzNPp0YJypgRDoJaHHhjBy yGA+r5y2Pj+C5gkSQ8SS+V24pm0OmwZCYG56Jzico2/fG6PGwXi/9WRc/QJczyWH8Ls0EHr1Oa5H mtHV/+c077QHeqELJhJzeO1HZyr/W9cYQSyR+yHuwzYPxng1kHgqdxf6ZyXSPejzA3PgvAu690rp TOZuQp8AvThvS9A8rn4ZXNM2T9AGIvyxI3PHNhPvh6tfBtdzySO8Lg2E6Ejmi7ieWNNl/RqYJJ5c /uqsZG6payLh70j0H49zNuA+Dqw94PvSZIzxaiAE+l0eo6DZeBnM5ZfPxetFkDyufgTXtM1l20Bi R+S/hLk7EssPER93JrMXYYwMxvqtJ5C8vp+vOnBN13VdGwgRS2XDeR8UDJQ1q9vuzx/EUtm5zgsD uLZtPvT7NRACY2zWkWkmVgbzkGKp9DHok0E/ztsSJI/wfnFu/vM4Z4nz+58Qtg2EwNwu66DfJibe k9ti6zWBa5JiieW+79pf9wZoIASu6fK4x+nS/zq5SxLhp799gXMu4Po2e0C/TQM5rOfkP1XjctvQ ZwJjcd6GeE/+Gsxjk8vVb8I1TyyZX2br9QLXJfmdmUsDiSX7L8D8pPi83K/Ri2CMzXr1/HP7Yzhn Syyx4q9xXZe1gzYQAte0XbsBDCZ1pvLOBYXjruAeavvw+V0dxe/zySiIaX720NU1YPViOYzDeT86 ejInYA7bPEFidLjmEb54Kv8znHOhI5E9Dtf2W9+lgRCYO6q4ju7M1218NuC6pFgy+yj6ZMZ9wRsI ges6P554d/bbQRMEiTHxWcPLbtEng17bBkJgrN9agiAxAnrbAIx3yRE0DnHJc2jXqf/DxmcLrk2K J3IXok/g2kDwHtt+TuCe/NYb33vzf14iHuBZKuFptoHMOiJzuMu6WoImcPX7gfsgxeeZvx9Er+0n iwDjbR6Lq5+Izc2einGkeHL5E+j1AuNx3haXPMLj99WgLa7vV+HaQAibvAjuxy/WxuMCrk2aMXux 8YVlwtNsAyE6U7kdto9bC70iTQR7PVcuQ5038IIGTO+SjT4B+lwbyKye8WechOKp/JXok0F/w/rJ 3H76lWnT45CFeW0IIwfhksfG4wquTzL9cHYyNhAbjyu4tl9+MR9GAyFs1vTENVj4O4/M/x3ONQPe wNoa3ble9BGKz7GBEJjD7x6g10WHHLKkqb9aj/lw3hbbPHIjxLlmwPW91gjSQIgxfyR//MxvPggz juj9DK5fW8PnN2fDaiBEU4+LAuPJ3P04zjDM9CFwA2EYhmEYhmEYhmEYhmEYhmEYhmGmO6MHHfSe 177afRSL1WrR5x5+PjIMwzAMwzAMwzAMwzAMwzAMwzAMwzDMdCNTrhT7SpW1OK4jUxhe31+qXIPj gv7y6kUkHJdZVijE/DyEyKUTeokFfX0HZ4qVe9LF6tU4J8A8fjl1pEuVH6eLletxXIB5Uegn0IOS fY2RjSwbrMzHMUHv0PAX0qXqv2WKw9r3qcgUV8/H/HiN4Hq4b91j6C0Md+KczofjpKXnFQ6rLzZG X1/5YDmOwGsE9y1Dn5995ep96VJ1AOcYif7yyKhOujd7QY/k1fpwXCZdqpT8PASuZVp3QZk+gVQP +gic9/Ii6DfF4TwK/QR6ULKvr1Td2xg9ji5/Znj4ZMyHeWu+0vCjOFbzFarflMdktH6DhCddqo7g nM6H47K6BsbfaLu/8L0/l+NEbLpUfV0ek0E/kS4Mn4nr4J6YMUw3Jl2qvorjdJ0pVl6Tx8S4zotj iEsDwTEdY/u7RzeOOfDaltoahWHlPWBNa+CYH7WYUvUhHEdE7kyxfCzOEbhuX6H89zSWHirNlccJ fEzGBuLxWHAOr3WIBoLjSG1tzT3PFIffkeNNDYTUOzT0BXlcgP7e4vAJB+7ryKHyOHFgfPgdHJ+2 9JWrb+MNlOkrjwyJjw/cvIrx7Qhpvq9YvUK+9spNhNlA/PaH2ORE/B5T7R6UqnfK115+HbUYywaS LlZ+asqP47X7U65+Tx4zYWogdH9xXIDjeK2j2QZCjMXXvlI2NZB0sfI0jgtw/MDjXP0deYwxULtZ hUoVx3XgjUZ6C9VNsqd26D4xYTcQHPPC1U/4xWSKlUdc7wFSi7FsIOJf3Rry2GmD5Zk6jwlTAxH/ 4pw8b7rWEVYD6VtZ/svax4YGIv7FOXme6C0Of13nYQzY3qz+QqHbxit7TAcm49JAMsXKHah0oZKm +b5i+VibPDKmnOgTnLaq/DmbNXT3YMnIyAdRjVHjkD9dquzEfeHedOuY5unbE5z3wquBiI/7C9Xd pnlxjfuvqVBdIzyigSgezWP1aiD1jz0aiPjYdZ7xwPZm9RWrJ9l4XQ/DpYHolBl7liVdqJ5tyiP7 T1m16sO6cVmN0eMsK1bme80LZA/mtlkHfaYY3XW6VH1bN58pVvahX6DL79dAFg4Ofqi23mAprpsX 1zplCtWnhMfrh6iYK12s7M0UR1bUVR7ZcGC8+kzd59NAxHVfqfK8bl63NtFXLh9i2tu0hm7Gwksv /W84rsPvxmXOKx5qcxgyLg0Ex2T6xp59wXEZmscG0ujwxy9mycDIB13vAVKLcfgWRrBkYKC2dt9g uQPn+0vVtehH5Hm/BkKkS5V/w8cqz+O1DqdvYTRSfBYN5NSBQs1zyjmD/xvnM+XqD9GP+M1PK0wH oYN86aHKD3BcgLnwWkdYDYQgT1+hov3bNETtkyaEBtJXGrkXxwX4mPHahlpMgAZCpIvVn4txnKfr AekpT0T22zQQQv6hKs7jtQ6nBgLfwujurU0DIdIl7/uke/mCAP3THrohmUH9C65oblmpcgp9nC5U zjDdvExh+Hac0x0wEmoDKYz0m3ynnn9+7UvQZhtIX7F8qimOfhiNczb3AKnFBGwghFgT59Olyh4c E6RL1fvlOdsGQpjWw2sdzTQQ+soZY20bCOG1bxwTpEsjL5jmpi2Lzz//o/Wbdswx76Ox/lLlWd2N HL/p1W10vaD2yr8DY0vPq/6ZzntSufwRncgjGgjOyR6RC+eEliwZ/0tymcLwf42tu52uU0uWvH98 z2oDwVy4ro6+8sh+ik2XKjvomtav5z+39FeyV4zLY36QP1OsPoJ7wr155TWtK8YzhcpjdJ0pFmfJ 90f4XBoIgfFiDPcudOLQ0P8kj2ggOK97rNhACHxa2aWBELp9y+OikS9bVfnb+pjGz8g3TVNsMvQy cdmXLlW1f9AZ86HIIxqISTa5MsXVp8nrZorF/944X/mZyIENxCQ5nw569WNDjOH1J7b5ZHAvKNnX GNmIab531fCRcr50aThH47LftYHQfcV53LesTLm6jjxeP0SV89WuNQ2EoLne4sjttY8dGwhhms8U h4+W99I7NHwyjZv8reb/A/3b7sl6kX1qAAAAAElFTkSuQmCCUEsDBAoAAAAAAAAAIQAAAAAAXTIA AF0yAAAUAAAAZHJzL21lZGlhL2ltYWdlMi5wbmeJUE5HDQoaCgAAAA1JSERSAAABMAAAAHcIBgAA AITRHJMAAAABc1JHQgCuzhzpAAAABGdBTUEAALGPC/xhBQAAAAlwSFlzAAAh1QAAIdUBBJy0nQAA MfJJREFUeF7tnQmQJGd159tIgBeD2V0wa3vDu+BVeAktYLwDi2amu2v6qKo86ujq7ur7vu/7mEvq uXpuzWguzaXRfR+jAyQh0IUEQshCQojD4A3sdXhtwjZGZiU8GDRv42XmV/XqVWZWVnd1d03P94/4 AnVmVtZB1W/+7+XL9woK8kh+/+THWrURaNOGoUMbhi5tCHq1IejTBmFAG4RhbQBGtAEY0/phQuuD +NXx9/FzSElJSS2L4uo41Glj0KCNQpM2Cs3aCCDATHgNQzeB16A2YAAM4TWu9cOk1gfTWh9s1Hph k9YDW7QeaC/r/2P+HFJSUlI5U0ydgCp1HBBetdoY1Gtj0GjAa9SAF7qvTgte6L76DXgl3ReF14wB r14DXlu1HrhO64btWjfs1LqAP6+UlJTUghVRJ6FCnYBKdQKq1XGo0cZS3FeLAa+k++oh7muIhI4I sCkLXsJ9CXjNGQDrgl1aJ+zWOmGP1gFjSneAvxYpKSkpT9LVKQirkxBVJyCT+2p3cV+jLHScJe7r Wq0nAS90X/MGvDphn9YBB/QOuF5vR0f2Hv7apKSkpGwVUCcvaOoUhNRJQPeF8KpUxxPuC+Fl776G HN0XJu6p+9pM3Nc2rRt2EPe1V+uA/XoHHNTb4ZDeDjfobXBUb5WhpZSUlLsUdRpUdQrQfSG8hPsy 4EXcF03co/sSifvs3FcydEx3X+2G+zqst8ERvQ2O6a1wQkJMSkrKTkH/5J4ggRd3XzR0FO7LrWyC uy+RuF+o+zqut8KNeguc0lvgkNr8Y/76paSkLlOVqzMQUKcB3RcNHdF9JRL3NmUTNHFvlk0MOZZN zLCyCZq4R/clEvfovhBe1H0hvE7oLXBSb4HTejOc1ZvhnN4k3ZiU1OWuMnUG/Oo0UPdFE/fcfbmV TaD7WkjZhHBfCC/hvg4z94XwQvd1Rm+Gm/RmuFlvglv1RgkxKanLVaXqDCTd11SK+7Irm+jWBg2g IFjQIWGeCqGD8EEQoZtCMCGg0GkhtJwS9+i+aOiI7kvAC89N4YXuS8BLuK9b9Ca4XW+EO/QGCTEp qctNJeoMCPdFE/e8bAKdDjoehAe6IAQKggXDOwQNQgfzVpiAR4hhTgsBhU4LoYXwQheGbmxM68uQ uDfLJnji3gwdWxLwwtd0mwGvRrhLb4AzWuMF/v6kpKRWqcrV6X8T8EL3xRP3TeoI3K03GIDAMA2B gfBAF4SJdIQYAgZBg44JIYYQQjeFrgoBhaBCx4UQwxASIYY5MQwvMczMNnGfGjqa7utOvcF4nffq 9cvuwnzNN8H6xlO38O0rqc+rG/+kUN0IC1n8XFJSeSt0XzRxjwALqVNQo47Bg3od3K/Xwz16veFu EBQIDHQ+CBGECYZ06I4QNAgcGkoilNBdIcREKImlEwgxvBqJZRUIMUz2Y84sU9kET9xj6EjdF77O +/R6eECvW7Yfoa/lHBir+Sz4ms5AYePpZbkq+oXono+v16/7RaG2GQq1TWkQWszizyUllZeioSNN 3H9Rr4FH9Vo4r9caMEAooLtBl4PA4KEkwsUulKT5sM1q9z/Mqj3/d6PWe5GGkpjgxzILhBgm//Fx i3FfCFwE7/llgNja+tOfTAAMV9MZ8DWdBl/jKShuOAnFDTdCUd2Je/jjMulz0Z1/tDa6Z3dRxTwU VeyCouhOKIpsh6LINigKz0Fh6DooDG2FQn0LGABTJcCkLjNtUGchNXE/DW3qEDypx+FxPW5A7BG9 Fh7S6wyIIRzsQkl0RCIfJkJJ/lyZhBDDcgssesXqfSzFwPMcZWUTTol77r7wNT+s10JBQfwK/ly5 VAq8hAtrPJUCsOL6E1BcfxyK645Bcd1RKK49AsU1N0BxzWEojh+C4vj1UFx9EIqrD0BR1X4oqtwL RZV7oCi2G5IA22ECLCwAdi0U6hRg6RBazOLvU0oq78Td17OhKnhar4an9GoDYl8yXFiNAQIRSiLE eCgp8mHXKu0x/hzZqj/YX46hJJZiYEkGui8ROgr3dY6UTeDrwNeT7r5qDfgihPlz5ErFzWcvpgEM VyM6MAteDRa86gm8ai141VjwSgHYvnSAoftKAGwOisLoviyALUH4iIu/VympvJJwX37Lfb0QqoTn Q5XwTKgKvmpB7AnLhYlQEsFAQ0mEB7qgI1rLX/DzL1b9yuA7CDEsjKWhI8KSho7ovgS8hPvC0BGh i68bIXxWbbyTnz8XSgNXCsTQgRGAUfeVBjDivgTAYggwGj4iwGj4iACz3FeOAXaNvvV1/l6lpPJK wn0hvL4ZqoCvh2IGxJ4LVcEzehV8xXJhNJREMKSGkktfc4WhZIc25Fo2ga9FwAshK+CFrxsBhu+D n3exSgOWzSpuOmMfPgqA2YWPBsB4+GiT/0oJH3MLMP5epaTySui+ROj456EovByqgJdCMQNiX7Mg 9rRelRJKPmaFkphbEqEkP+9SCUPJbBL3CFt8vfi60UV+WY/DuuCmIn7ehaqw+dyjHFbO66Z0gC0q /0XCR5n/krocJcometRB+HYoCq9YEPtGKAYvOoSSZj4sGUrycy61MJTMVDYhEvfCfaF7RADjeyhV p3P2mtMh5bRuAqwPw5XmvtzyX0b4iACz3BfJfyXDR5n/kroMRRP33w2F4bVQBF41IFZhhJIIMR5K ooMR+TB0N/ycyyWEmEjcZ+O+8D3gxQl+voUoHVJuSwDsrLGKaxFiHGA8fLTJfxkAW578Fy7+nqWk 8kaibOIHoRC8GQrDd0IRA2IYSn7LghgPJWk+jJ9vOTWgDPyYlk3QxD13Xwgv4b7QSaKjzMWPMx1S TisVXr5mrA8zl3P46JL/ciyfkACTuoyE7qteHYEfhkLw/VDIcGEIMQwlRT5MhJIIMVpagVDg51tu oQujZRMP2JRNCPf1VMJ9VRnvY7E/znRIOS0OL7NCP1HkKgpd0wCWbf4r9/DCxd+3lFReqEydNsom EF5ifS8UNiD2ugUxzIfRUJLmw/j5Vkq0bEKEjrRsQrgvETri60c3uZgfZ3HLub9LB5Xd8gIvE2DG wkr9tPBx5fJf6wIz7/L3LiWVF0L3tUntTgGYCCXfcAglRT7sy3kEsCNaa8ayCXSMCDDM4+HrRzeJ P9C1/umt/HxelA4qu5UlvBpPkoLXG+3zX271XzJ8lLqchIl7Ci+xMJQU+TAaStLSCn6ulVSfMnCD 18Q9ho7oIhHEC/2RigsH6cCygxcBWAJeqaGjHbySRa8nTIjZ1n/x/Fc6gBa7+HuXksobYdEqh5db KCnyYfjj5+daadkl7mnZhJG4J+4Lc3oL+ZFOR8Y+R8s3DDB5gRdJ2jvDiwLMhJd525G16o7Z5780 mf+SusxUW9T2RxxadPFQkpZWPK5V/Yqfb6VFE/f27stM3Av3hU5yIT9S3vkVi2hPhdocALZYeBGA GYWvVvGrUUN2FIoq9y9p/gsXf/9SUnkhLTjxUw4tvmgoKfJh6ML4ufJBWMDq6r6sxL1wX+gks/2R urfxESElh5dd3kvAywRYRngZN35zgGERrFUIa9SS3QBF1QfTALTYtWv3Xrku47Vzfv57/HeQF8Ju ExxYduv7Vigp8mEYSvJz5YO2B7uKaOKel00IeAn39U0CsD8tHf/P/Hx2ytRMEUF2PNSeAV6p7mtx 8BKV/KIYVhTEkqr++PXGFU0OJr7WK7O/WhvY9En+nqUuX83N7f/9Hbt2X+RQ48etiGbVnjRY2S0M JTEf9gap0ufnyhfxsgl0X7RsQsAL3ReGwuLHuzYwNcXPxUUHiph9yZIDRTjIMD+m1B/JCC+npP2i 4JUGMKwrM1ehMv97/H1JSWWjzXNzn80LmHFQuS1epc/PlS8yQ0fnsgkROiK8MBROOJDAxhf5uahG I+NbF9qbf0+o1yZ09AIvu7wXg1fiNqQkvPhrl5JaKu2Yn28SIJubm3sP378s8hUUXHmL2vDiq3r4 79/Q9F9h3osDDBet0ufnyBelJ+5TyybQfWEpCMILL0gkwqfg7A/4uajEhCTs5y969CfnU7a5zKc0 w0pRdlFdvSdD0t4NXkehMH74X6+pOtDKX5+U1EqLgOxKvk/Ko9IS9w7uCwtzH9erEwBbF5x9mJ9L KH1KeKc16s2cEm4/bCQ9rOQ9y/jzSEmtBq14aHkpK1PZRNJ9RVMS2NcEZ2r4uYT4wF2ca5nNwF27 vv38OaSkVpO27dx9B0Js+65dfXyflIucyia+ztwXloNQgPHzCOGUJBz3hmPfNmm9xjDerdZgXhpW pufHUsNKmh87orf9HX8eKanVKOnGstB5teaASNzzsgmauEf3heUgmQDWqw69i4N2ccybCbJeC2Q9 BsjcJ4gnw0oEGS274M8jJbWatWv33l9LiHmQXbcJWjYhEvfovopYDRQ/FwpnUuJsShzvhiDDobtT Wh/g/EoeVgqQ0bASQUbLLo7orbbPIyW12jU/v69MQiyDvCTuEV7ovorV2RSI8XPh9CMcqIszKQe1 QWNS+IjWb4BMhJV2IMP8mAgrIzX7bYpVydVG6wpjYfzI20W1Rzv5a5CSWmrhd5ZvW0L9loSYi7yU TWAR7u1aA/jU2RSI8XO1a8PGIF0TZIPGhHAcsosgG00JK838WBmWRqRU3tOiVVIukXZvI7slSNR0 xQ9BYfWBC/x1SUnlSgPBgXoE2CG1ZVn7vUmI2Sgb94UzADaoMwmIrQtM19JzNWmj0KKNQJsxvg1B NmRMBsfhujSstL1xm1beZ3RfFGC0oj59uAeuwor9z9LXKSW1WCHA5n01n+Lbl1JY8CohxuSlbALd 11N6pTHAhEKMnieujl6s18agQRuFZm0UWgnI0I1tcGyds1D3xScTkd74iVuAxICPZJfWgquG309f 93KL5g/tHKyT8LPH+QvYhw5bOeE2RZ0GVZ0CTZ0CXZ1KOVdUnYAKdQJi6gRUqhOen0fKmzar3Sty o/b27bu/ICFmid/v6FQ2ge7Lr0xDuTqdAjF6rip1HOLqONRqY4AgazRANmIDreV1X0l4WW2mjT75 Zqtp+vqXS+uDG7+RLcBKAjO/oAAT2yXATNFaQr5vNUrcJM63X3bi9zs6lU0ElUkIKFMpEPMFpx8T 54mok4A/GPyhVKvjUKOO2QCLr+V3Xyl98o1W02a76dRPZemVrQvD6VcSYM5aCoBtUbvexqJrvj1f hADbOb/nOr79shEtm3jepWzitVAUVGUSgspUCsTEecrCO/vxxxNSJwFBplRst4EVX7Tv1yLcV8pc yNTRapncV2JSkdVuen1kx4Opn9DSaTEA8/lGP87320kCbHHCq+P5DDDUZevC7lPjf+M1ca8rk6Ap k2kQE+dCR4D90dAJpIPKadm4rxSALdR9sdFqHtyXOa0oObEo9ZNaOnkFGIbrFGB8v5MkwBauqUBn gwDYHrX9L/n+fNH2XbsPXZYQ81o20aYMQUiZSABMsSAmzrNBnTXyYaX6FhtIOa1cuC8KsMW7LxNe 1si1yDZYF5r7ceonlnt5dWFuAFtICFmDIb6WzFXioo+jatNGAMti8EKM2NYe7C/HOj9cqUcXFGCp jFn3ZxYw07sx+LFC4u4MBAbdbhY4m/fOmvWB6W5IdDahAMNWTYet+2r58V6F5T0JgGmdCz7Pcsjq YvHbfPuqld39jk7uK6KMQ1iZAJ1BTJwLa8EMGKVBym3lyn1ZAMuh+6JTu3GlfnK51Xpl+qfZAozv ywZgscDoi2Z+Mh1geOWYPlaIAwzLYkShMgWYWetnFi07AcwJYhxg4u4MO4DhLWf0sbkGGJb54Ovl AMNz4725/Ph80WXjwuj9jui+aJtoXjYRU8agQhlPg5g4F/7o0uHkYTm6r1M5cF8UYFm4rwTAEF50 buR1S/rFoABbs6bnvXx/wuHmAGB4ldgNYFjDRx+PogDrVAde8wKwfqX3n8T2EbX/mxRgWLycOLkl CrDNas+/ZgLYrmB7on1TrgCG7xHfTyaA4f242BUFK+P5OYQ2Kd2/wNfLty+ljIT+zgOf4NtXlR7X qi+63e+I7ksk7quUUQtgYxBlEMNzrVeveykNTJ5Wjt1XxtIJ7r4owGzclzUzkk/u5p9lrpQpjKQA 26BMpjVjzBpg11T/O3oMBxiHGAUY3l0hAEaPQXWs6/hQd3m3j28XogAbKW8vpPsowMRtZVuDnWfE /jl/WykFGN4vSx+PylUOLBPA4gXxK/hjuPD2uOUGGGpVu7DzSs3/sWsTbVc2EQ+OQrUyagsxcb50 MHlcLu4rCTDivhJ97TO4r7TSiX0EYNx90fDR3n2ZcyPJ7Eh9yxJ9OeJXOAHsat/ABynA6D6hbABG 91FlAzC6LxtRgM0wF8YBNufzpXUlXS6ACXGA8f12wnt/EX4CYNhVBdtB8eOWSqsWYHcGax/22ia6 PjgMNcERW4hFAqP/KM6ZBiZPiyTvbd0XBRhzXzaFq13hycQX3+wxlrwZHL/ktHU1hhVzem/27iuE 8EpO7079ZHMjCrA/K5n8r2I73umwLADz9XzUC8AaSgYSr81Ng0rfIyNa34UxrfdfBv3ddbgtG4DR fULLDbCpYNegANhupf0nfL+duoK9UQ6wE0rTst0ruXN+vnvVQexWpe4ur22i24IDBsBqgyO2EOPn TgdUhkXnPS7AfWGORfwIsJOFaJKY2rK6y2rJk95bjI90w46vXt2XABgOwOWfw2K1LjD7GzsXRgGW +oikcgEwFAWY8tn2xPQlCjBFcb8Fy0sS/1IBGEoAjG/PpJUKIVGrCmD3KjUvex3S0RXsh8bgEDQE h20hxs8tlAYpx7Uw96VW7fbUU4y3qs52AtKsPpDRfRlLNSd4889hseIA+59l459eKYBV+noS8y29 AoxfhfQVmGHg1QVXv++SBZjS85uFAGwm0NG9kgBbFSUVD2s1F+l8R142Qe93bA0OQHNwEJqCQ7YQ qwoM/S0/P1Vx49l30oHFlif3lUze015idi14hPvy2tmVuy8+h5IODHFzXwJguYYYBVhRcOZH2OlD AMwXmHyUHy+0FACj270ADOElADao9NmGTJciwC5FbZ+fL7nkXVjqdG3nsgmEV3twANqCg9AaHHSE GD+/nUqaz1amQWsB7qsxPJPWesd0X/0Lcl/4heaDQoT7QoCJ+ZM4tu0OvQHu1hvgXr3eONbJfYm1 bt30h/jnsFBhwj4BMHWj0apIAIwfS5ULgHlN4nsBGN8nJAG2fLqkAfYYm67tVjbRGeyHjuCAK8T4 +TMpHV7e3Zd9J9cBGFH6niwPzf0X+jwt4ekzU3rfr/mAkPS5k6kAo3MnzyUAZs6dRPclAHa/Xg8P 6nWO7mspXdhSAQzLKOh+VDZlFF4A1h/oP8/396zpeW+uACb+keL7KcD2+xs+K7YfUprCqUeufl2y AHtUrwVzunYydORlEyJx3xPog+5gvyvE+Pm9yt19pd82RDu4tofG/pmfLxvZ99Nvs9yXffhoui8T YPfo9XCfXg8P6HXwkF4HD+u1cD+CzABYKrxyDbH1yuxFDjB+DFe2AMNCVmx5tJBCVi8AEzkw3N6v t/+xUxJ/Ru1OdMzNNcDM/9/Nf7iyKWYV2hHseIJvu5RkAcyx0DbvdDpYF3lEr4XHSOjolrjvC/RB b6DPFWLKVYrtl9Wr3N1XEmCi4SF//GLVEZks9pK8F+HjnTbu67xeB/Rz5eDKNcBQSwUw/DsTwOhj hbwADMUBxq9C4jGXAsAwPYHPwbdfSto5v/tn23fOX+Tb81LCJdi5L142sTvYCgOBXugP9CYhFuy3 IDaQgFhTaW9OhmRkcl/YsZU/JtfC23NSk/ctjsn7e/SGhPtCgNHPFQGGnyuHV64hRgFWpEz/lO/n ygZgKCeA0cdReQUYyg5go2rfv4r9SwkwlB3ADmvNZ/lxdqpbN/iHmHMVAMPHnlXqd/LjLhVdEmGk 6RJqDZdAE/d207VHAt0wHOiBoUCPK8TaAv2v8edZjIoaTr/N3VdJ3TG4KsOPIdfaq3b83Cl5T90X Aky4LwowmlPk8MolwKRWVqvBgaHyGmC3B+u+hi7B6UfGyybGAl0wGujOCLGuQN/b/Llyoc/XHvsT ATB//OCKfrA8eS/clwDYAwmApf/D8BT5h4EDTEJMKp+UtwDLFOLQsompQAdMBrpgItAFY4FuC2I9 thDrLutZ8jFkpbVH8+JDTU3eNzgm7zOF5RJgUvmqvAPY2UDdTXYhDk3c07KJmUAHTAc6YSrQmRFi ff6uxD2O+ayXtPA/vaxF3nlFi7zzqhr+Dt+fjezCR6fkvdNFEcwrUoCtVWb+hj+PlNRKKK8Alo1D 2Oxvh03+dtjo7/AEsd7yrkRvpXyWWQKSbPsjmi7y47KRW+lE8rNNOlt+UQRLUorUWenCpPJOeQGw 25T6d706hDuUOtjqb4Mt/nYLYh0ZITZc0vLf+HPmgx7UKtO6HiA46N/3F1z9PgQZ3YZ6zufL6j4w u8/WdLapBcF0/BwfgCIBJpVvWlGAnV6z5r00PyNCRzuHgD+wbf5WmPO3wnX+towQQ4CNB1bmRlMv ou+PbkeA0L9RCBHx309cddX7RSfZ10KRtGOdNFfa+RmaV8TkPc0r8uQ97aNm3o5l3gwvALZe2fgI fw4pqeXWigEsm6tju/wtsMPfAtv9rZ4hNhnI30vEd+v1xnvF/75fq/01vlf870cD1UMIE348uiH8 3xe06DGEidguusqmHOwip38c0pL3LjMEpAuTyictO8DcKsPFD0yEN3v8TbDb3wzz/uasIcafN18k 7kek2+5Ta3cKaNPtQnMFBVcKsPB9Aix8u5OcQnO75D1vRSQmOHkF2Fp15gJdfL+T1qvTF3AVqtMX itVpz49bDmFRbJ1DUay4x7LZodpfKvdaNoCdUBqv81oZfqC8EfaVN8Le8qaMELuWQAyT+rNl7b/h z51Pws/gxmD1f+fbUa4OSa2c4MejRKtsvt1Jtud2Sd7ziwk4wckrwKhb83I8aq1/ehtW53u9xWi5 JQGWX1oWgHm9L+9QeQNcX94AB8sbbSG2y98MOwnETBeWhFjTZ/y/w587H4U3WfNtmAe8/pprUgZR UJm5qnjK457yhz+Bboluy6RNSk+ZXfKedvPgyXs6vRwBdqdWbwDp82WDH+Hn56IAWxeYvYfv5xK3 F0mASXnRkgLMqStCqvuqh6PldXCkvB4Ol7tDzHRh9hDjz53Pwl5dJ7TmxE2o+LncrNS/mXpUukTY J/7GsO/+q69+X+pRmeWWvE/vpZY6gg4vHHwnFDGBFJzN6HazdWEUYOv901v5/pWWBFh+aUkAZteT Kum+kj2pTpTXwvHyWjhWXrdwiJUu3zCBXEt0jjgaqPlTvu9WvfGvb9fq0+7XxDyZGQKmJ/u9KtMt WbyTLQ0fXw9F4A0LYF6AtNY/+SmvAFuvbHyLAozvzwdJgOWXcgow7El1NNGTqsUAmLipGF0Gho5n yuJwuqwGTpXXwMnyWleIHSxvMAC23wFi/PnzVXYdVLEFzvVK84/pccfU6k/TzyvpVhvS3qtbLosf y7XQ5L1wX98NhWFI7c8IJCEKMOwFxvcLIbwyAUwMvi1XZ8BvrGkoLx++hh8nJLpXhNQpCJYM/A+x PRyceCeqTkI0OLoh9REFBbSnGC66byEAw04XtNtFk7/pY3Q/V7fafx679YqOvZm6wKJ4Sx8h7O6L nTHsGiwKYdty7PyLnTJw8f1cc2rHW2IIb6J7htLxK34cFX7vcR3QUy+wYUcNc0Bvm7HoPi/KCcBE Qz1szUFbuqD7Ej/Gm8uq4VxZNZwtiztCzARYHdzgAWL8NSy1fhgKwZuatiC3h73s+ba9ausd9O9D /rpS/OzoNqGb9cYLCDK6DRP+dyk1Gt32Jb02zvNkdjqqtH1tIcl7BBi6rzdDYfh+KLwggLk9hgKM bvcFpl7DgR90cjcFWMBa9DFCdgCLqJOAiwOsQhm/iPDiAMO2PHF1zABvNgBrDAz+b2ylxAGGq10Z TPsu9ZBJ4HYAw4WtcPjjUBxgOBgG2/pwgGGr8im1uwqPmdE6LyC8OMCw1c/EmvqP8ufAluY40g87 A6cBTOs022Ar7WnvC8UBRlsCUYAhQ44oTa/zxztpUQDLNA3njrJKuK2sEm4tq4Jbyqo9QUw4MSeI 8dew1Ar9QegDCC+xXlIrfsGPcdNMoPu83b9q+H82/Rs/R/o31xmt6SKG4OJvvAByh1ZXk3pUQQG6 Mr6Na9TfrXL3xZP31H0hwF4LRRPuCwH2g1DIFUZcmQCG250AJiYWCYCVBKYvlAWn/pkDLGgDMQ6w sAUvDrBIcPSXoqOrHcCwr1hNcPQdrwCL+1p/v0UbMXrB2QGs06a5JQdYj9b/L/3KwC84wEQnWCoK MFxuAMNhMRPBti4xss8OYHb9yjjAdiidP9+udVxIARi2O1c7HuCPpQDD77orwLJwYlkD7LAv+u/d puHcVVYBd5fF4K6yGNxZVmlBrMoVYifLa+DGDE5sf1m9Y+ixVMIOFhReYj0drLqXH+sk84vTm/Yh byPjqHaVdv4vDC9Tj0gXhpfivzEcv1Wr/3+pRxQUYBkG32Yn2tHDbYI5dV8CYOi+FgMwu8elACw4 9Q2+323kGgWYokx8m+6jAAupk0ABVlY8+GlxHMKLAiwWHP17cpr3iMaIXgHWrI0AAqw5OPxdsZ8D rCXYlQhpUQiwLmXgr+g2oX6l/1S2AJsIdt8m9nOAIbxwzShdB8UxXgA2tyb0Ab4dRQFm14jRDmAH 1NYbxf4lB9j1geZup1zOA6VRY91fVgH3llXAPS4QEwC7iUDsVAaI8deyHMIOFhxcdH1ZiTXyx9hJ zHnkvbvpF8SYNORgvakwryj++1hZxUcwNKf77/TXFGOV/93lkT+k27kGg4Nr+X2Pdsl7WjqByfvv JsJH8zOwA5GT1inTjV4BxvdlUgrAmAuzAxjdjxLdXAXAIoHRDn4MKluA8f0oCjCcj8D3u4kCbFDp 3U/3cYDRfUIcYHx//Or4+9wAlknZAIzvR1GA3aC0jPP9dsoIsO1qx69TJ0GbwyQeLQ3DI6VhOF8a gYdKI/DgEkDscEl82e+3Ew0RvxcKp0GLr9v9sU/xx9tpWOv7kfnl6oNJtfffZtTut+kXSEzcTn1U uvi/TKcsR2bkGK0rvLeo9RX0GDvdG6zZatfNNj18TC2dQPeFnwu6r2wBhkoF2JwxEJZu9wqwdes6 PkRHvWUDMLpPiAOM76fyCrAGdfgv+X5UNgCrK+38T/RvCjDuwhYAMNuIhgJsWGn8Xb6fanOw8Q/o 314BttvXdBXfj6IAO6y1pl2Bt5MjwPAN0EGqCKYnSnX4UqkOXywNwWOl4awhdnsWEOOvZ6klOljs C7bCa6EKw22IH6rb4s7Ki/gXbK6g4D12eTIu/i/Xca3lR5hvpNu8KNvkvSidEMl78d4XAzD6WAqw 1Eck5SWJn08A4/uEMgHMSxI/E8BG/d1foPuEKMD4PiEKsDkGMBwblzGJ7wFgfJ8QBdjRhQDsuC/+ QTFIFaH0dIkKXylR4alSDb5cqsGTpboFsVDWELuzLGa4sGwgRsPJw6V17ywEFm6aLW17mnaw+Ho4 Di+Hq+DboRh8JxRN+bG6LX5eN+GXcEDtuzDCIIZfqtlg1y66jcoI3YPtiUvVh9RW42KCuHCScnAG LbR0grqvhQAMxQF29dXx92UCGE/iI8DKAtNvrDaA8SQ+rn514C/yAWDXBjtu40n87UrHL3coHf+4 4gA7Wx5/68WSALxQEoTnS4LwXEkQni1R4JkS1YRYaWaIPUwgZgCsNAr35QxiyRoxu6uT+8oaXt1b 2qDyNyeEDmdrecu96Td/mw0RvxJuhOfCdfBiuAa+Ga6GPw9XGi7szVAkDVZOiz+nnbq0IcAvKf53 n9r/E35J3Ei0Brtp8tgQOmH8wtBtGMaL/zYvoniH2EKS98J95RJgn/OlFrmuV2bf4scXBWd+TgHG 96O8AMyEWP4CDGeFCoB1qwO/Tn2UqZUEGH4HBcA2sdBWaMUA9oKv9N2vlwQgFWKKK8QeJxATLix3 EBPlFe4QM6v1LYjZ3vzdbN1y1GLbweLRSCs8HmmGp8KN8Ey4Hr4WroVvhOPwLcuFvZGFC3ODWK1/ SMUrUvHykZSp28a/sMGBvXQb5snw0jd+0czL3OnFhYZ1D3b20m3iajDd5iRaOrGQ5L1Y64LTRfzc mbRWmTlJocUdGRfCSwBsrW/ik3w/arkAVusb/fhyACz1EUnlC8BSH5HUigEM9Y0SP2QDMXRhSwOx uC3E7Kv1s4fY7eEeuCfSBQ9EOuHhSBt8MdICT4ab4KvhBsOFfV24sFClEUbiD5eDym3xDxiFX/p6 my+1r8B3JX5x+fZMckr44xeEb+N6QotfdLrv0Wvy3u29ehEHl1eALZUDK1/T82FeRsGPQWVzFZLv E7pEAfZbmQC2Q2l7c0UB9lKJH7KB2JMLhljMgph5ZdIrxHihazYQOxEdgTPRIbg5OgC3R3rh7kg3 3BfphPMR04U9ETZd2LPhenghXAMvhePwihVGek3mi3VfofJ7/ENGYTFkyDeRVt2cK7kNQqXKRfJ+ KQDm8yWvSlJxgPmCk+cS+8omdbscGIWYF4ChOMBEIWtlcPSXdEAuBRiHWK4AxiHWp/VfcMiBXSGO WWKApTgwzIHRx9jlwLBWlB6z5AB7zuf7oBvEnilRDIB99RKA2K7oDOytmIaD0Um4IToOx6OjcCo6 BDdFB+DWSB/cGemBeyNd8GCkAx6JtMGXIi3w5XATPB1ugOfDtYYLw2T+q1Yy30tJhfWDfg//gIXM H4d5X12NOvo8fvlxzD1+4c1qbfOLjXky/lgx/RnryXh4KY5xcmVcuUjeLxZgKA4wvp/KLolPr0L6 fAMfXCzAUHYA4xO+lwpgTf6m37FN4rN7IfMFYHZXIXep7T9bMYChvlniBzeICSe23BBL3nKUCrE9 gU4Yie2Aidg2mKm4DjZXbIXrKjbDjoqNsLtiBvZHp+BQdByORsfgxugwnIkOws3R/oQLu99yYY9Z LgyT+c+G6wwXhmFkNi4s5VN1kHn7SmqIUquMnqTHtChD72LFNv43/qvcqw1Cd3l3ROwfVvqe6ynv +TD+94TS81X8MuKtIDxPZqdM7osn76n7snv//PzZiMLL7QZvISeAif25ABjKCWBxdTRxgWEpAIZq Kxv8tBPAxDErBTDUnNL1GzuA7VQ6fi6OWVGAfaukHDjEXigJwNdW0IkdKW+CWOVRqK68AeorD0FT 7CC0xfZDV2wP9MXmYSi2E8Zi22G6Yg42VlwLWyu2wLaKTbCrYhb2GS5sAm6IjhlhJLqwc5YLu4u4 sEcNF5aezBclFZmS+cV1Cx9kiz8Uvg0lXBnfjv8S8/yHF8X8fR9zuu+RJ+/t7nvk7/m+YLXOn0NK armVVsj6MoOY6cKWDmK3lNVALHIQCqvOJVZx1VkoqzoNgcqToFeegGjlMaisPAK1lYehofIgtMb2 Q2dsL/TGdsNgbJfhwiYtF7alYivMVWyGnRUbYU/FNByITsLh6Dgci47CyegwnI0Owi2Rfrgj0gv3 RLqtZH57WjI/UVIRqoTXXUoqiuuOLQpg6Mj4NhFeNpQNhmJr+1Jar4TW9HwA/2Wm27xIlE64TRyy S94vhfuSksqV0gCGLizXELuzrBqKYmdTIOW2iqpugpKqM+CvOgVq5Y0QrjxmuLB45WGor7wemmMH oD22D7pje6A/Ng/DsZ0wbrmwTRXXwrUVW2C7FUbui07B9dEJOGK5sNOWC7vNcmH3RbrgIZbMpy7s FcOFYRiJLiz5Az4S7Yfi+uMJgBXXHsn6R423w2BoQ7etWdPzXtqDCkFG96Ps8mRu2qDO2DYt9Ja8 T4eXBJhUvigNYC/7fM0Lg5hmQKwntC0NSAtZPsuFBQ0XdtxwYRhG1mIYabmwLuLCRtGFVWyDjYYL 2wJzVhiJLgyT+ejCzGQ+ujAMI9GFmWHkA5EOo6QiNZlvllS8bLiw1GR+ccMJE171SXgZq+aGrH/Y mLtR1CnAXA3+jXmysDLyGbG/BvMvgVEjH2DmV8wWLfQcbsJSjVxV3ouF2/jzSEmthNIAhnqlpAy8 QoyDJ1dLuLBA1SnQKk9AxAoja4ww0nRhHbF90BPbAwOxeRgxXBiGkejC7JL5E1YyH0sqMJmfLKlw S+a/RJL5xQ0nobjhRiiutwBG3Fdx7Q1QXHMYiuIHbauo3VQamHwer6Zh8llljgyFeTJMJOMVsMA1 nf+R73dTtvc98uQ9h5d0X1L5JFuAvbqhDJwgdm95TRpslmptqDoD5VWnQam8EUKVx6HCSubXWS7M TObvtZL5u4xk/pRNMt8sqcBkProwM5lvV1KRTOajCzPDSLw/ckPDSfA1IrwyA6y45hBsiO39W/6Z roTK1WnXpoV2E4cyJe8lwKTySbYAQ3GICaiEo0ffXuxN1c3q3OfCkcM/48DiC5P5pSSZn+rCMIxE F2aGkQNWMl+UVKQm89GFmWHkUZLMv9lK5qMLs0vm+5rOgK/pNPgaT1kAu5GEjxbAai2A1VgAix+C 4vj14Ivtz9jfaymF5QnmxCH7+x7dkvdupRNPqlWP8+eSklopOQLs2xtKASHWEppf9tFWTeGdnyiq PH0Rw0h0Yclk/nErmY8lFRhGogvLnMyf95jMfyDcbtQA+ZpvAl/zWXeApbkvXAgvE2DF1QehuPqA /Ye7xBLw8tK0UCbvpS5lOQIsn9Wvb/wPHaFtbzXalFTYJfN3Wsl8UVKByXx0YUesQj3s0onlDFiJ LfJNHGBew0cDXnETXriKqvYv2wdcGJx5F+GVPnHIrWmh9+S9BJhUvumSBFiuRSvksYQBr/xhtXWw eh9zXx4BZrkvhFdR1T4oqtxrLP68uZSoaucj1rwm7zPd9yjhJZWPkgCzJO5VFFf7RDEp3haSFj4a 5RPO+S97gO2BothuKIrN5+wDD/l6Ppq4GVqdMaZ2p7sv99IJr5X3snRCKh8lAWZJ06ZfEe5LAIzW XZnOy4P7cgJYzAJYxTwUVeyCouhOKIruyPrD9/laf5vfCJ064LYm4b548t7tvkdZeS91KUoCjMgA mNVtQHSKwEaEONNPdIrIDDAKr/1QVOkOsKLIdiiKbIOi8BwUha+DwtC1UKhvhUJ9CxRqm82lbkpr PyPWeTKhW7gvu+S9032PmZoW4nqkphnwiyKXXPm4+O/4spZwX41W+IjuC7tDYPcAszvEkNEhIA1g GcNHXAgvG4CFTYAVhuwAZg+vB/R6eFCvg/N6LTxiua/08HHxTQul+5KSykPNBrum+TZUeXnPh+3d 17DRcE5MihnUBgD7dGWV/xLwqqDuKzuA3avXw316PeAA24eI+1qq5D3/fKSkLjmtC8xewB/PusDM Fr7PbDaXOgo+nzUb7HmdjlLn+1H12uhF4b5Eo0HhvgTAsKWNaDSII9ybIhut8JEALOvwERfCaysU ahbA1E04SxLu1Bvgbr3BANj9CfdVZ7ivhSTvvbivh7T40/yzkZK6JCUcAN223j/9VwgwnzL1EN2e zzI7mTo3dBMSyXvhvmj4KHpyjVoN5BBgOFFInBvBaLov7wDj7uus3gS36E1wm94Id+iNcJfeAPe4 uq+FJ++dKu/5ZyIldclqnTKzEwG2Njj7FbGt2OpXTo/D9r7+wNQrV101/H66Pan4FRFl4ltRZUTj e6jq/GOl9O+W4MAzrYGhF+k2J/X5+0qHg30v8+0orwBD0eQ9DR+xK6ZTm2cxVxOnbWMLXuxcKfrV 79XMrpT79XajMyV2nxRzHXFA7Sm9Bc7ozXCT3mxN2m6C2/VGR/eFAHuMJe/5xCG3+x7dkvf8s5CS uuRFXRhWfSPAEEhiP7b6FUMWeGcFPTDWKApGxRgr0SNeCK/+1SqjPxQ5KNzWqAwfEYl06obo44RC a0IfoKGdcEdif7KXvHsIScWT90n3NZDivmhr52vZVHMcdoAtdnGWIwJMjEBDgB3TW+GE3gonLYCd 1ZvhnN5kASzpvhBgwn2J5L1wXwJgT7kk753ue7QLH/lnICW1amTkwtTZt3CKsgkwU6JXOT0WASb6 XNkJAUab94le47SJHybSvfa/Ev3CE38HuloQMOiQ8O9hpfF3BcDwv3nPbyfZJe8FIPmQDeG+BMBw 4IHZI7zDANhBvT0BsKN6m+G+TugtBsDQfQmAYfiI7usOvcFD+Ji75D1/71JSq0rChfEx8Aiw0uDU q3RbIDB5gQNMD0wcQQfm8/mudAIYPV4ATAy6cNKANnDcCO3UvgfodgowVDYhJFWP0v+ucF80eW9M 0ybuSwAMhx+YE1vM8FG4LwTYIb09JXwU7is1fGx0CR/N0olcJ+/5e5aSWpXiACsOTq0VDoyHkAgw RRl+v98/+SkRQkaC47dGg+O/8QIwVIs6fJGGkF3K4F/zY/rUvn9AgPWs6Xkv3Z4rgKHqtMkvIMBo eIqTXugEbeq+ePh4gLgvnLxiui8TYKeZ+/KevM/effGmhfI2IanLShxgKLsQkgpHWiHA6DYxukr8 7QQwKqccWLwgfgUPIVG5BJjQQpP3du5rIcl7N/fFmxZmuu8Rk/f8/UlJrWq5AazUPxnGv/GePZoD 4wCrUMZ+IgAWLx8pxG12ADNCSGXwWfG3E8BQAmAY4g2WNX9EuKQJpSfRXDAXAEMNK72/TE/eu7kv 5+T9aZa8p+6LJ++p+0KA0dIJ+4lDZukEJu/5fY/jgYGr+PuSklr1sgMYyi6EpPv5VciK4PC9xvDQ wLCC++0A1qQM/hjLGWgI2R7sn6HHUPGrkOMEXqhcAUwok/vC5L1wX3bJe+G+BMCE+xLJe1p5T+97 RIDR+x6znTjE34eUlNRlKgxfjUnGxH0hwGjpBALsMAkfaekEAuwcS94L92WXvLe/79EteZ8snVhs O3ApKalVqnj57IcFwGjpBE/em+GjWTqxXMn7u9SaFv56paSkpGy10sl7UXk/Guz9OH9tUlJSUp40 ofT9Wbr78lI64Zy8d7vvUQCMvw4pKSmpRcsueU/dFybvhfuyS947NS08rLTezJ9LSkpKakk155u7 cp/a9lY2yfttWudt/DxSUper/j9UIQ3lokZEAQAAAABJRU5ErkJgglBLAwQUAAYACAAAACEAojqR 8eEAAAAKAQAADwAAAGRycy9kb3ducmV2LnhtbEyPwWrDMBBE74X+g9hAb4lsqy6JYzmE0PYUCkkK pTfF2tgmlmQsxXb+vttTe1x2mHkv30ymZQP2vnFWQryIgKEtnW5sJeHz9DZfAvNBWa1aZ1HCHT1s iseHXGXajfaAwzFUjEqsz5SEOoQu49yXNRrlF65DS7+L640KdPYV170aqdy0PImiF25UY2mhVh3u aiyvx5uR8D6qcSvi12F/vezu36f042sfo5RPs2m7BhZwCn9h+MUndCiI6exuVnvWSpiL9JmiEpYJ KVBgtRIkd5aQiFQAL3L+X6H4AQAA//8DAFBLAwQUAAYACAAAACEALmzwAMUAAAClAQAAGQAAAGRy cy9fcmVscy9lMm9Eb2MueG1sLnJlbHO8kMGKwjAQhu8L+w5h7tu0PSyymPYigldxH2BIpmmwmYQk ir69gWVBQfDmcWb4v/9j1uPFL+JMKbvACrqmBUGsg3FsFfwetl8rELkgG1wCk4IrZRiHz4/1nhYs NZRnF7OoFM4K5lLij5RZz+QxNyES18sUksdSx2RlRH1ES7Jv22+Z7hkwPDDFzihIO9ODOFxjbX7N DtPkNG2CPnni8qRCOl+7KxCTpaLAk3H4t+ybyBbkc4fuPQ7dv4N8eO5wAwAA//8DAFBLAQItABQA BgAIAAAAIQCxgme2CgEAABMCAAATAAAAAAAAAAAAAAAAAAAAAABbQ29udGVudF9UeXBlc10ueG1s UEsBAi0AFAAGAAgAAAAhADj9If/WAAAAlAEAAAsAAAAAAAAAAAAAAAAAOwEAAF9yZWxzLy5yZWxz UEsBAi0AFAAGAAgAAAAhANKhd5RgBAAAqgwAAA4AAAAAAAAAAAAAAAAAOgIAAGRycy9lMm9Eb2Mu eG1sUEsBAi0ACgAAAAAAAAAhAAAAAAAlJAAAJSQAABQAAAAAAAAAAAAAAAAAxgYAAGRycy9tZWRp YS9pbWFnZTEucG5nUEsBAi0ACgAAAAAAAAAhAAAAAABdMgAAXTIAABQAAAAAAAAAAAAAAAAAHSsA AGRycy9tZWRpYS9pbWFnZTIucG5nUEsBAi0AFAAGAAgAAAAhAKI6kfHhAAAACgEAAA8AAAAAAAAA AAAAAAAArF0AAGRycy9kb3ducmV2LnhtbFBLAQItABQABgAIAAAAIQAubPAAxQAAAKUBAAAZAAAA AAAAAAAAAAAAALpeAABkcnMvX3JlbHMvZTJvRG9jLnhtbC5yZWxzUEsFBgAAAAAHAAcAvgEAALZf 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27" type="#_x0000_t75" style="position:absolute;top:409;width:11309;height:8636;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dKY1wQAAANoAAAAPAAAAZHJzL2Rvd25yZXYueG1sRE/fa8Iw EH4f7H8IJ+xl2FQZ26hNRQTBp8GqDPZ2NGdT2lyyJmr97xdhsKfj4/t55Xqyg7jQGDrHChZZDoK4 cbrjVsHxsJu/gwgRWePgmBTcKMC6enwosdDuyp90qWMrUgiHAhWYGH0hZWgMWQyZ88SJO7nRYkxw bKUe8ZrC7SCXef4qLXacGgx62hpq+vpsFXyYg+13L7fe9/XP89f3W/CTb5R6mk2bFYhIU/wX/7n3 Os2H+yv3K6tfAAAA//8DAFBLAQItABQABgAIAAAAIQDb4fbL7gAAAIUBAAATAAAAAAAAAAAAAAAA AAAAAABbQ29udGVudF9UeXBlc10ueG1sUEsBAi0AFAAGAAgAAAAhAFr0LFu/AAAAFQEAAAsAAAAA AAAAAAAAAAAAHwEAAF9yZWxzLy5yZWxzUEsBAi0AFAAGAAgAAAAhADF0pjXBAAAA2gAAAA8AAAAA AAAAAAAAAAAABwIAAGRycy9kb3ducmV2LnhtbFBLBQYAAAAAAwADALcAAAD1AgAAAAA= ">
                  <v:imagedata r:id="rId10" o:title=""/>
                </v:shape>
                <v:group id="Group 1506518441" o:spid="_x0000_s1028" style="position:absolute;left:12828;width:52485;height:9675" coordorigin="13166" coordsize="52485,96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R9/yAAAAOMAAAAPAAAAZHJzL2Rvd25yZXYueG1sRE9fa8Iw EH8f7DuEG/g200wr0hlFZBMfRFAHY29Hc7bF5lKarK3ffhkIPt7v/y1Wg61FR62vHGtQ4wQEce5M xYWGr/Pn6xyED8gGa8ek4UYeVsvnpwVmxvV8pO4UChFD2GeooQyhyaT0eUkW/dg1xJG7uNZiiGdb SNNiH8NtLd+SZCYtVhwbSmxoU1J+Pf1aDdse+/VEfXT762Vz+zmnh++9Iq1HL8P6HUSgITzEd/fO xPlpMkvVfDpV8P9TBEAu/wAAAP//AwBQSwECLQAUAAYACAAAACEA2+H2y+4AAACFAQAAEwAAAAAA AAAAAAAAAAAAAAAAW0NvbnRlbnRfVHlwZXNdLnhtbFBLAQItABQABgAIAAAAIQBa9CxbvwAAABUB AAALAAAAAAAAAAAAAAAAAB8BAABfcmVscy8ucmVsc1BLAQItABQABgAIAAAAIQDF+R9/yAAAAOMA AAAPAAAAAAAAAAAAAAAAAAcCAABkcnMvZG93bnJldi54bWxQSwUGAAAAAAMAAwC3AAAA/AIAAAAA ">
                  <v:shape id="Image" o:spid="_x0000_s1029" type="#_x0000_t75" style="position:absolute;left:53012;top:1824;width:12640;height:495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bxs9vwAAANoAAAAPAAAAZHJzL2Rvd25yZXYueG1sRI/NCsIw EITvgu8QVvCmqRVEqlFEFPTmL+htada22GxKE7W+vREEj8PMfMNM540pxZNqV1hWMOhHIIhTqwvO FJyO694YhPPIGkvLpOBNDuazdmuKibYv3tPz4DMRIOwSVJB7XyVSujQng65vK+Lg3Wxt0AdZZ1LX +ApwU8o4ikbSYMFhIceKljml98PDKLjEm+vdro/74dacdtvVaFdF54VS3U6zmIDw1Ph/+NfeaAUx fK+EGyBnHwAAAP//AwBQSwECLQAUAAYACAAAACEA2+H2y+4AAACFAQAAEwAAAAAAAAAAAAAAAAAA AAAAW0NvbnRlbnRfVHlwZXNdLnhtbFBLAQItABQABgAIAAAAIQBa9CxbvwAAABUBAAALAAAAAAAA AAAAAAAAAB8BAABfcmVscy8ucmVsc1BLAQItABQABgAIAAAAIQA2bxs9vwAAANoAAAAPAAAAAAAA AAAAAAAAAAcCAABkcnMvZG93bnJldi54bWxQSwUGAAAAAAMAAwC3AAAA8wIAAAAA ">
                    <v:imagedata r:id="rId11" o:title=""/>
                  </v:shape>
                  <v:line id="Straight Connector 40758526" o:spid="_x0000_s1030" style="position:absolute;visibility:visible;mso-wrap-style:square" from="13166,601" to="13166,8882"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rO75yAAAAOEAAAAPAAAAZHJzL2Rvd25yZXYueG1sRI9Ra8JA EITfhf6HY4W+1YuiNkRPKYXSiljQ+gO2uTUXzO2F3Fbjv+8VCj4OM/MNs1z3vlEX6mId2MB4lIEi LoOtuTJw/Hp7ykFFQbbYBCYDN4qwXj0MlljYcOU9XQ5SqQThWKABJ9IWWsfSkcc4Ci1x8k6h8yhJ dpW2HV4T3Dd6kmVz7bHmtOCwpVdH5fnw4w28N9vp/nu74WPud+EsnzsnuTXmcdi/LEAJ9XIP/7c/ rIFp9jzLZ5M5/D1Kb0CvfgEAAP//AwBQSwECLQAUAAYACAAAACEA2+H2y+4AAACFAQAAEwAAAAAA AAAAAAAAAAAAAAAAW0NvbnRlbnRfVHlwZXNdLnhtbFBLAQItABQABgAIAAAAIQBa9CxbvwAAABUB AAALAAAAAAAAAAAAAAAAAB8BAABfcmVscy8ucmVsc1BLAQItABQABgAIAAAAIQBkrO75yAAAAOEA AAAPAAAAAAAAAAAAAAAAAAcCAABkcnMvZG93bnJldi54bWxQSwUGAAAAAAMAAwC3AAAA/AIAAAAA " strokeweight=".5pt">
                    <v:shadow on="t" color="black" opacity="24903f" origin=",.5" offset="0,1pt"/>
                  </v:line>
                  <v:rect id="Rectangle 1924685046" o:spid="_x0000_s1031" style="position:absolute;left:13859;width:37599;height:967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3/XqRxQAAAOMAAAAPAAAAZHJzL2Rvd25yZXYueG1sRE9fa8Iw EH8f+B3CCb7NpOKK64yiDkH2NjfY69GcTVlyKU1W67c3g8Ee7/f/1tvROzFQH9vAGoq5AkFcB9Ny o+Hz4/i4AhETskEXmDTcKMJ2M3lYY2XCld9pOKdG5BCOFWqwKXWVlLG25DHOQ0ecuUvoPaZ89o00 PV5zuHdyoVQpPbacGyx2dLBUf59/vIZx/4UyOEsXlF69DcfitTg4rWfTcfcCItGY/sV/7pPJ858X y3L1pJYl/P6UAZCbOwAAAP//AwBQSwECLQAUAAYACAAAACEA2+H2y+4AAACFAQAAEwAAAAAAAAAA AAAAAAAAAAAAW0NvbnRlbnRfVHlwZXNdLnhtbFBLAQItABQABgAIAAAAIQBa9CxbvwAAABUBAAAL AAAAAAAAAAAAAAAAAB8BAABfcmVscy8ucmVsc1BLAQItABQABgAIAAAAIQC3/XqRxQAAAOMAAAAP AAAAAAAAAAAAAAAAAAcCAABkcnMvZG93bnJldi54bWxQSwUGAAAAAAMAAwC3AAAA+QIAAAAA " filled="f" stroked="f">
                    <v:textbox>
                      <w:txbxContent>
                        <w:p w14:paraId="7F17706D" w14:textId="77777777" w:rsidR="008E5284" w:rsidRDefault="00000000">
                          <w:pPr>
                            <w:spacing w:line="360" w:lineRule="auto"/>
                            <w:rPr>
                              <w:rFonts w:ascii="Raleway" w:hAnsi="Raleway"/>
                              <w:b/>
                              <w:bCs/>
                              <w:color w:val="000000"/>
                              <w:sz w:val="20"/>
                              <w:szCs w:val="20"/>
                            </w:rPr>
                          </w:pPr>
                          <w:r>
                            <w:rPr>
                              <w:rFonts w:ascii="Raleway" w:hAnsi="Raleway"/>
                              <w:color w:val="000000"/>
                              <w:sz w:val="20"/>
                              <w:szCs w:val="20"/>
                            </w:rPr>
                            <w:t xml:space="preserve">Autonomous Institute, Affiliated to </w:t>
                          </w:r>
                          <w:r>
                            <w:rPr>
                              <w:rFonts w:ascii="Raleway" w:hAnsi="Raleway"/>
                              <w:b/>
                              <w:bCs/>
                              <w:color w:val="000000"/>
                              <w:sz w:val="20"/>
                              <w:szCs w:val="20"/>
                            </w:rPr>
                            <w:t>JNTUH,</w:t>
                          </w:r>
                        </w:p>
                        <w:p w14:paraId="4140FAA3" w14:textId="77777777" w:rsidR="008E5284" w:rsidRDefault="00000000">
                          <w:pPr>
                            <w:spacing w:line="360" w:lineRule="auto"/>
                            <w:rPr>
                              <w:rFonts w:ascii="Raleway" w:hAnsi="Raleway"/>
                              <w:color w:val="000000"/>
                              <w:sz w:val="20"/>
                              <w:szCs w:val="20"/>
                            </w:rPr>
                          </w:pPr>
                          <w:r>
                            <w:rPr>
                              <w:rFonts w:ascii="Raleway" w:hAnsi="Raleway"/>
                              <w:color w:val="000000"/>
                              <w:sz w:val="20"/>
                              <w:szCs w:val="20"/>
                            </w:rPr>
                            <w:t xml:space="preserve">Approved by </w:t>
                          </w:r>
                          <w:r>
                            <w:rPr>
                              <w:rFonts w:ascii="Raleway" w:hAnsi="Raleway"/>
                              <w:b/>
                              <w:bCs/>
                              <w:color w:val="000000"/>
                              <w:sz w:val="20"/>
                              <w:szCs w:val="20"/>
                            </w:rPr>
                            <w:t xml:space="preserve">AICTE, </w:t>
                          </w:r>
                          <w:r>
                            <w:rPr>
                              <w:rFonts w:ascii="Raleway" w:hAnsi="Raleway"/>
                              <w:color w:val="000000"/>
                              <w:sz w:val="20"/>
                              <w:szCs w:val="20"/>
                            </w:rPr>
                            <w:t xml:space="preserve">Accredited by </w:t>
                          </w:r>
                          <w:r>
                            <w:rPr>
                              <w:rFonts w:ascii="Raleway" w:hAnsi="Raleway"/>
                              <w:b/>
                              <w:bCs/>
                              <w:color w:val="000000"/>
                              <w:sz w:val="20"/>
                              <w:szCs w:val="20"/>
                            </w:rPr>
                            <w:t xml:space="preserve">NAAC </w:t>
                          </w:r>
                          <w:r>
                            <w:rPr>
                              <w:rFonts w:ascii="Raleway" w:hAnsi="Raleway"/>
                              <w:color w:val="000000"/>
                              <w:sz w:val="20"/>
                              <w:szCs w:val="20"/>
                            </w:rPr>
                            <w:t xml:space="preserve">with </w:t>
                          </w:r>
                          <w:r>
                            <w:rPr>
                              <w:rFonts w:ascii="Raleway" w:hAnsi="Raleway"/>
                              <w:b/>
                              <w:bCs/>
                              <w:color w:val="000000"/>
                              <w:sz w:val="20"/>
                              <w:szCs w:val="20"/>
                            </w:rPr>
                            <w:t>A</w:t>
                          </w:r>
                          <w:r>
                            <w:rPr>
                              <w:rFonts w:ascii="Raleway" w:hAnsi="Raleway"/>
                              <w:color w:val="000000"/>
                              <w:sz w:val="20"/>
                              <w:szCs w:val="20"/>
                            </w:rPr>
                            <w:t>++ Grade</w:t>
                          </w:r>
                        </w:p>
                        <w:p w14:paraId="74DC0E90" w14:textId="77777777" w:rsidR="008E5284" w:rsidRDefault="00000000">
                          <w:pPr>
                            <w:spacing w:line="360" w:lineRule="auto"/>
                            <w:rPr>
                              <w:rFonts w:ascii="Raleway" w:hAnsi="Raleway"/>
                              <w:color w:val="000000"/>
                              <w:sz w:val="20"/>
                              <w:szCs w:val="20"/>
                            </w:rPr>
                          </w:pPr>
                          <w:r>
                            <w:rPr>
                              <w:rFonts w:ascii="Raleway" w:hAnsi="Raleway"/>
                              <w:color w:val="000000"/>
                              <w:sz w:val="20"/>
                              <w:szCs w:val="20"/>
                            </w:rPr>
                            <w:t>Kacharam, Shamshabad, Hyderabad- 501 218,</w:t>
                          </w:r>
                        </w:p>
                        <w:p w14:paraId="392791DD" w14:textId="77777777" w:rsidR="008E5284" w:rsidRDefault="00000000">
                          <w:pPr>
                            <w:spacing w:line="360" w:lineRule="auto"/>
                            <w:rPr>
                              <w:rFonts w:ascii="Raleway" w:hAnsi="Raleway"/>
                              <w:color w:val="000000"/>
                              <w:sz w:val="20"/>
                              <w:szCs w:val="20"/>
                            </w:rPr>
                          </w:pPr>
                          <w:r>
                            <w:rPr>
                              <w:rFonts w:ascii="Raleway" w:hAnsi="Raleway"/>
                              <w:color w:val="000000"/>
                              <w:sz w:val="20"/>
                              <w:szCs w:val="20"/>
                            </w:rPr>
                            <w:t>Telangana, India.</w:t>
                          </w:r>
                        </w:p>
                      </w:txbxContent>
                    </v:textbox>
                  </v:rect>
                </v:group>
                <w10:wrap anchorx="margin" anchory="page"/>
              </v:group>
            </w:pict>
          </mc:Fallback>
        </mc:AlternateContent>
      </w:r>
    </w:p>
    <w:p w14:paraId="6F5B6446" w14:textId="77777777" w:rsidR="008E5284" w:rsidRDefault="008E5284">
      <w:pPr>
        <w:rPr>
          <w:rFonts w:ascii="Aptos" w:hAnsi="Aptos"/>
          <w:sz w:val="24"/>
        </w:rPr>
      </w:pPr>
    </w:p>
    <w:p w14:paraId="2022CD23" w14:textId="77777777" w:rsidR="008E5284" w:rsidRDefault="008E5284">
      <w:pPr>
        <w:rPr>
          <w:rFonts w:ascii="Aptos" w:hAnsi="Aptos"/>
          <w:sz w:val="24"/>
        </w:rPr>
      </w:pPr>
    </w:p>
    <w:p w14:paraId="72248D5B" w14:textId="77777777" w:rsidR="008E5284" w:rsidRDefault="008E5284">
      <w:pPr>
        <w:rPr>
          <w:rFonts w:ascii="Aptos" w:hAnsi="Aptos"/>
          <w:sz w:val="24"/>
        </w:rPr>
      </w:pPr>
    </w:p>
    <w:p w14:paraId="7F4FCD7F" w14:textId="77777777" w:rsidR="008E5284" w:rsidRDefault="008E5284">
      <w:pPr>
        <w:rPr>
          <w:rFonts w:ascii="Aptos" w:hAnsi="Aptos"/>
          <w:sz w:val="24"/>
        </w:rPr>
      </w:pPr>
    </w:p>
    <w:p w14:paraId="338B81A4" w14:textId="77777777" w:rsidR="008E5284" w:rsidRDefault="008E5284">
      <w:pPr>
        <w:rPr>
          <w:rFonts w:ascii="Aptos" w:hAnsi="Aptos"/>
          <w:sz w:val="24"/>
        </w:rPr>
      </w:pPr>
    </w:p>
    <w:p w14:paraId="09F937D7" w14:textId="77777777" w:rsidR="008E5284" w:rsidRDefault="00000000">
      <w:pPr>
        <w:jc w:val="center"/>
        <w:rPr>
          <w:rFonts w:ascii="Aptos" w:hAnsi="Aptos"/>
          <w:b/>
          <w:sz w:val="28"/>
        </w:rPr>
      </w:pPr>
      <w:r>
        <w:rPr>
          <w:rFonts w:ascii="Aptos" w:hAnsi="Aptos"/>
          <w:b/>
          <w:sz w:val="28"/>
        </w:rPr>
        <w:t>DEPARTMENT OF COMPUTER SCIENCE AND ENGINEERING</w:t>
      </w:r>
    </w:p>
    <w:p w14:paraId="38DFDC9E" w14:textId="77777777" w:rsidR="008E5284" w:rsidRDefault="008E5284">
      <w:pPr>
        <w:jc w:val="center"/>
        <w:rPr>
          <w:rFonts w:ascii="Aptos" w:hAnsi="Aptos"/>
          <w:b/>
          <w:sz w:val="28"/>
        </w:rPr>
      </w:pPr>
    </w:p>
    <w:p w14:paraId="7F1F64FF" w14:textId="77777777" w:rsidR="008E5284" w:rsidRDefault="008E5284">
      <w:pPr>
        <w:jc w:val="center"/>
        <w:rPr>
          <w:rFonts w:ascii="Aptos" w:hAnsi="Aptos"/>
          <w:b/>
          <w:sz w:val="28"/>
        </w:rPr>
      </w:pPr>
    </w:p>
    <w:p w14:paraId="72729567" w14:textId="77777777" w:rsidR="008E5284" w:rsidRDefault="00000000">
      <w:pPr>
        <w:spacing w:line="360" w:lineRule="auto"/>
        <w:jc w:val="both"/>
        <w:rPr>
          <w:rFonts w:ascii="Aptos" w:hAnsi="Aptos" w:cs="Times New Roman"/>
          <w:sz w:val="24"/>
          <w:szCs w:val="24"/>
        </w:rPr>
      </w:pPr>
      <w:r>
        <w:rPr>
          <w:rFonts w:ascii="Aptos" w:hAnsi="Aptos" w:cs="Times New Roman"/>
          <w:sz w:val="24"/>
          <w:szCs w:val="24"/>
        </w:rPr>
        <w:t xml:space="preserve">This is to certify that the Course End Project titled </w:t>
      </w:r>
      <w:r>
        <w:rPr>
          <w:rFonts w:ascii="Aptos" w:hAnsi="Aptos" w:cs="Times New Roman"/>
          <w:b/>
          <w:sz w:val="24"/>
          <w:szCs w:val="24"/>
        </w:rPr>
        <w:t xml:space="preserve">“Steel Surface Defect Image Analysis”</w:t>
      </w:r>
      <w:r>
        <w:rPr>
          <w:rFonts w:ascii="Aptos" w:hAnsi="Aptos" w:cs="Times New Roman"/>
          <w:sz w:val="24"/>
          <w:szCs w:val="24"/>
        </w:rPr>
        <w:t xml:space="preserve"> is carried out by </w:t>
      </w:r>
      <w:r>
        <w:rPr>
          <w:rFonts w:ascii="Aptos" w:hAnsi="Aptos" w:cs="Times New Roman"/>
          <w:b/>
          <w:color w:val="FF0000"/>
          <w:sz w:val="24"/>
          <w:szCs w:val="24"/>
        </w:rPr>
        <w:t xml:space="preserve">“Student Name-1”</w:t>
      </w:r>
      <w:r>
        <w:rPr>
          <w:rFonts w:ascii="Aptos" w:hAnsi="Aptos" w:cs="Times New Roman"/>
          <w:sz w:val="24"/>
          <w:szCs w:val="24"/>
        </w:rPr>
        <w:t xml:space="preserve">, </w:t>
      </w:r>
      <w:r>
        <w:rPr>
          <w:rFonts w:ascii="Aptos" w:hAnsi="Aptos" w:cs="Times New Roman"/>
          <w:b/>
          <w:color w:val="FF0000"/>
          <w:sz w:val="24"/>
          <w:szCs w:val="24"/>
        </w:rPr>
        <w:t xml:space="preserve">“Student Name-2”</w:t>
      </w:r>
      <w:r>
        <w:rPr>
          <w:rFonts w:ascii="Aptos" w:hAnsi="Aptos" w:cs="Times New Roman"/>
          <w:sz w:val="24"/>
          <w:szCs w:val="24"/>
        </w:rPr>
        <w:t xml:space="preserve"> and </w:t>
      </w:r>
      <w:r>
        <w:rPr>
          <w:rFonts w:ascii="Aptos" w:hAnsi="Aptos" w:cs="Times New Roman"/>
          <w:b/>
          <w:color w:val="FF0000"/>
          <w:sz w:val="24"/>
          <w:szCs w:val="24"/>
        </w:rPr>
        <w:t xml:space="preserve">“Student Name-3”</w:t>
      </w:r>
      <w:r>
        <w:rPr>
          <w:rFonts w:ascii="Aptos" w:hAnsi="Aptos" w:cs="Times New Roman"/>
          <w:sz w:val="24"/>
          <w:szCs w:val="24"/>
        </w:rPr>
        <w:t xml:space="preserve"> with Roll Numbers </w:t>
      </w:r>
      <w:r>
        <w:rPr>
          <w:rFonts w:ascii="Aptos" w:hAnsi="Aptos" w:cs="Times New Roman"/>
          <w:b/>
          <w:sz w:val="24"/>
          <w:szCs w:val="24"/>
        </w:rPr>
        <w:t xml:space="preserve">25881A05HD, 25881A05GV</w:t>
      </w:r>
      <w:r>
        <w:rPr>
          <w:rFonts w:ascii="Aptos" w:hAnsi="Aptos" w:cs="Times New Roman"/>
          <w:sz w:val="24"/>
          <w:szCs w:val="24"/>
        </w:rPr>
        <w:t xml:space="preserve"> and </w:t>
      </w:r>
      <w:r>
        <w:rPr>
          <w:rFonts w:ascii="Aptos" w:hAnsi="Aptos" w:cs="Times New Roman"/>
          <w:b/>
          <w:sz w:val="24"/>
          <w:szCs w:val="24"/>
        </w:rPr>
        <w:t xml:space="preserve">25881A05GN</w:t>
      </w:r>
      <w:r>
        <w:rPr>
          <w:rFonts w:ascii="Aptos" w:hAnsi="Aptos" w:cs="Times New Roman"/>
          <w:sz w:val="24"/>
          <w:szCs w:val="24"/>
        </w:rPr>
        <w:t xml:space="preserve"> towards </w:t>
      </w:r>
      <w:r>
        <w:rPr>
          <w:rFonts w:ascii="Aptos" w:hAnsi="Aptos" w:cs="Times New Roman"/>
          <w:b/>
          <w:sz w:val="24"/>
          <w:szCs w:val="24"/>
        </w:rPr>
        <w:t xml:space="preserve">A9513 – Python Programming Laboratory</w:t>
      </w:r>
      <w:r>
        <w:rPr>
          <w:rFonts w:ascii="Aptos" w:hAnsi="Aptos" w:cs="Times New Roman"/>
          <w:sz w:val="24"/>
          <w:szCs w:val="24"/>
        </w:rPr>
        <w:t xml:space="preserve"> course in partial fulfilment of the requirements for the award of degree of </w:t>
      </w:r>
      <w:r>
        <w:rPr>
          <w:rFonts w:ascii="Aptos" w:hAnsi="Aptos" w:cs="Times New Roman"/>
          <w:b/>
          <w:sz w:val="24"/>
          <w:szCs w:val="24"/>
        </w:rPr>
        <w:t xml:space="preserve">Bachelor of Technology</w:t>
      </w:r>
      <w:r>
        <w:rPr>
          <w:rFonts w:ascii="Aptos" w:hAnsi="Aptos" w:cs="Times New Roman"/>
          <w:sz w:val="24"/>
          <w:szCs w:val="24"/>
        </w:rPr>
        <w:t xml:space="preserve"> in </w:t>
      </w:r>
      <w:r>
        <w:rPr>
          <w:rFonts w:ascii="Aptos" w:hAnsi="Aptos" w:cs="Times New Roman"/>
          <w:b/>
          <w:sz w:val="24"/>
          <w:szCs w:val="24"/>
        </w:rPr>
        <w:t xml:space="preserve">Computer Science and Engineering</w:t>
      </w:r>
      <w:r>
        <w:rPr>
          <w:rFonts w:ascii="Aptos" w:hAnsi="Aptos" w:cs="Times New Roman"/>
          <w:sz w:val="24"/>
          <w:szCs w:val="24"/>
        </w:rPr>
        <w:t xml:space="preserve"> during the Academic year 2026-27.</w:t>
      </w:r>
    </w:p>
    <w:p w14:paraId="30DA798B" w14:textId="77777777" w:rsidR="008E5284" w:rsidRDefault="008E5284">
      <w:pPr>
        <w:jc w:val="center"/>
        <w:rPr>
          <w:rFonts w:ascii="Aptos" w:hAnsi="Aptos"/>
          <w:b/>
          <w:sz w:val="28"/>
        </w:rPr>
      </w:pPr>
    </w:p>
    <w:p w14:paraId="48759D57" w14:textId="77777777" w:rsidR="008E5284" w:rsidRDefault="008E5284">
      <w:pPr>
        <w:rPr>
          <w:rFonts w:ascii="Aptos" w:hAnsi="Aptos"/>
          <w:sz w:val="24"/>
        </w:rPr>
      </w:pPr>
    </w:p>
    <w:p w14:paraId="6321F642" w14:textId="77777777" w:rsidR="008E5284" w:rsidRDefault="008E5284">
      <w:pPr>
        <w:rPr>
          <w:rFonts w:ascii="Aptos" w:hAnsi="Aptos"/>
          <w:sz w:val="24"/>
        </w:rPr>
      </w:pPr>
    </w:p>
    <w:p w14:paraId="28F13225" w14:textId="77777777" w:rsidR="008E5284" w:rsidRDefault="008E5284">
      <w:pPr>
        <w:rPr>
          <w:rFonts w:ascii="Aptos" w:hAnsi="Aptos"/>
          <w:sz w:val="24"/>
        </w:rPr>
      </w:pPr>
    </w:p>
    <w:p w14:paraId="481D8C0F" w14:textId="77777777" w:rsidR="008E5284" w:rsidRDefault="008E5284">
      <w:pPr>
        <w:rPr>
          <w:rFonts w:ascii="Aptos" w:hAnsi="Aptos"/>
          <w:sz w:val="24"/>
        </w:rPr>
      </w:pPr>
    </w:p>
    <w:p w14:paraId="3092F464" w14:textId="77777777" w:rsidR="008E5284" w:rsidRDefault="00000000">
      <w:pPr>
        <w:rPr>
          <w:rFonts w:ascii="Aptos" w:hAnsi="Aptos"/>
          <w:sz w:val="24"/>
        </w:rPr>
      </w:pPr>
      <w:r>
        <w:rPr>
          <w:rFonts w:ascii="Calibri,Bold" w:hAnsi="Calibri,Bold" w:cs="Calibri,Bold"/>
          <w:b/>
          <w:bCs/>
          <w:noProof/>
          <w:sz w:val="20"/>
          <w:szCs w:val="20"/>
        </w:rPr>
        <mc:AlternateContent>
          <mc:Choice Requires="wps">
            <w:drawing>
              <wp:anchor distT="0" distB="0" distL="0" distR="0" simplePos="0" relativeHeight="4" behindDoc="0" locked="0" layoutInCell="1" allowOverlap="1" wp14:anchorId="205AA168" wp14:editId="4FEED850">
                <wp:simplePos x="0" y="0"/>
                <wp:positionH relativeFrom="column">
                  <wp:posOffset>3809999</wp:posOffset>
                </wp:positionH>
                <wp:positionV relativeFrom="paragraph">
                  <wp:posOffset>123189</wp:posOffset>
                </wp:positionV>
                <wp:extent cx="2266950" cy="609600"/>
                <wp:effectExtent l="0" t="0" r="0" b="0"/>
                <wp:wrapNone/>
                <wp:docPr id="103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0" cy="609600"/>
                        </a:xfrm>
                        <a:prstGeom prst="rect">
                          <a:avLst/>
                        </a:prstGeom>
                        <a:solidFill>
                          <a:srgbClr val="FFFFFF"/>
                        </a:solidFill>
                        <a:ln>
                          <a:noFill/>
                        </a:ln>
                      </wps:spPr>
                      <wps:txbx>
                        <w:txbxContent>
                          <w:p w14:paraId="12E08C3B" w14:textId="77777777" w:rsidR="008E5284" w:rsidRDefault="00000000">
                            <w:pPr>
                              <w:rPr>
                                <w:rFonts w:ascii="Aptos" w:hAnsi="Aptos" w:cs="Cambria"/>
                                <w:b/>
                                <w:bCs/>
                                <w:sz w:val="24"/>
                                <w:szCs w:val="20"/>
                              </w:rPr>
                            </w:pPr>
                            <w:r>
                              <w:rPr>
                                <w:rFonts w:ascii="Aptos" w:hAnsi="Aptos" w:cs="Cambria"/>
                                <w:b/>
                                <w:bCs/>
                                <w:sz w:val="24"/>
                                <w:szCs w:val="20"/>
                              </w:rPr>
                              <w:t>Signature of the HOD</w:t>
                            </w:r>
                          </w:p>
                          <w:p w14:paraId="4B707140" w14:textId="77777777" w:rsidR="008E5284" w:rsidRDefault="00000000">
                            <w:pPr>
                              <w:rPr>
                                <w:rFonts w:ascii="Aptos" w:hAnsi="Aptos" w:cs="Cambria"/>
                                <w:b/>
                                <w:bCs/>
                                <w:color w:val="FF0000"/>
                                <w:sz w:val="24"/>
                                <w:szCs w:val="24"/>
                                <w:shd w:val="clear" w:color="auto" w:fill="FFFFFF"/>
                              </w:rPr>
                            </w:pPr>
                            <w:r>
                              <w:rPr>
                                <w:rFonts w:ascii="Aptos" w:hAnsi="Aptos" w:cs="Cambria"/>
                                <w:b/>
                                <w:bCs/>
                                <w:sz w:val="24"/>
                                <w:szCs w:val="24"/>
                                <w:shd w:val="clear" w:color="auto" w:fill="FFFFFF"/>
                              </w:rPr>
                              <w:t>Gagandeep Arora</w:t>
                            </w:r>
                          </w:p>
                          <w:p w14:paraId="33B57878" w14:textId="77777777" w:rsidR="008E5284" w:rsidRDefault="00000000">
                            <w:pPr>
                              <w:rPr>
                                <w:rFonts w:ascii="Aptos" w:hAnsi="Aptos" w:cs="Cambria"/>
                                <w:b/>
                                <w:bCs/>
                                <w:sz w:val="24"/>
                                <w:szCs w:val="24"/>
                              </w:rPr>
                            </w:pPr>
                            <w:r>
                              <w:rPr>
                                <w:rFonts w:ascii="Aptos" w:hAnsi="Aptos" w:cs="Cambria"/>
                                <w:b/>
                                <w:bCs/>
                                <w:sz w:val="24"/>
                                <w:szCs w:val="24"/>
                              </w:rPr>
                              <w:t>Professor, HOD, CSE</w:t>
                            </w:r>
                          </w:p>
                          <w:p w14:paraId="53DB73BA" w14:textId="77777777" w:rsidR="008E5284" w:rsidRDefault="008E5284"/>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05AA168" id="Text Box 4" o:spid="_x0000_s1032" style="position:absolute;margin-left:300pt;margin-top:9.7pt;width:178.5pt;height:48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QLkt5AEAAMYDAAAOAAAAZHJzL2Uyb0RvYy54bWysU02L2zAQvRf6H4TujR2TTRsTZyldUgrL dmF36VmRZVtU1qgjJXb66ztSnGzY3kp9EJ4PPb/3Zry+HXvDDgq9Blvx+SznTFkJtbZtxV+etx8+ ceaDsLUwYFXFj8rz2837d+vBlaqADkytkBGI9eXgKt6F4Mos87JTvfAzcMpSsQHsRaAQ26xGMRB6 b7Iiz5fZAFg7BKm8p+zdqcg3Cb9plAzfm8arwEzFiVtIJ6ZzF89ssxZli8J1Wk40xD+w6IW29NEL 1J0Igu1R/wXVa4ngoQkzCX0GTaOlShpIzTx/o+apE04lLWSOdxeb/P+DlQ+HJ/eIkbp39yB/enIk G5wvL5UY+KlnbLCPvUScjcnF48VFNQYmKVkUy+XqhsyWVFvmq2WebM5Eeb7t0IevCnoWXyqONKVk njjc+xC/L8pzSyIGRtdbbUwKsN19McgOgia6TU8cIl3x123GxmYL8dqpHDNJ2ElLVBXG3ch0TXsb IWJmB/XxkcAVEq8O8DdnAy1Hxf2vvUDFmflmyf3VfLGI25SCxc3HggK8ruyuK8JKgqp44GzvULcd Yc+T4Kjyefwh0E1WBDLxAc5zF+UbR069J2Wf9wEanex6ZT5JpGVJlkyLHbfxOk5dr7/f5g8AAAD/ /wMAUEsDBBQABgAIAAAAIQBYaj1Y3gAAAAoBAAAPAAAAZHJzL2Rvd25yZXYueG1sTI/BTsMwEETv SPyDtUjcqF1IQpPGqRBST8CBFonrNt4mEbEdYqcNf89yosedGc2+KTez7cWJxtB5p2G5UCDI1d50 rtHwsd/erUCEiM5g7x1p+KEAm+r6qsTC+LN7p9MuNoJLXChQQxvjUEgZ6pYshoUfyLF39KPFyOfY SDPimcttL++VyqTFzvGHFgd6bqn+2k1WA2aJ+X47PrzuX6YM82ZW2/RTaX17Mz+tQUSa438Y/vAZ HSpmOvjJmSB6DZlSvCWykScgOJCnjywcWFimCciqlJcTql8AAAD//wMAUEsBAi0AFAAGAAgAAAAh ALaDOJL+AAAA4QEAABMAAAAAAAAAAAAAAAAAAAAAAFtDb250ZW50X1R5cGVzXS54bWxQSwECLQAU AAYACAAAACEAOP0h/9YAAACUAQAACwAAAAAAAAAAAAAAAAAvAQAAX3JlbHMvLnJlbHNQSwECLQAU AAYACAAAACEAEEC5LeQBAADGAwAADgAAAAAAAAAAAAAAAAAuAgAAZHJzL2Uyb0RvYy54bWxQSwEC LQAUAAYACAAAACEAWGo9WN4AAAAKAQAADwAAAAAAAAAAAAAAAAA+BAAAZHJzL2Rvd25yZXYueG1s UEsFBgAAAAAEAAQA8wAAAEkFAAAAAA== " stroked="f">
                <v:textbox>
                  <w:txbxContent>
                    <w:p w14:paraId="12E08C3B" w14:textId="77777777" w:rsidR="008E5284" w:rsidRDefault="00000000">
                      <w:pPr>
                        <w:rPr>
                          <w:rFonts w:ascii="Aptos" w:hAnsi="Aptos" w:cs="Cambria"/>
                          <w:b/>
                          <w:bCs/>
                          <w:sz w:val="24"/>
                          <w:szCs w:val="20"/>
                        </w:rPr>
                      </w:pPr>
                      <w:r>
                        <w:rPr>
                          <w:rFonts w:ascii="Aptos" w:hAnsi="Aptos" w:cs="Cambria"/>
                          <w:b/>
                          <w:bCs/>
                          <w:sz w:val="24"/>
                          <w:szCs w:val="20"/>
                        </w:rPr>
                        <w:t>Signature of the HOD</w:t>
                      </w:r>
                    </w:p>
                    <w:p w14:paraId="4B707140" w14:textId="77777777" w:rsidR="008E5284" w:rsidRDefault="00000000">
                      <w:pPr>
                        <w:rPr>
                          <w:rFonts w:ascii="Aptos" w:hAnsi="Aptos" w:cs="Cambria"/>
                          <w:b/>
                          <w:bCs/>
                          <w:color w:val="FF0000"/>
                          <w:sz w:val="24"/>
                          <w:szCs w:val="24"/>
                          <w:shd w:val="clear" w:color="auto" w:fill="FFFFFF"/>
                        </w:rPr>
                      </w:pPr>
                      <w:r>
                        <w:rPr>
                          <w:rFonts w:ascii="Aptos" w:hAnsi="Aptos" w:cs="Cambria"/>
                          <w:b/>
                          <w:bCs/>
                          <w:sz w:val="24"/>
                          <w:szCs w:val="24"/>
                          <w:shd w:val="clear" w:color="auto" w:fill="FFFFFF"/>
                        </w:rPr>
                        <w:t>Gagandeep Arora</w:t>
                      </w:r>
                    </w:p>
                    <w:p w14:paraId="33B57878" w14:textId="77777777" w:rsidR="008E5284" w:rsidRDefault="00000000">
                      <w:pPr>
                        <w:rPr>
                          <w:rFonts w:ascii="Aptos" w:hAnsi="Aptos" w:cs="Cambria"/>
                          <w:b/>
                          <w:bCs/>
                          <w:sz w:val="24"/>
                          <w:szCs w:val="24"/>
                        </w:rPr>
                      </w:pPr>
                      <w:r>
                        <w:rPr>
                          <w:rFonts w:ascii="Aptos" w:hAnsi="Aptos" w:cs="Cambria"/>
                          <w:b/>
                          <w:bCs/>
                          <w:sz w:val="24"/>
                          <w:szCs w:val="24"/>
                        </w:rPr>
                        <w:t>Professor, HOD, CSE</w:t>
                      </w:r>
                    </w:p>
                    <w:p w14:paraId="53DB73BA" w14:textId="77777777" w:rsidR="008E5284" w:rsidRDefault="008E5284"/>
                  </w:txbxContent>
                </v:textbox>
              </v:rect>
            </w:pict>
          </mc:Fallback>
        </mc:AlternateContent>
      </w:r>
      <w:r>
        <w:rPr>
          <w:b/>
          <w:noProof/>
          <w:sz w:val="32"/>
        </w:rPr>
        <mc:AlternateContent>
          <mc:Choice Requires="wps">
            <w:drawing>
              <wp:anchor distT="0" distB="0" distL="0" distR="0" simplePos="0" relativeHeight="3" behindDoc="0" locked="0" layoutInCell="1" allowOverlap="1" wp14:anchorId="18ED647C" wp14:editId="6634A058">
                <wp:simplePos x="0" y="0"/>
                <wp:positionH relativeFrom="column">
                  <wp:posOffset>-28575</wp:posOffset>
                </wp:positionH>
                <wp:positionV relativeFrom="paragraph">
                  <wp:posOffset>89853</wp:posOffset>
                </wp:positionV>
                <wp:extent cx="2728595" cy="1252537"/>
                <wp:effectExtent l="0" t="0" r="0" b="5080"/>
                <wp:wrapNone/>
                <wp:docPr id="103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8595" cy="1252537"/>
                        </a:xfrm>
                        <a:prstGeom prst="rect">
                          <a:avLst/>
                        </a:prstGeom>
                        <a:solidFill>
                          <a:srgbClr val="FFFFFF"/>
                        </a:solidFill>
                        <a:ln>
                          <a:noFill/>
                        </a:ln>
                      </wps:spPr>
                      <wps:txbx>
                        <w:txbxContent>
                          <w:p w14:paraId="2CD42AD8" w14:textId="77777777" w:rsidR="008E5284" w:rsidRDefault="00000000">
                            <w:pPr>
                              <w:rPr>
                                <w:rFonts w:ascii="Aptos" w:hAnsi="Aptos" w:cs="Cambria"/>
                                <w:b/>
                                <w:bCs/>
                                <w:sz w:val="24"/>
                                <w:szCs w:val="20"/>
                              </w:rPr>
                            </w:pPr>
                            <w:r>
                              <w:rPr>
                                <w:rFonts w:ascii="Aptos" w:hAnsi="Aptos" w:cs="Cambria"/>
                                <w:b/>
                                <w:bCs/>
                                <w:sz w:val="24"/>
                                <w:szCs w:val="20"/>
                              </w:rPr>
                              <w:t>Signature of the Course Faculty</w:t>
                            </w:r>
                          </w:p>
                          <w:p w14:paraId="627C67CC" w14:textId="77777777" w:rsidR="008E5284" w:rsidRDefault="00000000">
                            <w:pPr>
                              <w:rPr>
                                <w:rFonts w:ascii="Aptos" w:hAnsi="Aptos" w:cs="Cambria"/>
                                <w:b/>
                                <w:bCs/>
                                <w:color w:val="FF0000"/>
                                <w:sz w:val="24"/>
                                <w:szCs w:val="24"/>
                              </w:rPr>
                            </w:pPr>
                            <w:r>
                              <w:rPr>
                                <w:rFonts w:ascii="Aptos" w:hAnsi="Aptos" w:cs="Cambria"/>
                                <w:b/>
                                <w:bCs/>
                                <w:color w:val="FF0000"/>
                                <w:sz w:val="24"/>
                                <w:szCs w:val="24"/>
                              </w:rPr>
                              <w:t>Name of the Faculty</w:t>
                            </w:r>
                          </w:p>
                          <w:p w14:paraId="59A6FA50" w14:textId="77777777" w:rsidR="008E5284" w:rsidRDefault="00000000">
                            <w:pPr>
                              <w:rPr>
                                <w:rFonts w:ascii="Aptos" w:hAnsi="Aptos" w:cs="Cambria"/>
                                <w:b/>
                                <w:bCs/>
                                <w:sz w:val="24"/>
                                <w:szCs w:val="24"/>
                              </w:rPr>
                            </w:pPr>
                            <w:r>
                              <w:rPr>
                                <w:rFonts w:ascii="Aptos" w:hAnsi="Aptos" w:cs="Cambria"/>
                                <w:b/>
                                <w:bCs/>
                                <w:color w:val="FF0000"/>
                                <w:sz w:val="24"/>
                                <w:szCs w:val="24"/>
                              </w:rPr>
                              <w:t xml:space="preserve">Designation, </w:t>
                            </w:r>
                            <w:r>
                              <w:rPr>
                                <w:rFonts w:ascii="Aptos" w:hAnsi="Aptos" w:cs="Cambria"/>
                                <w:b/>
                                <w:bCs/>
                                <w:sz w:val="24"/>
                                <w:szCs w:val="24"/>
                              </w:rPr>
                              <w:t>CSE</w:t>
                            </w:r>
                          </w:p>
                          <w:p w14:paraId="75DDBCE8" w14:textId="77777777" w:rsidR="008E5284" w:rsidRDefault="008E5284">
                            <w:pPr>
                              <w:rPr>
                                <w:rFonts w:ascii="Times New Roman" w:hAnsi="Times New Roman" w:cs="Times New Roman"/>
                                <w:b/>
                                <w:bCs/>
                                <w:sz w:val="20"/>
                                <w:szCs w:val="20"/>
                              </w:rPr>
                            </w:pPr>
                          </w:p>
                          <w:p w14:paraId="56A4F50F" w14:textId="77777777" w:rsidR="008E5284" w:rsidRDefault="008E5284">
                            <w:pPr>
                              <w:rPr>
                                <w:rFonts w:ascii="Times New Roman" w:hAnsi="Times New Roman" w:cs="Times New Roman"/>
                                <w:b/>
                                <w:bCs/>
                                <w:sz w:val="20"/>
                                <w:szCs w:val="20"/>
                              </w:rPr>
                            </w:pPr>
                          </w:p>
                          <w:p w14:paraId="115A2621" w14:textId="77777777" w:rsidR="008E5284" w:rsidRDefault="008E5284">
                            <w:pPr>
                              <w:rPr>
                                <w:rFonts w:ascii="Times New Roman" w:hAnsi="Times New Roman" w:cs="Times New Roman"/>
                                <w:b/>
                                <w:bCs/>
                                <w:sz w:val="20"/>
                                <w:szCs w:val="20"/>
                              </w:rPr>
                            </w:pPr>
                          </w:p>
                          <w:p w14:paraId="4A75861F" w14:textId="77777777" w:rsidR="008E5284" w:rsidRDefault="008E5284">
                            <w:pPr>
                              <w:rPr>
                                <w:rFonts w:ascii="Times New Roman" w:hAnsi="Times New Roman" w:cs="Times New Roman"/>
                                <w:b/>
                                <w:bCs/>
                                <w:sz w:val="20"/>
                                <w:szCs w:val="20"/>
                              </w:rPr>
                            </w:pPr>
                          </w:p>
                          <w:p w14:paraId="19A72DB4" w14:textId="77777777" w:rsidR="008E5284" w:rsidRDefault="008E5284">
                            <w:pPr>
                              <w:rPr>
                                <w:rFonts w:ascii="Times New Roman" w:hAnsi="Times New Roman" w:cs="Times New Roman"/>
                                <w:b/>
                                <w:bCs/>
                                <w:sz w:val="20"/>
                                <w:szCs w:val="20"/>
                              </w:rPr>
                            </w:pPr>
                          </w:p>
                          <w:p w14:paraId="3D910F15" w14:textId="77777777" w:rsidR="008E5284" w:rsidRDefault="008E5284">
                            <w:pPr>
                              <w:rPr>
                                <w:rFonts w:ascii="Times New Roman" w:hAnsi="Times New Roman" w:cs="Times New Roman"/>
                              </w:rPr>
                            </w:pP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8ED647C" id="Text Box 3" o:spid="_x0000_s1033" style="position:absolute;margin-left:-2.25pt;margin-top:7.1pt;width:214.85pt;height:98.6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3sxE4wEAAMcDAAAOAAAAZHJzL2Uyb0RvYy54bWysU0Fu2zAQvBfoHwjea9mqXSeC5aBo4KJA kAZIgp5pirKIUlx2SVtyX98lJTtGeguiA6HlDkczw9Xqpm8NOyj0GmzJZ5MpZ8pKqLTdlfz5afPp ijMfhK2EAatKflSe36w/flh1rlA5NGAqhYxIrC86V/ImBFdkmZeNaoWfgFOWmjVgKwKVuMsqFB2x tybLp9MvWQdYOQSpvKfd26HJ14m/rpUMP+vaq8BMyUlbSCumdRvXbL0SxQ6Fa7QcZYg3qGiFtvTR M9WtCILtUf9H1WqJ4KEOEwltBnWtpUoeyM1s+srNYyOcSl4oHO/OMfn3o5X3h0f3gFG6d3cgf3tK JOucL86dWPgR09fYRiwJZ31K8XhOUfWBSdrMl/nV4nrBmaTeLF/ki8/LmHMmitNxhz58V9Cy+FJy pGtK6YnDnQ8D9ARJysDoaqONSQXutt8MsoOgK92kZ2T3lzBjI9hCPDYwxp3kbDATbYV+2zNdkeZI EXe2UB0fiFwh6WoA/3LW0XSU3P/ZC1ScmR+W4r+ezedxnFIxXyxzKvCys73sCCuJquSBs71DvWuI e5YMR5dP/S+BbowiUIr3cLp4UbxKZMAOzr7uA9Q6xfWifLRI05ICHyc7juNlnVAv/9/6HwAAAP// AwBQSwMEFAAGAAgAAAAhAOT6UvfeAAAACQEAAA8AAABkcnMvZG93bnJldi54bWxMj0FPwzAMhe9I /IfISNy2pKWtoDSdENJOwIENiavXZG1F45Qm3cq/x5zYzfZ7ev5etVncIE52Cr0nDclagbDUeNNT q+Fjv13dgwgRyeDgyWr4sQE29fVVhaXxZ3q3p11sBYdQKFFDF+NYShmazjoMaz9aYu3oJ4eR16mV ZsIzh7tBpkoV0mFP/KHD0T53tvnazU4DFpn5fjveve5f5gIf2kVt80+l9e3N8vQIItol/pvhD5/R oWamg5/JBDFoWGU5O/mepSBYz9Kch4OGNEkykHUlLxvUvwAAAP//AwBQSwECLQAUAAYACAAAACEA toM4kv4AAADhAQAAEwAAAAAAAAAAAAAAAAAAAAAAW0NvbnRlbnRfVHlwZXNdLnhtbFBLAQItABQA BgAIAAAAIQA4/SH/1gAAAJQBAAALAAAAAAAAAAAAAAAAAC8BAABfcmVscy8ucmVsc1BLAQItABQA BgAIAAAAIQBn3sxE4wEAAMcDAAAOAAAAAAAAAAAAAAAAAC4CAABkcnMvZTJvRG9jLnhtbFBLAQIt ABQABgAIAAAAIQDk+lL33gAAAAkBAAAPAAAAAAAAAAAAAAAAAD0EAABkcnMvZG93bnJldi54bWxQ SwUGAAAAAAQABADzAAAASAUAAAAA " stroked="f">
                <v:textbox>
                  <w:txbxContent>
                    <w:p w14:paraId="2CD42AD8" w14:textId="77777777" w:rsidR="008E5284" w:rsidRDefault="00000000">
                      <w:pPr>
                        <w:rPr>
                          <w:rFonts w:ascii="Aptos" w:hAnsi="Aptos" w:cs="Cambria"/>
                          <w:b/>
                          <w:bCs/>
                          <w:sz w:val="24"/>
                          <w:szCs w:val="20"/>
                        </w:rPr>
                      </w:pPr>
                      <w:r>
                        <w:rPr>
                          <w:rFonts w:ascii="Aptos" w:hAnsi="Aptos" w:cs="Cambria"/>
                          <w:b/>
                          <w:bCs/>
                          <w:sz w:val="24"/>
                          <w:szCs w:val="20"/>
                        </w:rPr>
                        <w:t>Signature of the Course Faculty</w:t>
                      </w:r>
                    </w:p>
                    <w:p w14:paraId="627C67CC" w14:textId="77777777" w:rsidR="008E5284" w:rsidRDefault="00000000">
                      <w:pPr>
                        <w:rPr>
                          <w:rFonts w:ascii="Aptos" w:hAnsi="Aptos" w:cs="Cambria"/>
                          <w:b/>
                          <w:bCs/>
                          <w:color w:val="FF0000"/>
                          <w:sz w:val="24"/>
                          <w:szCs w:val="24"/>
                        </w:rPr>
                      </w:pPr>
                      <w:r>
                        <w:rPr>
                          <w:rFonts w:ascii="Aptos" w:hAnsi="Aptos" w:cs="Cambria"/>
                          <w:b/>
                          <w:bCs/>
                          <w:color w:val="FF0000"/>
                          <w:sz w:val="24"/>
                          <w:szCs w:val="24"/>
                        </w:rPr>
                        <w:t>Name of the Faculty</w:t>
                      </w:r>
                    </w:p>
                    <w:p w14:paraId="59A6FA50" w14:textId="77777777" w:rsidR="008E5284" w:rsidRDefault="00000000">
                      <w:pPr>
                        <w:rPr>
                          <w:rFonts w:ascii="Aptos" w:hAnsi="Aptos" w:cs="Cambria"/>
                          <w:b/>
                          <w:bCs/>
                          <w:sz w:val="24"/>
                          <w:szCs w:val="24"/>
                        </w:rPr>
                      </w:pPr>
                      <w:r>
                        <w:rPr>
                          <w:rFonts w:ascii="Aptos" w:hAnsi="Aptos" w:cs="Cambria"/>
                          <w:b/>
                          <w:bCs/>
                          <w:color w:val="FF0000"/>
                          <w:sz w:val="24"/>
                          <w:szCs w:val="24"/>
                        </w:rPr>
                        <w:t xml:space="preserve">Designation, </w:t>
                      </w:r>
                      <w:r>
                        <w:rPr>
                          <w:rFonts w:ascii="Aptos" w:hAnsi="Aptos" w:cs="Cambria"/>
                          <w:b/>
                          <w:bCs/>
                          <w:sz w:val="24"/>
                          <w:szCs w:val="24"/>
                        </w:rPr>
                        <w:t>CSE</w:t>
                      </w:r>
                    </w:p>
                    <w:p w14:paraId="75DDBCE8" w14:textId="77777777" w:rsidR="008E5284" w:rsidRDefault="008E5284">
                      <w:pPr>
                        <w:rPr>
                          <w:rFonts w:ascii="Times New Roman" w:hAnsi="Times New Roman" w:cs="Times New Roman"/>
                          <w:b/>
                          <w:bCs/>
                          <w:sz w:val="20"/>
                          <w:szCs w:val="20"/>
                        </w:rPr>
                      </w:pPr>
                    </w:p>
                    <w:p w14:paraId="56A4F50F" w14:textId="77777777" w:rsidR="008E5284" w:rsidRDefault="008E5284">
                      <w:pPr>
                        <w:rPr>
                          <w:rFonts w:ascii="Times New Roman" w:hAnsi="Times New Roman" w:cs="Times New Roman"/>
                          <w:b/>
                          <w:bCs/>
                          <w:sz w:val="20"/>
                          <w:szCs w:val="20"/>
                        </w:rPr>
                      </w:pPr>
                    </w:p>
                    <w:p w14:paraId="115A2621" w14:textId="77777777" w:rsidR="008E5284" w:rsidRDefault="008E5284">
                      <w:pPr>
                        <w:rPr>
                          <w:rFonts w:ascii="Times New Roman" w:hAnsi="Times New Roman" w:cs="Times New Roman"/>
                          <w:b/>
                          <w:bCs/>
                          <w:sz w:val="20"/>
                          <w:szCs w:val="20"/>
                        </w:rPr>
                      </w:pPr>
                    </w:p>
                    <w:p w14:paraId="4A75861F" w14:textId="77777777" w:rsidR="008E5284" w:rsidRDefault="008E5284">
                      <w:pPr>
                        <w:rPr>
                          <w:rFonts w:ascii="Times New Roman" w:hAnsi="Times New Roman" w:cs="Times New Roman"/>
                          <w:b/>
                          <w:bCs/>
                          <w:sz w:val="20"/>
                          <w:szCs w:val="20"/>
                        </w:rPr>
                      </w:pPr>
                    </w:p>
                    <w:p w14:paraId="19A72DB4" w14:textId="77777777" w:rsidR="008E5284" w:rsidRDefault="008E5284">
                      <w:pPr>
                        <w:rPr>
                          <w:rFonts w:ascii="Times New Roman" w:hAnsi="Times New Roman" w:cs="Times New Roman"/>
                          <w:b/>
                          <w:bCs/>
                          <w:sz w:val="20"/>
                          <w:szCs w:val="20"/>
                        </w:rPr>
                      </w:pPr>
                    </w:p>
                    <w:p w14:paraId="3D910F15" w14:textId="77777777" w:rsidR="008E5284" w:rsidRDefault="008E5284">
                      <w:pPr>
                        <w:rPr>
                          <w:rFonts w:ascii="Times New Roman" w:hAnsi="Times New Roman" w:cs="Times New Roman"/>
                        </w:rPr>
                      </w:pPr>
                    </w:p>
                  </w:txbxContent>
                </v:textbox>
              </v:rect>
            </w:pict>
          </mc:Fallback>
        </mc:AlternateContent>
      </w:r>
    </w:p>
    <w:p w14:paraId="10B66B1C" w14:textId="77777777" w:rsidR="008E5284" w:rsidRDefault="008E5284">
      <w:pPr>
        <w:rPr>
          <w:rFonts w:ascii="Aptos" w:hAnsi="Aptos"/>
          <w:sz w:val="24"/>
        </w:rPr>
      </w:pPr>
    </w:p>
    <w:p w14:paraId="4137CF4A" w14:textId="77777777" w:rsidR="008E5284" w:rsidRDefault="008E5284">
      <w:pPr>
        <w:rPr>
          <w:rFonts w:ascii="Aptos" w:hAnsi="Aptos"/>
          <w:sz w:val="24"/>
        </w:rPr>
        <w:sectPr w:rsidR="008E5284">
          <w:type w:val="continuous"/>
          <w:pgSz w:w="11910" w:h="16840"/>
          <w:pgMar w:top="907" w:right="1134" w:bottom="907" w:left="1440" w:header="720" w:footer="720" w:gutter="0"/>
          <w:cols w:space="720"/>
        </w:sectPr>
      </w:pPr>
    </w:p>
    <w:p w14:paraId="1518139D" w14:textId="77777777" w:rsidR="008E5284" w:rsidRDefault="00000000">
      <w:pPr>
        <w:ind w:left="23"/>
        <w:rPr>
          <w:rFonts w:ascii="Aptos" w:hAnsi="Aptos"/>
          <w:b/>
          <w:sz w:val="49"/>
        </w:rPr>
      </w:pPr>
      <w:r>
        <w:rPr>
          <w:rFonts w:ascii="Aptos" w:hAnsi="Aptos"/>
          <w:b/>
          <w:spacing w:val="-2"/>
          <w:w w:val="120"/>
          <w:sz w:val="49"/>
        </w:rPr>
        <w:lastRenderedPageBreak/>
        <w:t>Contents</w:t>
      </w:r>
    </w:p>
    <w:p w14:paraId="57B53DAF" w14:textId="77777777" w:rsidR="008E5284" w:rsidRDefault="00000000">
      <w:pPr>
        <w:pStyle w:val="TOC2"/>
        <w:numPr>
          <w:ilvl w:val="0"/>
          <w:numId w:val="1"/>
        </w:numPr>
        <w:shd w:val="clear" w:color="auto" w:fill="FFFFFF"/>
        <w:tabs>
          <w:tab w:val="left" w:pos="852"/>
          <w:tab w:val="right" w:leader="dot" w:pos="9048"/>
        </w:tabs>
        <w:spacing w:before="727"/>
        <w:rPr>
          <w:rFonts w:ascii="Aptos" w:hAnsi="Aptos"/>
        </w:rPr>
      </w:pPr>
      <w:r>
        <w:rPr>
          <w:rFonts w:ascii="Aptos" w:hAnsi="Aptos"/>
        </w:rPr>
        <w:fldChar w:fldCharType="begin"/>
        <w:instrText xml:space="preserve">TOC \o "1-3" \h \z \u </w:instrText>
        <w:fldChar w:fldCharType="separate"/>
      </w:r>
      <w:hyperlink w:anchor="_TOC_250013" w:history="1">
        <w:r>
          <w:rPr>
            <w:rFonts w:ascii="Aptos" w:hAnsi="Aptos"/>
            <w:spacing w:val="-2"/>
          </w:rPr>
          <w:t>Introduction</w:t>
        </w:r>
        <w:r>
          <w:rPr>
            <w:rFonts w:ascii="Aptos" w:hAnsi="Aptos"/>
          </w:rPr>
          <w:tab/>
        </w:r>
        <w:r>
          <w:rPr>
            <w:rFonts w:ascii="Aptos" w:hAnsi="Aptos"/>
            <w:spacing w:val="-10"/>
          </w:rPr>
          <w:t>3</w:t>
        </w:r>
      </w:hyperlink>
    </w:p>
    <w:p w14:paraId="5F0C3FA2" w14:textId="77777777" w:rsidR="008E5284" w:rsidRDefault="008E5284">
      <w:pPr>
        <w:pStyle w:val="TOC2"/>
        <w:numPr>
          <w:ilvl w:val="0"/>
          <w:numId w:val="1"/>
        </w:numPr>
        <w:tabs>
          <w:tab w:val="left" w:pos="852"/>
          <w:tab w:val="right" w:leader="dot" w:pos="9047"/>
        </w:tabs>
        <w:spacing w:before="3"/>
        <w:rPr>
          <w:rFonts w:ascii="Aptos" w:hAnsi="Aptos"/>
        </w:rPr>
      </w:pPr>
      <w:hyperlink w:anchor="_TOC_250012" w:history="1">
        <w:r>
          <w:rPr>
            <w:rFonts w:ascii="Aptos" w:hAnsi="Aptos"/>
          </w:rPr>
          <w:t>Literature</w:t>
        </w:r>
        <w:r>
          <w:rPr>
            <w:rFonts w:ascii="Aptos" w:hAnsi="Aptos"/>
            <w:spacing w:val="68"/>
            <w:w w:val="150"/>
          </w:rPr>
          <w:t xml:space="preserve"> </w:t>
        </w:r>
        <w:r>
          <w:rPr>
            <w:rFonts w:ascii="Aptos" w:hAnsi="Aptos"/>
            <w:spacing w:val="-2"/>
          </w:rPr>
          <w:t>Review</w:t>
        </w:r>
        <w:r>
          <w:rPr>
            <w:rFonts w:ascii="Aptos" w:hAnsi="Aptos"/>
          </w:rPr>
          <w:tab/>
        </w:r>
        <w:r>
          <w:rPr>
            <w:rFonts w:ascii="Aptos" w:hAnsi="Aptos"/>
            <w:spacing w:val="-10"/>
          </w:rPr>
          <w:t>3</w:t>
        </w:r>
      </w:hyperlink>
    </w:p>
    <w:p w14:paraId="73F21A9E" w14:textId="77777777" w:rsidR="008E5284" w:rsidRDefault="008E5284">
      <w:pPr>
        <w:pStyle w:val="TOC2"/>
        <w:numPr>
          <w:ilvl w:val="0"/>
          <w:numId w:val="1"/>
        </w:numPr>
        <w:tabs>
          <w:tab w:val="left" w:pos="852"/>
          <w:tab w:val="right" w:leader="dot" w:pos="9048"/>
        </w:tabs>
        <w:rPr>
          <w:rFonts w:ascii="Aptos" w:hAnsi="Aptos"/>
        </w:rPr>
      </w:pPr>
      <w:hyperlink w:anchor="_TOC_250011" w:history="1">
        <w:r>
          <w:rPr>
            <w:rFonts w:ascii="Aptos" w:hAnsi="Aptos"/>
            <w:spacing w:val="-2"/>
          </w:rPr>
          <w:t>Objectives</w:t>
        </w:r>
        <w:r>
          <w:rPr>
            <w:rFonts w:ascii="Aptos" w:hAnsi="Aptos"/>
          </w:rPr>
          <w:tab/>
        </w:r>
        <w:r>
          <w:rPr>
            <w:rFonts w:ascii="Aptos" w:hAnsi="Aptos"/>
            <w:spacing w:val="-10"/>
          </w:rPr>
          <w:t>4</w:t>
        </w:r>
      </w:hyperlink>
    </w:p>
    <w:p w14:paraId="29F40767" w14:textId="77777777" w:rsidR="008E5284" w:rsidRDefault="008E5284">
      <w:pPr>
        <w:pStyle w:val="TOC2"/>
        <w:numPr>
          <w:ilvl w:val="0"/>
          <w:numId w:val="1"/>
        </w:numPr>
        <w:tabs>
          <w:tab w:val="left" w:pos="852"/>
          <w:tab w:val="right" w:leader="dot" w:pos="9048"/>
        </w:tabs>
        <w:spacing w:before="3"/>
        <w:rPr>
          <w:rFonts w:ascii="Aptos" w:hAnsi="Aptos"/>
        </w:rPr>
      </w:pPr>
      <w:hyperlink w:anchor="_TOC_250010" w:history="1">
        <w:r>
          <w:rPr>
            <w:rFonts w:ascii="Aptos" w:hAnsi="Aptos"/>
            <w:spacing w:val="-2"/>
          </w:rPr>
          <w:t>Methodology</w:t>
        </w:r>
        <w:r>
          <w:rPr>
            <w:rFonts w:ascii="Aptos" w:hAnsi="Aptos"/>
          </w:rPr>
          <w:tab/>
        </w:r>
        <w:r>
          <w:rPr>
            <w:rFonts w:ascii="Aptos" w:hAnsi="Aptos"/>
            <w:spacing w:val="-10"/>
          </w:rPr>
          <w:t>4</w:t>
        </w:r>
      </w:hyperlink>
    </w:p>
    <w:p w14:paraId="11CCB264" w14:textId="77777777" w:rsidR="008E5284" w:rsidRDefault="008E5284">
      <w:pPr>
        <w:pStyle w:val="TOC3"/>
        <w:numPr>
          <w:ilvl w:val="1"/>
          <w:numId w:val="1"/>
        </w:numPr>
        <w:tabs>
          <w:tab w:val="left" w:pos="1549"/>
          <w:tab w:val="right" w:leader="dot" w:pos="9048"/>
        </w:tabs>
        <w:ind w:left="1549" w:hanging="697"/>
        <w:rPr>
          <w:rFonts w:ascii="Aptos" w:hAnsi="Aptos"/>
        </w:rPr>
      </w:pPr>
      <w:hyperlink w:anchor="_TOC_250009" w:history="1">
        <w:r>
          <w:rPr>
            <w:rFonts w:ascii="Aptos" w:hAnsi="Aptos"/>
            <w:w w:val="110"/>
          </w:rPr>
          <w:t xml:space="preserve">Architectural </w:t>
        </w:r>
        <w:r>
          <w:rPr>
            <w:rFonts w:ascii="Aptos" w:hAnsi="Aptos"/>
            <w:spacing w:val="-2"/>
            <w:w w:val="110"/>
          </w:rPr>
          <w:t>Diagram</w:t>
        </w:r>
        <w:r>
          <w:rPr>
            <w:rFonts w:ascii="Aptos" w:hAnsi="Aptos"/>
          </w:rPr>
          <w:tab/>
        </w:r>
        <w:r>
          <w:rPr>
            <w:rFonts w:ascii="Aptos" w:hAnsi="Aptos"/>
            <w:spacing w:val="-10"/>
            <w:w w:val="104"/>
          </w:rPr>
          <w:t>4</w:t>
        </w:r>
      </w:hyperlink>
    </w:p>
    <w:p w14:paraId="74E4741A" w14:textId="77777777" w:rsidR="008E5284" w:rsidRDefault="008E5284">
      <w:pPr>
        <w:pStyle w:val="TOC3"/>
        <w:numPr>
          <w:ilvl w:val="1"/>
          <w:numId w:val="1"/>
        </w:numPr>
        <w:tabs>
          <w:tab w:val="left" w:pos="1549"/>
          <w:tab w:val="right" w:leader="dot" w:pos="9048"/>
        </w:tabs>
        <w:ind w:left="1549" w:hanging="697"/>
        <w:rPr>
          <w:rFonts w:ascii="Aptos" w:hAnsi="Aptos"/>
        </w:rPr>
      </w:pPr>
      <w:hyperlink w:anchor="_TOC_250008" w:history="1">
        <w:r>
          <w:rPr>
            <w:rFonts w:ascii="Aptos" w:hAnsi="Aptos"/>
          </w:rPr>
          <w:t>Hardware and Software Requirements</w:t>
          <w:tab/>
        </w:r>
        <w:r>
          <w:rPr>
            <w:rFonts w:ascii="Aptos" w:hAnsi="Aptos"/>
            <w:spacing w:val="-10"/>
          </w:rPr>
          <w:t>5</w:t>
        </w:r>
      </w:hyperlink>
    </w:p>
    <w:p w14:paraId="7B46F81C" w14:textId="77777777" w:rsidR="008E5284" w:rsidRDefault="008E5284">
      <w:pPr>
        <w:pStyle w:val="TOC3"/>
        <w:numPr>
          <w:ilvl w:val="1"/>
          <w:numId w:val="1"/>
        </w:numPr>
        <w:tabs>
          <w:tab w:val="left" w:pos="1549"/>
          <w:tab w:val="right" w:leader="dot" w:pos="9047"/>
        </w:tabs>
        <w:spacing w:before="3"/>
        <w:ind w:left="1549" w:hanging="697"/>
        <w:rPr>
          <w:rFonts w:ascii="Aptos" w:hAnsi="Aptos"/>
        </w:rPr>
      </w:pPr>
      <w:hyperlink w:anchor="_TOC_250007" w:history="1">
        <w:r>
          <w:rPr>
            <w:rFonts w:ascii="Aptos" w:hAnsi="Aptos"/>
          </w:rPr>
          <w:t>Working</w:t>
        </w:r>
        <w:r>
          <w:rPr>
            <w:rFonts w:ascii="Aptos" w:hAnsi="Aptos"/>
            <w:spacing w:val="65"/>
          </w:rPr>
          <w:t xml:space="preserve"> </w:t>
        </w:r>
        <w:r>
          <w:rPr>
            <w:rFonts w:ascii="Aptos" w:hAnsi="Aptos"/>
            <w:spacing w:val="-2"/>
          </w:rPr>
          <w:t>Principle</w:t>
        </w:r>
        <w:r>
          <w:rPr>
            <w:rFonts w:ascii="Aptos" w:hAnsi="Aptos"/>
          </w:rPr>
          <w:tab/>
        </w:r>
        <w:r>
          <w:rPr>
            <w:rFonts w:ascii="Aptos" w:hAnsi="Aptos"/>
            <w:spacing w:val="-12"/>
          </w:rPr>
          <w:t>5</w:t>
        </w:r>
      </w:hyperlink>
    </w:p>
    <w:p w14:paraId="6CA95550" w14:textId="77777777" w:rsidR="008E5284" w:rsidRDefault="008E5284">
      <w:pPr>
        <w:pStyle w:val="TOC3"/>
        <w:numPr>
          <w:ilvl w:val="1"/>
          <w:numId w:val="1"/>
        </w:numPr>
        <w:tabs>
          <w:tab w:val="left" w:pos="1549"/>
          <w:tab w:val="right" w:leader="dot" w:pos="9048"/>
        </w:tabs>
        <w:ind w:left="1549" w:hanging="697"/>
        <w:rPr>
          <w:rFonts w:ascii="Aptos" w:hAnsi="Aptos"/>
        </w:rPr>
      </w:pPr>
      <w:hyperlink w:anchor="_TOC_250006" w:history="1">
        <w:r>
          <w:rPr>
            <w:rFonts w:ascii="Aptos" w:hAnsi="Aptos"/>
          </w:rPr>
          <w:t>Software</w:t>
        </w:r>
        <w:r>
          <w:rPr>
            <w:rFonts w:ascii="Aptos" w:hAnsi="Aptos"/>
            <w:spacing w:val="29"/>
          </w:rPr>
          <w:t xml:space="preserve"> </w:t>
        </w:r>
        <w:r>
          <w:rPr>
            <w:rFonts w:ascii="Aptos" w:hAnsi="Aptos"/>
            <w:spacing w:val="-2"/>
          </w:rPr>
          <w:t>Implementation</w:t>
        </w:r>
        <w:r>
          <w:rPr>
            <w:rFonts w:ascii="Aptos" w:hAnsi="Aptos"/>
          </w:rPr>
          <w:tab/>
        </w:r>
        <w:r>
          <w:rPr>
            <w:rFonts w:ascii="Aptos" w:hAnsi="Aptos"/>
            <w:spacing w:val="-10"/>
          </w:rPr>
          <w:t>5</w:t>
        </w:r>
      </w:hyperlink>
    </w:p>
    <w:p w14:paraId="373AC3BE" w14:textId="77777777" w:rsidR="008E5284" w:rsidRDefault="008E5284">
      <w:pPr>
        <w:pStyle w:val="TOC2"/>
        <w:numPr>
          <w:ilvl w:val="0"/>
          <w:numId w:val="1"/>
        </w:numPr>
        <w:tabs>
          <w:tab w:val="left" w:pos="852"/>
          <w:tab w:val="right" w:leader="dot" w:pos="9048"/>
        </w:tabs>
        <w:spacing w:before="3"/>
        <w:rPr>
          <w:rFonts w:ascii="Aptos" w:hAnsi="Aptos"/>
        </w:rPr>
      </w:pPr>
      <w:hyperlink w:anchor="_TOC_250005" w:history="1">
        <w:r>
          <w:rPr>
            <w:rFonts w:ascii="Aptos" w:hAnsi="Aptos"/>
          </w:rPr>
          <w:t>Results</w:t>
        </w:r>
        <w:r>
          <w:rPr>
            <w:rFonts w:ascii="Aptos" w:hAnsi="Aptos"/>
            <w:spacing w:val="55"/>
          </w:rPr>
          <w:t xml:space="preserve"> </w:t>
        </w:r>
        <w:r>
          <w:rPr>
            <w:rFonts w:ascii="Aptos" w:hAnsi="Aptos"/>
          </w:rPr>
          <w:t>and</w:t>
        </w:r>
        <w:r>
          <w:rPr>
            <w:rFonts w:ascii="Aptos" w:hAnsi="Aptos"/>
            <w:spacing w:val="55"/>
          </w:rPr>
          <w:t xml:space="preserve"> </w:t>
        </w:r>
        <w:r>
          <w:rPr>
            <w:rFonts w:ascii="Aptos" w:hAnsi="Aptos"/>
            <w:spacing w:val="-2"/>
          </w:rPr>
          <w:t>Discussion</w:t>
        </w:r>
        <w:r>
          <w:rPr>
            <w:rFonts w:ascii="Aptos" w:hAnsi="Aptos"/>
          </w:rPr>
          <w:tab/>
        </w:r>
        <w:r>
          <w:rPr>
            <w:rFonts w:ascii="Aptos" w:hAnsi="Aptos"/>
            <w:spacing w:val="-10"/>
          </w:rPr>
          <w:t>7</w:t>
        </w:r>
      </w:hyperlink>
    </w:p>
    <w:p w14:paraId="6474163B" w14:textId="77777777" w:rsidR="008E5284" w:rsidRDefault="008E5284">
      <w:pPr>
        <w:pStyle w:val="TOC2"/>
        <w:numPr>
          <w:ilvl w:val="0"/>
          <w:numId w:val="1"/>
        </w:numPr>
        <w:tabs>
          <w:tab w:val="left" w:pos="852"/>
          <w:tab w:val="right" w:leader="dot" w:pos="9047"/>
        </w:tabs>
        <w:rPr>
          <w:rFonts w:ascii="Aptos" w:hAnsi="Aptos"/>
        </w:rPr>
      </w:pPr>
      <w:hyperlink w:anchor="_TOC_250004" w:history="1">
        <w:r>
          <w:rPr>
            <w:rFonts w:ascii="Aptos" w:hAnsi="Aptos"/>
          </w:rPr>
          <w:t>Mapping</w:t>
        </w:r>
        <w:r>
          <w:rPr>
            <w:rFonts w:ascii="Aptos" w:hAnsi="Aptos"/>
            <w:spacing w:val="57"/>
          </w:rPr>
          <w:t xml:space="preserve"> </w:t>
        </w:r>
        <w:r>
          <w:rPr>
            <w:rFonts w:ascii="Aptos" w:hAnsi="Aptos"/>
          </w:rPr>
          <w:t>POs</w:t>
        </w:r>
        <w:r>
          <w:rPr>
            <w:rFonts w:ascii="Aptos" w:hAnsi="Aptos"/>
            <w:spacing w:val="60"/>
          </w:rPr>
          <w:t xml:space="preserve"> </w:t>
        </w:r>
        <w:r>
          <w:rPr>
            <w:rFonts w:ascii="Aptos" w:hAnsi="Aptos"/>
          </w:rPr>
          <w:t>and</w:t>
        </w:r>
        <w:r>
          <w:rPr>
            <w:rFonts w:ascii="Aptos" w:hAnsi="Aptos"/>
            <w:spacing w:val="59"/>
          </w:rPr>
          <w:t xml:space="preserve"> </w:t>
        </w:r>
        <w:r>
          <w:rPr>
            <w:rFonts w:ascii="Aptos" w:hAnsi="Aptos"/>
            <w:spacing w:val="-4"/>
          </w:rPr>
          <w:t>SDGs</w:t>
        </w:r>
        <w:r>
          <w:rPr>
            <w:rFonts w:ascii="Aptos" w:hAnsi="Aptos"/>
          </w:rPr>
          <w:tab/>
        </w:r>
        <w:r>
          <w:rPr>
            <w:rFonts w:ascii="Aptos" w:hAnsi="Aptos"/>
            <w:spacing w:val="-10"/>
          </w:rPr>
          <w:t>12</w:t>
        </w:r>
      </w:hyperlink>
    </w:p>
    <w:p w14:paraId="5485B6D7" w14:textId="77777777" w:rsidR="008E5284" w:rsidRDefault="008E5284">
      <w:pPr>
        <w:pStyle w:val="TOC3"/>
        <w:numPr>
          <w:ilvl w:val="1"/>
          <w:numId w:val="1"/>
        </w:numPr>
        <w:tabs>
          <w:tab w:val="left" w:pos="1549"/>
          <w:tab w:val="right" w:leader="dot" w:pos="9047"/>
        </w:tabs>
        <w:spacing w:before="3"/>
        <w:ind w:left="1549" w:hanging="697"/>
        <w:rPr>
          <w:rFonts w:ascii="Aptos" w:hAnsi="Aptos"/>
        </w:rPr>
      </w:pPr>
      <w:hyperlink w:anchor="_TOC_250003" w:history="1">
        <w:r>
          <w:rPr>
            <w:rFonts w:ascii="Aptos" w:hAnsi="Aptos"/>
          </w:rPr>
          <w:t>Program</w:t>
        </w:r>
        <w:r>
          <w:rPr>
            <w:rFonts w:ascii="Aptos" w:hAnsi="Aptos"/>
            <w:spacing w:val="78"/>
          </w:rPr>
          <w:t xml:space="preserve"> </w:t>
        </w:r>
        <w:r>
          <w:rPr>
            <w:rFonts w:ascii="Aptos" w:hAnsi="Aptos"/>
          </w:rPr>
          <w:t>Outcomes</w:t>
        </w:r>
        <w:r>
          <w:rPr>
            <w:rFonts w:ascii="Aptos" w:hAnsi="Aptos"/>
            <w:spacing w:val="56"/>
            <w:w w:val="150"/>
          </w:rPr>
          <w:t xml:space="preserve"> </w:t>
        </w:r>
        <w:r>
          <w:rPr>
            <w:rFonts w:ascii="Aptos" w:hAnsi="Aptos"/>
          </w:rPr>
          <w:t>(POs)</w:t>
        </w:r>
        <w:r>
          <w:rPr>
            <w:rFonts w:ascii="Aptos" w:hAnsi="Aptos"/>
            <w:spacing w:val="56"/>
            <w:w w:val="150"/>
          </w:rPr>
          <w:t xml:space="preserve"> </w:t>
        </w:r>
        <w:r>
          <w:rPr>
            <w:rFonts w:ascii="Aptos" w:hAnsi="Aptos"/>
            <w:spacing w:val="-2"/>
          </w:rPr>
          <w:t>Mapping</w:t>
        </w:r>
        <w:r>
          <w:rPr>
            <w:rFonts w:ascii="Aptos" w:hAnsi="Aptos"/>
          </w:rPr>
          <w:tab/>
        </w:r>
        <w:r>
          <w:rPr>
            <w:rFonts w:ascii="Aptos" w:hAnsi="Aptos"/>
            <w:spacing w:val="-10"/>
          </w:rPr>
          <w:t>12</w:t>
        </w:r>
      </w:hyperlink>
    </w:p>
    <w:p w14:paraId="28C4350B" w14:textId="77777777" w:rsidR="008E5284" w:rsidRDefault="008E5284">
      <w:pPr>
        <w:pStyle w:val="TOC3"/>
        <w:numPr>
          <w:ilvl w:val="1"/>
          <w:numId w:val="1"/>
        </w:numPr>
        <w:tabs>
          <w:tab w:val="left" w:pos="1549"/>
          <w:tab w:val="right" w:leader="dot" w:pos="9047"/>
        </w:tabs>
        <w:ind w:left="1549" w:hanging="697"/>
        <w:rPr>
          <w:rFonts w:ascii="Aptos" w:hAnsi="Aptos"/>
        </w:rPr>
      </w:pPr>
      <w:hyperlink w:anchor="_TOC_250002" w:history="1">
        <w:r>
          <w:rPr>
            <w:rFonts w:ascii="Aptos" w:hAnsi="Aptos"/>
          </w:rPr>
          <w:t>Sustainable</w:t>
        </w:r>
        <w:r>
          <w:rPr>
            <w:rFonts w:ascii="Aptos" w:hAnsi="Aptos"/>
            <w:spacing w:val="56"/>
            <w:w w:val="150"/>
          </w:rPr>
          <w:t xml:space="preserve"> </w:t>
        </w:r>
        <w:r>
          <w:rPr>
            <w:rFonts w:ascii="Aptos" w:hAnsi="Aptos"/>
          </w:rPr>
          <w:t>Development</w:t>
        </w:r>
        <w:r>
          <w:rPr>
            <w:rFonts w:ascii="Aptos" w:hAnsi="Aptos"/>
            <w:spacing w:val="57"/>
            <w:w w:val="150"/>
          </w:rPr>
          <w:t xml:space="preserve"> </w:t>
        </w:r>
        <w:r>
          <w:rPr>
            <w:rFonts w:ascii="Aptos" w:hAnsi="Aptos"/>
          </w:rPr>
          <w:t>Goals</w:t>
        </w:r>
        <w:r>
          <w:rPr>
            <w:rFonts w:ascii="Aptos" w:hAnsi="Aptos"/>
            <w:spacing w:val="56"/>
            <w:w w:val="150"/>
          </w:rPr>
          <w:t xml:space="preserve"> </w:t>
        </w:r>
        <w:r>
          <w:rPr>
            <w:rFonts w:ascii="Aptos" w:hAnsi="Aptos"/>
          </w:rPr>
          <w:t>(SDGs)</w:t>
        </w:r>
        <w:r>
          <w:rPr>
            <w:rFonts w:ascii="Aptos" w:hAnsi="Aptos"/>
            <w:spacing w:val="57"/>
            <w:w w:val="150"/>
          </w:rPr>
          <w:t xml:space="preserve"> </w:t>
        </w:r>
        <w:r>
          <w:rPr>
            <w:rFonts w:ascii="Aptos" w:hAnsi="Aptos"/>
            <w:spacing w:val="-2"/>
          </w:rPr>
          <w:t>Mapping</w:t>
        </w:r>
        <w:r>
          <w:rPr>
            <w:rFonts w:ascii="Aptos" w:hAnsi="Aptos"/>
          </w:rPr>
          <w:tab/>
        </w:r>
        <w:r>
          <w:rPr>
            <w:rFonts w:ascii="Aptos" w:hAnsi="Aptos"/>
            <w:spacing w:val="-10"/>
          </w:rPr>
          <w:t>12</w:t>
        </w:r>
      </w:hyperlink>
    </w:p>
    <w:p w14:paraId="0A339FCC" w14:textId="77777777" w:rsidR="008E5284" w:rsidRDefault="008E5284">
      <w:pPr>
        <w:pStyle w:val="TOC2"/>
        <w:numPr>
          <w:ilvl w:val="0"/>
          <w:numId w:val="1"/>
        </w:numPr>
        <w:tabs>
          <w:tab w:val="left" w:pos="852"/>
          <w:tab w:val="right" w:leader="dot" w:pos="9048"/>
        </w:tabs>
        <w:rPr>
          <w:rFonts w:ascii="Aptos" w:hAnsi="Aptos"/>
        </w:rPr>
      </w:pPr>
      <w:hyperlink w:anchor="_TOC_250001" w:history="1">
        <w:r>
          <w:rPr>
            <w:rFonts w:ascii="Aptos" w:hAnsi="Aptos"/>
            <w:spacing w:val="-2"/>
          </w:rPr>
          <w:t>Conclusion</w:t>
        </w:r>
        <w:r>
          <w:rPr>
            <w:rFonts w:ascii="Aptos" w:hAnsi="Aptos"/>
          </w:rPr>
          <w:tab/>
        </w:r>
        <w:r>
          <w:rPr>
            <w:rFonts w:ascii="Aptos" w:hAnsi="Aptos"/>
            <w:spacing w:val="-10"/>
          </w:rPr>
          <w:t>13</w:t>
        </w:r>
      </w:hyperlink>
    </w:p>
    <w:p w14:paraId="7985FC72" w14:textId="77777777" w:rsidR="008E5284" w:rsidRDefault="008E5284">
      <w:pPr>
        <w:pStyle w:val="TOC1"/>
        <w:tabs>
          <w:tab w:val="right" w:leader="dot" w:pos="9048"/>
        </w:tabs>
        <w:spacing w:before="3"/>
        <w:ind w:left="350" w:firstLine="0"/>
        <w:rPr>
          <w:rFonts w:ascii="Aptos" w:hAnsi="Aptos"/>
        </w:rPr>
      </w:pPr>
      <w:hyperlink w:anchor="_TOC_250000" w:history="1">
        <w:r>
          <w:rPr>
            <w:rFonts w:ascii="Aptos" w:hAnsi="Aptos"/>
            <w:spacing w:val="-2"/>
          </w:rPr>
          <w:t>Bibliography</w:t>
        </w:r>
        <w:r>
          <w:rPr>
            <w:rFonts w:ascii="Aptos" w:hAnsi="Aptos"/>
          </w:rPr>
          <w:tab/>
        </w:r>
        <w:r>
          <w:rPr>
            <w:rFonts w:ascii="Aptos" w:hAnsi="Aptos"/>
            <w:spacing w:val="-10"/>
          </w:rPr>
          <w:t>14</w:t>
        </w:r>
      </w:hyperlink>
    </w:p>
    <w:p w14:paraId="2432891E" w14:textId="77777777" w:rsidR="008E5284" w:rsidRDefault="00000000">
      <w:pPr>
        <w:rPr>
          <w:rFonts w:ascii="Aptos" w:hAnsi="Aptos"/>
        </w:rPr>
      </w:pPr>
      <w:r>
        <w:rPr>
          <w:rFonts w:ascii="Aptos" w:hAnsi="Aptos"/>
        </w:rPr>
        <w:fldChar w:fldCharType="end"/>
      </w:r>
    </w:p>
    <w:p w14:paraId="41C3065C" w14:textId="77777777" w:rsidR="008E5284" w:rsidRDefault="008E5284">
      <w:pPr>
        <w:rPr>
          <w:rFonts w:ascii="Aptos" w:hAnsi="Aptos"/>
        </w:rPr>
        <w:sectPr w:rsidR="008E5284">
          <w:footerReference w:type="default" r:id="rId12"/>
          <w:pgSz w:w="11910" w:h="16840"/>
          <w:pgMar w:top="1920" w:right="1417" w:bottom="1000" w:left="1417" w:header="0" w:footer="806" w:gutter="0"/>
          <w:pgNumType w:start="1"/>
          <w:cols w:space="720"/>
        </w:sectPr>
      </w:pPr>
    </w:p>
    <w:p w14:paraId="71D7D5AE" w14:textId="77777777" w:rsidR="008E5284" w:rsidRDefault="00000000">
      <w:pPr>
        <w:spacing w:before="26"/>
        <w:ind w:left="23"/>
        <w:jc w:val="center"/>
        <w:rPr>
          <w:rFonts w:ascii="Aptos" w:hAnsi="Aptos"/>
          <w:b/>
          <w:sz w:val="28"/>
        </w:rPr>
      </w:pPr>
      <w:r>
        <w:rPr>
          <w:rFonts w:ascii="Aptos" w:hAnsi="Aptos"/>
          <w:b/>
          <w:spacing w:val="-2"/>
          <w:w w:val="125"/>
          <w:sz w:val="28"/>
        </w:rPr>
        <w:lastRenderedPageBreak/>
        <w:t>Abstract</w:t>
      </w:r>
    </w:p>
    <w:p>
      <w:pPr>
        <w:pStyle w:val="BodyText"/>
        <w:spacing w:before="200" w:after="120" w:line="300" w:lineRule="auto"/>
        <w:jc w:val="both"/>
      </w:pPr>
      <w:r>
        <w:rPr>
          <w:rFonts w:ascii="Aptos" w:hAnsi="Aptos" w:cs="Aptos"/>
          <w:sz w:val="22"/>
          <w:szCs w:val="22"/>
        </w:rPr>
        <w:t xml:space="preserve">Automated visual inspection is central to quality control in steel manufacturing, where surface defects such as scratches, patches, inclusions and pitting reduce product quality and cause rejection. This project analyses steel-surface images and quantifies visible defect regions using classical image-processing techniques instead of AI-based image classification. The pipeline is implemented in Python with OpenCV, NumPy and Pandas. Each image is converted to grayscale, smoothed, corrected for uneven illumination by subtracting an estimated background, thresholded with Otsu’s method, cleaned with morphological opening and closing, and segmented into connected components. Region-level measurements (area, bounding box, aspect ratio and circularity) and image-level metrics such as defect area and defect percentage are computed and stored in CSV files and a SQLite database.</w:t>
      </w:r>
    </w:p>
    <w:p>
      <w:pPr>
        <w:pStyle w:val="BodyText"/>
        <w:spacing w:before="60" w:after="120" w:line="300" w:lineRule="auto"/>
        <w:jc w:val="both"/>
      </w:pPr>
      <w:r>
        <w:rPr>
          <w:rFonts w:ascii="Aptos" w:hAnsi="Aptos" w:cs="Aptos"/>
          <w:sz w:val="22"/>
          <w:szCs w:val="22"/>
        </w:rPr>
        <w:t xml:space="preserve">The pipeline was evaluated on six 1600 × 256 pixel steel-strip test images, the same dimensions as the Severstal dataset images, with known ground-truth defect masks covering scratch, patch, inclusion, pitting, mixed-defect and defect-free cases. Across the five defective images the proposed method achieved a mean Intersection-over-Union (IoU) of 0.70, compared with 0.02 for plain Otsu thresholding and 0.31 for adaptive thresholding, and it produced no false detections on the defect-free image. The results are presented through original, processed and detected-defect image views, statistical charts and a consolidated dashboard, and each result is interpreted for automated quality inspection, for example by flagging strips whose defect percentage exceeds an inspection limit.</w:t>
      </w:r>
    </w:p>
    <w:p>
      <w:pPr>
        <w:pStyle w:val="BodyText"/>
        <w:spacing w:before="160" w:after="60" w:line="300" w:lineRule="auto"/>
        <w:jc w:val="both"/>
      </w:pPr>
      <w:r>
        <w:rPr>
          <w:rFonts w:ascii="Aptos" w:hAnsi="Aptos" w:cs="Aptos"/>
          <w:b/>
          <w:sz w:val="22"/>
          <w:szCs w:val="22"/>
        </w:rPr>
        <w:t xml:space="preserve">Keywords:</w:t>
      </w:r>
      <w:r>
        <w:rPr>
          <w:rFonts w:ascii="Aptos" w:hAnsi="Aptos" w:cs="Aptos"/>
          <w:sz w:val="22"/>
          <w:szCs w:val="22"/>
        </w:rPr>
        <w:t xml:space="preserve"> Steel Surface Defects, Image Processing, OpenCV, Otsu Thresholding, Morphological Operations, Connected Components, Defect Quantification, Data Visualization, SQLite, Automated Quality Inspection</w:t>
      </w:r>
    </w:p>
    <w:p w14:paraId="3297D6C6" w14:textId="77777777" w:rsidR="008E5284" w:rsidRDefault="008E5284">
      <w:pPr>
        <w:pStyle w:val="BodyText"/>
        <w:spacing w:line="242" w:lineRule="auto"/>
        <w:jc w:val="both"/>
        <w:rPr>
          <w:rFonts w:ascii="Aptos" w:hAnsi="Aptos"/>
        </w:rPr>
        <w:sectPr w:rsidR="008E5284">
          <w:pgSz w:w="11910" w:h="16840"/>
          <w:pgMar w:top="1380" w:right="1417" w:bottom="1000" w:left="1417" w:header="0" w:footer="806" w:gutter="0"/>
          <w:cols w:space="720"/>
        </w:sectPr>
      </w:pPr>
    </w:p>
    <w:p w14:paraId="06174AAA" w14:textId="77777777" w:rsidR="008E5284" w:rsidRDefault="00000000">
      <w:pPr>
        <w:pStyle w:val="Heading2"/>
        <w:keepNext/>
        <w:numPr>
          <w:ilvl w:val="0"/>
          <w:numId w:val="4"/>
        </w:numPr>
        <w:tabs>
          <w:tab w:val="left" w:pos="507"/>
        </w:tabs>
        <w:spacing w:before="26"/>
        <w:ind w:hanging="484"/>
        <w:rPr>
          <w:rFonts w:ascii="Aptos" w:hAnsi="Aptos"/>
        </w:rPr>
      </w:pPr>
      <w:bookmarkStart w:id="0" w:name="_TOC_250013"/>
      <w:bookmarkEnd w:id="0"/>
      <w:r>
        <w:rPr>
          <w:rFonts w:ascii="Aptos" w:hAnsi="Aptos"/>
          <w:spacing w:val="-2"/>
          <w:w w:val="120"/>
        </w:rPr>
        <w:lastRenderedPageBreak/>
        <w:t>Introduction</w:t>
      </w:r>
    </w:p>
    <w:p>
      <w:pPr>
        <w:pStyle w:val="BodyText"/>
        <w:spacing w:before="72" w:after="60" w:line="276" w:lineRule="auto"/>
        <w:jc w:val="both"/>
      </w:pPr>
      <w:r>
        <w:rPr>
          <w:rFonts w:ascii="Aptos" w:hAnsi="Aptos" w:cs="Aptos"/>
          <w:sz w:val="22"/>
          <w:szCs w:val="22"/>
        </w:rPr>
        <w:t xml:space="preserve">A digital grayscale image is a two-dimensional matrix I(x, y) of intensity values from 0 (black) to 255 (white). Steel-surface inspection treats a defect as a connected group of pixels whose intensity differs significantly from the surrounding normal surface. Colour images are first reduced to a single channel using the luminance relation Y = 0.299R + 0.587G + 0.114B. Because sensor noise and rolling texture produce small intensity fluctuations, the image is smoothed with a Gaussian filter before analysis. Real steel strips are also unevenly lit, so a plain global threshold fails; the slowly varying background is therefore estimated (median filtering followed by Gaussian smoothing) and subtracted to obtain a flat-field image in which defects stand out. Thresholding then converts this image into a binary mask, and Otsu’s method selects the threshold automatically by maximising the between-class variance of the intensity histogram. Morphological opening removes isolated noise pixels and closing fills small gaps inside a defect. Finally, connected-component analysis with 8-connectivity labels each group of foreground pixels as one candidate defect region.</w:t>
      </w:r>
    </w:p>
    <w:p>
      <w:pPr>
        <w:pStyle w:val="BodyText"/>
        <w:spacing w:before="60" w:after="60" w:line="276" w:lineRule="auto"/>
        <w:jc w:val="both"/>
      </w:pPr>
      <w:r>
        <w:rPr>
          <w:rFonts w:ascii="Aptos" w:hAnsi="Aptos" w:cs="Aptos"/>
          <w:sz w:val="22"/>
          <w:szCs w:val="22"/>
        </w:rPr>
        <w:t xml:space="preserve">Once regions are identified they are measured. The defect area is the pixel count of a region, and the defect percentage is the total defect area divided by the image area. Shape descriptors help to tell defect types apart: the aspect ratio (longer side divided by shorter side of the bounding box) is large for scratches, circularity (4πA/P²) is close to 1 for compact inclusions and pits, and area separates small pits from large patches. Statistical tools from data analysis are applied to these measurements: mean, median, standard deviation, percentiles, correlation between area and aspect ratio, and the inter-quartile-range (IQR) rule for outlier regions. Segmentation quality is verified using the Intersection-over-Union (IoU) between the detected mask and a ground-truth mask. This project follows the classical, rule-based route to defect analysis; no machine-learning classifier or prediction model is used, so every result can be traced to an explicit formula and a visible image operation.</w:t>
      </w:r>
    </w:p>
    <w:p w14:paraId="2A844B7B" w14:textId="77777777" w:rsidR="008E5284" w:rsidRDefault="00000000">
      <w:pPr>
        <w:pStyle w:val="Heading2"/>
        <w:keepNext/>
        <w:numPr>
          <w:ilvl w:val="0"/>
          <w:numId w:val="4"/>
        </w:numPr>
        <w:tabs>
          <w:tab w:val="left" w:pos="507"/>
        </w:tabs>
        <w:ind w:hanging="484"/>
        <w:rPr>
          <w:rFonts w:ascii="Aptos" w:hAnsi="Aptos"/>
        </w:rPr>
      </w:pPr>
      <w:bookmarkStart w:id="1" w:name="_TOC_250012"/>
      <w:r>
        <w:rPr>
          <w:rFonts w:ascii="Aptos" w:hAnsi="Aptos"/>
          <w:w w:val="120"/>
        </w:rPr>
        <w:t>Literature</w:t>
      </w:r>
      <w:r>
        <w:rPr>
          <w:rFonts w:ascii="Aptos" w:hAnsi="Aptos"/>
          <w:spacing w:val="77"/>
          <w:w w:val="120"/>
        </w:rPr>
        <w:t xml:space="preserve"> </w:t>
      </w:r>
      <w:bookmarkEnd w:id="1"/>
      <w:r>
        <w:rPr>
          <w:rFonts w:ascii="Aptos" w:hAnsi="Aptos"/>
          <w:spacing w:val="-2"/>
          <w:w w:val="120"/>
        </w:rPr>
        <w:t>Review</w:t>
      </w:r>
    </w:p>
    <w:p>
      <w:pPr>
        <w:pStyle w:val="BodyText"/>
        <w:spacing w:before="72" w:after="60" w:line="276" w:lineRule="auto"/>
        <w:jc w:val="both"/>
      </w:pPr>
      <w:r>
        <w:rPr>
          <w:rFonts w:ascii="Aptos" w:hAnsi="Aptos" w:cs="Aptos"/>
          <w:sz w:val="22"/>
          <w:szCs w:val="22"/>
        </w:rPr>
        <w:t xml:space="preserve">Vision-based inspection of flat steel products has been studied for several decades. Survey papers such as Neogi et al. (2014) and Luo et al. (2020) group surface-defect detection methods into statistical, spectral, model-based and learning-based families and describe the typical defects of hot- and cold-rolled strip, including scratches, inclusions, patches, pitting and crazing. The surveys note that illumination variation, low defect contrast, and the similarity between defects and normal rolling texture are the main practical difficulties, and that simple, interpretable methods are still widely used on production lines because they are fast and easy to tune.</w:t>
      </w:r>
    </w:p>
    <w:p>
      <w:pPr>
        <w:pStyle w:val="BodyText"/>
        <w:spacing w:before="60" w:after="60" w:line="276" w:lineRule="auto"/>
        <w:jc w:val="both"/>
      </w:pPr>
      <w:r>
        <w:rPr>
          <w:rFonts w:ascii="Aptos" w:hAnsi="Aptos" w:cs="Aptos"/>
          <w:sz w:val="22"/>
          <w:szCs w:val="22"/>
        </w:rPr>
        <w:t xml:space="preserve">The building blocks of such methods are standard in digital image processing (Gonzalez and Woods, 2018). Otsu (1979) proposed selecting a global threshold by maximising the between-class variance of the grey-level histogram, which remains one of the most used automatic thresholding techniques. Morphological opening and closing are used to clean binary masks, and connected-component and contour analysis (for example the border-following algorithm of Suzuki and Abe, 1985) provide the region measurements that make quantitative reporting possible. Where lighting is uneven, background estimation and subtraction, or locally adaptive thresholds, are commonly applied before thresholding. OpenCV (Bradski, 2000) implements all of these operations and is combined with NumPy (Harris et al., 2020) and Pandas (McKinney, 2010) for numerical processing and tabular analysis.</w:t>
      </w:r>
    </w:p>
    <w:p>
      <w:pPr>
        <w:pStyle w:val="BodyText"/>
        <w:spacing w:before="60" w:after="60" w:line="276" w:lineRule="auto"/>
        <w:jc w:val="both"/>
      </w:pPr>
      <w:r>
        <w:rPr>
          <w:rFonts w:ascii="Aptos" w:hAnsi="Aptos" w:cs="Aptos"/>
          <w:sz w:val="22"/>
          <w:szCs w:val="22"/>
        </w:rPr>
        <w:t xml:space="preserve">More recently, deep-learning segmentation models trained on large labelled datasets, such as the one released for the Severstal Steel Defect Detection competition, have achieved strong results, but they require annotated masks, considerable computing resources and offer limited explanation of why a pixel was flagged. This project builds on the classical methods instead: it combines flat-field correction, Otsu thresholding, morphology and connected components with data-analysis tools (Pandas, SQLite, Matplotlib and Seaborn) to measure, compare and visualize defects in a transparent way suited to automated quality inspection.</w:t>
      </w:r>
    </w:p>
    <w:p w14:paraId="17F0F213" w14:textId="77777777" w:rsidR="008E5284" w:rsidRDefault="00000000">
      <w:pPr>
        <w:pStyle w:val="Heading2"/>
        <w:keepNext/>
        <w:numPr>
          <w:ilvl w:val="0"/>
          <w:numId w:val="4"/>
        </w:numPr>
        <w:tabs>
          <w:tab w:val="left" w:pos="507"/>
        </w:tabs>
        <w:ind w:hanging="484"/>
        <w:rPr>
          <w:rFonts w:ascii="Aptos" w:hAnsi="Aptos"/>
        </w:rPr>
      </w:pPr>
      <w:bookmarkStart w:id="2" w:name="_TOC_250011"/>
      <w:bookmarkEnd w:id="2"/>
      <w:r>
        <w:rPr>
          <w:rFonts w:ascii="Aptos" w:hAnsi="Aptos"/>
          <w:spacing w:val="-2"/>
          <w:w w:val="120"/>
        </w:rPr>
        <w:t>Objectives</w:t>
      </w:r>
    </w:p>
    <w:p>
      <w:pPr>
        <w:pStyle w:val="BodyText"/>
        <w:numPr>
          <w:ilvl w:val="0"/>
          <w:numId w:val="5"/>
        </w:numPr>
        <w:spacing w:before="40" w:after="40" w:line="276" w:lineRule="auto"/>
        <w:ind w:left="567" w:hanging="283"/>
        <w:jc w:val="both"/>
      </w:pPr>
      <w:r>
        <w:rPr>
          <w:rFonts w:ascii="Aptos" w:hAnsi="Aptos" w:cs="Aptos"/>
          <w:sz w:val="22"/>
          <w:szCs w:val="22"/>
        </w:rPr>
        <w:t xml:space="preserve">To develop a Python and OpenCV pipeline that reads steel-surface images, converts them to grayscale, applies thresholding and basic image-processing operations, and identifies connected defect regions without AI-based classification.</w:t>
      </w:r>
    </w:p>
    <w:p>
      <w:pPr>
        <w:pStyle w:val="BodyText"/>
        <w:numPr>
          <w:ilvl w:val="0"/>
          <w:numId w:val="5"/>
        </w:numPr>
        <w:spacing w:before="40" w:after="40" w:line="276" w:lineRule="auto"/>
        <w:ind w:left="567" w:hanging="283"/>
        <w:jc w:val="both"/>
      </w:pPr>
      <w:r>
        <w:rPr>
          <w:rFonts w:ascii="Aptos" w:hAnsi="Aptos" w:cs="Aptos"/>
          <w:sz w:val="22"/>
          <w:szCs w:val="22"/>
        </w:rPr>
        <w:t xml:space="preserve">To quantify defects by calculating defect area, percentage of image area, aspect ratio and circularity, to compare these characteristics across images, and to store raw and processed records in CSV files and a SQLite database.</w:t>
      </w:r>
    </w:p>
    <w:p>
      <w:pPr>
        <w:pStyle w:val="BodyText"/>
        <w:numPr>
          <w:ilvl w:val="0"/>
          <w:numId w:val="5"/>
        </w:numPr>
        <w:spacing w:before="40" w:after="40" w:line="276" w:lineRule="auto"/>
        <w:ind w:left="567" w:hanging="283"/>
        <w:jc w:val="both"/>
      </w:pPr>
      <w:r>
        <w:rPr>
          <w:rFonts w:ascii="Aptos" w:hAnsi="Aptos" w:cs="Aptos"/>
          <w:sz w:val="22"/>
          <w:szCs w:val="22"/>
        </w:rPr>
        <w:t xml:space="preserve">To visualize the original, processed and detected-defect images together with statistical charts and a dashboard, and to interpret the results for automated quality inspection.</w:t>
      </w:r>
    </w:p>
    <w:p w14:paraId="2A64EEE9" w14:textId="77777777" w:rsidR="008E5284" w:rsidRDefault="00000000">
      <w:pPr>
        <w:pStyle w:val="Heading2"/>
        <w:keepNext/>
        <w:numPr>
          <w:ilvl w:val="0"/>
          <w:numId w:val="4"/>
        </w:numPr>
        <w:tabs>
          <w:tab w:val="left" w:pos="507"/>
        </w:tabs>
        <w:ind w:hanging="484"/>
        <w:rPr>
          <w:rFonts w:ascii="Aptos" w:hAnsi="Aptos"/>
        </w:rPr>
      </w:pPr>
      <w:bookmarkStart w:id="3" w:name="_TOC_250010"/>
      <w:bookmarkEnd w:id="3"/>
      <w:r>
        <w:rPr>
          <w:rFonts w:ascii="Aptos" w:hAnsi="Aptos"/>
          <w:spacing w:val="-2"/>
          <w:w w:val="115"/>
        </w:rPr>
        <w:t>Methodology</w:t>
      </w:r>
    </w:p>
    <w:p w14:paraId="7D2E225A" w14:textId="77777777" w:rsidR="008E5284" w:rsidRDefault="00000000">
      <w:pPr>
        <w:pStyle w:val="Heading3"/>
        <w:keepNext/>
        <w:numPr>
          <w:ilvl w:val="1"/>
          <w:numId w:val="4"/>
        </w:numPr>
        <w:tabs>
          <w:tab w:val="left" w:pos="635"/>
        </w:tabs>
        <w:spacing w:before="235"/>
        <w:ind w:hanging="612"/>
        <w:rPr>
          <w:rFonts w:ascii="Aptos" w:hAnsi="Aptos"/>
        </w:rPr>
      </w:pPr>
      <w:bookmarkStart w:id="4" w:name="_TOC_250009"/>
      <w:r>
        <w:rPr>
          <w:rFonts w:ascii="Aptos" w:hAnsi="Aptos"/>
          <w:w w:val="120"/>
        </w:rPr>
        <w:t xml:space="preserve">Architectural </w:t>
      </w:r>
      <w:bookmarkEnd w:id="4"/>
      <w:r>
        <w:rPr>
          <w:rFonts w:ascii="Aptos" w:hAnsi="Aptos"/>
          <w:spacing w:val="-2"/>
          <w:w w:val="120"/>
        </w:rPr>
        <w:t xml:space="preserve">Diagram </w:t>
      </w:r>
    </w:p>
    <w:p>
      <w:pPr>
        <w:pStyle w:val="BodyText"/>
        <w:spacing w:before="72" w:after="60" w:line="276" w:lineRule="auto"/>
        <w:jc w:val="both"/>
      </w:pPr>
      <w:r>
        <w:rPr>
          <w:rFonts w:ascii="Aptos" w:hAnsi="Aptos" w:cs="Aptos"/>
          <w:sz w:val="22"/>
          <w:szCs w:val="22"/>
        </w:rPr>
        <w:t xml:space="preserve">The system takes steel-strip images through eight stages (Figure 1). Pre-processing and flat-field correction normalise lighting; thresholding and morphology produce a clean binary mask; connected-component analysis extracts defect regions; and the measured values are stored in CSV/SQLite and shown as charts, a dashboard and an inspection report.</w:t>
      </w:r>
    </w:p>
    <w:p xmlns:a="http://schemas.openxmlformats.org/drawingml/2006/main" xmlns:pic="http://schemas.openxmlformats.org/drawingml/2006/picture">
      <w:pPr>
        <w:keepNext/>
        <w:spacing w:before="80" w:after="40"/>
        <w:jc w:val="center"/>
      </w:pPr>
      <w:r>
        <w:drawing>
          <wp:inline distT="0" distB="0" distL="0" distR="0">
            <wp:extent cx="5700000" cy="2459733"/>
            <wp:docPr id="101" name="Figure 101" descr="Architecture diagram of the steel defect analysis pipeline"/>
            <wp:cNvGraphicFramePr>
              <a:graphicFrameLocks noChangeAspect="1"/>
            </wp:cNvGraphicFramePr>
            <a:graphic>
              <a:graphicData uri="http://schemas.openxmlformats.org/drawingml/2006/picture">
                <pic:pic>
                  <pic:nvPicPr>
                    <pic:cNvPr id="101" name="image11.png"/>
                    <pic:cNvPicPr/>
                  </pic:nvPicPr>
                  <pic:blipFill>
                    <a:blip r:embed="rId101"/>
                    <a:stretch>
                      <a:fillRect/>
                    </a:stretch>
                  </pic:blipFill>
                  <pic:spPr>
                    <a:xfrm>
                      <a:off x="0" y="0"/>
                      <a:ext cx="5700000" cy="2459733"/>
                    </a:xfrm>
                    <a:prstGeom prst="rect">
                      <a:avLst/>
                    </a:prstGeom>
                  </pic:spPr>
                </pic:pic>
              </a:graphicData>
            </a:graphic>
          </wp:inline>
        </w:drawing>
      </w:r>
    </w:p>
    <w:p>
      <w:pPr>
        <w:pStyle w:val="BodyText"/>
        <w:spacing w:before="40" w:after="160" w:line="276" w:lineRule="auto"/>
        <w:jc w:val="center"/>
      </w:pPr>
      <w:r>
        <w:rPr>
          <w:rFonts w:ascii="Aptos" w:hAnsi="Aptos" w:cs="Aptos"/>
          <w:sz w:val="20"/>
          <w:szCs w:val="20"/>
        </w:rPr>
        <w:t xml:space="preserve">Figure 1: Architectural Diagram</w:t>
      </w:r>
    </w:p>
    <w:p w14:paraId="7036B4A4" w14:textId="77777777" w:rsidR="008E5284" w:rsidRDefault="00000000">
      <w:pPr>
        <w:pStyle w:val="Heading3"/>
        <w:keepNext/>
        <w:numPr>
          <w:ilvl w:val="1"/>
          <w:numId w:val="4"/>
        </w:numPr>
        <w:tabs>
          <w:tab w:val="left" w:pos="635"/>
        </w:tabs>
        <w:ind w:hanging="612"/>
        <w:rPr>
          <w:rFonts w:ascii="Aptos" w:hAnsi="Aptos"/>
        </w:rPr>
      </w:pPr>
      <w:r>
        <w:rPr>
          <w:rFonts w:ascii="Aptos" w:hAnsi="Aptos"/>
          <w:w w:val="120"/>
        </w:rPr>
        <w:t>Hardware and Software Requirements</w:t>
      </w:r>
    </w:p>
    <w:p>
      <w:pPr>
        <w:pStyle w:val="BodyText"/>
        <w:keepNext/>
        <w:spacing w:before="60" w:after="20" w:line="276" w:lineRule="auto"/>
        <w:jc w:val="both"/>
      </w:pPr>
      <w:r>
        <w:rPr>
          <w:rFonts w:ascii="Aptos" w:hAnsi="Aptos" w:cs="Aptos"/>
          <w:b/>
          <w:sz w:val="22"/>
          <w:szCs w:val="22"/>
        </w:rPr>
        <w:t xml:space="preserve">Hardware Requirements:</w:t>
      </w:r>
    </w:p>
    <w:p>
      <w:pPr>
        <w:pStyle w:val="BodyText"/>
        <w:numPr>
          <w:ilvl w:val="0"/>
          <w:numId w:val="5"/>
        </w:numPr>
        <w:spacing w:before="40" w:after="40" w:line="276" w:lineRule="auto"/>
        <w:ind w:left="567" w:hanging="283"/>
        <w:jc w:val="both"/>
      </w:pPr>
      <w:r>
        <w:rPr>
          <w:rFonts w:ascii="Aptos" w:hAnsi="Aptos" w:cs="Aptos"/>
          <w:sz w:val="22"/>
          <w:szCs w:val="22"/>
        </w:rPr>
        <w:t xml:space="preserve">Computer or laptop with at least 8 GB RAM and an Intel i5 (or equivalent) processor</w:t>
      </w:r>
    </w:p>
    <w:p>
      <w:pPr>
        <w:pStyle w:val="BodyText"/>
        <w:numPr>
          <w:ilvl w:val="0"/>
          <w:numId w:val="5"/>
        </w:numPr>
        <w:spacing w:before="40" w:after="40" w:line="276" w:lineRule="auto"/>
        <w:ind w:left="567" w:hanging="283"/>
        <w:jc w:val="both"/>
      </w:pPr>
      <w:r>
        <w:rPr>
          <w:rFonts w:ascii="Aptos" w:hAnsi="Aptos" w:cs="Aptos"/>
          <w:sz w:val="22"/>
          <w:szCs w:val="22"/>
        </w:rPr>
        <w:t xml:space="preserve">At least 5 GB of free storage for the dataset images and generated outputs</w:t>
      </w:r>
    </w:p>
    <w:p>
      <w:pPr>
        <w:pStyle w:val="BodyText"/>
        <w:numPr>
          <w:ilvl w:val="0"/>
          <w:numId w:val="5"/>
        </w:numPr>
        <w:spacing w:before="40" w:after="40" w:line="276" w:lineRule="auto"/>
        <w:ind w:left="567" w:hanging="283"/>
        <w:jc w:val="both"/>
      </w:pPr>
      <w:r>
        <w:rPr>
          <w:rFonts w:ascii="Aptos" w:hAnsi="Aptos" w:cs="Aptos"/>
          <w:sz w:val="22"/>
          <w:szCs w:val="22"/>
        </w:rPr>
        <w:t xml:space="preserve">Internet connection to download the Kaggle dataset and Python packages</w:t>
      </w:r>
    </w:p>
    <w:p>
      <w:pPr>
        <w:pStyle w:val="BodyText"/>
        <w:keepNext/>
        <w:spacing w:before="100" w:after="20" w:line="276" w:lineRule="auto"/>
        <w:jc w:val="both"/>
      </w:pPr>
      <w:r>
        <w:rPr>
          <w:rFonts w:ascii="Aptos" w:hAnsi="Aptos" w:cs="Aptos"/>
          <w:b/>
          <w:sz w:val="22"/>
          <w:szCs w:val="22"/>
        </w:rPr>
        <w:t xml:space="preserve">Software Requirements:</w:t>
      </w:r>
    </w:p>
    <w:p>
      <w:pPr>
        <w:pStyle w:val="BodyText"/>
        <w:numPr>
          <w:ilvl w:val="0"/>
          <w:numId w:val="5"/>
        </w:numPr>
        <w:spacing w:before="40" w:after="40" w:line="276" w:lineRule="auto"/>
        <w:ind w:left="567" w:hanging="283"/>
        <w:jc w:val="both"/>
      </w:pPr>
      <w:r>
        <w:rPr>
          <w:rFonts w:ascii="Aptos" w:hAnsi="Aptos" w:cs="Aptos"/>
          <w:sz w:val="22"/>
          <w:szCs w:val="22"/>
        </w:rPr>
        <w:t xml:space="preserve">Operating system: Windows, Linux (Ubuntu) or macOS</w:t>
      </w:r>
    </w:p>
    <w:p>
      <w:pPr>
        <w:pStyle w:val="BodyText"/>
        <w:numPr>
          <w:ilvl w:val="0"/>
          <w:numId w:val="5"/>
        </w:numPr>
        <w:spacing w:before="40" w:after="40" w:line="276" w:lineRule="auto"/>
        <w:ind w:left="567" w:hanging="283"/>
        <w:jc w:val="both"/>
      </w:pPr>
      <w:r>
        <w:rPr>
          <w:rFonts w:ascii="Aptos" w:hAnsi="Aptos" w:cs="Aptos"/>
          <w:sz w:val="22"/>
          <w:szCs w:val="22"/>
        </w:rPr>
        <w:t xml:space="preserve">Python 3.10 or later with OpenCV (opencv-python), NumPy, Pandas, Matplotlib and Seaborn; sqlite3 from the standard library</w:t>
      </w:r>
    </w:p>
    <w:p>
      <w:pPr>
        <w:pStyle w:val="BodyText"/>
        <w:numPr>
          <w:ilvl w:val="0"/>
          <w:numId w:val="5"/>
        </w:numPr>
        <w:spacing w:before="40" w:after="40" w:line="276" w:lineRule="auto"/>
        <w:ind w:left="567" w:hanging="283"/>
        <w:jc w:val="both"/>
      </w:pPr>
      <w:r>
        <w:rPr>
          <w:rFonts w:ascii="Aptos" w:hAnsi="Aptos" w:cs="Aptos"/>
          <w:sz w:val="22"/>
          <w:szCs w:val="22"/>
        </w:rPr>
        <w:t xml:space="preserve">Development environment: Jupyter Notebook, VS Code or PyCharm</w:t>
      </w:r>
    </w:p>
    <w:p>
      <w:pPr>
        <w:pStyle w:val="BodyText"/>
        <w:numPr>
          <w:ilvl w:val="0"/>
          <w:numId w:val="5"/>
        </w:numPr>
        <w:spacing w:before="40" w:after="40" w:line="276" w:lineRule="auto"/>
        <w:ind w:left="567" w:hanging="283"/>
        <w:jc w:val="both"/>
      </w:pPr>
      <w:r>
        <w:rPr>
          <w:rFonts w:ascii="Aptos" w:hAnsi="Aptos" w:cs="Aptos"/>
          <w:sz w:val="22"/>
          <w:szCs w:val="22"/>
        </w:rPr>
        <w:t xml:space="preserve">Dataset: Severstal Steel Defect Detection images (1600 × 256 pixels), Kaggle competition dataset</w:t>
      </w:r>
    </w:p>
    <w:p w14:paraId="33042F0C" w14:textId="77777777" w:rsidR="008E5284" w:rsidRDefault="00000000">
      <w:pPr>
        <w:pStyle w:val="Heading3"/>
        <w:keepNext/>
        <w:numPr>
          <w:ilvl w:val="1"/>
          <w:numId w:val="4"/>
        </w:numPr>
        <w:tabs>
          <w:tab w:val="left" w:pos="635"/>
        </w:tabs>
        <w:ind w:hanging="612"/>
        <w:rPr>
          <w:rFonts w:ascii="Aptos" w:hAnsi="Aptos"/>
        </w:rPr>
      </w:pPr>
      <w:bookmarkStart w:id="5" w:name="_TOC_250007"/>
      <w:r>
        <w:rPr>
          <w:rFonts w:ascii="Aptos" w:hAnsi="Aptos"/>
          <w:w w:val="120"/>
        </w:rPr>
        <w:t xml:space="preserve">Working </w:t>
      </w:r>
      <w:bookmarkEnd w:id="5"/>
      <w:r>
        <w:rPr>
          <w:rFonts w:ascii="Aptos" w:hAnsi="Aptos"/>
          <w:spacing w:val="-2"/>
          <w:w w:val="120"/>
        </w:rPr>
        <w:t>Principle</w:t>
      </w:r>
    </w:p>
    <w:p>
      <w:pPr>
        <w:pStyle w:val="BodyText"/>
        <w:keepNext/>
        <w:spacing w:before="72" w:after="60" w:line="276" w:lineRule="auto"/>
        <w:jc w:val="both"/>
      </w:pPr>
      <w:r>
        <w:rPr>
          <w:rFonts w:ascii="Aptos" w:hAnsi="Aptos" w:cs="Aptos"/>
          <w:sz w:val="22"/>
          <w:szCs w:val="22"/>
        </w:rPr>
        <w:t xml:space="preserve">The working principle is built on the following mathematical concepts.</w:t>
      </w:r>
    </w:p>
    <w:p>
      <w:pPr>
        <w:pStyle w:val="BodyText"/>
        <w:spacing w:before="60" w:after="60" w:line="276" w:lineRule="auto"/>
        <w:jc w:val="both"/>
      </w:pPr>
      <w:r>
        <w:rPr>
          <w:rFonts w:ascii="Aptos" w:hAnsi="Aptos" w:cs="Aptos"/>
          <w:b/>
          <w:sz w:val="22"/>
          <w:szCs w:val="22"/>
        </w:rPr>
        <w:t xml:space="preserve">Grayscale and background correction.</w:t>
      </w:r>
      <w:r>
        <w:rPr>
          <w:rFonts w:ascii="Aptos" w:hAnsi="Aptos" w:cs="Aptos"/>
          <w:sz w:val="22"/>
          <w:szCs w:val="22"/>
        </w:rPr>
        <w:t xml:space="preserve"> A colour pixel is reduced to Y = 0.299R + 0.587G + 0.114B. The background is estimated as B = Gσ * median₅₁(I), the Gaussian-smoothed 51 × 51 median of the image, and the flat-field image is F(x, y) = B(x, y) − I(x, y). Defects are darker than steel, so they appear as bright pixels in F, and the uneven illumination cancels out.</w:t>
      </w:r>
    </w:p>
    <w:p>
      <w:pPr>
        <w:pStyle w:val="BodyText"/>
        <w:spacing w:before="60" w:after="60" w:line="276" w:lineRule="auto"/>
        <w:jc w:val="both"/>
      </w:pPr>
      <w:r>
        <w:rPr>
          <w:rFonts w:ascii="Aptos" w:hAnsi="Aptos" w:cs="Aptos"/>
          <w:b/>
          <w:sz w:val="22"/>
          <w:szCs w:val="22"/>
        </w:rPr>
        <w:t xml:space="preserve">Thresholding.</w:t>
      </w:r>
      <w:r>
        <w:rPr>
          <w:rFonts w:ascii="Aptos" w:hAnsi="Aptos" w:cs="Aptos"/>
          <w:sz w:val="22"/>
          <w:szCs w:val="22"/>
        </w:rPr>
        <w:t xml:space="preserve"> Otsu’s method searches the grey levels t for the value that maximises the between-class variance σb²(t) = ω₀(t)·ω₁(t)·[μ₀(t) − μ₁(t)]², where ω and μ are the weight and mean of the background and defect classes. To avoid reporting noise on clean images the final threshold is T = max(t_Otsu, μF + 4σF), and the mask is M = (F &gt; T).</w:t>
      </w:r>
    </w:p>
    <w:p>
      <w:pPr>
        <w:pStyle w:val="BodyText"/>
        <w:spacing w:before="60" w:after="60" w:line="276" w:lineRule="auto"/>
        <w:jc w:val="both"/>
      </w:pPr>
      <w:r>
        <w:rPr>
          <w:rFonts w:ascii="Aptos" w:hAnsi="Aptos" w:cs="Aptos"/>
          <w:b/>
          <w:sz w:val="22"/>
          <w:szCs w:val="22"/>
        </w:rPr>
        <w:t xml:space="preserve">Morphology and region analysis.</w:t>
      </w:r>
      <w:r>
        <w:rPr>
          <w:rFonts w:ascii="Aptos" w:hAnsi="Aptos" w:cs="Aptos"/>
          <w:sz w:val="22"/>
          <w:szCs w:val="22"/>
        </w:rPr>
        <w:t xml:space="preserve"> Opening A∘S = (A ⊖ S) ⊕ S removes isolated noise, and closing A•S = (A ⊕ S) ⊖ S fills small gaps. Connected components (8-connectivity) label the regions, and components smaller than 40 pixels are discarded. For every region the program computes area A, aspect ratio = max(w, h)/min(w, h) and circularity = 4πA/P².</w:t>
      </w:r>
    </w:p>
    <w:p>
      <w:pPr>
        <w:pStyle w:val="BodyText"/>
        <w:spacing w:before="60" w:after="60" w:line="276" w:lineRule="auto"/>
        <w:jc w:val="both"/>
      </w:pPr>
      <w:r>
        <w:rPr>
          <w:rFonts w:ascii="Aptos" w:hAnsi="Aptos" w:cs="Aptos"/>
          <w:b/>
          <w:sz w:val="22"/>
          <w:szCs w:val="22"/>
        </w:rPr>
        <w:t xml:space="preserve">Quantification and statistics.</w:t>
      </w:r>
      <w:r>
        <w:rPr>
          <w:rFonts w:ascii="Aptos" w:hAnsi="Aptos" w:cs="Aptos"/>
          <w:sz w:val="22"/>
          <w:szCs w:val="22"/>
        </w:rPr>
        <w:t xml:space="preserve"> Defect % = (Σ defect pixels / (H × W)) × 100. Region areas are summarised with mean, median, standard deviation and quartiles; outlier regions satisfy A &gt; Q3 + 1.5·IQR; the Pearson correlation links area with aspect ratio. Regions are labelled by simple rules (aspect ratio ≥ 4: scratch-like; area ≥ 1500 px: patch; area &lt; 250 px: inclusion/pit; otherwise blob). Segmentation accuracy is measured as IoU = |P ∩ G| / |P ∪ G|, where P is the predicted mask and G the ground truth. An image with a defect percentage above 0.5% is flagged for inspection.</w:t>
      </w:r>
    </w:p>
    <w:p w14:paraId="323B421A" w14:textId="77777777" w:rsidR="008E5284" w:rsidRDefault="00000000">
      <w:pPr>
        <w:pStyle w:val="Heading3"/>
        <w:keepNext/>
        <w:numPr>
          <w:ilvl w:val="1"/>
          <w:numId w:val="4"/>
        </w:numPr>
        <w:tabs>
          <w:tab w:val="left" w:pos="635"/>
        </w:tabs>
        <w:spacing w:before="1"/>
        <w:ind w:hanging="612"/>
        <w:rPr>
          <w:rFonts w:ascii="Aptos" w:hAnsi="Aptos"/>
        </w:rPr>
      </w:pPr>
      <w:bookmarkStart w:id="6" w:name="_TOC_250006"/>
      <w:r>
        <w:rPr>
          <w:rFonts w:ascii="Aptos" w:hAnsi="Aptos"/>
          <w:spacing w:val="-2"/>
          <w:w w:val="115"/>
        </w:rPr>
        <w:t>Software</w:t>
      </w:r>
      <w:r>
        <w:rPr>
          <w:rFonts w:ascii="Aptos" w:hAnsi="Aptos"/>
          <w:spacing w:val="9"/>
          <w:w w:val="115"/>
        </w:rPr>
        <w:t xml:space="preserve"> </w:t>
      </w:r>
      <w:bookmarkEnd w:id="6"/>
      <w:r>
        <w:rPr>
          <w:rFonts w:ascii="Aptos" w:hAnsi="Aptos"/>
          <w:spacing w:val="-2"/>
          <w:w w:val="115"/>
        </w:rPr>
        <w:t>Implementation</w:t>
      </w:r>
    </w:p>
    <w:p>
      <w:pPr>
        <w:pStyle w:val="BodyText"/>
        <w:keepNext/>
        <w:spacing w:before="72" w:after="20" w:line="276" w:lineRule="auto"/>
        <w:jc w:val="both"/>
      </w:pPr>
      <w:r>
        <w:rPr>
          <w:rFonts w:ascii="Aptos" w:hAnsi="Aptos" w:cs="Aptos"/>
          <w:b/>
          <w:sz w:val="22"/>
          <w:szCs w:val="22"/>
        </w:rPr>
        <w:t xml:space="preserve">Algorithm.</w:t>
      </w:r>
    </w:p>
    <w:p>
      <w:pPr>
        <w:pStyle w:val="BodyText"/>
        <w:spacing w:before="20" w:after="20" w:line="276" w:lineRule="auto"/>
        <w:ind w:left="567" w:hanging="397"/>
        <w:jc w:val="both"/>
      </w:pPr>
      <w:r>
        <w:rPr>
          <w:rFonts w:ascii="Aptos" w:hAnsi="Aptos" w:cs="Aptos"/>
          <w:sz w:val="22"/>
          <w:szCs w:val="22"/>
        </w:rPr>
        <w:t xml:space="preserve">1.  Read each image and convert it to grayscale (cv2.imread, grayscale flag).</w:t>
      </w:r>
    </w:p>
    <w:p>
      <w:pPr>
        <w:pStyle w:val="BodyText"/>
        <w:spacing w:before="20" w:after="20" w:line="276" w:lineRule="auto"/>
        <w:ind w:left="567" w:hanging="397"/>
        <w:jc w:val="both"/>
      </w:pPr>
      <w:r>
        <w:rPr>
          <w:rFonts w:ascii="Aptos" w:hAnsi="Aptos" w:cs="Aptos"/>
          <w:sz w:val="22"/>
          <w:szCs w:val="22"/>
        </w:rPr>
        <w:t xml:space="preserve">2.  Smooth with a 5 × 5 Gaussian filter.</w:t>
      </w:r>
    </w:p>
    <w:p>
      <w:pPr>
        <w:pStyle w:val="BodyText"/>
        <w:spacing w:before="20" w:after="20" w:line="276" w:lineRule="auto"/>
        <w:ind w:left="567" w:hanging="397"/>
        <w:jc w:val="both"/>
      </w:pPr>
      <w:r>
        <w:rPr>
          <w:rFonts w:ascii="Aptos" w:hAnsi="Aptos" w:cs="Aptos"/>
          <w:sz w:val="22"/>
          <w:szCs w:val="22"/>
        </w:rPr>
        <w:t xml:space="preserve">3.  Estimate the background with a 51 × 51 median filter followed by Gaussian smoothing; compute the flat-field image F = background − image.</w:t>
      </w:r>
    </w:p>
    <w:p>
      <w:pPr>
        <w:pStyle w:val="BodyText"/>
        <w:spacing w:before="20" w:after="20" w:line="276" w:lineRule="auto"/>
        <w:ind w:left="567" w:hanging="397"/>
        <w:jc w:val="both"/>
      </w:pPr>
      <w:r>
        <w:rPr>
          <w:rFonts w:ascii="Aptos" w:hAnsi="Aptos" w:cs="Aptos"/>
          <w:sz w:val="22"/>
          <w:szCs w:val="22"/>
        </w:rPr>
        <w:t xml:space="preserve">4.  Compute Otsu’s threshold on F; set T = max(t_Otsu, mean(F) + 4·std(F)); create the binary mask F &gt; T.</w:t>
      </w:r>
    </w:p>
    <w:p>
      <w:pPr>
        <w:pStyle w:val="BodyText"/>
        <w:spacing w:before="20" w:after="20" w:line="276" w:lineRule="auto"/>
        <w:ind w:left="567" w:hanging="397"/>
        <w:jc w:val="both"/>
      </w:pPr>
      <w:r>
        <w:rPr>
          <w:rFonts w:ascii="Aptos" w:hAnsi="Aptos" w:cs="Aptos"/>
          <w:sz w:val="22"/>
          <w:szCs w:val="22"/>
        </w:rPr>
        <w:t xml:space="preserve">5.  Apply morphological opening (3 × 3) and closing (7 × 7).</w:t>
      </w:r>
    </w:p>
    <w:p>
      <w:pPr>
        <w:pStyle w:val="BodyText"/>
        <w:spacing w:before="20" w:after="20" w:line="276" w:lineRule="auto"/>
        <w:ind w:left="567" w:hanging="397"/>
        <w:jc w:val="both"/>
      </w:pPr>
      <w:r>
        <w:rPr>
          <w:rFonts w:ascii="Aptos" w:hAnsi="Aptos" w:cs="Aptos"/>
          <w:sz w:val="22"/>
          <w:szCs w:val="22"/>
        </w:rPr>
        <w:t xml:space="preserve">6.  Label connected components; discard components smaller than 40 pixels.</w:t>
      </w:r>
    </w:p>
    <w:p>
      <w:pPr>
        <w:pStyle w:val="BodyText"/>
        <w:spacing w:before="20" w:after="20" w:line="276" w:lineRule="auto"/>
        <w:ind w:left="567" w:hanging="397"/>
        <w:jc w:val="both"/>
      </w:pPr>
      <w:r>
        <w:rPr>
          <w:rFonts w:ascii="Aptos" w:hAnsi="Aptos" w:cs="Aptos"/>
          <w:sz w:val="22"/>
          <w:szCs w:val="22"/>
        </w:rPr>
        <w:t xml:space="preserve">7.  For each region record bounding box, area, aspect ratio, circularity and rule-based class; compute defect area and defect % per image.</w:t>
      </w:r>
    </w:p>
    <w:p>
      <w:pPr>
        <w:pStyle w:val="BodyText"/>
        <w:spacing w:before="20" w:after="20" w:line="276" w:lineRule="auto"/>
        <w:ind w:left="567" w:hanging="397"/>
        <w:jc w:val="both"/>
      </w:pPr>
      <w:r>
        <w:rPr>
          <w:rFonts w:ascii="Aptos" w:hAnsi="Aptos" w:cs="Aptos"/>
          <w:sz w:val="22"/>
          <w:szCs w:val="22"/>
        </w:rPr>
        <w:t xml:space="preserve">8.  Save records to CSV and SQLite; draw the original, grayscale, thresholded and detected images, the statistical charts and the dashboard; write the inspection report.</w:t>
      </w:r>
    </w:p>
    <w:p>
      <w:pPr>
        <w:pStyle w:val="BodyText"/>
        <w:keepNext/>
        <w:spacing w:before="120" w:after="60" w:line="276" w:lineRule="auto"/>
        <w:jc w:val="both"/>
      </w:pPr>
      <w:r>
        <w:rPr>
          <w:rFonts w:ascii="Aptos" w:hAnsi="Aptos" w:cs="Aptos"/>
          <w:b/>
          <w:sz w:val="22"/>
          <w:szCs w:val="22"/>
        </w:rPr>
        <w:t xml:space="preserve">Program (core functions).</w:t>
      </w:r>
      <w:r>
        <w:rPr>
          <w:rFonts w:ascii="Aptos" w:hAnsi="Aptos" w:cs="Aptos"/>
          <w:sz w:val="22"/>
          <w:szCs w:val="22"/>
        </w:rPr>
        <w:t xml:space="preserve"> The complete script, steel_defect_analysis.py, also creates the test images, the figures and the dashboard; the central processing functions are shown below.</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def analyse(gray):</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"""Return dict of intermediate images and detected-region table."""</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blur = cv2.GaussianBlur(gray, (5, 5), 0)</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 background (illumination) estimate removed -&gt; flat-field image</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bg = cv2.GaussianBlur(cv2.medianBlur(blur, 51), (0, 0), 25)</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flat = cv2.subtract(bg, blur)          # defects are darker than background -&gt; positive</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flat = cv2.normalize(flat, None, 0, 255, cv2.NORM_MINMAX)</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 global threshold (Otsu) on the flat-field image</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otsu_t, _ = cv2.threshold(flat, 0, 255, cv2.THRESH_BINARY + cv2.THRESH_OTSU)</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 stricter floor so a clean image with only noise yields nothing</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floor = np.mean(flat) + 4 * np.std(flat)</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t = max(otsu_t, floor)</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binary = (flat &gt; t).astype(np.uint8) * 255</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k3 = cv2.getStructuringElement(cv2.MORPH_ELLIPSE, (3, 3))</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k7 = cv2.getStructuringElement(cv2.MORPH_ELLIPSE, (7, 7))</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clean = cv2.morphologyEx(binary, cv2.MORPH_OPEN, k3)       # remove isolated noise</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clean = cv2.morphologyEx(clean, cv2.MORPH_CLOSE, k7)       # fill small gaps</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n, lab, stats, cent = cv2.connectedComponentsWithStats(clean, connectivity=8)</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keep = np.zeros_like(clean)</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rows = []</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for i in range(1, n):</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x, y, w, h, a = stats[i]</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if a &lt; MIN_AREA:</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continue</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keep[lab == i] = 255</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comp = (lab == i).astype(np.uint8)</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cnts, _ = cv2.findContours(comp, cv2.RETR_EXTERNAL, cv2.CHAIN_APPROX_SIMPLE)</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per = cv2.arcLength(cnts[0], True)</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circ = 4 * np.pi * a / (per ** 2 + 1e-9)</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rows.append(dict(region_id=len(rows) + 1, x=x, y=y, width=w, height=h, area_px=int(a),</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aspect_ratio=round(max(w, h) / max(1, min(w, h)), 2),</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circularity=round(float(circ), 3),</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cx=round(cent[i][0], 1), cy=round(cent[i][1], 1)))</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return dict(blur=blur, flat=flat, binary=binary, clean=clean, keep=keep, thr=t), pd.DataFrame(rows)</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def classify(r):</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"""Rule-based (not ML) shape labelling of a detected region."""</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if r.aspect_ratio &gt;= 4:</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return "Scratch-like"</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if r.area_px &gt;= 1500:</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return "Patch"</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if r.area_px &lt; 250:</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return "Inclusion/Pit"</w:t>
      </w:r>
    </w:p>
    <w:p>
      <w:pPr>
        <w:pStyle w:val="BodyText"/>
        <w:shd w:val="clear" w:color="auto" w:fill="F2F2F2"/>
        <w:spacing w:before="0" w:after="0" w:line="240" w:lineRule="auto"/>
        <w:ind w:left="113" w:right="113"/>
        <w:jc w:val="left"/>
      </w:pPr>
      <w:r>
        <w:rPr>
          <w:rFonts w:ascii="Courier New" w:hAnsi="Courier New" w:cs="Courier New"/>
          <w:sz w:val="14"/>
          <w:szCs w:val="14"/>
        </w:rPr>
        <w:t xml:space="preserve">    return "Blob"</w:t>
      </w:r>
    </w:p>
    <w:p>
      <w:pPr>
        <w:pStyle w:val="BodyText"/>
        <w:spacing w:before="120" w:after="60" w:line="276" w:lineRule="auto"/>
        <w:jc w:val="both"/>
      </w:pPr>
      <w:r>
        <w:rPr>
          <w:rFonts w:ascii="Aptos" w:hAnsi="Aptos" w:cs="Aptos"/>
          <w:b/>
          <w:sz w:val="22"/>
          <w:szCs w:val="22"/>
        </w:rPr>
        <w:t xml:space="preserve">How the code solves the problem.</w:t>
      </w:r>
      <w:r>
        <w:rPr>
          <w:rFonts w:ascii="Aptos" w:hAnsi="Aptos" w:cs="Aptos"/>
          <w:sz w:val="22"/>
          <w:szCs w:val="22"/>
        </w:rPr>
        <w:t xml:space="preserve"> The function analyse() applies the pre-processing, flat-field correction, thresholding and morphology steps and then uses cv2.connectedComponentsWithStats to obtain the area and bounding box of every component. Components below the minimum area are ignored as noise, and the remaining regions are measured and returned as a Pandas DataFrame together with the intermediate images used for visualization. The function classify() assigns a shape-based label using simple rules. The main program loops over all images, computes the per-image defect percentage, writes the results to CSV and SQLite, and produces the charts and dashboard. Running the script with --input_dir applies exactly the same procedure to a folder of Severstal images.</w:t>
      </w:r>
    </w:p>
    <w:p w14:paraId="7E9E9BA3" w14:textId="77777777" w:rsidR="008E5284" w:rsidRDefault="00000000">
      <w:pPr>
        <w:pStyle w:val="Heading2"/>
        <w:keepNext/>
        <w:numPr>
          <w:ilvl w:val="0"/>
          <w:numId w:val="4"/>
        </w:numPr>
        <w:tabs>
          <w:tab w:val="left" w:pos="507"/>
        </w:tabs>
        <w:spacing w:before="1"/>
        <w:ind w:hanging="484"/>
        <w:rPr>
          <w:rFonts w:ascii="Aptos" w:hAnsi="Aptos"/>
        </w:rPr>
      </w:pPr>
      <w:bookmarkStart w:id="7" w:name="_TOC_250005"/>
      <w:r>
        <w:rPr>
          <w:rFonts w:ascii="Aptos" w:hAnsi="Aptos"/>
          <w:w w:val="120"/>
        </w:rPr>
        <w:t>Results</w:t>
      </w:r>
      <w:r>
        <w:rPr>
          <w:rFonts w:ascii="Aptos" w:hAnsi="Aptos"/>
          <w:spacing w:val="37"/>
          <w:w w:val="120"/>
        </w:rPr>
        <w:t xml:space="preserve"> </w:t>
      </w:r>
      <w:r>
        <w:rPr>
          <w:rFonts w:ascii="Aptos" w:hAnsi="Aptos"/>
          <w:w w:val="120"/>
        </w:rPr>
        <w:t>and</w:t>
      </w:r>
      <w:r>
        <w:rPr>
          <w:rFonts w:ascii="Aptos" w:hAnsi="Aptos"/>
          <w:spacing w:val="37"/>
          <w:w w:val="120"/>
        </w:rPr>
        <w:t xml:space="preserve"> </w:t>
      </w:r>
      <w:bookmarkEnd w:id="7"/>
      <w:r>
        <w:rPr>
          <w:rFonts w:ascii="Aptos" w:hAnsi="Aptos"/>
          <w:spacing w:val="-2"/>
          <w:w w:val="120"/>
        </w:rPr>
        <w:t>Discussion</w:t>
      </w:r>
    </w:p>
    <w:p>
      <w:pPr>
        <w:pStyle w:val="BodyText"/>
        <w:spacing w:before="72" w:after="60" w:line="276" w:lineRule="auto"/>
        <w:jc w:val="both"/>
      </w:pPr>
      <w:r>
        <w:rPr>
          <w:rFonts w:ascii="Aptos" w:hAnsi="Aptos" w:cs="Aptos"/>
          <w:sz w:val="22"/>
          <w:szCs w:val="22"/>
        </w:rPr>
        <w:t xml:space="preserve">The pipeline was executed on six steel-strip test images of 1600 × 256 pixels, the same size as the Severstal images. The test images contain textured steel with rolling streaks, noise and uneven lighting, and each defective image has a known ground-truth mask: scratches (steel_001), a patch (steel_002), inclusions (steel_003), a pitting cluster (steel_004), a mixed case (steel_005) and a defect-free control (steel_006). Figure 2 shows the processing stages for the most defective image, and Figure 3 shows the original and detected images for the whole set.</w:t>
      </w:r>
    </w:p>
    <w:p xmlns:a="http://schemas.openxmlformats.org/drawingml/2006/main" xmlns:pic="http://schemas.openxmlformats.org/drawingml/2006/picture">
      <w:pPr>
        <w:keepNext/>
        <w:spacing w:before="80" w:after="40"/>
        <w:jc w:val="center"/>
      </w:pPr>
      <w:r>
        <w:drawing>
          <wp:inline distT="0" distB="0" distL="0" distR="0">
            <wp:extent cx="5700000" cy="4249090"/>
            <wp:docPr id="102" name="Figure 102" descr="Original, background-corrected, thresholded, morphologically cleaned and detected-defect images"/>
            <wp:cNvGraphicFramePr>
              <a:graphicFrameLocks noChangeAspect="1"/>
            </wp:cNvGraphicFramePr>
            <a:graphic>
              <a:graphicData uri="http://schemas.openxmlformats.org/drawingml/2006/picture">
                <pic:pic>
                  <pic:nvPicPr>
                    <pic:cNvPr id="102" name="image12.png"/>
                    <pic:cNvPicPr/>
                  </pic:nvPicPr>
                  <pic:blipFill>
                    <a:blip r:embed="rId102"/>
                    <a:stretch>
                      <a:fillRect/>
                    </a:stretch>
                  </pic:blipFill>
                  <pic:spPr>
                    <a:xfrm>
                      <a:off x="0" y="0"/>
                      <a:ext cx="5700000" cy="4249090"/>
                    </a:xfrm>
                    <a:prstGeom prst="rect">
                      <a:avLst/>
                    </a:prstGeom>
                  </pic:spPr>
                </pic:pic>
              </a:graphicData>
            </a:graphic>
          </wp:inline>
        </w:drawing>
      </w:r>
    </w:p>
    <w:p>
      <w:pPr>
        <w:pStyle w:val="BodyText"/>
        <w:spacing w:before="40" w:after="160" w:line="276" w:lineRule="auto"/>
        <w:jc w:val="center"/>
      </w:pPr>
      <w:r>
        <w:rPr>
          <w:rFonts w:ascii="Aptos" w:hAnsi="Aptos" w:cs="Aptos"/>
          <w:sz w:val="20"/>
          <w:szCs w:val="20"/>
        </w:rPr>
        <w:t xml:space="preserve">Figure 2: Original, background-corrected, thresholded, cleaned and detected-defect images (steel_005)</w:t>
      </w:r>
    </w:p>
    <w:p xmlns:a="http://schemas.openxmlformats.org/drawingml/2006/main" xmlns:pic="http://schemas.openxmlformats.org/drawingml/2006/picture">
      <w:pPr>
        <w:keepNext/>
        <w:spacing w:before="80" w:after="40"/>
        <w:jc w:val="center"/>
      </w:pPr>
      <w:r>
        <w:drawing>
          <wp:inline distT="0" distB="0" distL="0" distR="0">
            <wp:extent cx="5000000" cy="4375000"/>
            <wp:docPr id="103" name="Figure 103" descr="Original and detected defects for all six test images"/>
            <wp:cNvGraphicFramePr>
              <a:graphicFrameLocks noChangeAspect="1"/>
            </wp:cNvGraphicFramePr>
            <a:graphic>
              <a:graphicData uri="http://schemas.openxmlformats.org/drawingml/2006/picture">
                <pic:pic>
                  <pic:nvPicPr>
                    <pic:cNvPr id="103" name="image13.png"/>
                    <pic:cNvPicPr/>
                  </pic:nvPicPr>
                  <pic:blipFill>
                    <a:blip r:embed="rId103"/>
                    <a:stretch>
                      <a:fillRect/>
                    </a:stretch>
                  </pic:blipFill>
                  <pic:spPr>
                    <a:xfrm>
                      <a:off x="0" y="0"/>
                      <a:ext cx="5000000" cy="4375000"/>
                    </a:xfrm>
                    <a:prstGeom prst="rect">
                      <a:avLst/>
                    </a:prstGeom>
                  </pic:spPr>
                </pic:pic>
              </a:graphicData>
            </a:graphic>
          </wp:inline>
        </w:drawing>
      </w:r>
    </w:p>
    <w:p>
      <w:pPr>
        <w:pStyle w:val="BodyText"/>
        <w:spacing w:before="40" w:after="160" w:line="276" w:lineRule="auto"/>
        <w:jc w:val="center"/>
      </w:pPr>
      <w:r>
        <w:rPr>
          <w:rFonts w:ascii="Aptos" w:hAnsi="Aptos" w:cs="Aptos"/>
          <w:sz w:val="20"/>
          <w:szCs w:val="20"/>
        </w:rPr>
        <w:t xml:space="preserve">Figure 3: Original and detected defect regions for all test images (red = defect pixels, green = bounding boxes)</w:t>
      </w:r>
    </w:p>
    <w:p>
      <w:pPr>
        <w:pStyle w:val="BodyText"/>
        <w:keepNext/>
        <w:spacing w:before="80" w:after="60" w:line="276" w:lineRule="auto"/>
        <w:jc w:val="both"/>
      </w:pPr>
      <w:r>
        <w:rPr>
          <w:rFonts w:ascii="Aptos" w:hAnsi="Aptos" w:cs="Aptos"/>
          <w:sz w:val="22"/>
          <w:szCs w:val="22"/>
        </w:rPr>
        <w:t xml:space="preserve">Table 1 lists the image-level results. The total number of detected regions is 34, covering 12231 defect pixels.</w:t>
      </w:r>
    </w:p>
    <w:p>
      <w:pPr>
        <w:pStyle w:val="BodyText"/>
        <w:keepNext/>
        <w:spacing w:before="60" w:after="60" w:line="276" w:lineRule="auto"/>
        <w:jc w:val="center"/>
      </w:pPr>
      <w:r>
        <w:rPr>
          <w:rFonts w:ascii="Aptos" w:hAnsi="Aptos" w:cs="Aptos"/>
          <w:sz w:val="20"/>
          <w:szCs w:val="20"/>
        </w:rPr>
        <w:t xml:space="preserve">Table 1: Image-level defect measurements</w:t>
      </w:r>
    </w:p>
    <w:tbl>
      <w:tblPr>
        <w:tblW w:w="84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50"/>
        <w:gridCol w:w="2350"/>
        <w:gridCol w:w="900"/>
        <w:gridCol w:w="1150"/>
        <w:gridCol w:w="850"/>
        <w:gridCol w:w="1250"/>
        <w:gridCol w:w="800"/>
      </w:tblGrid>
      <w:tr>
        <w:trPr>
          <w:cantSplit/>
          <w:tblHeader/>
        </w:trPr>
        <w:tc>
          <w:tcPr>
            <w:tcW w:w="1150" w:type="dxa"/>
            <w:shd w:val="clear" w:color="auto" w:fill="DCE6F1"/>
            <w:tcMar>
              <w:top w:w="40" w:type="dxa"/>
              <w:left w:w="80" w:type="dxa"/>
              <w:bottom w:w="40" w:type="dxa"/>
              <w:right w:w="80" w:type="dxa"/>
            </w:tcMar>
          </w:tcPr>
          <w:p>
            <w:pPr>
              <w:spacing w:before="0" w:after="0"/>
              <w:jc w:val="center"/>
            </w:pPr>
            <w:r>
              <w:rPr>
                <w:rFonts w:ascii="Aptos" w:hAnsi="Aptos" w:cs="Aptos"/>
                <w:b/>
                <w:sz w:val="18"/>
                <w:szCs w:val="18"/>
              </w:rPr>
              <w:t xml:space="preserve">Image</w:t>
            </w:r>
          </w:p>
        </w:tc>
        <w:tc>
          <w:tcPr>
            <w:tcW w:w="2350" w:type="dxa"/>
            <w:shd w:val="clear" w:color="auto" w:fill="DCE6F1"/>
            <w:tcMar>
              <w:top w:w="40" w:type="dxa"/>
              <w:left w:w="80" w:type="dxa"/>
              <w:bottom w:w="40" w:type="dxa"/>
              <w:right w:w="80" w:type="dxa"/>
            </w:tcMar>
          </w:tcPr>
          <w:p>
            <w:pPr>
              <w:spacing w:before="0" w:after="0"/>
              <w:jc w:val="center"/>
            </w:pPr>
            <w:r>
              <w:rPr>
                <w:rFonts w:ascii="Aptos" w:hAnsi="Aptos" w:cs="Aptos"/>
                <w:b/>
                <w:sz w:val="18"/>
                <w:szCs w:val="18"/>
              </w:rPr>
              <w:t xml:space="preserve">Defect type (ground truth)</w:t>
            </w:r>
          </w:p>
        </w:tc>
        <w:tc>
          <w:tcPr>
            <w:tcW w:w="900" w:type="dxa"/>
            <w:shd w:val="clear" w:color="auto" w:fill="DCE6F1"/>
            <w:tcMar>
              <w:top w:w="40" w:type="dxa"/>
              <w:left w:w="80" w:type="dxa"/>
              <w:bottom w:w="40" w:type="dxa"/>
              <w:right w:w="80" w:type="dxa"/>
            </w:tcMar>
          </w:tcPr>
          <w:p>
            <w:pPr>
              <w:spacing w:before="0" w:after="0"/>
              <w:jc w:val="center"/>
            </w:pPr>
            <w:r>
              <w:rPr>
                <w:rFonts w:ascii="Aptos" w:hAnsi="Aptos" w:cs="Aptos"/>
                <w:b/>
                <w:sz w:val="18"/>
                <w:szCs w:val="18"/>
              </w:rPr>
              <w:t xml:space="preserve">Regions</w:t>
            </w:r>
          </w:p>
        </w:tc>
        <w:tc>
          <w:tcPr>
            <w:tcW w:w="1150" w:type="dxa"/>
            <w:shd w:val="clear" w:color="auto" w:fill="DCE6F1"/>
            <w:tcMar>
              <w:top w:w="40" w:type="dxa"/>
              <w:left w:w="80" w:type="dxa"/>
              <w:bottom w:w="40" w:type="dxa"/>
              <w:right w:w="80" w:type="dxa"/>
            </w:tcMar>
          </w:tcPr>
          <w:p>
            <w:pPr>
              <w:spacing w:before="0" w:after="0"/>
              <w:jc w:val="center"/>
            </w:pPr>
            <w:r>
              <w:rPr>
                <w:rFonts w:ascii="Aptos" w:hAnsi="Aptos" w:cs="Aptos"/>
                <w:b/>
                <w:sz w:val="18"/>
                <w:szCs w:val="18"/>
              </w:rPr>
              <w:t xml:space="preserve">Defect area (px)</w:t>
            </w:r>
          </w:p>
        </w:tc>
        <w:tc>
          <w:tcPr>
            <w:tcW w:w="850" w:type="dxa"/>
            <w:shd w:val="clear" w:color="auto" w:fill="DCE6F1"/>
            <w:tcMar>
              <w:top w:w="40" w:type="dxa"/>
              <w:left w:w="80" w:type="dxa"/>
              <w:bottom w:w="40" w:type="dxa"/>
              <w:right w:w="80" w:type="dxa"/>
            </w:tcMar>
          </w:tcPr>
          <w:p>
            <w:pPr>
              <w:spacing w:before="0" w:after="0"/>
              <w:jc w:val="center"/>
            </w:pPr>
            <w:r>
              <w:rPr>
                <w:rFonts w:ascii="Aptos" w:hAnsi="Aptos" w:cs="Aptos"/>
                <w:b/>
                <w:sz w:val="18"/>
                <w:szCs w:val="18"/>
              </w:rPr>
              <w:t xml:space="preserve">Defect %</w:t>
            </w:r>
          </w:p>
        </w:tc>
        <w:tc>
          <w:tcPr>
            <w:tcW w:w="1250" w:type="dxa"/>
            <w:shd w:val="clear" w:color="auto" w:fill="DCE6F1"/>
            <w:tcMar>
              <w:top w:w="40" w:type="dxa"/>
              <w:left w:w="80" w:type="dxa"/>
              <w:bottom w:w="40" w:type="dxa"/>
              <w:right w:w="80" w:type="dxa"/>
            </w:tcMar>
          </w:tcPr>
          <w:p>
            <w:pPr>
              <w:spacing w:before="0" w:after="0"/>
              <w:jc w:val="center"/>
            </w:pPr>
            <w:r>
              <w:rPr>
                <w:rFonts w:ascii="Aptos" w:hAnsi="Aptos" w:cs="Aptos"/>
                <w:b/>
                <w:sz w:val="18"/>
                <w:szCs w:val="18"/>
              </w:rPr>
              <w:t xml:space="preserve">Largest region (px)</w:t>
            </w:r>
          </w:p>
        </w:tc>
        <w:tc>
          <w:tcPr>
            <w:tcW w:w="800" w:type="dxa"/>
            <w:shd w:val="clear" w:color="auto" w:fill="DCE6F1"/>
            <w:tcMar>
              <w:top w:w="40" w:type="dxa"/>
              <w:left w:w="80" w:type="dxa"/>
              <w:bottom w:w="40" w:type="dxa"/>
              <w:right w:w="80" w:type="dxa"/>
            </w:tcMar>
          </w:tcPr>
          <w:p>
            <w:pPr>
              <w:spacing w:before="0" w:after="0"/>
              <w:jc w:val="center"/>
            </w:pPr>
            <w:r>
              <w:rPr>
                <w:rFonts w:ascii="Aptos" w:hAnsi="Aptos" w:cs="Aptos"/>
                <w:b/>
                <w:sz w:val="18"/>
                <w:szCs w:val="18"/>
              </w:rPr>
              <w:t xml:space="preserve">IoU</w:t>
            </w:r>
          </w:p>
        </w:tc>
      </w:tr>
      <w:tr>
        <w:trPr>
          <w:cantSplit/>
        </w:trPr>
        <w:tc>
          <w:tcPr>
            <w:tcW w:w="1150" w:type="dxa"/>
            <w:tcMar>
              <w:top w:w="40" w:type="dxa"/>
              <w:left w:w="80" w:type="dxa"/>
              <w:bottom w:w="40" w:type="dxa"/>
              <w:right w:w="80" w:type="dxa"/>
            </w:tcMar>
          </w:tcPr>
          <w:p>
            <w:pPr>
              <w:spacing w:before="0" w:after="0"/>
              <w:jc w:val="left"/>
            </w:pPr>
            <w:r>
              <w:rPr>
                <w:rFonts w:ascii="Aptos" w:hAnsi="Aptos" w:cs="Aptos"/>
                <w:sz w:val="18"/>
                <w:szCs w:val="18"/>
              </w:rPr>
              <w:t xml:space="preserve">steel_001</w:t>
            </w:r>
          </w:p>
        </w:tc>
        <w:tc>
          <w:tcPr>
            <w:tcW w:w="2350" w:type="dxa"/>
            <w:tcMar>
              <w:top w:w="40" w:type="dxa"/>
              <w:left w:w="80" w:type="dxa"/>
              <w:bottom w:w="40" w:type="dxa"/>
              <w:right w:w="80" w:type="dxa"/>
            </w:tcMar>
          </w:tcPr>
          <w:p>
            <w:pPr>
              <w:spacing w:before="0" w:after="0"/>
              <w:jc w:val="left"/>
            </w:pPr>
            <w:r>
              <w:rPr>
                <w:rFonts w:ascii="Aptos" w:hAnsi="Aptos" w:cs="Aptos"/>
                <w:sz w:val="18"/>
                <w:szCs w:val="18"/>
              </w:rPr>
              <w:t xml:space="preserve">Scratches</w:t>
            </w:r>
          </w:p>
        </w:tc>
        <w:tc>
          <w:tcPr>
            <w:tcW w:w="900" w:type="dxa"/>
            <w:tcMar>
              <w:top w:w="40" w:type="dxa"/>
              <w:left w:w="80" w:type="dxa"/>
              <w:bottom w:w="40" w:type="dxa"/>
              <w:right w:w="80" w:type="dxa"/>
            </w:tcMar>
          </w:tcPr>
          <w:p>
            <w:pPr>
              <w:spacing w:before="0" w:after="0"/>
              <w:jc w:val="center"/>
            </w:pPr>
            <w:r>
              <w:rPr>
                <w:rFonts w:ascii="Aptos" w:hAnsi="Aptos" w:cs="Aptos"/>
                <w:sz w:val="18"/>
                <w:szCs w:val="18"/>
              </w:rPr>
              <w:t xml:space="preserve">2</w:t>
            </w:r>
          </w:p>
        </w:tc>
        <w:tc>
          <w:tcPr>
            <w:tcW w:w="1150" w:type="dxa"/>
            <w:tcMar>
              <w:top w:w="40" w:type="dxa"/>
              <w:left w:w="80" w:type="dxa"/>
              <w:bottom w:w="40" w:type="dxa"/>
              <w:right w:w="80" w:type="dxa"/>
            </w:tcMar>
          </w:tcPr>
          <w:p>
            <w:pPr>
              <w:spacing w:before="0" w:after="0"/>
              <w:jc w:val="center"/>
            </w:pPr>
            <w:r>
              <w:rPr>
                <w:rFonts w:ascii="Aptos" w:hAnsi="Aptos" w:cs="Aptos"/>
                <w:sz w:val="18"/>
                <w:szCs w:val="18"/>
              </w:rPr>
              <w:t xml:space="preserve">1864</w:t>
            </w:r>
          </w:p>
        </w:tc>
        <w:tc>
          <w:tcPr>
            <w:tcW w:w="850" w:type="dxa"/>
            <w:tcMar>
              <w:top w:w="40" w:type="dxa"/>
              <w:left w:w="80" w:type="dxa"/>
              <w:bottom w:w="40" w:type="dxa"/>
              <w:right w:w="80" w:type="dxa"/>
            </w:tcMar>
          </w:tcPr>
          <w:p>
            <w:pPr>
              <w:spacing w:before="0" w:after="0"/>
              <w:jc w:val="center"/>
            </w:pPr>
            <w:r>
              <w:rPr>
                <w:rFonts w:ascii="Aptos" w:hAnsi="Aptos" w:cs="Aptos"/>
                <w:sz w:val="18"/>
                <w:szCs w:val="18"/>
              </w:rPr>
              <w:t xml:space="preserve">0.455</w:t>
            </w:r>
          </w:p>
        </w:tc>
        <w:tc>
          <w:tcPr>
            <w:tcW w:w="1250" w:type="dxa"/>
            <w:tcMar>
              <w:top w:w="40" w:type="dxa"/>
              <w:left w:w="80" w:type="dxa"/>
              <w:bottom w:w="40" w:type="dxa"/>
              <w:right w:w="80" w:type="dxa"/>
            </w:tcMar>
          </w:tcPr>
          <w:p>
            <w:pPr>
              <w:spacing w:before="0" w:after="0"/>
              <w:jc w:val="center"/>
            </w:pPr>
            <w:r>
              <w:rPr>
                <w:rFonts w:ascii="Aptos" w:hAnsi="Aptos" w:cs="Aptos"/>
                <w:sz w:val="18"/>
                <w:szCs w:val="18"/>
              </w:rPr>
              <w:t xml:space="preserve">1023</w:t>
            </w:r>
          </w:p>
        </w:tc>
        <w:tc>
          <w:tcPr>
            <w:tcW w:w="800" w:type="dxa"/>
            <w:tcMar>
              <w:top w:w="40" w:type="dxa"/>
              <w:left w:w="80" w:type="dxa"/>
              <w:bottom w:w="40" w:type="dxa"/>
              <w:right w:w="80" w:type="dxa"/>
            </w:tcMar>
          </w:tcPr>
          <w:p>
            <w:pPr>
              <w:spacing w:before="0" w:after="0"/>
              <w:jc w:val="center"/>
            </w:pPr>
            <w:r>
              <w:rPr>
                <w:rFonts w:ascii="Aptos" w:hAnsi="Aptos" w:cs="Aptos"/>
                <w:sz w:val="18"/>
                <w:szCs w:val="18"/>
              </w:rPr>
              <w:t xml:space="preserve">0.972</w:t>
            </w:r>
          </w:p>
        </w:tc>
      </w:tr>
      <w:tr>
        <w:trPr>
          <w:cantSplit/>
        </w:trPr>
        <w:tc>
          <w:tcPr>
            <w:tcW w:w="1150" w:type="dxa"/>
            <w:tcMar>
              <w:top w:w="40" w:type="dxa"/>
              <w:left w:w="80" w:type="dxa"/>
              <w:bottom w:w="40" w:type="dxa"/>
              <w:right w:w="80" w:type="dxa"/>
            </w:tcMar>
          </w:tcPr>
          <w:p>
            <w:pPr>
              <w:spacing w:before="0" w:after="0"/>
              <w:jc w:val="left"/>
            </w:pPr>
            <w:r>
              <w:rPr>
                <w:rFonts w:ascii="Aptos" w:hAnsi="Aptos" w:cs="Aptos"/>
                <w:sz w:val="18"/>
                <w:szCs w:val="18"/>
              </w:rPr>
              <w:t xml:space="preserve">steel_002</w:t>
            </w:r>
          </w:p>
        </w:tc>
        <w:tc>
          <w:tcPr>
            <w:tcW w:w="2350" w:type="dxa"/>
            <w:tcMar>
              <w:top w:w="40" w:type="dxa"/>
              <w:left w:w="80" w:type="dxa"/>
              <w:bottom w:w="40" w:type="dxa"/>
              <w:right w:w="80" w:type="dxa"/>
            </w:tcMar>
          </w:tcPr>
          <w:p>
            <w:pPr>
              <w:spacing w:before="0" w:after="0"/>
              <w:jc w:val="left"/>
            </w:pPr>
            <w:r>
              <w:rPr>
                <w:rFonts w:ascii="Aptos" w:hAnsi="Aptos" w:cs="Aptos"/>
                <w:sz w:val="18"/>
                <w:szCs w:val="18"/>
              </w:rPr>
              <w:t xml:space="preserve">Patch</w:t>
            </w:r>
          </w:p>
        </w:tc>
        <w:tc>
          <w:tcPr>
            <w:tcW w:w="900" w:type="dxa"/>
            <w:tcMar>
              <w:top w:w="40" w:type="dxa"/>
              <w:left w:w="80" w:type="dxa"/>
              <w:bottom w:w="40" w:type="dxa"/>
              <w:right w:w="80" w:type="dxa"/>
            </w:tcMar>
          </w:tcPr>
          <w:p>
            <w:pPr>
              <w:spacing w:before="0" w:after="0"/>
              <w:jc w:val="center"/>
            </w:pPr>
            <w:r>
              <w:rPr>
                <w:rFonts w:ascii="Aptos" w:hAnsi="Aptos" w:cs="Aptos"/>
                <w:sz w:val="18"/>
                <w:szCs w:val="18"/>
              </w:rPr>
              <w:t xml:space="preserve">1</w:t>
            </w:r>
          </w:p>
        </w:tc>
        <w:tc>
          <w:tcPr>
            <w:tcW w:w="1150" w:type="dxa"/>
            <w:tcMar>
              <w:top w:w="40" w:type="dxa"/>
              <w:left w:w="80" w:type="dxa"/>
              <w:bottom w:w="40" w:type="dxa"/>
              <w:right w:w="80" w:type="dxa"/>
            </w:tcMar>
          </w:tcPr>
          <w:p>
            <w:pPr>
              <w:spacing w:before="0" w:after="0"/>
              <w:jc w:val="center"/>
            </w:pPr>
            <w:r>
              <w:rPr>
                <w:rFonts w:ascii="Aptos" w:hAnsi="Aptos" w:cs="Aptos"/>
                <w:sz w:val="18"/>
                <w:szCs w:val="18"/>
              </w:rPr>
              <w:t xml:space="preserve">3965</w:t>
            </w:r>
          </w:p>
        </w:tc>
        <w:tc>
          <w:tcPr>
            <w:tcW w:w="850" w:type="dxa"/>
            <w:tcMar>
              <w:top w:w="40" w:type="dxa"/>
              <w:left w:w="80" w:type="dxa"/>
              <w:bottom w:w="40" w:type="dxa"/>
              <w:right w:w="80" w:type="dxa"/>
            </w:tcMar>
          </w:tcPr>
          <w:p>
            <w:pPr>
              <w:spacing w:before="0" w:after="0"/>
              <w:jc w:val="center"/>
            </w:pPr>
            <w:r>
              <w:rPr>
                <w:rFonts w:ascii="Aptos" w:hAnsi="Aptos" w:cs="Aptos"/>
                <w:sz w:val="18"/>
                <w:szCs w:val="18"/>
              </w:rPr>
              <w:t xml:space="preserve">0.968</w:t>
            </w:r>
          </w:p>
        </w:tc>
        <w:tc>
          <w:tcPr>
            <w:tcW w:w="1250" w:type="dxa"/>
            <w:tcMar>
              <w:top w:w="40" w:type="dxa"/>
              <w:left w:w="80" w:type="dxa"/>
              <w:bottom w:w="40" w:type="dxa"/>
              <w:right w:w="80" w:type="dxa"/>
            </w:tcMar>
          </w:tcPr>
          <w:p>
            <w:pPr>
              <w:spacing w:before="0" w:after="0"/>
              <w:jc w:val="center"/>
            </w:pPr>
            <w:r>
              <w:rPr>
                <w:rFonts w:ascii="Aptos" w:hAnsi="Aptos" w:cs="Aptos"/>
                <w:sz w:val="18"/>
                <w:szCs w:val="18"/>
              </w:rPr>
              <w:t xml:space="preserve">3965</w:t>
            </w:r>
          </w:p>
        </w:tc>
        <w:tc>
          <w:tcPr>
            <w:tcW w:w="800" w:type="dxa"/>
            <w:tcMar>
              <w:top w:w="40" w:type="dxa"/>
              <w:left w:w="80" w:type="dxa"/>
              <w:bottom w:w="40" w:type="dxa"/>
              <w:right w:w="80" w:type="dxa"/>
            </w:tcMar>
          </w:tcPr>
          <w:p>
            <w:pPr>
              <w:spacing w:before="0" w:after="0"/>
              <w:jc w:val="center"/>
            </w:pPr>
            <w:r>
              <w:rPr>
                <w:rFonts w:ascii="Aptos" w:hAnsi="Aptos" w:cs="Aptos"/>
                <w:sz w:val="18"/>
                <w:szCs w:val="18"/>
              </w:rPr>
              <w:t xml:space="preserve">0.825</w:t>
            </w:r>
          </w:p>
        </w:tc>
      </w:tr>
      <w:tr>
        <w:trPr>
          <w:cantSplit/>
        </w:trPr>
        <w:tc>
          <w:tcPr>
            <w:tcW w:w="1150" w:type="dxa"/>
            <w:tcMar>
              <w:top w:w="40" w:type="dxa"/>
              <w:left w:w="80" w:type="dxa"/>
              <w:bottom w:w="40" w:type="dxa"/>
              <w:right w:w="80" w:type="dxa"/>
            </w:tcMar>
          </w:tcPr>
          <w:p>
            <w:pPr>
              <w:spacing w:before="0" w:after="0"/>
              <w:jc w:val="left"/>
            </w:pPr>
            <w:r>
              <w:rPr>
                <w:rFonts w:ascii="Aptos" w:hAnsi="Aptos" w:cs="Aptos"/>
                <w:sz w:val="18"/>
                <w:szCs w:val="18"/>
              </w:rPr>
              <w:t xml:space="preserve">steel_003</w:t>
            </w:r>
          </w:p>
        </w:tc>
        <w:tc>
          <w:tcPr>
            <w:tcW w:w="2350" w:type="dxa"/>
            <w:tcMar>
              <w:top w:w="40" w:type="dxa"/>
              <w:left w:w="80" w:type="dxa"/>
              <w:bottom w:w="40" w:type="dxa"/>
              <w:right w:w="80" w:type="dxa"/>
            </w:tcMar>
          </w:tcPr>
          <w:p>
            <w:pPr>
              <w:spacing w:before="0" w:after="0"/>
              <w:jc w:val="left"/>
            </w:pPr>
            <w:r>
              <w:rPr>
                <w:rFonts w:ascii="Aptos" w:hAnsi="Aptos" w:cs="Aptos"/>
                <w:sz w:val="18"/>
                <w:szCs w:val="18"/>
              </w:rPr>
              <w:t xml:space="preserve">Inclusions</w:t>
            </w:r>
          </w:p>
        </w:tc>
        <w:tc>
          <w:tcPr>
            <w:tcW w:w="900" w:type="dxa"/>
            <w:tcMar>
              <w:top w:w="40" w:type="dxa"/>
              <w:left w:w="80" w:type="dxa"/>
              <w:bottom w:w="40" w:type="dxa"/>
              <w:right w:w="80" w:type="dxa"/>
            </w:tcMar>
          </w:tcPr>
          <w:p>
            <w:pPr>
              <w:spacing w:before="0" w:after="0"/>
              <w:jc w:val="center"/>
            </w:pPr>
            <w:r>
              <w:rPr>
                <w:rFonts w:ascii="Aptos" w:hAnsi="Aptos" w:cs="Aptos"/>
                <w:sz w:val="18"/>
                <w:szCs w:val="18"/>
              </w:rPr>
              <w:t xml:space="preserve">8</w:t>
            </w:r>
          </w:p>
        </w:tc>
        <w:tc>
          <w:tcPr>
            <w:tcW w:w="1150" w:type="dxa"/>
            <w:tcMar>
              <w:top w:w="40" w:type="dxa"/>
              <w:left w:w="80" w:type="dxa"/>
              <w:bottom w:w="40" w:type="dxa"/>
              <w:right w:w="80" w:type="dxa"/>
            </w:tcMar>
          </w:tcPr>
          <w:p>
            <w:pPr>
              <w:spacing w:before="0" w:after="0"/>
              <w:jc w:val="center"/>
            </w:pPr>
            <w:r>
              <w:rPr>
                <w:rFonts w:ascii="Aptos" w:hAnsi="Aptos" w:cs="Aptos"/>
                <w:sz w:val="18"/>
                <w:szCs w:val="18"/>
              </w:rPr>
              <w:t xml:space="preserve">786</w:t>
            </w:r>
          </w:p>
        </w:tc>
        <w:tc>
          <w:tcPr>
            <w:tcW w:w="850" w:type="dxa"/>
            <w:tcMar>
              <w:top w:w="40" w:type="dxa"/>
              <w:left w:w="80" w:type="dxa"/>
              <w:bottom w:w="40" w:type="dxa"/>
              <w:right w:w="80" w:type="dxa"/>
            </w:tcMar>
          </w:tcPr>
          <w:p>
            <w:pPr>
              <w:spacing w:before="0" w:after="0"/>
              <w:jc w:val="center"/>
            </w:pPr>
            <w:r>
              <w:rPr>
                <w:rFonts w:ascii="Aptos" w:hAnsi="Aptos" w:cs="Aptos"/>
                <w:sz w:val="18"/>
                <w:szCs w:val="18"/>
              </w:rPr>
              <w:t xml:space="preserve">0.192</w:t>
            </w:r>
          </w:p>
        </w:tc>
        <w:tc>
          <w:tcPr>
            <w:tcW w:w="1250" w:type="dxa"/>
            <w:tcMar>
              <w:top w:w="40" w:type="dxa"/>
              <w:left w:w="80" w:type="dxa"/>
              <w:bottom w:w="40" w:type="dxa"/>
              <w:right w:w="80" w:type="dxa"/>
            </w:tcMar>
          </w:tcPr>
          <w:p>
            <w:pPr>
              <w:spacing w:before="0" w:after="0"/>
              <w:jc w:val="center"/>
            </w:pPr>
            <w:r>
              <w:rPr>
                <w:rFonts w:ascii="Aptos" w:hAnsi="Aptos" w:cs="Aptos"/>
                <w:sz w:val="18"/>
                <w:szCs w:val="18"/>
              </w:rPr>
              <w:t xml:space="preserve">147</w:t>
            </w:r>
          </w:p>
        </w:tc>
        <w:tc>
          <w:tcPr>
            <w:tcW w:w="800" w:type="dxa"/>
            <w:tcMar>
              <w:top w:w="40" w:type="dxa"/>
              <w:left w:w="80" w:type="dxa"/>
              <w:bottom w:w="40" w:type="dxa"/>
              <w:right w:w="80" w:type="dxa"/>
            </w:tcMar>
          </w:tcPr>
          <w:p>
            <w:pPr>
              <w:spacing w:before="0" w:after="0"/>
              <w:jc w:val="center"/>
            </w:pPr>
            <w:r>
              <w:rPr>
                <w:rFonts w:ascii="Aptos" w:hAnsi="Aptos" w:cs="Aptos"/>
                <w:sz w:val="18"/>
                <w:szCs w:val="18"/>
              </w:rPr>
              <w:t xml:space="preserve">0.771</w:t>
            </w:r>
          </w:p>
        </w:tc>
      </w:tr>
      <w:tr>
        <w:trPr>
          <w:cantSplit/>
        </w:trPr>
        <w:tc>
          <w:tcPr>
            <w:tcW w:w="1150" w:type="dxa"/>
            <w:tcMar>
              <w:top w:w="40" w:type="dxa"/>
              <w:left w:w="80" w:type="dxa"/>
              <w:bottom w:w="40" w:type="dxa"/>
              <w:right w:w="80" w:type="dxa"/>
            </w:tcMar>
          </w:tcPr>
          <w:p>
            <w:pPr>
              <w:spacing w:before="0" w:after="0"/>
              <w:jc w:val="left"/>
            </w:pPr>
            <w:r>
              <w:rPr>
                <w:rFonts w:ascii="Aptos" w:hAnsi="Aptos" w:cs="Aptos"/>
                <w:sz w:val="18"/>
                <w:szCs w:val="18"/>
              </w:rPr>
              <w:t xml:space="preserve">steel_004</w:t>
            </w:r>
          </w:p>
        </w:tc>
        <w:tc>
          <w:tcPr>
            <w:tcW w:w="2350" w:type="dxa"/>
            <w:tcMar>
              <w:top w:w="40" w:type="dxa"/>
              <w:left w:w="80" w:type="dxa"/>
              <w:bottom w:w="40" w:type="dxa"/>
              <w:right w:w="80" w:type="dxa"/>
            </w:tcMar>
          </w:tcPr>
          <w:p>
            <w:pPr>
              <w:spacing w:before="0" w:after="0"/>
              <w:jc w:val="left"/>
            </w:pPr>
            <w:r>
              <w:rPr>
                <w:rFonts w:ascii="Aptos" w:hAnsi="Aptos" w:cs="Aptos"/>
                <w:sz w:val="18"/>
                <w:szCs w:val="18"/>
              </w:rPr>
              <w:t xml:space="preserve">Pitting cluster</w:t>
            </w:r>
          </w:p>
        </w:tc>
        <w:tc>
          <w:tcPr>
            <w:tcW w:w="900" w:type="dxa"/>
            <w:tcMar>
              <w:top w:w="40" w:type="dxa"/>
              <w:left w:w="80" w:type="dxa"/>
              <w:bottom w:w="40" w:type="dxa"/>
              <w:right w:w="80" w:type="dxa"/>
            </w:tcMar>
          </w:tcPr>
          <w:p>
            <w:pPr>
              <w:spacing w:before="0" w:after="0"/>
              <w:jc w:val="center"/>
            </w:pPr>
            <w:r>
              <w:rPr>
                <w:rFonts w:ascii="Aptos" w:hAnsi="Aptos" w:cs="Aptos"/>
                <w:sz w:val="18"/>
                <w:szCs w:val="18"/>
              </w:rPr>
              <w:t xml:space="preserve">11</w:t>
            </w:r>
          </w:p>
        </w:tc>
        <w:tc>
          <w:tcPr>
            <w:tcW w:w="1150" w:type="dxa"/>
            <w:tcMar>
              <w:top w:w="40" w:type="dxa"/>
              <w:left w:w="80" w:type="dxa"/>
              <w:bottom w:w="40" w:type="dxa"/>
              <w:right w:w="80" w:type="dxa"/>
            </w:tcMar>
          </w:tcPr>
          <w:p>
            <w:pPr>
              <w:spacing w:before="0" w:after="0"/>
              <w:jc w:val="center"/>
            </w:pPr>
            <w:r>
              <w:rPr>
                <w:rFonts w:ascii="Aptos" w:hAnsi="Aptos" w:cs="Aptos"/>
                <w:sz w:val="18"/>
                <w:szCs w:val="18"/>
              </w:rPr>
              <w:t xml:space="preserve">690</w:t>
            </w:r>
          </w:p>
        </w:tc>
        <w:tc>
          <w:tcPr>
            <w:tcW w:w="850" w:type="dxa"/>
            <w:tcMar>
              <w:top w:w="40" w:type="dxa"/>
              <w:left w:w="80" w:type="dxa"/>
              <w:bottom w:w="40" w:type="dxa"/>
              <w:right w:w="80" w:type="dxa"/>
            </w:tcMar>
          </w:tcPr>
          <w:p>
            <w:pPr>
              <w:spacing w:before="0" w:after="0"/>
              <w:jc w:val="center"/>
            </w:pPr>
            <w:r>
              <w:rPr>
                <w:rFonts w:ascii="Aptos" w:hAnsi="Aptos" w:cs="Aptos"/>
                <w:sz w:val="18"/>
                <w:szCs w:val="18"/>
              </w:rPr>
              <w:t xml:space="preserve">0.168</w:t>
            </w:r>
          </w:p>
        </w:tc>
        <w:tc>
          <w:tcPr>
            <w:tcW w:w="1250" w:type="dxa"/>
            <w:tcMar>
              <w:top w:w="40" w:type="dxa"/>
              <w:left w:w="80" w:type="dxa"/>
              <w:bottom w:w="40" w:type="dxa"/>
              <w:right w:w="80" w:type="dxa"/>
            </w:tcMar>
          </w:tcPr>
          <w:p>
            <w:pPr>
              <w:spacing w:before="0" w:after="0"/>
              <w:jc w:val="center"/>
            </w:pPr>
            <w:r>
              <w:rPr>
                <w:rFonts w:ascii="Aptos" w:hAnsi="Aptos" w:cs="Aptos"/>
                <w:sz w:val="18"/>
                <w:szCs w:val="18"/>
              </w:rPr>
              <w:t xml:space="preserve">112</w:t>
            </w:r>
          </w:p>
        </w:tc>
        <w:tc>
          <w:tcPr>
            <w:tcW w:w="800" w:type="dxa"/>
            <w:tcMar>
              <w:top w:w="40" w:type="dxa"/>
              <w:left w:w="80" w:type="dxa"/>
              <w:bottom w:w="40" w:type="dxa"/>
              <w:right w:w="80" w:type="dxa"/>
            </w:tcMar>
          </w:tcPr>
          <w:p>
            <w:pPr>
              <w:spacing w:before="0" w:after="0"/>
              <w:jc w:val="center"/>
            </w:pPr>
            <w:r>
              <w:rPr>
                <w:rFonts w:ascii="Aptos" w:hAnsi="Aptos" w:cs="Aptos"/>
                <w:sz w:val="18"/>
                <w:szCs w:val="18"/>
              </w:rPr>
              <w:t xml:space="preserve">0.366</w:t>
            </w:r>
          </w:p>
        </w:tc>
      </w:tr>
      <w:tr>
        <w:trPr>
          <w:cantSplit/>
        </w:trPr>
        <w:tc>
          <w:tcPr>
            <w:tcW w:w="1150" w:type="dxa"/>
            <w:tcMar>
              <w:top w:w="40" w:type="dxa"/>
              <w:left w:w="80" w:type="dxa"/>
              <w:bottom w:w="40" w:type="dxa"/>
              <w:right w:w="80" w:type="dxa"/>
            </w:tcMar>
          </w:tcPr>
          <w:p>
            <w:pPr>
              <w:spacing w:before="0" w:after="0"/>
              <w:jc w:val="left"/>
            </w:pPr>
            <w:r>
              <w:rPr>
                <w:rFonts w:ascii="Aptos" w:hAnsi="Aptos" w:cs="Aptos"/>
                <w:sz w:val="18"/>
                <w:szCs w:val="18"/>
              </w:rPr>
              <w:t xml:space="preserve">steel_005</w:t>
            </w:r>
          </w:p>
        </w:tc>
        <w:tc>
          <w:tcPr>
            <w:tcW w:w="2350" w:type="dxa"/>
            <w:tcMar>
              <w:top w:w="40" w:type="dxa"/>
              <w:left w:w="80" w:type="dxa"/>
              <w:bottom w:w="40" w:type="dxa"/>
              <w:right w:w="80" w:type="dxa"/>
            </w:tcMar>
          </w:tcPr>
          <w:p>
            <w:pPr>
              <w:spacing w:before="0" w:after="0"/>
              <w:jc w:val="left"/>
            </w:pPr>
            <w:r>
              <w:rPr>
                <w:rFonts w:ascii="Aptos" w:hAnsi="Aptos" w:cs="Aptos"/>
                <w:sz w:val="18"/>
                <w:szCs w:val="18"/>
              </w:rPr>
              <w:t xml:space="preserve">Mixed (scratch + patch + inclusion)</w:t>
            </w:r>
          </w:p>
        </w:tc>
        <w:tc>
          <w:tcPr>
            <w:tcW w:w="900" w:type="dxa"/>
            <w:tcMar>
              <w:top w:w="40" w:type="dxa"/>
              <w:left w:w="80" w:type="dxa"/>
              <w:bottom w:w="40" w:type="dxa"/>
              <w:right w:w="80" w:type="dxa"/>
            </w:tcMar>
          </w:tcPr>
          <w:p>
            <w:pPr>
              <w:spacing w:before="0" w:after="0"/>
              <w:jc w:val="center"/>
            </w:pPr>
            <w:r>
              <w:rPr>
                <w:rFonts w:ascii="Aptos" w:hAnsi="Aptos" w:cs="Aptos"/>
                <w:sz w:val="18"/>
                <w:szCs w:val="18"/>
              </w:rPr>
              <w:t xml:space="preserve">12</w:t>
            </w:r>
          </w:p>
        </w:tc>
        <w:tc>
          <w:tcPr>
            <w:tcW w:w="1150" w:type="dxa"/>
            <w:tcMar>
              <w:top w:w="40" w:type="dxa"/>
              <w:left w:w="80" w:type="dxa"/>
              <w:bottom w:w="40" w:type="dxa"/>
              <w:right w:w="80" w:type="dxa"/>
            </w:tcMar>
          </w:tcPr>
          <w:p>
            <w:pPr>
              <w:spacing w:before="0" w:after="0"/>
              <w:jc w:val="center"/>
            </w:pPr>
            <w:r>
              <w:rPr>
                <w:rFonts w:ascii="Aptos" w:hAnsi="Aptos" w:cs="Aptos"/>
                <w:sz w:val="18"/>
                <w:szCs w:val="18"/>
              </w:rPr>
              <w:t xml:space="preserve">4926</w:t>
            </w:r>
          </w:p>
        </w:tc>
        <w:tc>
          <w:tcPr>
            <w:tcW w:w="850" w:type="dxa"/>
            <w:tcMar>
              <w:top w:w="40" w:type="dxa"/>
              <w:left w:w="80" w:type="dxa"/>
              <w:bottom w:w="40" w:type="dxa"/>
              <w:right w:w="80" w:type="dxa"/>
            </w:tcMar>
          </w:tcPr>
          <w:p>
            <w:pPr>
              <w:spacing w:before="0" w:after="0"/>
              <w:jc w:val="center"/>
            </w:pPr>
            <w:r>
              <w:rPr>
                <w:rFonts w:ascii="Aptos" w:hAnsi="Aptos" w:cs="Aptos"/>
                <w:sz w:val="18"/>
                <w:szCs w:val="18"/>
              </w:rPr>
              <w:t xml:space="preserve">1.203</w:t>
            </w:r>
          </w:p>
        </w:tc>
        <w:tc>
          <w:tcPr>
            <w:tcW w:w="1250" w:type="dxa"/>
            <w:tcMar>
              <w:top w:w="40" w:type="dxa"/>
              <w:left w:w="80" w:type="dxa"/>
              <w:bottom w:w="40" w:type="dxa"/>
              <w:right w:w="80" w:type="dxa"/>
            </w:tcMar>
          </w:tcPr>
          <w:p>
            <w:pPr>
              <w:spacing w:before="0" w:after="0"/>
              <w:jc w:val="center"/>
            </w:pPr>
            <w:r>
              <w:rPr>
                <w:rFonts w:ascii="Aptos" w:hAnsi="Aptos" w:cs="Aptos"/>
                <w:sz w:val="18"/>
                <w:szCs w:val="18"/>
              </w:rPr>
              <w:t xml:space="preserve">2234</w:t>
            </w:r>
          </w:p>
        </w:tc>
        <w:tc>
          <w:tcPr>
            <w:tcW w:w="800" w:type="dxa"/>
            <w:tcMar>
              <w:top w:w="40" w:type="dxa"/>
              <w:left w:w="80" w:type="dxa"/>
              <w:bottom w:w="40" w:type="dxa"/>
              <w:right w:w="80" w:type="dxa"/>
            </w:tcMar>
          </w:tcPr>
          <w:p>
            <w:pPr>
              <w:spacing w:before="0" w:after="0"/>
              <w:jc w:val="center"/>
            </w:pPr>
            <w:r>
              <w:rPr>
                <w:rFonts w:ascii="Aptos" w:hAnsi="Aptos" w:cs="Aptos"/>
                <w:sz w:val="18"/>
                <w:szCs w:val="18"/>
              </w:rPr>
              <w:t xml:space="preserve">0.589</w:t>
            </w:r>
          </w:p>
        </w:tc>
      </w:tr>
      <w:tr>
        <w:trPr>
          <w:cantSplit/>
        </w:trPr>
        <w:tc>
          <w:tcPr>
            <w:tcW w:w="1150" w:type="dxa"/>
            <w:tcMar>
              <w:top w:w="40" w:type="dxa"/>
              <w:left w:w="80" w:type="dxa"/>
              <w:bottom w:w="40" w:type="dxa"/>
              <w:right w:w="80" w:type="dxa"/>
            </w:tcMar>
          </w:tcPr>
          <w:p>
            <w:pPr>
              <w:spacing w:before="0" w:after="0"/>
              <w:jc w:val="left"/>
            </w:pPr>
            <w:r>
              <w:rPr>
                <w:rFonts w:ascii="Aptos" w:hAnsi="Aptos" w:cs="Aptos"/>
                <w:sz w:val="18"/>
                <w:szCs w:val="18"/>
              </w:rPr>
              <w:t xml:space="preserve">steel_006</w:t>
            </w:r>
          </w:p>
        </w:tc>
        <w:tc>
          <w:tcPr>
            <w:tcW w:w="2350" w:type="dxa"/>
            <w:tcMar>
              <w:top w:w="40" w:type="dxa"/>
              <w:left w:w="80" w:type="dxa"/>
              <w:bottom w:w="40" w:type="dxa"/>
              <w:right w:w="80" w:type="dxa"/>
            </w:tcMar>
          </w:tcPr>
          <w:p>
            <w:pPr>
              <w:spacing w:before="0" w:after="0"/>
              <w:jc w:val="left"/>
            </w:pPr>
            <w:r>
              <w:rPr>
                <w:rFonts w:ascii="Aptos" w:hAnsi="Aptos" w:cs="Aptos"/>
                <w:sz w:val="18"/>
                <w:szCs w:val="18"/>
              </w:rPr>
              <w:t xml:space="preserve">None (control)</w:t>
            </w:r>
          </w:p>
        </w:tc>
        <w:tc>
          <w:tcPr>
            <w:tcW w:w="900" w:type="dxa"/>
            <w:tcMar>
              <w:top w:w="40" w:type="dxa"/>
              <w:left w:w="80" w:type="dxa"/>
              <w:bottom w:w="40" w:type="dxa"/>
              <w:right w:w="80" w:type="dxa"/>
            </w:tcMar>
          </w:tcPr>
          <w:p>
            <w:pPr>
              <w:spacing w:before="0" w:after="0"/>
              <w:jc w:val="center"/>
            </w:pPr>
            <w:r>
              <w:rPr>
                <w:rFonts w:ascii="Aptos" w:hAnsi="Aptos" w:cs="Aptos"/>
                <w:sz w:val="18"/>
                <w:szCs w:val="18"/>
              </w:rPr>
              <w:t xml:space="preserve">0</w:t>
            </w:r>
          </w:p>
        </w:tc>
        <w:tc>
          <w:tcPr>
            <w:tcW w:w="1150" w:type="dxa"/>
            <w:tcMar>
              <w:top w:w="40" w:type="dxa"/>
              <w:left w:w="80" w:type="dxa"/>
              <w:bottom w:w="40" w:type="dxa"/>
              <w:right w:w="80" w:type="dxa"/>
            </w:tcMar>
          </w:tcPr>
          <w:p>
            <w:pPr>
              <w:spacing w:before="0" w:after="0"/>
              <w:jc w:val="center"/>
            </w:pPr>
            <w:r>
              <w:rPr>
                <w:rFonts w:ascii="Aptos" w:hAnsi="Aptos" w:cs="Aptos"/>
                <w:sz w:val="18"/>
                <w:szCs w:val="18"/>
              </w:rPr>
              <w:t xml:space="preserve">0</w:t>
            </w:r>
          </w:p>
        </w:tc>
        <w:tc>
          <w:tcPr>
            <w:tcW w:w="850" w:type="dxa"/>
            <w:tcMar>
              <w:top w:w="40" w:type="dxa"/>
              <w:left w:w="80" w:type="dxa"/>
              <w:bottom w:w="40" w:type="dxa"/>
              <w:right w:w="80" w:type="dxa"/>
            </w:tcMar>
          </w:tcPr>
          <w:p>
            <w:pPr>
              <w:spacing w:before="0" w:after="0"/>
              <w:jc w:val="center"/>
            </w:pPr>
            <w:r>
              <w:rPr>
                <w:rFonts w:ascii="Aptos" w:hAnsi="Aptos" w:cs="Aptos"/>
                <w:sz w:val="18"/>
                <w:szCs w:val="18"/>
              </w:rPr>
              <w:t xml:space="preserve">0.000</w:t>
            </w:r>
          </w:p>
        </w:tc>
        <w:tc>
          <w:tcPr>
            <w:tcW w:w="1250" w:type="dxa"/>
            <w:tcMar>
              <w:top w:w="40" w:type="dxa"/>
              <w:left w:w="80" w:type="dxa"/>
              <w:bottom w:w="40" w:type="dxa"/>
              <w:right w:w="80" w:type="dxa"/>
            </w:tcMar>
          </w:tcPr>
          <w:p>
            <w:pPr>
              <w:spacing w:before="0" w:after="0"/>
              <w:jc w:val="center"/>
            </w:pPr>
            <w:r>
              <w:rPr>
                <w:rFonts w:ascii="Aptos" w:hAnsi="Aptos" w:cs="Aptos"/>
                <w:sz w:val="18"/>
                <w:szCs w:val="18"/>
              </w:rPr>
              <w:t xml:space="preserve">0</w:t>
            </w:r>
          </w:p>
        </w:tc>
        <w:tc>
          <w:tcPr>
            <w:tcW w:w="800" w:type="dxa"/>
            <w:tcMar>
              <w:top w:w="40" w:type="dxa"/>
              <w:left w:w="80" w:type="dxa"/>
              <w:bottom w:w="40" w:type="dxa"/>
              <w:right w:w="80" w:type="dxa"/>
            </w:tcMar>
          </w:tcPr>
          <w:p>
            <w:pPr>
              <w:spacing w:before="0" w:after="0"/>
              <w:jc w:val="center"/>
            </w:pPr>
            <w:r>
              <w:rPr>
                <w:rFonts w:ascii="Aptos" w:hAnsi="Aptos" w:cs="Aptos"/>
                <w:sz w:val="18"/>
                <w:szCs w:val="18"/>
              </w:rPr>
              <w:t xml:space="preserve">1.000</w:t>
            </w:r>
          </w:p>
        </w:tc>
      </w:tr>
    </w:tbl>
    <w:p>
      <w:pPr>
        <w:pStyle w:val="BodyText"/>
        <w:spacing w:before="0" w:after="0" w:line="276" w:lineRule="auto"/>
        <w:jc w:val="both"/>
      </w:pPr>
    </w:p>
    <w:p xmlns:a="http://schemas.openxmlformats.org/drawingml/2006/main" xmlns:pic="http://schemas.openxmlformats.org/drawingml/2006/picture">
      <w:pPr>
        <w:keepNext/>
        <w:spacing w:before="80" w:after="40"/>
        <w:jc w:val="center"/>
      </w:pPr>
      <w:r>
        <w:drawing>
          <wp:inline distT="0" distB="0" distL="0" distR="0">
            <wp:extent cx="4000000" cy="2057142"/>
            <wp:docPr id="104" name="Figure 104" descr="Bar chart of defect percentage per image"/>
            <wp:cNvGraphicFramePr>
              <a:graphicFrameLocks noChangeAspect="1"/>
            </wp:cNvGraphicFramePr>
            <a:graphic>
              <a:graphicData uri="http://schemas.openxmlformats.org/drawingml/2006/picture">
                <pic:pic>
                  <pic:nvPicPr>
                    <pic:cNvPr id="104" name="image14.png"/>
                    <pic:cNvPicPr/>
                  </pic:nvPicPr>
                  <pic:blipFill>
                    <a:blip r:embed="rId104"/>
                    <a:stretch>
                      <a:fillRect/>
                    </a:stretch>
                  </pic:blipFill>
                  <pic:spPr>
                    <a:xfrm>
                      <a:off x="0" y="0"/>
                      <a:ext cx="4000000" cy="2057142"/>
                    </a:xfrm>
                    <a:prstGeom prst="rect">
                      <a:avLst/>
                    </a:prstGeom>
                  </pic:spPr>
                </pic:pic>
              </a:graphicData>
            </a:graphic>
          </wp:inline>
        </w:drawing>
      </w:r>
    </w:p>
    <w:p>
      <w:pPr>
        <w:pStyle w:val="BodyText"/>
        <w:spacing w:before="40" w:after="160" w:line="276" w:lineRule="auto"/>
        <w:jc w:val="center"/>
      </w:pPr>
      <w:r>
        <w:rPr>
          <w:rFonts w:ascii="Aptos" w:hAnsi="Aptos" w:cs="Aptos"/>
          <w:sz w:val="20"/>
          <w:szCs w:val="20"/>
        </w:rPr>
        <w:t xml:space="preserve">Figure 4: Defect percentage per image</w:t>
      </w:r>
    </w:p>
    <w:p>
      <w:pPr>
        <w:pStyle w:val="BodyText"/>
        <w:spacing w:before="60" w:after="60" w:line="276" w:lineRule="auto"/>
        <w:jc w:val="both"/>
      </w:pPr>
      <w:r>
        <w:rPr>
          <w:rFonts w:ascii="Aptos" w:hAnsi="Aptos" w:cs="Aptos"/>
          <w:sz w:val="22"/>
          <w:szCs w:val="22"/>
        </w:rPr>
        <w:t xml:space="preserve">The defect percentage ranges from 0% (steel_006) to 1.20% (steel_005). Two images, steel_002 and steel_005, exceed the 0.5% inspection limit and are flagged, while images with many tiny defects (steel_003 and steel_004) cover only 0.19% and 0.17% of the surface.</w:t>
      </w:r>
    </w:p>
    <w:p xmlns:a="http://schemas.openxmlformats.org/drawingml/2006/main" xmlns:pic="http://schemas.openxmlformats.org/drawingml/2006/picture">
      <w:pPr>
        <w:keepNext/>
        <w:spacing w:before="80" w:after="40"/>
        <w:jc w:val="center"/>
      </w:pPr>
      <w:r>
        <w:drawing>
          <wp:inline distT="0" distB="0" distL="0" distR="0">
            <wp:extent cx="4000000" cy="2057142"/>
            <wp:docPr id="105" name="Figure 105" descr="Histogram of detected region areas on a log scale"/>
            <wp:cNvGraphicFramePr>
              <a:graphicFrameLocks noChangeAspect="1"/>
            </wp:cNvGraphicFramePr>
            <a:graphic>
              <a:graphicData uri="http://schemas.openxmlformats.org/drawingml/2006/picture">
                <pic:pic>
                  <pic:nvPicPr>
                    <pic:cNvPr id="105" name="image15.png"/>
                    <pic:cNvPicPr/>
                  </pic:nvPicPr>
                  <pic:blipFill>
                    <a:blip r:embed="rId105"/>
                    <a:stretch>
                      <a:fillRect/>
                    </a:stretch>
                  </pic:blipFill>
                  <pic:spPr>
                    <a:xfrm>
                      <a:off x="0" y="0"/>
                      <a:ext cx="4000000" cy="2057142"/>
                    </a:xfrm>
                    <a:prstGeom prst="rect">
                      <a:avLst/>
                    </a:prstGeom>
                  </pic:spPr>
                </pic:pic>
              </a:graphicData>
            </a:graphic>
          </wp:inline>
        </w:drawing>
      </w:r>
    </w:p>
    <w:p>
      <w:pPr>
        <w:pStyle w:val="BodyText"/>
        <w:spacing w:before="40" w:after="160" w:line="276" w:lineRule="auto"/>
        <w:jc w:val="center"/>
      </w:pPr>
      <w:r>
        <w:rPr>
          <w:rFonts w:ascii="Aptos" w:hAnsi="Aptos" w:cs="Aptos"/>
          <w:sz w:val="20"/>
          <w:szCs w:val="20"/>
        </w:rPr>
        <w:t xml:space="preserve">Figure 5: Distribution of detected defect sizes</w:t>
      </w:r>
    </w:p>
    <w:p>
      <w:pPr>
        <w:pStyle w:val="BodyText"/>
        <w:spacing w:before="60" w:after="60" w:line="276" w:lineRule="auto"/>
        <w:jc w:val="both"/>
      </w:pPr>
      <w:r>
        <w:rPr>
          <w:rFonts w:ascii="Aptos" w:hAnsi="Aptos" w:cs="Aptos"/>
          <w:sz w:val="22"/>
          <w:szCs w:val="22"/>
        </w:rPr>
        <w:t xml:space="preserve">Region sizes are strongly right-skewed: the median region area is 89 pixels, but the largest is 3965 pixels. Of all regions, 6 are outliers by the IQR rule, and they correspond to scratches and the patch. Most defects are therefore small, and a few large ones dominate the defective area.</w:t>
      </w:r>
    </w:p>
    <w:p xmlns:a="http://schemas.openxmlformats.org/drawingml/2006/main" xmlns:pic="http://schemas.openxmlformats.org/drawingml/2006/picture">
      <w:pPr>
        <w:keepNext/>
        <w:spacing w:before="80" w:after="40"/>
        <w:jc w:val="center"/>
      </w:pPr>
      <w:r>
        <w:drawing>
          <wp:inline distT="0" distB="0" distL="0" distR="0">
            <wp:extent cx="4000000" cy="2057142"/>
            <wp:docPr id="106" name="Figure 106" descr="Scatter plot of region area versus aspect ratio coloured by class"/>
            <wp:cNvGraphicFramePr>
              <a:graphicFrameLocks noChangeAspect="1"/>
            </wp:cNvGraphicFramePr>
            <a:graphic>
              <a:graphicData uri="http://schemas.openxmlformats.org/drawingml/2006/picture">
                <pic:pic>
                  <pic:nvPicPr>
                    <pic:cNvPr id="106" name="image16.png"/>
                    <pic:cNvPicPr/>
                  </pic:nvPicPr>
                  <pic:blipFill>
                    <a:blip r:embed="rId106"/>
                    <a:stretch>
                      <a:fillRect/>
                    </a:stretch>
                  </pic:blipFill>
                  <pic:spPr>
                    <a:xfrm>
                      <a:off x="0" y="0"/>
                      <a:ext cx="4000000" cy="2057142"/>
                    </a:xfrm>
                    <a:prstGeom prst="rect">
                      <a:avLst/>
                    </a:prstGeom>
                  </pic:spPr>
                </pic:pic>
              </a:graphicData>
            </a:graphic>
          </wp:inline>
        </w:drawing>
      </w:r>
    </w:p>
    <w:p>
      <w:pPr>
        <w:pStyle w:val="BodyText"/>
        <w:spacing w:before="40" w:after="160" w:line="276" w:lineRule="auto"/>
        <w:jc w:val="center"/>
      </w:pPr>
      <w:r>
        <w:rPr>
          <w:rFonts w:ascii="Aptos" w:hAnsi="Aptos" w:cs="Aptos"/>
          <w:sz w:val="20"/>
          <w:szCs w:val="20"/>
        </w:rPr>
        <w:t xml:space="preserve">Figure 6: Region area versus aspect ratio</w:t>
      </w:r>
    </w:p>
    <w:p>
      <w:pPr>
        <w:pStyle w:val="BodyText"/>
        <w:spacing w:before="60" w:after="60" w:line="276" w:lineRule="auto"/>
        <w:jc w:val="both"/>
      </w:pPr>
      <w:r>
        <w:rPr>
          <w:rFonts w:ascii="Aptos" w:hAnsi="Aptos" w:cs="Aptos"/>
          <w:sz w:val="22"/>
          <w:szCs w:val="22"/>
        </w:rPr>
        <w:t xml:space="preserve">Compact inclusions and pits stay close to an aspect ratio of 1, whereas scratch-like regions reach aspect ratios above 20. The Pearson correlation between area and aspect ratio is 0.47, because long scratches also tend to be larger. The rule-based classes found 28 inclusion/pit, 1 patch, 5 scratch-like.</w:t>
      </w:r>
    </w:p>
    <w:p xmlns:a="http://schemas.openxmlformats.org/drawingml/2006/main" xmlns:pic="http://schemas.openxmlformats.org/drawingml/2006/picture">
      <w:pPr>
        <w:keepNext/>
        <w:spacing w:before="80" w:after="40"/>
        <w:jc w:val="center"/>
      </w:pPr>
      <w:r>
        <w:drawing>
          <wp:inline distT="0" distB="0" distL="0" distR="0">
            <wp:extent cx="4400000" cy="1540000"/>
            <wp:docPr id="107" name="Figure 107" descr="Heatmap of defect locations along the strip"/>
            <wp:cNvGraphicFramePr>
              <a:graphicFrameLocks noChangeAspect="1"/>
            </wp:cNvGraphicFramePr>
            <a:graphic>
              <a:graphicData uri="http://schemas.openxmlformats.org/drawingml/2006/picture">
                <pic:pic>
                  <pic:nvPicPr>
                    <pic:cNvPr id="107" name="image17.png"/>
                    <pic:cNvPicPr/>
                  </pic:nvPicPr>
                  <pic:blipFill>
                    <a:blip r:embed="rId107"/>
                    <a:stretch>
                      <a:fillRect/>
                    </a:stretch>
                  </pic:blipFill>
                  <pic:spPr>
                    <a:xfrm>
                      <a:off x="0" y="0"/>
                      <a:ext cx="4400000" cy="1540000"/>
                    </a:xfrm>
                    <a:prstGeom prst="rect">
                      <a:avLst/>
                    </a:prstGeom>
                  </pic:spPr>
                </pic:pic>
              </a:graphicData>
            </a:graphic>
          </wp:inline>
        </w:drawing>
      </w:r>
    </w:p>
    <w:p>
      <w:pPr>
        <w:pStyle w:val="BodyText"/>
        <w:spacing w:before="40" w:after="160" w:line="276" w:lineRule="auto"/>
        <w:jc w:val="center"/>
      </w:pPr>
      <w:r>
        <w:rPr>
          <w:rFonts w:ascii="Aptos" w:hAnsi="Aptos" w:cs="Aptos"/>
          <w:sz w:val="20"/>
          <w:szCs w:val="20"/>
        </w:rPr>
        <w:t xml:space="preserve">Figure 7: Spatial distribution of defect pixels across the strip</w:t>
      </w:r>
    </w:p>
    <w:p>
      <w:pPr>
        <w:pStyle w:val="BodyText"/>
        <w:spacing w:before="60" w:after="60" w:line="276" w:lineRule="auto"/>
        <w:jc w:val="both"/>
      </w:pPr>
      <w:r>
        <w:rPr>
          <w:rFonts w:ascii="Aptos" w:hAnsi="Aptos" w:cs="Aptos"/>
          <w:sz w:val="22"/>
          <w:szCs w:val="22"/>
        </w:rPr>
        <w:t xml:space="preserve">The heatmap accumulates defect pixels by position. Dense cells show where defects cluster along the strip length and width, which would point maintenance staff to the corresponding roll or process position.</w:t>
      </w:r>
    </w:p>
    <w:p>
      <w:pPr>
        <w:pStyle w:val="BodyText"/>
        <w:keepNext/>
        <w:spacing w:before="100" w:after="60" w:line="276" w:lineRule="auto"/>
        <w:jc w:val="center"/>
      </w:pPr>
      <w:r>
        <w:rPr>
          <w:rFonts w:ascii="Aptos" w:hAnsi="Aptos" w:cs="Aptos"/>
          <w:sz w:val="20"/>
          <w:szCs w:val="20"/>
        </w:rPr>
        <w:t xml:space="preserve">Table 2: Region statistics by shape class</w:t>
      </w:r>
    </w:p>
    <w:tbl>
      <w:tblPr>
        <w:tblW w:w="8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1300"/>
        <w:gridCol w:w="1700"/>
        <w:gridCol w:w="1800"/>
        <w:gridCol w:w="1700"/>
      </w:tblGrid>
      <w:tr>
        <w:trPr>
          <w:cantSplit/>
          <w:tblHeader/>
        </w:trPr>
        <w:tc>
          <w:tcPr>
            <w:tcW w:w="2400" w:type="dxa"/>
            <w:shd w:val="clear" w:color="auto" w:fill="DCE6F1"/>
            <w:tcMar>
              <w:top w:w="40" w:type="dxa"/>
              <w:left w:w="80" w:type="dxa"/>
              <w:bottom w:w="40" w:type="dxa"/>
              <w:right w:w="80" w:type="dxa"/>
            </w:tcMar>
          </w:tcPr>
          <w:p>
            <w:pPr>
              <w:spacing w:before="0" w:after="0"/>
              <w:jc w:val="center"/>
            </w:pPr>
            <w:r>
              <w:rPr>
                <w:rFonts w:ascii="Aptos" w:hAnsi="Aptos" w:cs="Aptos"/>
                <w:b/>
                <w:sz w:val="18"/>
                <w:szCs w:val="18"/>
              </w:rPr>
              <w:t xml:space="preserve">Class</w:t>
            </w:r>
          </w:p>
        </w:tc>
        <w:tc>
          <w:tcPr>
            <w:tcW w:w="1300" w:type="dxa"/>
            <w:shd w:val="clear" w:color="auto" w:fill="DCE6F1"/>
            <w:tcMar>
              <w:top w:w="40" w:type="dxa"/>
              <w:left w:w="80" w:type="dxa"/>
              <w:bottom w:w="40" w:type="dxa"/>
              <w:right w:w="80" w:type="dxa"/>
            </w:tcMar>
          </w:tcPr>
          <w:p>
            <w:pPr>
              <w:spacing w:before="0" w:after="0"/>
              <w:jc w:val="center"/>
            </w:pPr>
            <w:r>
              <w:rPr>
                <w:rFonts w:ascii="Aptos" w:hAnsi="Aptos" w:cs="Aptos"/>
                <w:b/>
                <w:sz w:val="18"/>
                <w:szCs w:val="18"/>
              </w:rPr>
              <w:t xml:space="preserve">Regions</w:t>
            </w:r>
          </w:p>
        </w:tc>
        <w:tc>
          <w:tcPr>
            <w:tcW w:w="1700" w:type="dxa"/>
            <w:shd w:val="clear" w:color="auto" w:fill="DCE6F1"/>
            <w:tcMar>
              <w:top w:w="40" w:type="dxa"/>
              <w:left w:w="80" w:type="dxa"/>
              <w:bottom w:w="40" w:type="dxa"/>
              <w:right w:w="80" w:type="dxa"/>
            </w:tcMar>
          </w:tcPr>
          <w:p>
            <w:pPr>
              <w:spacing w:before="0" w:after="0"/>
              <w:jc w:val="center"/>
            </w:pPr>
            <w:r>
              <w:rPr>
                <w:rFonts w:ascii="Aptos" w:hAnsi="Aptos" w:cs="Aptos"/>
                <w:b/>
                <w:sz w:val="18"/>
                <w:szCs w:val="18"/>
              </w:rPr>
              <w:t xml:space="preserve">Mean area (px)</w:t>
            </w:r>
          </w:p>
        </w:tc>
        <w:tc>
          <w:tcPr>
            <w:tcW w:w="1800" w:type="dxa"/>
            <w:shd w:val="clear" w:color="auto" w:fill="DCE6F1"/>
            <w:tcMar>
              <w:top w:w="40" w:type="dxa"/>
              <w:left w:w="80" w:type="dxa"/>
              <w:bottom w:w="40" w:type="dxa"/>
              <w:right w:w="80" w:type="dxa"/>
            </w:tcMar>
          </w:tcPr>
          <w:p>
            <w:pPr>
              <w:spacing w:before="0" w:after="0"/>
              <w:jc w:val="center"/>
            </w:pPr>
            <w:r>
              <w:rPr>
                <w:rFonts w:ascii="Aptos" w:hAnsi="Aptos" w:cs="Aptos"/>
                <w:b/>
                <w:sz w:val="18"/>
                <w:szCs w:val="18"/>
              </w:rPr>
              <w:t xml:space="preserve">Largest area (px)</w:t>
            </w:r>
          </w:p>
        </w:tc>
        <w:tc>
          <w:tcPr>
            <w:tcW w:w="1700" w:type="dxa"/>
            <w:shd w:val="clear" w:color="auto" w:fill="DCE6F1"/>
            <w:tcMar>
              <w:top w:w="40" w:type="dxa"/>
              <w:left w:w="80" w:type="dxa"/>
              <w:bottom w:w="40" w:type="dxa"/>
              <w:right w:w="80" w:type="dxa"/>
            </w:tcMar>
          </w:tcPr>
          <w:p>
            <w:pPr>
              <w:spacing w:before="0" w:after="0"/>
              <w:jc w:val="center"/>
            </w:pPr>
            <w:r>
              <w:rPr>
                <w:rFonts w:ascii="Aptos" w:hAnsi="Aptos" w:cs="Aptos"/>
                <w:b/>
                <w:sz w:val="18"/>
                <w:szCs w:val="18"/>
              </w:rPr>
              <w:t xml:space="preserve">Mean aspect ratio</w:t>
            </w:r>
          </w:p>
        </w:tc>
      </w:tr>
      <w:tr>
        <w:trPr>
          <w:cantSplit/>
        </w:trPr>
        <w:tc>
          <w:tcPr>
            <w:tcW w:w="2400" w:type="dxa"/>
            <w:tcMar>
              <w:top w:w="40" w:type="dxa"/>
              <w:left w:w="80" w:type="dxa"/>
              <w:bottom w:w="40" w:type="dxa"/>
              <w:right w:w="80" w:type="dxa"/>
            </w:tcMar>
          </w:tcPr>
          <w:p>
            <w:pPr>
              <w:spacing w:before="0" w:after="0"/>
              <w:jc w:val="left"/>
            </w:pPr>
            <w:r>
              <w:rPr>
                <w:rFonts w:ascii="Aptos" w:hAnsi="Aptos" w:cs="Aptos"/>
                <w:sz w:val="18"/>
                <w:szCs w:val="18"/>
              </w:rPr>
              <w:t xml:space="preserve">Inclusion/Pit</w:t>
            </w:r>
          </w:p>
        </w:tc>
        <w:tc>
          <w:tcPr>
            <w:tcW w:w="1300" w:type="dxa"/>
            <w:tcMar>
              <w:top w:w="40" w:type="dxa"/>
              <w:left w:w="80" w:type="dxa"/>
              <w:bottom w:w="40" w:type="dxa"/>
              <w:right w:w="80" w:type="dxa"/>
            </w:tcMar>
          </w:tcPr>
          <w:p>
            <w:pPr>
              <w:spacing w:before="0" w:after="0"/>
              <w:jc w:val="center"/>
            </w:pPr>
            <w:r>
              <w:rPr>
                <w:rFonts w:ascii="Aptos" w:hAnsi="Aptos" w:cs="Aptos"/>
                <w:sz w:val="18"/>
                <w:szCs w:val="18"/>
              </w:rPr>
              <w:t xml:space="preserve">28</w:t>
            </w:r>
          </w:p>
        </w:tc>
        <w:tc>
          <w:tcPr>
            <w:tcW w:w="1700" w:type="dxa"/>
            <w:tcMar>
              <w:top w:w="40" w:type="dxa"/>
              <w:left w:w="80" w:type="dxa"/>
              <w:bottom w:w="40" w:type="dxa"/>
              <w:right w:w="80" w:type="dxa"/>
            </w:tcMar>
          </w:tcPr>
          <w:p>
            <w:pPr>
              <w:spacing w:before="0" w:after="0"/>
              <w:jc w:val="center"/>
            </w:pPr>
            <w:r>
              <w:rPr>
                <w:rFonts w:ascii="Aptos" w:hAnsi="Aptos" w:cs="Aptos"/>
                <w:sz w:val="18"/>
                <w:szCs w:val="18"/>
              </w:rPr>
              <w:t xml:space="preserve">79.3</w:t>
            </w:r>
          </w:p>
        </w:tc>
        <w:tc>
          <w:tcPr>
            <w:tcW w:w="1800" w:type="dxa"/>
            <w:tcMar>
              <w:top w:w="40" w:type="dxa"/>
              <w:left w:w="80" w:type="dxa"/>
              <w:bottom w:w="40" w:type="dxa"/>
              <w:right w:w="80" w:type="dxa"/>
            </w:tcMar>
          </w:tcPr>
          <w:p>
            <w:pPr>
              <w:spacing w:before="0" w:after="0"/>
              <w:jc w:val="center"/>
            </w:pPr>
            <w:r>
              <w:rPr>
                <w:rFonts w:ascii="Aptos" w:hAnsi="Aptos" w:cs="Aptos"/>
                <w:sz w:val="18"/>
                <w:szCs w:val="18"/>
              </w:rPr>
              <w:t xml:space="preserve">147</w:t>
            </w:r>
          </w:p>
        </w:tc>
        <w:tc>
          <w:tcPr>
            <w:tcW w:w="1700" w:type="dxa"/>
            <w:tcMar>
              <w:top w:w="40" w:type="dxa"/>
              <w:left w:w="80" w:type="dxa"/>
              <w:bottom w:w="40" w:type="dxa"/>
              <w:right w:w="80" w:type="dxa"/>
            </w:tcMar>
          </w:tcPr>
          <w:p>
            <w:pPr>
              <w:spacing w:before="0" w:after="0"/>
              <w:jc w:val="center"/>
            </w:pPr>
            <w:r>
              <w:rPr>
                <w:rFonts w:ascii="Aptos" w:hAnsi="Aptos" w:cs="Aptos"/>
                <w:sz w:val="18"/>
                <w:szCs w:val="18"/>
              </w:rPr>
              <w:t xml:space="preserve">1.13</w:t>
            </w:r>
          </w:p>
        </w:tc>
      </w:tr>
      <w:tr>
        <w:trPr>
          <w:cantSplit/>
        </w:trPr>
        <w:tc>
          <w:tcPr>
            <w:tcW w:w="2400" w:type="dxa"/>
            <w:tcMar>
              <w:top w:w="40" w:type="dxa"/>
              <w:left w:w="80" w:type="dxa"/>
              <w:bottom w:w="40" w:type="dxa"/>
              <w:right w:w="80" w:type="dxa"/>
            </w:tcMar>
          </w:tcPr>
          <w:p>
            <w:pPr>
              <w:spacing w:before="0" w:after="0"/>
              <w:jc w:val="left"/>
            </w:pPr>
            <w:r>
              <w:rPr>
                <w:rFonts w:ascii="Aptos" w:hAnsi="Aptos" w:cs="Aptos"/>
                <w:sz w:val="18"/>
                <w:szCs w:val="18"/>
              </w:rPr>
              <w:t xml:space="preserve">Patch</w:t>
            </w:r>
          </w:p>
        </w:tc>
        <w:tc>
          <w:tcPr>
            <w:tcW w:w="1300" w:type="dxa"/>
            <w:tcMar>
              <w:top w:w="40" w:type="dxa"/>
              <w:left w:w="80" w:type="dxa"/>
              <w:bottom w:w="40" w:type="dxa"/>
              <w:right w:w="80" w:type="dxa"/>
            </w:tcMar>
          </w:tcPr>
          <w:p>
            <w:pPr>
              <w:spacing w:before="0" w:after="0"/>
              <w:jc w:val="center"/>
            </w:pPr>
            <w:r>
              <w:rPr>
                <w:rFonts w:ascii="Aptos" w:hAnsi="Aptos" w:cs="Aptos"/>
                <w:sz w:val="18"/>
                <w:szCs w:val="18"/>
              </w:rPr>
              <w:t xml:space="preserve">1</w:t>
            </w:r>
          </w:p>
        </w:tc>
        <w:tc>
          <w:tcPr>
            <w:tcW w:w="1700" w:type="dxa"/>
            <w:tcMar>
              <w:top w:w="40" w:type="dxa"/>
              <w:left w:w="80" w:type="dxa"/>
              <w:bottom w:w="40" w:type="dxa"/>
              <w:right w:w="80" w:type="dxa"/>
            </w:tcMar>
          </w:tcPr>
          <w:p>
            <w:pPr>
              <w:spacing w:before="0" w:after="0"/>
              <w:jc w:val="center"/>
            </w:pPr>
            <w:r>
              <w:rPr>
                <w:rFonts w:ascii="Aptos" w:hAnsi="Aptos" w:cs="Aptos"/>
                <w:sz w:val="18"/>
                <w:szCs w:val="18"/>
              </w:rPr>
              <w:t xml:space="preserve">3965.0</w:t>
            </w:r>
          </w:p>
        </w:tc>
        <w:tc>
          <w:tcPr>
            <w:tcW w:w="1800" w:type="dxa"/>
            <w:tcMar>
              <w:top w:w="40" w:type="dxa"/>
              <w:left w:w="80" w:type="dxa"/>
              <w:bottom w:w="40" w:type="dxa"/>
              <w:right w:w="80" w:type="dxa"/>
            </w:tcMar>
          </w:tcPr>
          <w:p>
            <w:pPr>
              <w:spacing w:before="0" w:after="0"/>
              <w:jc w:val="center"/>
            </w:pPr>
            <w:r>
              <w:rPr>
                <w:rFonts w:ascii="Aptos" w:hAnsi="Aptos" w:cs="Aptos"/>
                <w:sz w:val="18"/>
                <w:szCs w:val="18"/>
              </w:rPr>
              <w:t xml:space="preserve">3965</w:t>
            </w:r>
          </w:p>
        </w:tc>
        <w:tc>
          <w:tcPr>
            <w:tcW w:w="1700" w:type="dxa"/>
            <w:tcMar>
              <w:top w:w="40" w:type="dxa"/>
              <w:left w:w="80" w:type="dxa"/>
              <w:bottom w:w="40" w:type="dxa"/>
              <w:right w:w="80" w:type="dxa"/>
            </w:tcMar>
          </w:tcPr>
          <w:p>
            <w:pPr>
              <w:spacing w:before="0" w:after="0"/>
              <w:jc w:val="center"/>
            </w:pPr>
            <w:r>
              <w:rPr>
                <w:rFonts w:ascii="Aptos" w:hAnsi="Aptos" w:cs="Aptos"/>
                <w:sz w:val="18"/>
                <w:szCs w:val="18"/>
              </w:rPr>
              <w:t xml:space="preserve">1.27</w:t>
            </w:r>
          </w:p>
        </w:tc>
      </w:tr>
      <w:tr>
        <w:trPr>
          <w:cantSplit/>
        </w:trPr>
        <w:tc>
          <w:tcPr>
            <w:tcW w:w="2400" w:type="dxa"/>
            <w:tcMar>
              <w:top w:w="40" w:type="dxa"/>
              <w:left w:w="80" w:type="dxa"/>
              <w:bottom w:w="40" w:type="dxa"/>
              <w:right w:w="80" w:type="dxa"/>
            </w:tcMar>
          </w:tcPr>
          <w:p>
            <w:pPr>
              <w:spacing w:before="0" w:after="0"/>
              <w:jc w:val="left"/>
            </w:pPr>
            <w:r>
              <w:rPr>
                <w:rFonts w:ascii="Aptos" w:hAnsi="Aptos" w:cs="Aptos"/>
                <w:sz w:val="18"/>
                <w:szCs w:val="18"/>
              </w:rPr>
              <w:t xml:space="preserve">Scratch-like</w:t>
            </w:r>
          </w:p>
        </w:tc>
        <w:tc>
          <w:tcPr>
            <w:tcW w:w="1300" w:type="dxa"/>
            <w:tcMar>
              <w:top w:w="40" w:type="dxa"/>
              <w:left w:w="80" w:type="dxa"/>
              <w:bottom w:w="40" w:type="dxa"/>
              <w:right w:w="80" w:type="dxa"/>
            </w:tcMar>
          </w:tcPr>
          <w:p>
            <w:pPr>
              <w:spacing w:before="0" w:after="0"/>
              <w:jc w:val="center"/>
            </w:pPr>
            <w:r>
              <w:rPr>
                <w:rFonts w:ascii="Aptos" w:hAnsi="Aptos" w:cs="Aptos"/>
                <w:sz w:val="18"/>
                <w:szCs w:val="18"/>
              </w:rPr>
              <w:t xml:space="preserve">5</w:t>
            </w:r>
          </w:p>
        </w:tc>
        <w:tc>
          <w:tcPr>
            <w:tcW w:w="1700" w:type="dxa"/>
            <w:tcMar>
              <w:top w:w="40" w:type="dxa"/>
              <w:left w:w="80" w:type="dxa"/>
              <w:bottom w:w="40" w:type="dxa"/>
              <w:right w:w="80" w:type="dxa"/>
            </w:tcMar>
          </w:tcPr>
          <w:p>
            <w:pPr>
              <w:spacing w:before="0" w:after="0"/>
              <w:jc w:val="center"/>
            </w:pPr>
            <w:r>
              <w:rPr>
                <w:rFonts w:ascii="Aptos" w:hAnsi="Aptos" w:cs="Aptos"/>
                <w:sz w:val="18"/>
                <w:szCs w:val="18"/>
              </w:rPr>
              <w:t xml:space="preserve">1209.2</w:t>
            </w:r>
          </w:p>
        </w:tc>
        <w:tc>
          <w:tcPr>
            <w:tcW w:w="1800" w:type="dxa"/>
            <w:tcMar>
              <w:top w:w="40" w:type="dxa"/>
              <w:left w:w="80" w:type="dxa"/>
              <w:bottom w:w="40" w:type="dxa"/>
              <w:right w:w="80" w:type="dxa"/>
            </w:tcMar>
          </w:tcPr>
          <w:p>
            <w:pPr>
              <w:spacing w:before="0" w:after="0"/>
              <w:jc w:val="center"/>
            </w:pPr>
            <w:r>
              <w:rPr>
                <w:rFonts w:ascii="Aptos" w:hAnsi="Aptos" w:cs="Aptos"/>
                <w:sz w:val="18"/>
                <w:szCs w:val="18"/>
              </w:rPr>
              <w:t xml:space="preserve">2234</w:t>
            </w:r>
          </w:p>
        </w:tc>
        <w:tc>
          <w:tcPr>
            <w:tcW w:w="1700" w:type="dxa"/>
            <w:tcMar>
              <w:top w:w="40" w:type="dxa"/>
              <w:left w:w="80" w:type="dxa"/>
              <w:bottom w:w="40" w:type="dxa"/>
              <w:right w:w="80" w:type="dxa"/>
            </w:tcMar>
          </w:tcPr>
          <w:p>
            <w:pPr>
              <w:spacing w:before="0" w:after="0"/>
              <w:jc w:val="center"/>
            </w:pPr>
            <w:r>
              <w:rPr>
                <w:rFonts w:ascii="Aptos" w:hAnsi="Aptos" w:cs="Aptos"/>
                <w:sz w:val="18"/>
                <w:szCs w:val="18"/>
              </w:rPr>
              <w:t xml:space="preserve">14.66</w:t>
            </w:r>
          </w:p>
        </w:tc>
      </w:tr>
    </w:tbl>
    <w:p>
      <w:pPr>
        <w:pStyle w:val="BodyText"/>
        <w:spacing w:before="0" w:after="0" w:line="276" w:lineRule="auto"/>
        <w:jc w:val="both"/>
      </w:pPr>
    </w:p>
    <w:p xmlns:a="http://schemas.openxmlformats.org/drawingml/2006/main" xmlns:pic="http://schemas.openxmlformats.org/drawingml/2006/picture">
      <w:pPr>
        <w:keepNext/>
        <w:spacing w:before="80" w:after="40"/>
        <w:jc w:val="center"/>
      </w:pPr>
      <w:r>
        <w:drawing>
          <wp:inline distT="0" distB="0" distL="0" distR="0">
            <wp:extent cx="4300000" cy="2064000"/>
            <wp:docPr id="108" name="Figure 108" descr="IoU of three thresholding methods against ground truth"/>
            <wp:cNvGraphicFramePr>
              <a:graphicFrameLocks noChangeAspect="1"/>
            </wp:cNvGraphicFramePr>
            <a:graphic>
              <a:graphicData uri="http://schemas.openxmlformats.org/drawingml/2006/picture">
                <pic:pic>
                  <pic:nvPicPr>
                    <pic:cNvPr id="108" name="image18.png"/>
                    <pic:cNvPicPr/>
                  </pic:nvPicPr>
                  <pic:blipFill>
                    <a:blip r:embed="rId108"/>
                    <a:stretch>
                      <a:fillRect/>
                    </a:stretch>
                  </pic:blipFill>
                  <pic:spPr>
                    <a:xfrm>
                      <a:off x="0" y="0"/>
                      <a:ext cx="4300000" cy="2064000"/>
                    </a:xfrm>
                    <a:prstGeom prst="rect">
                      <a:avLst/>
                    </a:prstGeom>
                  </pic:spPr>
                </pic:pic>
              </a:graphicData>
            </a:graphic>
          </wp:inline>
        </w:drawing>
      </w:r>
    </w:p>
    <w:p>
      <w:pPr>
        <w:pStyle w:val="BodyText"/>
        <w:spacing w:before="40" w:after="160" w:line="276" w:lineRule="auto"/>
        <w:jc w:val="center"/>
      </w:pPr>
      <w:r>
        <w:rPr>
          <w:rFonts w:ascii="Aptos" w:hAnsi="Aptos" w:cs="Aptos"/>
          <w:sz w:val="20"/>
          <w:szCs w:val="20"/>
        </w:rPr>
        <w:t xml:space="preserve">Figure 8: Segmentation accuracy (IoU) of the proposed method, plain Otsu and adaptive thresholding</w:t>
      </w:r>
    </w:p>
    <w:p>
      <w:pPr>
        <w:pStyle w:val="BodyText"/>
        <w:spacing w:before="60" w:after="60" w:line="276" w:lineRule="auto"/>
        <w:jc w:val="both"/>
      </w:pPr>
      <w:r>
        <w:rPr>
          <w:rFonts w:ascii="Aptos" w:hAnsi="Aptos" w:cs="Aptos"/>
          <w:sz w:val="22"/>
          <w:szCs w:val="22"/>
        </w:rPr>
        <w:t xml:space="preserve">Plain Otsu thresholding on the raw image fails because of the uneven illumination (mean IoU 0.02), and adaptive thresholding reaches 0.31. The flat-field correction followed by Otsu thresholding raises the mean IoU to 0.70. Accuracy is highest for steel_001 (scratches) with IoU 0.97 and lowest for steel_004 (pitting cluster) with IoU 0.37, where many very small pits are partly removed by the opening operation and the minimum-area filter.</w:t>
      </w:r>
    </w:p>
    <w:p xmlns:a="http://schemas.openxmlformats.org/drawingml/2006/main" xmlns:pic="http://schemas.openxmlformats.org/drawingml/2006/picture">
      <w:pPr>
        <w:keepNext/>
        <w:spacing w:before="80" w:after="40"/>
        <w:jc w:val="center"/>
      </w:pPr>
      <w:r>
        <w:drawing>
          <wp:inline distT="0" distB="0" distL="0" distR="0">
            <wp:extent cx="5750000" cy="3696428"/>
            <wp:docPr id="109" name="Figure 109" descr="Dashboard combining detected defects and statistical charts"/>
            <wp:cNvGraphicFramePr>
              <a:graphicFrameLocks noChangeAspect="1"/>
            </wp:cNvGraphicFramePr>
            <a:graphic>
              <a:graphicData uri="http://schemas.openxmlformats.org/drawingml/2006/picture">
                <pic:pic>
                  <pic:nvPicPr>
                    <pic:cNvPr id="109" name="image19.png"/>
                    <pic:cNvPicPr/>
                  </pic:nvPicPr>
                  <pic:blipFill>
                    <a:blip r:embed="rId109"/>
                    <a:stretch>
                      <a:fillRect/>
                    </a:stretch>
                  </pic:blipFill>
                  <pic:spPr>
                    <a:xfrm>
                      <a:off x="0" y="0"/>
                      <a:ext cx="5750000" cy="3696428"/>
                    </a:xfrm>
                    <a:prstGeom prst="rect">
                      <a:avLst/>
                    </a:prstGeom>
                  </pic:spPr>
                </pic:pic>
              </a:graphicData>
            </a:graphic>
          </wp:inline>
        </w:drawing>
      </w:r>
    </w:p>
    <w:p>
      <w:pPr>
        <w:pStyle w:val="BodyText"/>
        <w:spacing w:before="40" w:after="160" w:line="276" w:lineRule="auto"/>
        <w:jc w:val="center"/>
      </w:pPr>
      <w:r>
        <w:rPr>
          <w:rFonts w:ascii="Aptos" w:hAnsi="Aptos" w:cs="Aptos"/>
          <w:sz w:val="20"/>
          <w:szCs w:val="20"/>
        </w:rPr>
        <w:t xml:space="preserve">Figure 9: Defect analysis dashboard</w:t>
      </w:r>
    </w:p>
    <w:p>
      <w:pPr>
        <w:pStyle w:val="BodyText"/>
        <w:keepNext/>
        <w:spacing w:before="140" w:after="40" w:line="276" w:lineRule="auto"/>
        <w:jc w:val="both"/>
      </w:pPr>
      <w:r>
        <w:rPr>
          <w:rFonts w:ascii="Aptos" w:hAnsi="Aptos" w:cs="Aptos"/>
          <w:b/>
          <w:sz w:val="22"/>
          <w:szCs w:val="22"/>
        </w:rPr>
        <w:t xml:space="preserve">Summary of key results:</w:t>
      </w:r>
    </w:p>
    <w:p>
      <w:pPr>
        <w:pStyle w:val="BodyText"/>
        <w:spacing w:before="60" w:after="60" w:line="276" w:lineRule="auto"/>
        <w:jc w:val="both"/>
      </w:pPr>
      <w:r>
        <w:rPr>
          <w:rFonts w:ascii="Aptos" w:hAnsi="Aptos" w:cs="Aptos"/>
          <w:sz w:val="22"/>
          <w:szCs w:val="22"/>
        </w:rPr>
        <w:t xml:space="preserve">The pipeline detected and measured 34 defect regions in the five defective images and none in the defect-free image. The proposed flat-field and Otsu method reached a mean IoU of 0.70, compared with 0.02 (plain Otsu) and 0.31 (adaptive). The images with the largest defect percentage were steel_005 (1.20%) and steel_002 (0.97%).</w:t>
      </w:r>
    </w:p>
    <w:p>
      <w:pPr>
        <w:pStyle w:val="BodyText"/>
        <w:keepNext/>
        <w:spacing w:before="140" w:after="40" w:line="276" w:lineRule="auto"/>
        <w:jc w:val="both"/>
      </w:pPr>
      <w:r>
        <w:rPr>
          <w:rFonts w:ascii="Aptos" w:hAnsi="Aptos" w:cs="Aptos"/>
          <w:b/>
          <w:sz w:val="22"/>
          <w:szCs w:val="22"/>
        </w:rPr>
        <w:t xml:space="preserve">Interpretation:</w:t>
      </w:r>
    </w:p>
    <w:p>
      <w:pPr>
        <w:pStyle w:val="BodyText"/>
        <w:spacing w:before="60" w:after="60" w:line="276" w:lineRule="auto"/>
        <w:jc w:val="both"/>
      </w:pPr>
      <w:r>
        <w:rPr>
          <w:rFonts w:ascii="Aptos" w:hAnsi="Aptos" w:cs="Aptos"/>
          <w:sz w:val="22"/>
          <w:szCs w:val="22"/>
        </w:rPr>
        <w:t xml:space="preserve">Illumination correction is the decisive step, since without it neither a global nor an adaptive threshold separates defects from the background reliably. Long, thin scratches and large patches are segmented well, whereas clusters of very small pits are the hardest case because their pixels are few and are partly removed as noise. In inspection terms, a strip with a few large defects (high defect %) and a strip with many tiny pits (low defect %) need different decisions, which the area, aspect-ratio and class statistics make visible.</w:t>
      </w:r>
    </w:p>
    <w:p>
      <w:pPr>
        <w:pStyle w:val="BodyText"/>
        <w:keepNext/>
        <w:spacing w:before="140" w:after="40" w:line="276" w:lineRule="auto"/>
        <w:jc w:val="both"/>
      </w:pPr>
      <w:r>
        <w:rPr>
          <w:rFonts w:ascii="Aptos" w:hAnsi="Aptos" w:cs="Aptos"/>
          <w:b/>
          <w:sz w:val="22"/>
          <w:szCs w:val="22"/>
        </w:rPr>
        <w:t xml:space="preserve">Achievement of objectives:</w:t>
      </w:r>
    </w:p>
    <w:p>
      <w:pPr>
        <w:pStyle w:val="BodyText"/>
        <w:spacing w:before="60" w:after="60" w:line="276" w:lineRule="auto"/>
        <w:jc w:val="both"/>
      </w:pPr>
      <w:r>
        <w:rPr>
          <w:rFonts w:ascii="Aptos" w:hAnsi="Aptos" w:cs="Aptos"/>
          <w:sz w:val="22"/>
          <w:szCs w:val="22"/>
        </w:rPr>
        <w:t xml:space="preserve">Objective 1 was met by the OpenCV pipeline that reads, converts, thresholds and segments images using classical operations only. Objective 2 was met by the area, percentage, aspect-ratio and circularity measurements, the cross-image comparison and the CSV and SQLite storage. Objective 3 was met by the original, processed and detected image views, the eight charts and tables, and the dashboard, each interpreted in terms of inspection.</w:t>
      </w:r>
    </w:p>
    <w:p>
      <w:pPr>
        <w:pStyle w:val="BodyText"/>
        <w:keepNext/>
        <w:spacing w:before="140" w:after="40" w:line="276" w:lineRule="auto"/>
        <w:jc w:val="both"/>
      </w:pPr>
      <w:r>
        <w:rPr>
          <w:rFonts w:ascii="Aptos" w:hAnsi="Aptos" w:cs="Aptos"/>
          <w:b/>
          <w:sz w:val="22"/>
          <w:szCs w:val="22"/>
        </w:rPr>
        <w:t xml:space="preserve">Implications:</w:t>
      </w:r>
    </w:p>
    <w:p>
      <w:pPr>
        <w:pStyle w:val="BodyText"/>
        <w:spacing w:before="60" w:after="60" w:line="276" w:lineRule="auto"/>
        <w:jc w:val="both"/>
      </w:pPr>
      <w:r>
        <w:rPr>
          <w:rFonts w:ascii="Aptos" w:hAnsi="Aptos" w:cs="Aptos"/>
          <w:sz w:val="22"/>
          <w:szCs w:val="22"/>
        </w:rPr>
        <w:t xml:space="preserve">The same procedure can screen steel strips automatically, flag those above a defect-percentage limit, and report where and what kind of defects occur, reducing manual inspection effort. The accuracy figures reported here were measured on test images with known masks; the program can be applied directly to the Severstal images through its input-folder option, and thresholds such as the minimum area and the inspection limit should be tuned on that data.</w:t>
      </w:r>
    </w:p>
    <w:p w14:paraId="4DB945EE" w14:textId="77777777" w:rsidR="008E5284" w:rsidRDefault="00000000">
      <w:pPr>
        <w:pStyle w:val="Heading2"/>
        <w:keepNext/>
        <w:numPr>
          <w:ilvl w:val="0"/>
          <w:numId w:val="4"/>
        </w:numPr>
        <w:tabs>
          <w:tab w:val="left" w:pos="507"/>
        </w:tabs>
        <w:spacing w:before="26"/>
        <w:ind w:hanging="484"/>
        <w:rPr>
          <w:rFonts w:ascii="Aptos" w:hAnsi="Aptos"/>
        </w:rPr>
      </w:pPr>
      <w:bookmarkStart w:id="8" w:name="_TOC_250004"/>
      <w:r>
        <w:rPr>
          <w:rFonts w:ascii="Aptos" w:hAnsi="Aptos"/>
          <w:w w:val="125"/>
        </w:rPr>
        <w:t>Mapping</w:t>
      </w:r>
      <w:r>
        <w:rPr>
          <w:rFonts w:ascii="Aptos" w:hAnsi="Aptos"/>
          <w:spacing w:val="8"/>
          <w:w w:val="125"/>
        </w:rPr>
        <w:t xml:space="preserve"> </w:t>
      </w:r>
      <w:r>
        <w:rPr>
          <w:rFonts w:ascii="Aptos" w:hAnsi="Aptos"/>
          <w:w w:val="125"/>
        </w:rPr>
        <w:t>POs</w:t>
      </w:r>
      <w:r>
        <w:rPr>
          <w:rFonts w:ascii="Aptos" w:hAnsi="Aptos"/>
          <w:spacing w:val="8"/>
          <w:w w:val="125"/>
        </w:rPr>
        <w:t xml:space="preserve"> </w:t>
      </w:r>
      <w:r>
        <w:rPr>
          <w:rFonts w:ascii="Aptos" w:hAnsi="Aptos"/>
          <w:w w:val="125"/>
        </w:rPr>
        <w:t>and</w:t>
      </w:r>
      <w:r>
        <w:rPr>
          <w:rFonts w:ascii="Aptos" w:hAnsi="Aptos"/>
          <w:spacing w:val="8"/>
          <w:w w:val="125"/>
        </w:rPr>
        <w:t xml:space="preserve"> </w:t>
      </w:r>
      <w:bookmarkEnd w:id="8"/>
      <w:r>
        <w:rPr>
          <w:rFonts w:ascii="Aptos" w:hAnsi="Aptos"/>
          <w:spacing w:val="-4"/>
          <w:w w:val="125"/>
        </w:rPr>
        <w:t>SDGs</w:t>
      </w:r>
    </w:p>
    <w:p w14:paraId="57BCA02A" w14:textId="77777777" w:rsidR="008E5284" w:rsidRDefault="00000000">
      <w:pPr>
        <w:pStyle w:val="Heading3"/>
        <w:keepNext/>
        <w:numPr>
          <w:ilvl w:val="1"/>
          <w:numId w:val="4"/>
        </w:numPr>
        <w:tabs>
          <w:tab w:val="left" w:pos="635"/>
        </w:tabs>
        <w:spacing w:before="236"/>
        <w:ind w:hanging="612"/>
        <w:rPr>
          <w:rFonts w:ascii="Aptos" w:hAnsi="Aptos"/>
        </w:rPr>
      </w:pPr>
      <w:bookmarkStart w:id="9" w:name="_TOC_250003"/>
      <w:r>
        <w:rPr>
          <w:rFonts w:ascii="Aptos" w:hAnsi="Aptos"/>
          <w:w w:val="120"/>
        </w:rPr>
        <w:t>Program</w:t>
      </w:r>
      <w:r>
        <w:rPr>
          <w:rFonts w:ascii="Aptos" w:hAnsi="Aptos"/>
          <w:spacing w:val="21"/>
          <w:w w:val="120"/>
        </w:rPr>
        <w:t xml:space="preserve"> </w:t>
      </w:r>
      <w:r>
        <w:rPr>
          <w:rFonts w:ascii="Aptos" w:hAnsi="Aptos"/>
          <w:w w:val="120"/>
        </w:rPr>
        <w:t>Outcomes</w:t>
      </w:r>
      <w:r>
        <w:rPr>
          <w:rFonts w:ascii="Aptos" w:hAnsi="Aptos"/>
          <w:spacing w:val="22"/>
          <w:w w:val="120"/>
        </w:rPr>
        <w:t xml:space="preserve"> </w:t>
      </w:r>
      <w:r>
        <w:rPr>
          <w:rFonts w:ascii="Aptos" w:hAnsi="Aptos"/>
          <w:w w:val="120"/>
        </w:rPr>
        <w:t>(POs)</w:t>
      </w:r>
      <w:r>
        <w:rPr>
          <w:rFonts w:ascii="Aptos" w:hAnsi="Aptos"/>
          <w:spacing w:val="22"/>
          <w:w w:val="120"/>
        </w:rPr>
        <w:t xml:space="preserve"> </w:t>
      </w:r>
      <w:bookmarkEnd w:id="9"/>
      <w:r>
        <w:rPr>
          <w:rFonts w:ascii="Aptos" w:hAnsi="Aptos"/>
          <w:spacing w:val="-2"/>
          <w:w w:val="120"/>
        </w:rPr>
        <w:t>Mapping</w:t>
      </w:r>
    </w:p>
    <w:p>
      <w:pPr>
        <w:pStyle w:val="BodyText"/>
        <w:spacing w:before="72" w:after="60" w:line="276" w:lineRule="auto"/>
        <w:jc w:val="both"/>
      </w:pPr>
      <w:r>
        <w:rPr>
          <w:rFonts w:ascii="Aptos" w:hAnsi="Aptos" w:cs="Aptos"/>
          <w:sz w:val="22"/>
          <w:szCs w:val="22"/>
        </w:rPr>
        <w:t xml:space="preserve">Table 3 maps the Program Outcomes to the project.</w:t>
      </w:r>
    </w:p>
    <w:p w14:paraId="6A30BBA7" w14:textId="77777777" w:rsidR="008E5284" w:rsidRDefault="00000000">
      <w:pPr>
        <w:pStyle w:val="BodyText"/>
        <w:spacing w:after="16"/>
        <w:jc w:val="center"/>
        <w:rPr>
          <w:rFonts w:ascii="Aptos" w:hAnsi="Aptos"/>
        </w:rPr>
      </w:pPr>
      <w:r>
        <w:rPr>
          <w:rFonts w:ascii="Aptos" w:hAnsi="Aptos"/>
        </w:rPr>
        <w:t xml:space="preserve">Table 3: Mapping of Program Outcomes (POs) to Project Relevance</w:t>
      </w:r>
    </w:p>
    <w:tbl>
      <w:tblPr>
        <w:tblW w:w="0" w:type="auto"/>
        <w:tblInd w:w="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4"/>
        <w:gridCol w:w="3477"/>
        <w:gridCol w:w="4370"/>
      </w:tblGrid>
      <w:tr w:rsidR="008E5284" w14:paraId="4B1DD04F" w14:textId="77777777">
        <w:trPr>
          <w:trHeight w:val="350"/>
        </w:trPr>
        <w:tc>
          <w:tcPr>
            <w:tcW w:w="1074" w:type="dxa"/>
          </w:tcPr>
          <w:p w14:paraId="6A9BE9CE" w14:textId="77777777" w:rsidR="008E5284" w:rsidRDefault="00000000">
            <w:pPr>
              <w:pStyle w:val="TableParagraph"/>
              <w:jc w:val="center"/>
              <w:rPr>
                <w:rFonts w:ascii="Aptos" w:hAnsi="Aptos"/>
                <w:b/>
              </w:rPr>
            </w:pPr>
            <w:r>
              <w:rPr>
                <w:rFonts w:ascii="Aptos" w:hAnsi="Aptos"/>
                <w:b/>
                <w:w w:val="130"/>
              </w:rPr>
              <w:t>PO</w:t>
            </w:r>
            <w:r>
              <w:rPr>
                <w:rFonts w:ascii="Aptos" w:hAnsi="Aptos"/>
                <w:b/>
                <w:spacing w:val="31"/>
                <w:w w:val="130"/>
              </w:rPr>
              <w:t xml:space="preserve"> </w:t>
            </w:r>
            <w:r>
              <w:rPr>
                <w:rFonts w:ascii="Aptos" w:hAnsi="Aptos"/>
                <w:b/>
                <w:spacing w:val="-5"/>
                <w:w w:val="130"/>
              </w:rPr>
              <w:t>No.</w:t>
            </w:r>
          </w:p>
        </w:tc>
        <w:tc>
          <w:tcPr>
            <w:tcW w:w="3477" w:type="dxa"/>
          </w:tcPr>
          <w:p w14:paraId="7A657280" w14:textId="77777777" w:rsidR="008E5284" w:rsidRDefault="00000000">
            <w:pPr>
              <w:pStyle w:val="TableParagraph"/>
              <w:ind w:left="118"/>
              <w:rPr>
                <w:rFonts w:ascii="Aptos" w:hAnsi="Aptos"/>
                <w:b/>
              </w:rPr>
            </w:pPr>
            <w:r>
              <w:rPr>
                <w:rFonts w:ascii="Aptos" w:hAnsi="Aptos"/>
                <w:b/>
                <w:w w:val="120"/>
              </w:rPr>
              <w:t>Program</w:t>
            </w:r>
            <w:r>
              <w:rPr>
                <w:rFonts w:ascii="Aptos" w:hAnsi="Aptos"/>
                <w:b/>
                <w:spacing w:val="38"/>
                <w:w w:val="120"/>
              </w:rPr>
              <w:t xml:space="preserve"> </w:t>
            </w:r>
            <w:r>
              <w:rPr>
                <w:rFonts w:ascii="Aptos" w:hAnsi="Aptos"/>
                <w:b/>
                <w:spacing w:val="-2"/>
                <w:w w:val="120"/>
              </w:rPr>
              <w:t>Outcome</w:t>
            </w:r>
          </w:p>
        </w:tc>
        <w:tc>
          <w:tcPr>
            <w:tcW w:w="4370" w:type="dxa"/>
          </w:tcPr>
          <w:p w14:paraId="20E6A392" w14:textId="77777777" w:rsidR="008E5284" w:rsidRDefault="00000000">
            <w:pPr>
              <w:pStyle w:val="TableParagraph"/>
              <w:ind w:left="119"/>
              <w:rPr>
                <w:rFonts w:ascii="Aptos" w:hAnsi="Aptos"/>
                <w:b/>
              </w:rPr>
            </w:pPr>
            <w:r>
              <w:rPr>
                <w:rFonts w:ascii="Aptos" w:hAnsi="Aptos"/>
                <w:b/>
                <w:spacing w:val="-2"/>
                <w:w w:val="120"/>
              </w:rPr>
              <w:t>Relevance</w:t>
            </w:r>
          </w:p>
        </w:tc>
      </w:tr>
      <w:tr w:rsidR="008E5284" w14:paraId="2B3F6915" w14:textId="77777777">
        <w:trPr>
          <w:trHeight w:val="621"/>
        </w:trPr>
        <w:tc>
          <w:tcPr>
            <w:tcW w:w="1074" w:type="dxa"/>
          </w:tcPr>
          <w:p w14:paraId="51CD5059" w14:textId="77777777" w:rsidR="008E5284" w:rsidRDefault="00000000">
            <w:pPr>
              <w:pStyle w:val="TableParagraph"/>
              <w:ind w:right="1"/>
              <w:jc w:val="center"/>
              <w:rPr>
                <w:rFonts w:ascii="Aptos" w:hAnsi="Aptos"/>
              </w:rPr>
            </w:pPr>
            <w:r>
              <w:rPr>
                <w:rFonts w:ascii="Aptos" w:hAnsi="Aptos"/>
                <w:spacing w:val="-5"/>
                <w:w w:val="115"/>
              </w:rPr>
              <w:t>PO1</w:t>
            </w:r>
          </w:p>
        </w:tc>
        <w:tc>
          <w:tcPr>
            <w:tcW w:w="3477" w:type="dxa"/>
          </w:tcPr>
          <w:p w14:paraId="4C904484" w14:textId="77777777" w:rsidR="008E5284" w:rsidRDefault="00000000">
            <w:pPr>
              <w:pStyle w:val="TableParagraph"/>
              <w:ind w:left="118"/>
              <w:rPr>
                <w:rFonts w:ascii="Aptos" w:hAnsi="Aptos"/>
              </w:rPr>
            </w:pPr>
            <w:r>
              <w:rPr>
                <w:rFonts w:ascii="Aptos" w:hAnsi="Aptos"/>
                <w:w w:val="104"/>
              </w:rPr>
              <w:t>Engineering</w:t>
            </w:r>
            <w:r>
              <w:rPr>
                <w:rFonts w:ascii="Aptos" w:hAnsi="Aptos"/>
                <w:spacing w:val="30"/>
                <w:w w:val="104"/>
              </w:rPr>
              <w:t xml:space="preserve"> </w:t>
            </w:r>
            <w:r>
              <w:rPr>
                <w:rFonts w:ascii="Aptos" w:hAnsi="Aptos"/>
                <w:spacing w:val="-2"/>
                <w:w w:val="104"/>
              </w:rPr>
              <w:t>Knowledge</w:t>
            </w:r>
          </w:p>
        </w:tc>
        <w:tc>
          <w:tcPr>
            <w:tcW w:w="4370" w:type="dxa"/>
          </w:tcPr>
          <w:p w14:paraId="55A16228" w14:textId="77777777" w:rsidR="008E5284" w:rsidRDefault="00000000">
            <w:pPr>
              <w:pStyle w:val="TableParagraph"/>
              <w:spacing w:line="242" w:lineRule="auto"/>
              <w:ind w:left="119"/>
              <w:rPr>
                <w:rFonts w:ascii="Aptos" w:hAnsi="Aptos"/>
              </w:rPr>
            </w:pPr>
            <w:r>
              <w:rPr>
                <w:rFonts w:ascii="Aptos" w:hAnsi="Aptos"/>
              </w:rPr>
              <w:t xml:space="preserve">Applied image-processing, statistical and programming knowledge to detect and measure steel defects.</w:t>
            </w:r>
          </w:p>
        </w:tc>
      </w:tr>
      <w:tr w:rsidR="008E5284" w14:paraId="239C9581" w14:textId="77777777">
        <w:trPr>
          <w:trHeight w:val="621"/>
        </w:trPr>
        <w:tc>
          <w:tcPr>
            <w:tcW w:w="1074" w:type="dxa"/>
          </w:tcPr>
          <w:p w14:paraId="3AAF0838" w14:textId="77777777" w:rsidR="008E5284" w:rsidRDefault="00000000">
            <w:pPr>
              <w:pStyle w:val="TableParagraph"/>
              <w:ind w:right="1"/>
              <w:jc w:val="center"/>
              <w:rPr>
                <w:rFonts w:ascii="Aptos" w:hAnsi="Aptos"/>
              </w:rPr>
            </w:pPr>
            <w:r>
              <w:rPr>
                <w:rFonts w:ascii="Aptos" w:hAnsi="Aptos"/>
                <w:spacing w:val="-5"/>
                <w:w w:val="115"/>
              </w:rPr>
              <w:t>PO2</w:t>
            </w:r>
          </w:p>
        </w:tc>
        <w:tc>
          <w:tcPr>
            <w:tcW w:w="3477" w:type="dxa"/>
          </w:tcPr>
          <w:p w14:paraId="67DB3205" w14:textId="77777777" w:rsidR="008E5284" w:rsidRDefault="00000000">
            <w:pPr>
              <w:pStyle w:val="TableParagraph"/>
              <w:ind w:left="118"/>
              <w:rPr>
                <w:rFonts w:ascii="Aptos" w:hAnsi="Aptos"/>
              </w:rPr>
            </w:pPr>
            <w:r>
              <w:rPr>
                <w:rFonts w:ascii="Aptos" w:hAnsi="Aptos"/>
              </w:rPr>
              <w:t>Problem</w:t>
            </w:r>
            <w:r>
              <w:rPr>
                <w:rFonts w:ascii="Aptos" w:hAnsi="Aptos"/>
                <w:spacing w:val="59"/>
              </w:rPr>
              <w:t xml:space="preserve"> </w:t>
            </w:r>
            <w:r>
              <w:rPr>
                <w:rFonts w:ascii="Aptos" w:hAnsi="Aptos"/>
                <w:spacing w:val="-2"/>
              </w:rPr>
              <w:t>Analysis</w:t>
            </w:r>
          </w:p>
        </w:tc>
        <w:tc>
          <w:tcPr>
            <w:tcW w:w="4370" w:type="dxa"/>
          </w:tcPr>
          <w:p w14:paraId="5F1AD650" w14:textId="77777777" w:rsidR="008E5284" w:rsidRDefault="00000000">
            <w:r>
              <w:rPr>
                <w:rFonts w:ascii="Aptos" w:hAnsi="Aptos"/>
              </w:rPr>
              <w:t xml:space="preserve">Analysed how uneven lighting, noise and defect shape affect defect detection and identified suitable operations.</w:t>
            </w:r>
          </w:p>
        </w:tc>
      </w:tr>
      <w:tr w:rsidR="008E5284" w14:paraId="20798B3E" w14:textId="77777777">
        <w:trPr>
          <w:trHeight w:val="621"/>
        </w:trPr>
        <w:tc>
          <w:tcPr>
            <w:tcW w:w="1074" w:type="dxa"/>
          </w:tcPr>
          <w:p w14:paraId="4920328E" w14:textId="77777777" w:rsidR="008E5284" w:rsidRDefault="00000000">
            <w:pPr>
              <w:pStyle w:val="TableParagraph"/>
              <w:ind w:right="1"/>
              <w:jc w:val="center"/>
              <w:rPr>
                <w:rFonts w:ascii="Aptos" w:hAnsi="Aptos"/>
              </w:rPr>
            </w:pPr>
            <w:r>
              <w:rPr>
                <w:rFonts w:ascii="Aptos" w:hAnsi="Aptos"/>
                <w:spacing w:val="-5"/>
                <w:w w:val="115"/>
              </w:rPr>
              <w:t>PO3</w:t>
            </w:r>
          </w:p>
        </w:tc>
        <w:tc>
          <w:tcPr>
            <w:tcW w:w="3477" w:type="dxa"/>
          </w:tcPr>
          <w:p w14:paraId="7340505E" w14:textId="77777777" w:rsidR="008E5284" w:rsidRDefault="00000000">
            <w:pPr>
              <w:pStyle w:val="TableParagraph"/>
              <w:ind w:left="118"/>
              <w:rPr>
                <w:rFonts w:ascii="Aptos" w:hAnsi="Aptos"/>
              </w:rPr>
            </w:pPr>
            <w:r>
              <w:rPr>
                <w:rFonts w:ascii="Aptos" w:hAnsi="Aptos"/>
                <w:w w:val="104"/>
              </w:rPr>
              <w:t>Design/Development</w:t>
            </w:r>
            <w:r>
              <w:rPr>
                <w:rFonts w:ascii="Aptos" w:hAnsi="Aptos"/>
                <w:spacing w:val="5"/>
                <w:w w:val="104"/>
              </w:rPr>
              <w:t xml:space="preserve"> </w:t>
            </w:r>
            <w:r>
              <w:rPr>
                <w:rFonts w:ascii="Aptos" w:hAnsi="Aptos"/>
                <w:w w:val="104"/>
              </w:rPr>
              <w:t>of</w:t>
            </w:r>
            <w:r>
              <w:rPr>
                <w:rFonts w:ascii="Aptos" w:hAnsi="Aptos"/>
                <w:spacing w:val="5"/>
                <w:w w:val="104"/>
              </w:rPr>
              <w:t xml:space="preserve"> </w:t>
            </w:r>
            <w:r>
              <w:rPr>
                <w:rFonts w:ascii="Aptos" w:hAnsi="Aptos"/>
                <w:spacing w:val="-2"/>
                <w:w w:val="104"/>
              </w:rPr>
              <w:t>Solutions</w:t>
            </w:r>
          </w:p>
        </w:tc>
        <w:tc>
          <w:tcPr>
            <w:tcW w:w="4370" w:type="dxa"/>
          </w:tcPr>
          <w:p w14:paraId="05581DBD" w14:textId="77777777" w:rsidR="008E5284" w:rsidRDefault="00000000">
            <w:r>
              <w:rPr>
                <w:rFonts w:ascii="Aptos" w:hAnsi="Aptos"/>
              </w:rPr>
              <w:t xml:space="preserve">Designed an eight-stage pipeline with flat-field correction, thresholding and region measurement for quality inspection.</w:t>
            </w:r>
          </w:p>
        </w:tc>
      </w:tr>
      <w:tr w:rsidR="008E5284" w14:paraId="71605FF4" w14:textId="77777777">
        <w:trPr>
          <w:trHeight w:val="621"/>
        </w:trPr>
        <w:tc>
          <w:tcPr>
            <w:tcW w:w="1074" w:type="dxa"/>
          </w:tcPr>
          <w:p w14:paraId="71DF8A1C" w14:textId="77777777" w:rsidR="008E5284" w:rsidRDefault="00000000">
            <w:pPr>
              <w:pStyle w:val="TableParagraph"/>
              <w:ind w:right="1"/>
              <w:jc w:val="center"/>
              <w:rPr>
                <w:rFonts w:ascii="Aptos" w:hAnsi="Aptos"/>
                <w:spacing w:val="-5"/>
                <w:w w:val="115"/>
              </w:rPr>
            </w:pPr>
            <w:r>
              <w:rPr>
                <w:rFonts w:ascii="Aptos" w:hAnsi="Aptos"/>
                <w:spacing w:val="-5"/>
                <w:w w:val="115"/>
              </w:rPr>
              <w:lastRenderedPageBreak/>
              <w:t>PO4</w:t>
            </w:r>
          </w:p>
        </w:tc>
        <w:tc>
          <w:tcPr>
            <w:tcW w:w="3477" w:type="dxa"/>
          </w:tcPr>
          <w:p w14:paraId="27C2440B" w14:textId="77777777" w:rsidR="008E5284" w:rsidRDefault="00000000">
            <w:pPr>
              <w:pStyle w:val="TableParagraph"/>
              <w:ind w:left="118"/>
              <w:rPr>
                <w:rFonts w:ascii="Aptos" w:hAnsi="Aptos"/>
                <w:w w:val="104"/>
              </w:rPr>
            </w:pPr>
            <w:r>
              <w:rPr>
                <w:rFonts w:ascii="Aptos" w:hAnsi="Aptos"/>
                <w:w w:val="104"/>
              </w:rPr>
              <w:t>Conduct Investigations of Complex Problems</w:t>
            </w:r>
          </w:p>
        </w:tc>
        <w:tc>
          <w:tcPr>
            <w:tcW w:w="4370" w:type="dxa"/>
          </w:tcPr>
          <w:p w14:paraId="62B914D0" w14:textId="77777777" w:rsidR="008E5284" w:rsidRDefault="00000000">
            <w:r>
              <w:rPr>
                <w:rFonts w:ascii="Aptos" w:hAnsi="Aptos"/>
              </w:rPr>
              <w:t xml:space="preserve">Investigated defect size, shape and location with statistics, ground-truth IoU checks and method comparison.</w:t>
            </w:r>
          </w:p>
        </w:tc>
      </w:tr>
      <w:tr w:rsidR="008E5284" w14:paraId="2F3C50BF" w14:textId="77777777">
        <w:trPr>
          <w:trHeight w:val="621"/>
        </w:trPr>
        <w:tc>
          <w:tcPr>
            <w:tcW w:w="1074" w:type="dxa"/>
          </w:tcPr>
          <w:p w14:paraId="194DFF2A" w14:textId="77777777" w:rsidR="008E5284" w:rsidRDefault="00000000">
            <w:pPr>
              <w:pStyle w:val="TableParagraph"/>
              <w:ind w:right="1"/>
              <w:jc w:val="center"/>
              <w:rPr>
                <w:rFonts w:ascii="Aptos" w:hAnsi="Aptos"/>
              </w:rPr>
            </w:pPr>
            <w:r>
              <w:rPr>
                <w:rFonts w:ascii="Aptos" w:hAnsi="Aptos"/>
                <w:spacing w:val="-5"/>
                <w:w w:val="115"/>
              </w:rPr>
              <w:t>PO5</w:t>
            </w:r>
          </w:p>
        </w:tc>
        <w:tc>
          <w:tcPr>
            <w:tcW w:w="3477" w:type="dxa"/>
          </w:tcPr>
          <w:p w14:paraId="6042BAE8" w14:textId="77777777" w:rsidR="008E5284" w:rsidRDefault="00000000">
            <w:pPr>
              <w:pStyle w:val="TableParagraph"/>
              <w:ind w:left="118"/>
              <w:rPr>
                <w:rFonts w:ascii="Aptos" w:hAnsi="Aptos"/>
              </w:rPr>
            </w:pPr>
            <w:r>
              <w:rPr>
                <w:rFonts w:ascii="Aptos" w:hAnsi="Aptos"/>
                <w:w w:val="104"/>
              </w:rPr>
              <w:t>Engineering Tool Usage</w:t>
            </w:r>
          </w:p>
        </w:tc>
        <w:tc>
          <w:tcPr>
            <w:tcW w:w="4370" w:type="dxa"/>
          </w:tcPr>
          <w:p w14:paraId="7B094F83" w14:textId="77777777" w:rsidR="008E5284" w:rsidRDefault="00000000">
            <w:r>
              <w:rPr>
                <w:rFonts w:ascii="Aptos" w:hAnsi="Aptos"/>
              </w:rPr>
              <w:t xml:space="preserve">Used Python, OpenCV, NumPy, Pandas, Matplotlib, Seaborn and SQLite for processing, storage and visualization.</w:t>
            </w:r>
          </w:p>
        </w:tc>
      </w:tr>
      <w:tr w:rsidR="008E5284" w14:paraId="1AF217C8" w14:textId="77777777">
        <w:trPr>
          <w:trHeight w:val="621"/>
        </w:trPr>
        <w:tc>
          <w:tcPr>
            <w:tcW w:w="1074" w:type="dxa"/>
          </w:tcPr>
          <w:p w14:paraId="37F2887A" w14:textId="77777777" w:rsidR="008E5284" w:rsidRDefault="00000000">
            <w:pPr>
              <w:pStyle w:val="TableParagraph"/>
              <w:ind w:right="1"/>
              <w:jc w:val="center"/>
              <w:rPr>
                <w:rFonts w:ascii="Aptos" w:hAnsi="Aptos"/>
              </w:rPr>
            </w:pPr>
            <w:r>
              <w:rPr>
                <w:rFonts w:ascii="Aptos" w:hAnsi="Aptos"/>
                <w:spacing w:val="-5"/>
                <w:w w:val="115"/>
              </w:rPr>
              <w:t>PO6</w:t>
            </w:r>
          </w:p>
        </w:tc>
        <w:tc>
          <w:tcPr>
            <w:tcW w:w="3477" w:type="dxa"/>
          </w:tcPr>
          <w:p w14:paraId="6E6A8908" w14:textId="77777777" w:rsidR="008E5284" w:rsidRDefault="00000000">
            <w:pPr>
              <w:pStyle w:val="TableParagraph"/>
              <w:ind w:left="118"/>
              <w:rPr>
                <w:rFonts w:ascii="Aptos" w:hAnsi="Aptos"/>
              </w:rPr>
            </w:pPr>
            <w:r>
              <w:rPr>
                <w:rFonts w:ascii="Aptos" w:hAnsi="Aptos"/>
                <w:w w:val="104"/>
              </w:rPr>
              <w:t>The Engineer and The World</w:t>
            </w:r>
          </w:p>
        </w:tc>
        <w:tc>
          <w:tcPr>
            <w:tcW w:w="4370" w:type="dxa"/>
          </w:tcPr>
          <w:p w14:paraId="0817FA83" w14:textId="77777777" w:rsidR="008E5284" w:rsidRDefault="00000000">
            <w:r>
              <w:rPr>
                <w:rFonts w:ascii="Aptos" w:hAnsi="Aptos"/>
              </w:rPr>
              <w:t xml:space="preserve">Supports automated quality inspection in steel manufacturing, reducing manual inspection and defective output.</w:t>
            </w:r>
          </w:p>
        </w:tc>
      </w:tr>
      <w:tr w:rsidR="008E5284" w14:paraId="48326B4D" w14:textId="77777777">
        <w:trPr>
          <w:trHeight w:val="621"/>
        </w:trPr>
        <w:tc>
          <w:tcPr>
            <w:tcW w:w="1074" w:type="dxa"/>
          </w:tcPr>
          <w:p w14:paraId="5487233B" w14:textId="77777777" w:rsidR="008E5284" w:rsidRDefault="00000000">
            <w:pPr>
              <w:pStyle w:val="TableParagraph"/>
              <w:ind w:right="1"/>
              <w:jc w:val="center"/>
              <w:rPr>
                <w:rFonts w:ascii="Aptos" w:hAnsi="Aptos"/>
                <w:spacing w:val="-5"/>
                <w:w w:val="115"/>
              </w:rPr>
            </w:pPr>
            <w:r>
              <w:rPr>
                <w:rFonts w:ascii="Aptos" w:hAnsi="Aptos"/>
                <w:spacing w:val="-5"/>
                <w:w w:val="115"/>
              </w:rPr>
              <w:t>PO7</w:t>
            </w:r>
          </w:p>
        </w:tc>
        <w:tc>
          <w:tcPr>
            <w:tcW w:w="3477" w:type="dxa"/>
          </w:tcPr>
          <w:p w14:paraId="5F5F6486" w14:textId="77777777" w:rsidR="008E5284" w:rsidRDefault="00000000">
            <w:pPr>
              <w:pStyle w:val="TableParagraph"/>
              <w:ind w:left="118"/>
              <w:rPr>
                <w:rFonts w:ascii="Aptos" w:hAnsi="Aptos"/>
                <w:w w:val="104"/>
              </w:rPr>
            </w:pPr>
            <w:r>
              <w:rPr>
                <w:rFonts w:ascii="Aptos" w:hAnsi="Aptos"/>
                <w:w w:val="104"/>
              </w:rPr>
              <w:t>Ethics</w:t>
            </w:r>
          </w:p>
        </w:tc>
        <w:tc>
          <w:tcPr>
            <w:tcW w:w="4370" w:type="dxa"/>
          </w:tcPr>
          <w:p w14:paraId="69A05D91" w14:textId="77777777" w:rsidR="008E5284" w:rsidRDefault="00000000">
            <w:r>
              <w:rPr>
                <w:rFonts w:ascii="Aptos" w:hAnsi="Aptos"/>
              </w:rPr>
              <w:t xml:space="preserve">Used the public dataset responsibly, reported accuracy honestly and kept the method transparent and reproducible.</w:t>
            </w:r>
          </w:p>
        </w:tc>
      </w:tr>
      <w:tr w:rsidR="008E5284" w14:paraId="6B2D8F5B" w14:textId="77777777">
        <w:trPr>
          <w:trHeight w:val="621"/>
        </w:trPr>
        <w:tc>
          <w:tcPr>
            <w:tcW w:w="1074" w:type="dxa"/>
          </w:tcPr>
          <w:p w14:paraId="514B4AD4" w14:textId="77777777" w:rsidR="008E5284" w:rsidRDefault="00000000">
            <w:pPr>
              <w:pStyle w:val="TableParagraph"/>
              <w:ind w:right="1"/>
              <w:jc w:val="center"/>
              <w:rPr>
                <w:rFonts w:ascii="Aptos" w:hAnsi="Aptos"/>
                <w:spacing w:val="-5"/>
                <w:w w:val="115"/>
              </w:rPr>
            </w:pPr>
            <w:r>
              <w:rPr>
                <w:rFonts w:ascii="Aptos" w:hAnsi="Aptos"/>
                <w:spacing w:val="-5"/>
                <w:w w:val="115"/>
              </w:rPr>
              <w:t>PO8</w:t>
            </w:r>
          </w:p>
        </w:tc>
        <w:tc>
          <w:tcPr>
            <w:tcW w:w="3477" w:type="dxa"/>
          </w:tcPr>
          <w:p w14:paraId="50828965" w14:textId="77777777" w:rsidR="008E5284" w:rsidRDefault="00000000">
            <w:pPr>
              <w:pStyle w:val="TableParagraph"/>
              <w:ind w:left="118"/>
              <w:rPr>
                <w:rFonts w:ascii="Aptos" w:hAnsi="Aptos"/>
                <w:w w:val="104"/>
              </w:rPr>
            </w:pPr>
            <w:r>
              <w:rPr>
                <w:rFonts w:ascii="Aptos" w:hAnsi="Aptos"/>
                <w:w w:val="104"/>
              </w:rPr>
              <w:t>Individual and Collaborative Team work</w:t>
            </w:r>
          </w:p>
        </w:tc>
        <w:tc>
          <w:tcPr>
            <w:tcW w:w="4370" w:type="dxa"/>
          </w:tcPr>
          <w:p w14:paraId="3ADDD47D" w14:textId="77777777" w:rsidR="008E5284" w:rsidRDefault="00000000">
            <w:r>
              <w:rPr>
                <w:rFonts w:ascii="Aptos" w:hAnsi="Aptos"/>
              </w:rPr>
              <w:t xml:space="preserve">Team members shared the work on coding, analysis, visualization and report writing.</w:t>
            </w:r>
          </w:p>
        </w:tc>
      </w:tr>
      <w:tr w:rsidR="008E5284" w14:paraId="32D4F306" w14:textId="77777777">
        <w:trPr>
          <w:trHeight w:val="621"/>
        </w:trPr>
        <w:tc>
          <w:tcPr>
            <w:tcW w:w="1074" w:type="dxa"/>
          </w:tcPr>
          <w:p w14:paraId="4DE18EFE" w14:textId="77777777" w:rsidR="008E5284" w:rsidRDefault="00000000">
            <w:pPr>
              <w:pStyle w:val="TableParagraph"/>
              <w:ind w:right="1"/>
              <w:jc w:val="center"/>
              <w:rPr>
                <w:rFonts w:ascii="Aptos" w:hAnsi="Aptos"/>
                <w:spacing w:val="-5"/>
                <w:w w:val="115"/>
              </w:rPr>
            </w:pPr>
            <w:r>
              <w:rPr>
                <w:rFonts w:ascii="Aptos" w:hAnsi="Aptos"/>
                <w:spacing w:val="-5"/>
                <w:w w:val="115"/>
              </w:rPr>
              <w:t>PO9</w:t>
            </w:r>
          </w:p>
        </w:tc>
        <w:tc>
          <w:tcPr>
            <w:tcW w:w="3477" w:type="dxa"/>
          </w:tcPr>
          <w:p w14:paraId="613786B4" w14:textId="77777777" w:rsidR="008E5284" w:rsidRDefault="00000000">
            <w:pPr>
              <w:pStyle w:val="TableParagraph"/>
              <w:ind w:left="118"/>
              <w:rPr>
                <w:rFonts w:ascii="Aptos" w:hAnsi="Aptos"/>
                <w:w w:val="104"/>
              </w:rPr>
            </w:pPr>
            <w:r>
              <w:rPr>
                <w:rFonts w:ascii="Aptos" w:hAnsi="Aptos"/>
                <w:w w:val="104"/>
              </w:rPr>
              <w:t>Communication</w:t>
            </w:r>
          </w:p>
        </w:tc>
        <w:tc>
          <w:tcPr>
            <w:tcW w:w="4370" w:type="dxa"/>
          </w:tcPr>
          <w:p w14:paraId="2A379ED4" w14:textId="77777777" w:rsidR="008E5284" w:rsidRDefault="00000000">
            <w:r>
              <w:rPr>
                <w:rFonts w:ascii="Aptos" w:hAnsi="Aptos"/>
              </w:rPr>
              <w:t xml:space="preserve">Communicated results through annotated images, charts, tables, a dashboard and this structured report.</w:t>
            </w:r>
          </w:p>
        </w:tc>
      </w:tr>
      <w:tr w:rsidR="008E5284" w14:paraId="3C8928AC" w14:textId="77777777">
        <w:trPr>
          <w:trHeight w:val="621"/>
        </w:trPr>
        <w:tc>
          <w:tcPr>
            <w:tcW w:w="1074" w:type="dxa"/>
          </w:tcPr>
          <w:p w14:paraId="2E7BF603" w14:textId="77777777" w:rsidR="008E5284" w:rsidRDefault="00000000">
            <w:pPr>
              <w:pStyle w:val="TableParagraph"/>
              <w:ind w:right="1"/>
              <w:jc w:val="center"/>
              <w:rPr>
                <w:rFonts w:ascii="Aptos" w:hAnsi="Aptos"/>
                <w:spacing w:val="-5"/>
                <w:w w:val="115"/>
              </w:rPr>
            </w:pPr>
            <w:r>
              <w:rPr>
                <w:rFonts w:ascii="Aptos" w:hAnsi="Aptos"/>
                <w:spacing w:val="-5"/>
                <w:w w:val="115"/>
              </w:rPr>
              <w:t>PO10</w:t>
            </w:r>
          </w:p>
        </w:tc>
        <w:tc>
          <w:tcPr>
            <w:tcW w:w="3477" w:type="dxa"/>
          </w:tcPr>
          <w:p w14:paraId="649999D8" w14:textId="77777777" w:rsidR="008E5284" w:rsidRDefault="00000000">
            <w:pPr>
              <w:pStyle w:val="TableParagraph"/>
              <w:ind w:left="118"/>
              <w:rPr>
                <w:rFonts w:ascii="Aptos" w:hAnsi="Aptos"/>
                <w:w w:val="104"/>
              </w:rPr>
            </w:pPr>
            <w:r>
              <w:rPr>
                <w:rFonts w:ascii="Aptos" w:hAnsi="Aptos"/>
                <w:w w:val="104"/>
              </w:rPr>
              <w:t>Project Management and Finance</w:t>
            </w:r>
          </w:p>
        </w:tc>
        <w:tc>
          <w:tcPr>
            <w:tcW w:w="4370" w:type="dxa"/>
          </w:tcPr>
          <w:p w14:paraId="73AFDB9E" w14:textId="77777777" w:rsidR="008E5284" w:rsidRDefault="00000000">
            <w:r>
              <w:rPr>
                <w:rFonts w:ascii="Aptos" w:hAnsi="Aptos"/>
              </w:rPr>
              <w:t xml:space="preserve">Planned the work in stages and considered computing cost and feasibility using free, open-source tools.</w:t>
            </w:r>
          </w:p>
        </w:tc>
      </w:tr>
      <w:tr w:rsidR="008E5284" w14:paraId="342D467A" w14:textId="77777777">
        <w:trPr>
          <w:trHeight w:val="621"/>
        </w:trPr>
        <w:tc>
          <w:tcPr>
            <w:tcW w:w="1074" w:type="dxa"/>
          </w:tcPr>
          <w:p w14:paraId="74EA1417" w14:textId="77777777" w:rsidR="008E5284" w:rsidRDefault="00000000">
            <w:pPr>
              <w:pStyle w:val="TableParagraph"/>
              <w:ind w:right="1"/>
              <w:jc w:val="center"/>
              <w:rPr>
                <w:rFonts w:ascii="Aptos" w:hAnsi="Aptos"/>
                <w:spacing w:val="-5"/>
                <w:w w:val="115"/>
              </w:rPr>
            </w:pPr>
            <w:r>
              <w:rPr>
                <w:rFonts w:ascii="Aptos" w:hAnsi="Aptos"/>
                <w:spacing w:val="-5"/>
                <w:w w:val="115"/>
              </w:rPr>
              <w:t>PO11</w:t>
            </w:r>
          </w:p>
        </w:tc>
        <w:tc>
          <w:tcPr>
            <w:tcW w:w="3477" w:type="dxa"/>
          </w:tcPr>
          <w:p w14:paraId="5311ACBE" w14:textId="77777777" w:rsidR="008E5284" w:rsidRDefault="00000000">
            <w:pPr>
              <w:pStyle w:val="TableParagraph"/>
              <w:ind w:left="118"/>
              <w:rPr>
                <w:rFonts w:ascii="Aptos" w:hAnsi="Aptos"/>
                <w:w w:val="104"/>
              </w:rPr>
            </w:pPr>
            <w:r>
              <w:rPr>
                <w:rFonts w:ascii="Aptos" w:hAnsi="Aptos"/>
                <w:w w:val="104"/>
              </w:rPr>
              <w:t>Life-Long Learning</w:t>
            </w:r>
          </w:p>
        </w:tc>
        <w:tc>
          <w:tcPr>
            <w:tcW w:w="4370" w:type="dxa"/>
          </w:tcPr>
          <w:p w14:paraId="681CCE90" w14:textId="77777777" w:rsidR="008E5284" w:rsidRDefault="00000000">
            <w:r>
              <w:rPr>
                <w:rFonts w:ascii="Aptos" w:hAnsi="Aptos"/>
              </w:rPr>
              <w:t xml:space="preserve">Strengthened skills in image processing, data analysis and visualization for further study.</w:t>
            </w:r>
          </w:p>
        </w:tc>
      </w:tr>
    </w:tbl>
    <w:p w14:paraId="47F579D5" w14:textId="77777777" w:rsidR="008E5284" w:rsidRDefault="008E5284">
      <w:pPr>
        <w:pStyle w:val="BodyText"/>
        <w:spacing w:before="241"/>
        <w:rPr>
          <w:rFonts w:ascii="Aptos" w:hAnsi="Aptos"/>
        </w:rPr>
      </w:pPr>
    </w:p>
    <w:p w14:paraId="2F4FAD1B" w14:textId="77777777" w:rsidR="008E5284" w:rsidRDefault="00000000">
      <w:pPr>
        <w:pStyle w:val="Heading3"/>
        <w:keepNext/>
        <w:numPr>
          <w:ilvl w:val="1"/>
          <w:numId w:val="4"/>
        </w:numPr>
        <w:tabs>
          <w:tab w:val="left" w:pos="635"/>
        </w:tabs>
        <w:spacing w:before="1"/>
        <w:ind w:hanging="612"/>
        <w:rPr>
          <w:rFonts w:ascii="Aptos" w:hAnsi="Aptos"/>
        </w:rPr>
      </w:pPr>
      <w:bookmarkStart w:id="10" w:name="_TOC_250002"/>
      <w:r>
        <w:rPr>
          <w:rFonts w:ascii="Aptos" w:hAnsi="Aptos"/>
          <w:w w:val="115"/>
        </w:rPr>
        <w:t>Sustainable</w:t>
      </w:r>
      <w:r>
        <w:rPr>
          <w:rFonts w:ascii="Aptos" w:hAnsi="Aptos"/>
          <w:spacing w:val="55"/>
          <w:w w:val="115"/>
        </w:rPr>
        <w:t xml:space="preserve"> </w:t>
      </w:r>
      <w:r>
        <w:rPr>
          <w:rFonts w:ascii="Aptos" w:hAnsi="Aptos"/>
          <w:w w:val="115"/>
        </w:rPr>
        <w:t>Development</w:t>
      </w:r>
      <w:r>
        <w:rPr>
          <w:rFonts w:ascii="Aptos" w:hAnsi="Aptos"/>
          <w:spacing w:val="56"/>
          <w:w w:val="115"/>
        </w:rPr>
        <w:t xml:space="preserve"> </w:t>
      </w:r>
      <w:r>
        <w:rPr>
          <w:rFonts w:ascii="Aptos" w:hAnsi="Aptos"/>
          <w:w w:val="115"/>
        </w:rPr>
        <w:t>Goals</w:t>
      </w:r>
      <w:r>
        <w:rPr>
          <w:rFonts w:ascii="Aptos" w:hAnsi="Aptos"/>
          <w:spacing w:val="56"/>
          <w:w w:val="115"/>
        </w:rPr>
        <w:t xml:space="preserve"> </w:t>
      </w:r>
      <w:r>
        <w:rPr>
          <w:rFonts w:ascii="Aptos" w:hAnsi="Aptos"/>
          <w:w w:val="115"/>
        </w:rPr>
        <w:t>(SDGs)</w:t>
      </w:r>
      <w:r>
        <w:rPr>
          <w:rFonts w:ascii="Aptos" w:hAnsi="Aptos"/>
          <w:spacing w:val="56"/>
          <w:w w:val="115"/>
        </w:rPr>
        <w:t xml:space="preserve"> </w:t>
      </w:r>
      <w:bookmarkEnd w:id="10"/>
      <w:r>
        <w:rPr>
          <w:rFonts w:ascii="Aptos" w:hAnsi="Aptos"/>
          <w:spacing w:val="-2"/>
          <w:w w:val="115"/>
        </w:rPr>
        <w:t>Mapping</w:t>
      </w:r>
    </w:p>
    <w:p>
      <w:pPr>
        <w:pStyle w:val="BodyText"/>
        <w:spacing w:before="72" w:after="60" w:line="276" w:lineRule="auto"/>
        <w:jc w:val="both"/>
      </w:pPr>
      <w:r>
        <w:rPr>
          <w:rFonts w:ascii="Aptos" w:hAnsi="Aptos" w:cs="Aptos"/>
          <w:sz w:val="22"/>
          <w:szCs w:val="22"/>
        </w:rPr>
        <w:t xml:space="preserve">Table 4 maps the most relevant Sustainable Development Goals to the project.</w:t>
      </w:r>
    </w:p>
    <w:p w14:paraId="7D8EB7F9" w14:textId="77777777" w:rsidR="008E5284" w:rsidRDefault="00000000">
      <w:pPr>
        <w:pStyle w:val="BodyText"/>
        <w:spacing w:after="16"/>
        <w:jc w:val="center"/>
        <w:rPr>
          <w:rFonts w:ascii="Aptos" w:hAnsi="Aptos"/>
        </w:rPr>
      </w:pPr>
      <w:r>
        <w:rPr>
          <w:rFonts w:ascii="Aptos" w:hAnsi="Aptos"/>
        </w:rPr>
        <w:t xml:space="preserve">Table 4: Mapping of Sustainable Development Goals (SDGs) to Project Relevance</w:t>
      </w: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3640"/>
        <w:gridCol w:w="3640"/>
      </w:tblGrid>
      <w:tr w:rsidR="008E5284" w14:paraId="3C18C693" w14:textId="77777777">
        <w:trPr>
          <w:trHeight w:val="350"/>
        </w:trPr>
        <w:tc>
          <w:tcPr>
            <w:tcW w:w="1243" w:type="dxa"/>
          </w:tcPr>
          <w:p w14:paraId="6734CB35" w14:textId="77777777" w:rsidR="008E5284" w:rsidRDefault="00000000">
            <w:pPr>
              <w:pStyle w:val="TableParagraph"/>
              <w:jc w:val="center"/>
              <w:rPr>
                <w:rFonts w:ascii="Aptos" w:hAnsi="Aptos"/>
                <w:b/>
              </w:rPr>
            </w:pPr>
            <w:r>
              <w:rPr>
                <w:rFonts w:ascii="Aptos" w:hAnsi="Aptos"/>
                <w:b/>
                <w:w w:val="130"/>
              </w:rPr>
              <w:t>SDG</w:t>
            </w:r>
            <w:r>
              <w:rPr>
                <w:rFonts w:ascii="Aptos" w:hAnsi="Aptos"/>
                <w:b/>
                <w:spacing w:val="48"/>
                <w:w w:val="130"/>
              </w:rPr>
              <w:t xml:space="preserve"> </w:t>
            </w:r>
            <w:r>
              <w:rPr>
                <w:rFonts w:ascii="Aptos" w:hAnsi="Aptos"/>
                <w:b/>
                <w:spacing w:val="-5"/>
                <w:w w:val="130"/>
              </w:rPr>
              <w:t>No.</w:t>
            </w:r>
          </w:p>
        </w:tc>
        <w:tc>
          <w:tcPr>
            <w:tcW w:w="3640" w:type="dxa"/>
          </w:tcPr>
          <w:p w14:paraId="6F64A4EA" w14:textId="77777777" w:rsidR="008E5284" w:rsidRDefault="00000000">
            <w:pPr>
              <w:pStyle w:val="TableParagraph"/>
              <w:ind w:left="118"/>
              <w:rPr>
                <w:rFonts w:ascii="Aptos" w:hAnsi="Aptos"/>
                <w:b/>
              </w:rPr>
            </w:pPr>
            <w:r>
              <w:rPr>
                <w:rFonts w:ascii="Aptos" w:hAnsi="Aptos"/>
                <w:b/>
                <w:spacing w:val="-4"/>
                <w:w w:val="120"/>
              </w:rPr>
              <w:t>Goal</w:t>
            </w:r>
          </w:p>
        </w:tc>
        <w:tc>
          <w:tcPr>
            <w:tcW w:w="3640" w:type="dxa"/>
          </w:tcPr>
          <w:p w14:paraId="03179E19" w14:textId="77777777" w:rsidR="008E5284" w:rsidRDefault="00000000">
            <w:pPr>
              <w:pStyle w:val="TableParagraph"/>
              <w:ind w:left="119"/>
              <w:rPr>
                <w:rFonts w:ascii="Aptos" w:hAnsi="Aptos"/>
                <w:b/>
              </w:rPr>
            </w:pPr>
            <w:r>
              <w:rPr>
                <w:rFonts w:ascii="Aptos" w:hAnsi="Aptos"/>
                <w:b/>
                <w:spacing w:val="-2"/>
                <w:w w:val="120"/>
              </w:rPr>
              <w:t>Relevance</w:t>
            </w:r>
          </w:p>
        </w:tc>
      </w:tr>
      <w:tr w:rsidR="008E5284" w14:paraId="3A0619B2" w14:textId="77777777">
        <w:trPr>
          <w:trHeight w:val="621"/>
        </w:trPr>
        <w:tc>
          <w:tcPr>
            <w:tcW w:w="1243" w:type="dxa"/>
          </w:tcPr>
          <w:p w14:paraId="636C1D50" w14:textId="77777777" w:rsidR="008E5284" w:rsidRDefault="00000000">
            <w:pPr>
              <w:pStyle w:val="TableParagraph"/>
              <w:jc w:val="center"/>
              <w:rPr>
                <w:rFonts w:ascii="Aptos" w:hAnsi="Aptos"/>
                <w:w w:val="115"/>
              </w:rPr>
            </w:pPr>
            <w:r>
              <w:rPr>
                <w:rFonts w:ascii="Aptos" w:hAnsi="Aptos"/>
                <w:w w:val="115"/>
              </w:rPr>
              <w:t>SDG</w:t>
            </w:r>
            <w:r>
              <w:rPr>
                <w:rFonts w:ascii="Aptos" w:hAnsi="Aptos"/>
                <w:spacing w:val="41"/>
                <w:w w:val="115"/>
              </w:rPr>
              <w:t xml:space="preserve"> </w:t>
            </w:r>
            <w:r>
              <w:rPr>
                <w:rFonts w:ascii="Aptos" w:hAnsi="Aptos"/>
                <w:spacing w:val="-10"/>
                <w:w w:val="115"/>
              </w:rPr>
              <w:t>4</w:t>
            </w:r>
          </w:p>
        </w:tc>
        <w:tc>
          <w:tcPr>
            <w:tcW w:w="3640" w:type="dxa"/>
          </w:tcPr>
          <w:p w14:paraId="45AD7794" w14:textId="77777777" w:rsidR="008E5284" w:rsidRDefault="00000000">
            <w:r>
              <w:rPr>
                <w:rFonts w:ascii="Aptos" w:hAnsi="Aptos"/>
                <w:w w:val="104"/>
              </w:rPr>
              <w:t>Quality Education</w:t>
            </w:r>
          </w:p>
        </w:tc>
        <w:tc>
          <w:tcPr>
            <w:tcW w:w="3640" w:type="dxa"/>
          </w:tcPr>
          <w:p w14:paraId="2AD149B9" w14:textId="77777777" w:rsidR="008E5284" w:rsidRDefault="00000000">
            <w:r>
              <w:rPr>
                <w:rFonts w:ascii="Aptos" w:hAnsi="Aptos"/>
              </w:rPr>
              <w:t xml:space="preserve">Gives students hands-on experience in applying Python and image analysis to a real engineering problem.</w:t>
            </w:r>
          </w:p>
        </w:tc>
      </w:tr>
      <w:tr w:rsidR="008E5284" w14:paraId="2826E113" w14:textId="77777777">
        <w:trPr>
          <w:trHeight w:val="621"/>
        </w:trPr>
        <w:tc>
          <w:tcPr>
            <w:tcW w:w="1243" w:type="dxa"/>
          </w:tcPr>
          <w:p w14:paraId="6179BFF4" w14:textId="77777777" w:rsidR="008E5284" w:rsidRDefault="00000000">
            <w:pPr>
              <w:pStyle w:val="TableParagraph"/>
              <w:jc w:val="center"/>
              <w:rPr>
                <w:rFonts w:ascii="Aptos" w:hAnsi="Aptos"/>
                <w:w w:val="115"/>
              </w:rPr>
            </w:pPr>
            <w:r>
              <w:rPr>
                <w:rFonts w:ascii="Aptos" w:hAnsi="Aptos"/>
                <w:w w:val="115"/>
              </w:rPr>
              <w:t>SDG</w:t>
            </w:r>
            <w:r>
              <w:rPr>
                <w:rFonts w:ascii="Aptos" w:hAnsi="Aptos"/>
                <w:spacing w:val="41"/>
                <w:w w:val="115"/>
              </w:rPr>
              <w:t xml:space="preserve"> </w:t>
            </w:r>
            <w:r>
              <w:rPr>
                <w:rFonts w:ascii="Aptos" w:hAnsi="Aptos"/>
                <w:spacing w:val="-10"/>
                <w:w w:val="115"/>
              </w:rPr>
              <w:t>8</w:t>
            </w:r>
          </w:p>
        </w:tc>
        <w:tc>
          <w:tcPr>
            <w:tcW w:w="3640" w:type="dxa"/>
          </w:tcPr>
          <w:p w14:paraId="16C5E7C8" w14:textId="77777777" w:rsidR="008E5284" w:rsidRDefault="00000000">
            <w:r>
              <w:rPr>
                <w:rFonts w:ascii="Aptos" w:hAnsi="Aptos"/>
                <w:w w:val="104"/>
              </w:rPr>
              <w:t>Decent Work and Economic Growth</w:t>
            </w:r>
          </w:p>
        </w:tc>
        <w:tc>
          <w:tcPr>
            <w:tcW w:w="3640" w:type="dxa"/>
          </w:tcPr>
          <w:p w14:paraId="4159ABF6" w14:textId="77777777" w:rsidR="008E5284" w:rsidRDefault="00000000">
            <w:r>
              <w:rPr>
                <w:rFonts w:ascii="Aptos" w:hAnsi="Aptos"/>
              </w:rPr>
              <w:t xml:space="preserve">Improves productivity and working conditions by automating repetitive visual inspection of steel.</w:t>
            </w:r>
          </w:p>
        </w:tc>
      </w:tr>
      <w:tr w:rsidR="008E5284" w14:paraId="22783F37" w14:textId="77777777">
        <w:trPr>
          <w:trHeight w:val="621"/>
        </w:trPr>
        <w:tc>
          <w:tcPr>
            <w:tcW w:w="1243" w:type="dxa"/>
          </w:tcPr>
          <w:p w14:paraId="76954E2C" w14:textId="77777777" w:rsidR="008E5284" w:rsidRDefault="00000000">
            <w:pPr>
              <w:pStyle w:val="TableParagraph"/>
              <w:jc w:val="center"/>
              <w:rPr>
                <w:rFonts w:ascii="Aptos" w:hAnsi="Aptos"/>
                <w:w w:val="115"/>
              </w:rPr>
            </w:pPr>
            <w:r>
              <w:rPr>
                <w:rFonts w:ascii="Aptos" w:hAnsi="Aptos"/>
                <w:w w:val="115"/>
              </w:rPr>
              <w:t>SDG</w:t>
            </w:r>
            <w:r>
              <w:rPr>
                <w:rFonts w:ascii="Aptos" w:hAnsi="Aptos"/>
                <w:spacing w:val="41"/>
                <w:w w:val="115"/>
              </w:rPr>
              <w:t xml:space="preserve"> </w:t>
            </w:r>
            <w:r>
              <w:rPr>
                <w:rFonts w:ascii="Aptos" w:hAnsi="Aptos"/>
                <w:spacing w:val="-10"/>
                <w:w w:val="115"/>
              </w:rPr>
              <w:t>9</w:t>
            </w:r>
          </w:p>
        </w:tc>
        <w:tc>
          <w:tcPr>
            <w:tcW w:w="3640" w:type="dxa"/>
          </w:tcPr>
          <w:p w14:paraId="58E4D7A2" w14:textId="77777777" w:rsidR="008E5284" w:rsidRDefault="00000000">
            <w:r>
              <w:rPr>
                <w:rFonts w:ascii="Aptos" w:hAnsi="Aptos"/>
                <w:w w:val="104"/>
              </w:rPr>
              <w:t>Industry, Innovation and Infrastructure</w:t>
            </w:r>
          </w:p>
        </w:tc>
        <w:tc>
          <w:tcPr>
            <w:tcW w:w="3640" w:type="dxa"/>
          </w:tcPr>
          <w:p w14:paraId="5E31402F" w14:textId="77777777" w:rsidR="008E5284" w:rsidRDefault="00000000">
            <w:r>
              <w:rPr>
                <w:rFonts w:ascii="Aptos" w:hAnsi="Aptos"/>
              </w:rPr>
              <w:t xml:space="preserve">Promotes innovation in manufacturing through data-driven, automated quality inspection.</w:t>
            </w:r>
          </w:p>
        </w:tc>
      </w:tr>
      <w:tr w:rsidR="008E5284" w14:paraId="2F3DB58A" w14:textId="77777777">
        <w:trPr>
          <w:trHeight w:val="621"/>
        </w:trPr>
        <w:tc>
          <w:tcPr>
            <w:tcW w:w="1243" w:type="dxa"/>
          </w:tcPr>
          <w:p w14:paraId="629EA5CD" w14:textId="77777777" w:rsidR="008E5284" w:rsidRDefault="00000000">
            <w:pPr>
              <w:pStyle w:val="TableParagraph"/>
              <w:jc w:val="center"/>
              <w:rPr>
                <w:rFonts w:ascii="Aptos" w:hAnsi="Aptos"/>
                <w:w w:val="115"/>
              </w:rPr>
            </w:pPr>
            <w:r>
              <w:rPr>
                <w:rFonts w:ascii="Aptos" w:hAnsi="Aptos"/>
                <w:w w:val="115"/>
              </w:rPr>
              <w:t>SDG</w:t>
            </w:r>
            <w:r>
              <w:rPr>
                <w:rFonts w:ascii="Aptos" w:hAnsi="Aptos"/>
                <w:spacing w:val="41"/>
                <w:w w:val="115"/>
              </w:rPr>
              <w:t xml:space="preserve"> </w:t>
            </w:r>
            <w:r>
              <w:rPr>
                <w:rFonts w:ascii="Aptos" w:hAnsi="Aptos"/>
                <w:spacing w:val="-10"/>
                <w:w w:val="115"/>
              </w:rPr>
              <w:t>12</w:t>
            </w:r>
          </w:p>
        </w:tc>
        <w:tc>
          <w:tcPr>
            <w:tcW w:w="3640" w:type="dxa"/>
          </w:tcPr>
          <w:p w14:paraId="7B4B95F7" w14:textId="77777777" w:rsidR="008E5284" w:rsidRDefault="00000000">
            <w:r>
              <w:rPr>
                <w:rFonts w:ascii="Aptos" w:hAnsi="Aptos"/>
                <w:w w:val="104"/>
              </w:rPr>
              <w:t>Responsible Consumption and Production</w:t>
            </w:r>
          </w:p>
        </w:tc>
        <w:tc>
          <w:tcPr>
            <w:tcW w:w="3640" w:type="dxa"/>
          </w:tcPr>
          <w:p w14:paraId="1DC52589" w14:textId="77777777" w:rsidR="008E5284" w:rsidRDefault="00000000">
            <w:r>
              <w:rPr>
                <w:rFonts w:ascii="Aptos" w:hAnsi="Aptos"/>
              </w:rPr>
              <w:t xml:space="preserve">Reduces material waste by detecting defects early and avoiding rejected or scrapped steel.</w:t>
            </w:r>
          </w:p>
        </w:tc>
      </w:tr>
    </w:tbl>
    <w:p w14:paraId="0791E143" w14:textId="77777777" w:rsidR="008E5284" w:rsidRDefault="00000000">
      <w:pPr>
        <w:pStyle w:val="BodyText"/>
        <w:rPr>
          <w:rFonts w:ascii="Aptos" w:hAnsi="Aptos"/>
        </w:rPr>
      </w:pPr>
      <w:r>
        <w:rPr>
          <w:rFonts w:ascii="Aptos" w:hAnsi="Aptos"/>
        </w:rPr>
        <w:br w:type="textWrapping" w:clear="all"/>
      </w:r>
    </w:p>
    <w:p w14:paraId="58DDF62C" w14:textId="77777777" w:rsidR="008E5284" w:rsidRDefault="00000000">
      <w:pPr>
        <w:pStyle w:val="Heading2"/>
        <w:keepNext/>
        <w:numPr>
          <w:ilvl w:val="0"/>
          <w:numId w:val="4"/>
        </w:numPr>
        <w:tabs>
          <w:tab w:val="left" w:pos="507"/>
        </w:tabs>
        <w:ind w:hanging="484"/>
        <w:rPr>
          <w:rFonts w:ascii="Aptos" w:hAnsi="Aptos"/>
        </w:rPr>
      </w:pPr>
      <w:bookmarkStart w:id="11" w:name="_TOC_250001"/>
      <w:bookmarkEnd w:id="11"/>
      <w:r>
        <w:rPr>
          <w:rFonts w:ascii="Aptos" w:hAnsi="Aptos"/>
          <w:spacing w:val="-2"/>
          <w:w w:val="120"/>
        </w:rPr>
        <w:t>Conclusion</w:t>
      </w:r>
    </w:p>
    <w:p>
      <w:pPr>
        <w:pStyle w:val="BodyText"/>
        <w:spacing w:before="72" w:after="60" w:line="276" w:lineRule="auto"/>
        <w:jc w:val="both"/>
      </w:pPr>
      <w:r>
        <w:rPr>
          <w:rFonts w:ascii="Aptos" w:hAnsi="Aptos" w:cs="Aptos"/>
          <w:sz w:val="22"/>
          <w:szCs w:val="22"/>
        </w:rPr>
        <w:t xml:space="preserve">The project implemented a classical image-processing pipeline in Python for analysing steel-surface defects. Images are converted to grayscale, corrected for uneven illumination, thresholded with Otsu’s method, cleaned with morphological operations and segmented into connected regions whose area, percentage of image area, aspect ratio and circularity are measured, stored in CSV and SQLite, compared across images and visualized in charts and a dashboard. On the ground-truth test images the method reached a mean IoU of 0.70, clearly better than plain or adaptive thresholding, without using any machine-learning model.</w:t>
      </w:r>
    </w:p>
    <w:p>
      <w:pPr>
        <w:pStyle w:val="BodyText"/>
        <w:spacing w:before="60" w:after="60" w:line="276" w:lineRule="auto"/>
        <w:jc w:val="both"/>
        <w:sectPr w:rsidR="008E5284">
          <w:pgSz w:w="11910" w:h="16840"/>
          <w:pgMar w:top="1420" w:right="1417" w:bottom="1000" w:left="1417" w:header="0" w:footer="806" w:gutter="0"/>
          <w:cols w:space="720"/>
        </w:sectPr>
      </w:pPr>
      <w:r>
        <w:rPr>
          <w:rFonts w:ascii="Aptos" w:hAnsi="Aptos" w:cs="Aptos"/>
          <w:sz w:val="22"/>
          <w:szCs w:val="22"/>
        </w:rPr>
        <w:t xml:space="preserve">For future work, the pipeline should be run on the full Severstal image set to tune the minimum-area and inspection thresholds on real data. Further improvements include texture filters or FFT-based analysis for faint patches and crazing, pixel-to-millimetre calibration so that areas are reported in mm², class-specific thresholds for small pits, and a live dashboard connected to a camera line. Machine-learning models can be studied later as a comparison to the classical baseline.</w:t>
      </w:r>
    </w:p>
    <w:p w14:paraId="7E4C9149" w14:textId="77777777" w:rsidR="008E5284" w:rsidRDefault="00000000">
      <w:pPr>
        <w:pStyle w:val="Heading1"/>
        <w:keepNext/>
        <w:rPr>
          <w:rFonts w:ascii="Aptos" w:hAnsi="Aptos"/>
          <w:sz w:val="29"/>
        </w:rPr>
      </w:pPr>
      <w:bookmarkStart w:id="12" w:name="_TOC_250000"/>
      <w:bookmarkEnd w:id="12"/>
      <w:r>
        <w:rPr>
          <w:rFonts w:ascii="Aptos" w:hAnsi="Aptos"/>
          <w:spacing w:val="-2"/>
          <w:w w:val="120"/>
          <w:sz w:val="29"/>
        </w:rPr>
        <w:lastRenderedPageBreak/>
        <w:t>Bibliography</w:t>
      </w:r>
    </w:p>
    <w:p>
      <w:pPr>
        <w:pStyle w:val="BodyText"/>
        <w:spacing w:before="120" w:after="40" w:line="276" w:lineRule="auto"/>
        <w:jc w:val="left"/>
      </w:pPr>
      <w:r>
        <w:rPr>
          <w:rFonts w:ascii="Aptos" w:hAnsi="Aptos" w:cs="Aptos"/>
          <w:b/>
          <w:sz w:val="22"/>
          <w:szCs w:val="22"/>
        </w:rPr>
        <w:t xml:space="preserve">Online Resources:</w:t>
      </w:r>
    </w:p>
    <w:p>
      <w:pPr>
        <w:pStyle w:val="BodyText"/>
        <w:numPr>
          <w:ilvl w:val="0"/>
          <w:numId w:val="5"/>
        </w:numPr>
        <w:spacing w:before="40" w:after="40" w:line="276" w:lineRule="auto"/>
        <w:ind w:left="567" w:hanging="283"/>
        <w:jc w:val="both"/>
      </w:pPr>
      <w:r>
        <w:rPr>
          <w:rFonts w:ascii="Aptos" w:hAnsi="Aptos" w:cs="Aptos"/>
          <w:sz w:val="22"/>
          <w:szCs w:val="22"/>
        </w:rPr>
        <w:t xml:space="preserve">Severstal: Steel Defect Detection, Kaggle competition dataset: https://www.kaggle.com/c/severstal-steel-defect-detection</w:t>
      </w:r>
    </w:p>
    <w:p>
      <w:pPr>
        <w:pStyle w:val="BodyText"/>
        <w:numPr>
          <w:ilvl w:val="0"/>
          <w:numId w:val="5"/>
        </w:numPr>
        <w:spacing w:before="40" w:after="40" w:line="276" w:lineRule="auto"/>
        <w:ind w:left="567" w:hanging="283"/>
        <w:jc w:val="both"/>
      </w:pPr>
      <w:r>
        <w:rPr>
          <w:rFonts w:ascii="Aptos" w:hAnsi="Aptos" w:cs="Aptos"/>
          <w:sz w:val="22"/>
          <w:szCs w:val="22"/>
        </w:rPr>
        <w:t xml:space="preserve">OpenCV documentation: https://docs.opencv.org/</w:t>
      </w:r>
    </w:p>
    <w:p>
      <w:pPr>
        <w:pStyle w:val="BodyText"/>
        <w:numPr>
          <w:ilvl w:val="0"/>
          <w:numId w:val="5"/>
        </w:numPr>
        <w:spacing w:before="40" w:after="40" w:line="276" w:lineRule="auto"/>
        <w:ind w:left="567" w:hanging="283"/>
        <w:jc w:val="both"/>
      </w:pPr>
      <w:r>
        <w:rPr>
          <w:rFonts w:ascii="Aptos" w:hAnsi="Aptos" w:cs="Aptos"/>
          <w:sz w:val="22"/>
          <w:szCs w:val="22"/>
        </w:rPr>
        <w:t xml:space="preserve">NumPy documentation: https://numpy.org/doc/</w:t>
      </w:r>
    </w:p>
    <w:p>
      <w:pPr>
        <w:pStyle w:val="BodyText"/>
        <w:numPr>
          <w:ilvl w:val="0"/>
          <w:numId w:val="5"/>
        </w:numPr>
        <w:spacing w:before="40" w:after="40" w:line="276" w:lineRule="auto"/>
        <w:ind w:left="567" w:hanging="283"/>
        <w:jc w:val="both"/>
      </w:pPr>
      <w:r>
        <w:rPr>
          <w:rFonts w:ascii="Aptos" w:hAnsi="Aptos" w:cs="Aptos"/>
          <w:sz w:val="22"/>
          <w:szCs w:val="22"/>
        </w:rPr>
        <w:t xml:space="preserve">Pandas documentation: https://pandas.pydata.org/docs/</w:t>
      </w:r>
    </w:p>
    <w:p>
      <w:pPr>
        <w:pStyle w:val="BodyText"/>
        <w:numPr>
          <w:ilvl w:val="0"/>
          <w:numId w:val="5"/>
        </w:numPr>
        <w:spacing w:before="40" w:after="40" w:line="276" w:lineRule="auto"/>
        <w:ind w:left="567" w:hanging="283"/>
        <w:jc w:val="both"/>
      </w:pPr>
      <w:r>
        <w:rPr>
          <w:rFonts w:ascii="Aptos" w:hAnsi="Aptos" w:cs="Aptos"/>
          <w:sz w:val="22"/>
          <w:szCs w:val="22"/>
        </w:rPr>
        <w:t xml:space="preserve">Matplotlib documentation: https://matplotlib.org/stable/</w:t>
      </w:r>
    </w:p>
    <w:p>
      <w:pPr>
        <w:pStyle w:val="BodyText"/>
        <w:numPr>
          <w:ilvl w:val="0"/>
          <w:numId w:val="5"/>
        </w:numPr>
        <w:spacing w:before="40" w:after="40" w:line="276" w:lineRule="auto"/>
        <w:ind w:left="567" w:hanging="283"/>
        <w:jc w:val="both"/>
      </w:pPr>
      <w:r>
        <w:rPr>
          <w:rFonts w:ascii="Aptos" w:hAnsi="Aptos" w:cs="Aptos"/>
          <w:sz w:val="22"/>
          <w:szCs w:val="22"/>
        </w:rPr>
        <w:t xml:space="preserve">Seaborn documentation: https://seaborn.pydata.org/</w:t>
      </w:r>
    </w:p>
    <w:p>
      <w:pPr>
        <w:pStyle w:val="BodyText"/>
        <w:numPr>
          <w:ilvl w:val="0"/>
          <w:numId w:val="5"/>
        </w:numPr>
        <w:spacing w:before="40" w:after="40" w:line="276" w:lineRule="auto"/>
        <w:ind w:left="567" w:hanging="283"/>
        <w:jc w:val="both"/>
      </w:pPr>
      <w:r>
        <w:rPr>
          <w:rFonts w:ascii="Aptos" w:hAnsi="Aptos" w:cs="Aptos"/>
          <w:sz w:val="22"/>
          <w:szCs w:val="22"/>
        </w:rPr>
        <w:t xml:space="preserve">Python sqlite3 module: https://docs.python.org/3/library/sqlite3.html</w:t>
      </w:r>
    </w:p>
    <w:p>
      <w:pPr>
        <w:pStyle w:val="BodyText"/>
        <w:spacing w:before="160" w:after="40" w:line="276" w:lineRule="auto"/>
        <w:jc w:val="left"/>
      </w:pPr>
      <w:r>
        <w:rPr>
          <w:rFonts w:ascii="Aptos" w:hAnsi="Aptos" w:cs="Aptos"/>
          <w:b/>
          <w:sz w:val="22"/>
          <w:szCs w:val="22"/>
        </w:rPr>
        <w:t xml:space="preserve">Research Article References:</w:t>
      </w:r>
    </w:p>
    <w:p>
      <w:pPr>
        <w:pStyle w:val="BodyText"/>
        <w:numPr>
          <w:ilvl w:val="0"/>
          <w:numId w:val="5"/>
        </w:numPr>
        <w:spacing w:before="40" w:after="40" w:line="276" w:lineRule="auto"/>
        <w:ind w:left="567" w:hanging="283"/>
        <w:jc w:val="both"/>
      </w:pPr>
      <w:r>
        <w:rPr>
          <w:rFonts w:ascii="Aptos" w:hAnsi="Aptos" w:cs="Aptos"/>
          <w:sz w:val="22"/>
          <w:szCs w:val="22"/>
        </w:rPr>
        <w:t xml:space="preserve">Otsu, N. (1979). A threshold selection method from gray-level histograms. IEEE Transactions on Systems, Man, and Cybernetics, 9(1), 62–66.</w:t>
      </w:r>
    </w:p>
    <w:p>
      <w:pPr>
        <w:pStyle w:val="BodyText"/>
        <w:numPr>
          <w:ilvl w:val="0"/>
          <w:numId w:val="5"/>
        </w:numPr>
        <w:spacing w:before="40" w:after="40" w:line="276" w:lineRule="auto"/>
        <w:ind w:left="567" w:hanging="283"/>
        <w:jc w:val="both"/>
      </w:pPr>
      <w:r>
        <w:rPr>
          <w:rFonts w:ascii="Aptos" w:hAnsi="Aptos" w:cs="Aptos"/>
          <w:sz w:val="22"/>
          <w:szCs w:val="22"/>
        </w:rPr>
        <w:t xml:space="preserve">Neogi, N., Mohanta, D. K., &amp; Dutta, P. K. (2014). Review of vision-based steel surface inspection systems. EURASIP Journal on Image and Video Processing, 2014, 50.</w:t>
      </w:r>
    </w:p>
    <w:p>
      <w:pPr>
        <w:pStyle w:val="BodyText"/>
        <w:numPr>
          <w:ilvl w:val="0"/>
          <w:numId w:val="5"/>
        </w:numPr>
        <w:spacing w:before="40" w:after="40" w:line="276" w:lineRule="auto"/>
        <w:ind w:left="567" w:hanging="283"/>
        <w:jc w:val="both"/>
      </w:pPr>
      <w:r>
        <w:rPr>
          <w:rFonts w:ascii="Aptos" w:hAnsi="Aptos" w:cs="Aptos"/>
          <w:sz w:val="22"/>
          <w:szCs w:val="22"/>
        </w:rPr>
        <w:t xml:space="preserve">Luo, Q., Fang, X., Liu, L., Yang, C., &amp; Sun, Y. (2020). Automated visual defect detection for flat steel surface: A survey. IEEE Transactions on Instrumentation and Measurement, 69(3), 626–644.</w:t>
      </w:r>
    </w:p>
    <w:p>
      <w:pPr>
        <w:pStyle w:val="BodyText"/>
        <w:numPr>
          <w:ilvl w:val="0"/>
          <w:numId w:val="5"/>
        </w:numPr>
        <w:spacing w:before="40" w:after="40" w:line="276" w:lineRule="auto"/>
        <w:ind w:left="567" w:hanging="283"/>
        <w:jc w:val="both"/>
      </w:pPr>
      <w:r>
        <w:rPr>
          <w:rFonts w:ascii="Aptos" w:hAnsi="Aptos" w:cs="Aptos"/>
          <w:sz w:val="22"/>
          <w:szCs w:val="22"/>
        </w:rPr>
        <w:t xml:space="preserve">Gonzalez, R. C., &amp; Woods, R. E. (2018). Digital Image Processing (4th ed.). Pearson.</w:t>
      </w:r>
    </w:p>
    <w:p>
      <w:pPr>
        <w:pStyle w:val="BodyText"/>
        <w:numPr>
          <w:ilvl w:val="0"/>
          <w:numId w:val="5"/>
        </w:numPr>
        <w:spacing w:before="40" w:after="40" w:line="276" w:lineRule="auto"/>
        <w:ind w:left="567" w:hanging="283"/>
        <w:jc w:val="both"/>
      </w:pPr>
      <w:r>
        <w:rPr>
          <w:rFonts w:ascii="Aptos" w:hAnsi="Aptos" w:cs="Aptos"/>
          <w:sz w:val="22"/>
          <w:szCs w:val="22"/>
        </w:rPr>
        <w:t xml:space="preserve">Suzuki, S., &amp; Abe, K. (1985). Topological structural analysis of digitized binary images by border following. Computer Vision, Graphics, and Image Processing, 30(1), 32–46.</w:t>
      </w:r>
    </w:p>
    <w:p>
      <w:pPr>
        <w:pStyle w:val="BodyText"/>
        <w:numPr>
          <w:ilvl w:val="0"/>
          <w:numId w:val="5"/>
        </w:numPr>
        <w:spacing w:before="40" w:after="40" w:line="276" w:lineRule="auto"/>
        <w:ind w:left="567" w:hanging="283"/>
        <w:jc w:val="both"/>
      </w:pPr>
      <w:r>
        <w:rPr>
          <w:rFonts w:ascii="Aptos" w:hAnsi="Aptos" w:cs="Aptos"/>
          <w:sz w:val="22"/>
          <w:szCs w:val="22"/>
        </w:rPr>
        <w:t xml:space="preserve">Bradski, G. (2000). The OpenCV Library. Dr. Dobb’s Journal of Software Tools.</w:t>
      </w:r>
    </w:p>
    <w:p>
      <w:pPr>
        <w:pStyle w:val="BodyText"/>
        <w:numPr>
          <w:ilvl w:val="0"/>
          <w:numId w:val="5"/>
        </w:numPr>
        <w:spacing w:before="40" w:after="40" w:line="276" w:lineRule="auto"/>
        <w:ind w:left="567" w:hanging="283"/>
        <w:jc w:val="both"/>
      </w:pPr>
      <w:r>
        <w:rPr>
          <w:rFonts w:ascii="Aptos" w:hAnsi="Aptos" w:cs="Aptos"/>
          <w:sz w:val="22"/>
          <w:szCs w:val="22"/>
        </w:rPr>
        <w:t xml:space="preserve">Harris, C. R., et al. (2020). Array programming with NumPy. Nature, 585, 357–362.</w:t>
      </w:r>
    </w:p>
    <w:p>
      <w:pPr>
        <w:pStyle w:val="BodyText"/>
        <w:numPr>
          <w:ilvl w:val="0"/>
          <w:numId w:val="5"/>
        </w:numPr>
        <w:spacing w:before="40" w:after="40" w:line="276" w:lineRule="auto"/>
        <w:ind w:left="567" w:hanging="283"/>
        <w:jc w:val="both"/>
      </w:pPr>
      <w:r>
        <w:rPr>
          <w:rFonts w:ascii="Aptos" w:hAnsi="Aptos" w:cs="Aptos"/>
          <w:sz w:val="22"/>
          <w:szCs w:val="22"/>
        </w:rPr>
        <w:t xml:space="preserve">McKinney, W. (2010). Data structures for statistical computing in Python. Proceedings of the 9th Python in Science Conference, 56–61.</w:t>
      </w:r>
    </w:p>
    <w:sectPr w:rsidR="008E5284">
      <w:pgSz w:w="11910" w:h="16840"/>
      <w:pgMar w:top="1920" w:right="1417" w:bottom="1000" w:left="1417" w:header="0" w:footer="8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7DE07" w14:textId="77777777" w:rsidR="00533638" w:rsidRDefault="00533638">
      <w:r>
        <w:separator/>
      </w:r>
    </w:p>
  </w:endnote>
  <w:endnote w:type="continuationSeparator" w:id="0">
    <w:p w14:paraId="57758EFD" w14:textId="77777777" w:rsidR="00533638" w:rsidRDefault="00533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Raleway">
    <w:altName w:val="Corbel"/>
    <w:charset w:val="00"/>
    <w:family w:val="auto"/>
    <w:pitch w:val="variable"/>
    <w:sig w:usb0="A00002FF" w:usb1="5000205B" w:usb2="00000000" w:usb3="00000000" w:csb0="00000197" w:csb1="00000000"/>
  </w:font>
  <w:font w:name="Calibri,Bold">
    <w:altName w:val="Calibri"/>
    <w:charset w:val="00"/>
    <w:family w:val="auto"/>
    <w:pitch w:val="default"/>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92AF" w14:textId="77777777" w:rsidR="008E5284" w:rsidRDefault="00000000">
    <w:pPr>
      <w:pStyle w:val="BodyText"/>
      <w:spacing w:line="14" w:lineRule="auto"/>
      <w:rPr>
        <w:sz w:val="20"/>
      </w:rPr>
    </w:pPr>
    <w:r>
      <w:rPr>
        <w:noProof/>
        <w:sz w:val="20"/>
      </w:rPr>
      <mc:AlternateContent>
        <mc:Choice Requires="wps">
          <w:drawing>
            <wp:anchor distT="0" distB="0" distL="0" distR="0" simplePos="0" relativeHeight="2" behindDoc="1" locked="0" layoutInCell="1" allowOverlap="1" wp14:anchorId="4348DB80" wp14:editId="5D19A041">
              <wp:simplePos x="0" y="0"/>
              <wp:positionH relativeFrom="page">
                <wp:posOffset>3707269</wp:posOffset>
              </wp:positionH>
              <wp:positionV relativeFrom="page">
                <wp:posOffset>10040571</wp:posOffset>
              </wp:positionV>
              <wp:extent cx="158750" cy="164465"/>
              <wp:effectExtent l="0" t="0" r="0" b="0"/>
              <wp:wrapNone/>
              <wp:docPr id="4097" name="Text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750" cy="164465"/>
                      </a:xfrm>
                      <a:prstGeom prst="rect">
                        <a:avLst/>
                      </a:prstGeom>
                    </wps:spPr>
                    <wps:txbx>
                      <w:txbxContent>
                        <w:p w14:paraId="2A3C51E1" w14:textId="77777777" w:rsidR="008E5284" w:rsidRDefault="00000000">
                          <w:pPr>
                            <w:pStyle w:val="BodyText"/>
                            <w:spacing w:line="243" w:lineRule="exact"/>
                            <w:ind w:left="60"/>
                          </w:pPr>
                          <w:r>
                            <w:rPr>
                              <w:spacing w:val="-10"/>
                            </w:rPr>
                            <w:fldChar w:fldCharType="begin"/>
                          </w:r>
                          <w:r>
                            <w:rPr>
                              <w:spacing w:val="-10"/>
                            </w:rPr>
                            <w:instrText xml:space="preserve"> PAGE </w:instrText>
                          </w:r>
                          <w:r>
                            <w:rPr>
                              <w:spacing w:val="-10"/>
                            </w:rPr>
                            <w:fldChar w:fldCharType="separate"/>
                          </w:r>
                          <w:r>
                            <w:rPr>
                              <w:noProof/>
                              <w:spacing w:val="-10"/>
                            </w:rPr>
                            <w:t>7</w:t>
                          </w:r>
                          <w:r>
                            <w:rPr>
                              <w:spacing w:val="-10"/>
                            </w:rPr>
                            <w:fldChar w:fldCharType="end"/>
                          </w:r>
                        </w:p>
                      </w:txbxContent>
                    </wps:txbx>
                    <wps:bodyPr wrap="square" lIns="0" tIns="0" rIns="0" bIns="0">
                      <a:prstTxWarp prst="textNoShape">
                        <a:avLst/>
                      </a:prstTxWarp>
                      <a:noAutofit/>
                    </wps:bodyPr>
                  </wps:wsp>
                </a:graphicData>
              </a:graphic>
            </wp:anchor>
          </w:drawing>
        </mc:Choice>
        <mc:Fallback>
          <w:pict>
            <v:rect w14:anchorId="4348DB80" id="Textbox 2" o:spid="_x0000_s1034" style="position:absolute;margin-left:291.9pt;margin-top:790.6pt;width:12.5pt;height:12.95pt;z-index:-5033164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" filled="f" stroked="f">
              <v:textbox inset="0,0,0,0">
                <w:txbxContent>
                  <w:p w14:paraId="2A3C51E1" w14:textId="77777777" w:rsidR="008E5284" w:rsidRDefault="00000000">
                    <w:pPr>
                      <w:pStyle w:val="BodyText"/>
                      <w:spacing w:line="243" w:lineRule="exact"/>
                      <w:ind w:left="60"/>
                    </w:pPr>
                    <w:r>
                      <w:rPr>
                        <w:spacing w:val="-10"/>
                      </w:rPr>
                      <w:fldChar w:fldCharType="begin"/>
                    </w:r>
                    <w:r>
                      <w:rPr>
                        <w:spacing w:val="-10"/>
                      </w:rPr>
                      <w:instrText xml:space="preserve"> PAGE </w:instrText>
                    </w:r>
                    <w:r>
                      <w:rPr>
                        <w:spacing w:val="-10"/>
                      </w:rPr>
                      <w:fldChar w:fldCharType="separate"/>
                    </w:r>
                    <w:r>
                      <w:rPr>
                        <w:noProof/>
                        <w:spacing w:val="-10"/>
                      </w:rPr>
                      <w:t>7</w:t>
                    </w:r>
                    <w:r>
                      <w:rPr>
                        <w:spacing w:val="-10"/>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C52B0" w14:textId="77777777" w:rsidR="00533638" w:rsidRDefault="00533638">
      <w:r>
        <w:separator/>
      </w:r>
    </w:p>
  </w:footnote>
  <w:footnote w:type="continuationSeparator" w:id="0">
    <w:p w14:paraId="07A741C0" w14:textId="77777777" w:rsidR="00533638" w:rsidRDefault="005336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50ECE91E"/>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 w15:restartNumberingAfterBreak="0">
    <w:nsid w:val="00000002"/>
    <w:multiLevelType w:val="multilevel"/>
    <w:tmpl w:val="AFE0D11C"/>
    <w:lvl w:ilvl="0">
      <w:start w:val="1"/>
      <w:numFmt w:val="decimal"/>
      <w:lvlText w:val="%1"/>
      <w:lvlJc w:val="left"/>
      <w:pPr>
        <w:ind w:left="852" w:hanging="502"/>
        <w:jc w:val="left"/>
      </w:pPr>
      <w:rPr>
        <w:rFonts w:ascii="Calibri" w:eastAsia="Calibri" w:hAnsi="Calibri" w:cs="Calibri" w:hint="default"/>
        <w:b w:val="0"/>
        <w:bCs w:val="0"/>
        <w:i w:val="0"/>
        <w:iCs w:val="0"/>
        <w:spacing w:val="0"/>
        <w:w w:val="97"/>
        <w:sz w:val="22"/>
        <w:szCs w:val="22"/>
        <w:lang w:val="en-US" w:eastAsia="en-US" w:bidi="ar-SA"/>
      </w:rPr>
    </w:lvl>
    <w:lvl w:ilvl="1">
      <w:start w:val="1"/>
      <w:numFmt w:val="decimal"/>
      <w:lvlText w:val="%1.%2"/>
      <w:lvlJc w:val="left"/>
      <w:pPr>
        <w:ind w:left="1550" w:hanging="698"/>
        <w:jc w:val="left"/>
      </w:pPr>
      <w:rPr>
        <w:rFonts w:ascii="Calibri" w:eastAsia="Calibri" w:hAnsi="Calibri" w:cs="Calibri" w:hint="default"/>
        <w:b w:val="0"/>
        <w:bCs w:val="0"/>
        <w:i w:val="0"/>
        <w:iCs w:val="0"/>
        <w:spacing w:val="0"/>
        <w:w w:val="100"/>
        <w:sz w:val="22"/>
        <w:szCs w:val="22"/>
        <w:lang w:val="en-US" w:eastAsia="en-US" w:bidi="ar-SA"/>
      </w:rPr>
    </w:lvl>
    <w:lvl w:ilvl="2">
      <w:start w:val="1"/>
      <w:numFmt w:val="bullet"/>
      <w:lvlText w:val="•"/>
      <w:lvlJc w:val="left"/>
      <w:pPr>
        <w:ind w:left="2394" w:hanging="698"/>
      </w:pPr>
      <w:rPr>
        <w:rFonts w:hint="default"/>
        <w:lang w:val="en-US" w:eastAsia="en-US" w:bidi="ar-SA"/>
      </w:rPr>
    </w:lvl>
    <w:lvl w:ilvl="3">
      <w:start w:val="1"/>
      <w:numFmt w:val="bullet"/>
      <w:lvlText w:val="•"/>
      <w:lvlJc w:val="left"/>
      <w:pPr>
        <w:ind w:left="3229" w:hanging="698"/>
      </w:pPr>
      <w:rPr>
        <w:rFonts w:hint="default"/>
        <w:lang w:val="en-US" w:eastAsia="en-US" w:bidi="ar-SA"/>
      </w:rPr>
    </w:lvl>
    <w:lvl w:ilvl="4">
      <w:start w:val="1"/>
      <w:numFmt w:val="bullet"/>
      <w:lvlText w:val="•"/>
      <w:lvlJc w:val="left"/>
      <w:pPr>
        <w:ind w:left="4063" w:hanging="698"/>
      </w:pPr>
      <w:rPr>
        <w:rFonts w:hint="default"/>
        <w:lang w:val="en-US" w:eastAsia="en-US" w:bidi="ar-SA"/>
      </w:rPr>
    </w:lvl>
    <w:lvl w:ilvl="5">
      <w:start w:val="1"/>
      <w:numFmt w:val="bullet"/>
      <w:lvlText w:val="•"/>
      <w:lvlJc w:val="left"/>
      <w:pPr>
        <w:ind w:left="4898" w:hanging="698"/>
      </w:pPr>
      <w:rPr>
        <w:rFonts w:hint="default"/>
        <w:lang w:val="en-US" w:eastAsia="en-US" w:bidi="ar-SA"/>
      </w:rPr>
    </w:lvl>
    <w:lvl w:ilvl="6">
      <w:start w:val="1"/>
      <w:numFmt w:val="bullet"/>
      <w:lvlText w:val="•"/>
      <w:lvlJc w:val="left"/>
      <w:pPr>
        <w:ind w:left="5733" w:hanging="698"/>
      </w:pPr>
      <w:rPr>
        <w:rFonts w:hint="default"/>
        <w:lang w:val="en-US" w:eastAsia="en-US" w:bidi="ar-SA"/>
      </w:rPr>
    </w:lvl>
    <w:lvl w:ilvl="7">
      <w:start w:val="1"/>
      <w:numFmt w:val="bullet"/>
      <w:lvlText w:val="•"/>
      <w:lvlJc w:val="left"/>
      <w:pPr>
        <w:ind w:left="6567" w:hanging="698"/>
      </w:pPr>
      <w:rPr>
        <w:rFonts w:hint="default"/>
        <w:lang w:val="en-US" w:eastAsia="en-US" w:bidi="ar-SA"/>
      </w:rPr>
    </w:lvl>
    <w:lvl w:ilvl="8">
      <w:start w:val="1"/>
      <w:numFmt w:val="bullet"/>
      <w:lvlText w:val="•"/>
      <w:lvlJc w:val="left"/>
      <w:pPr>
        <w:ind w:left="7402" w:hanging="698"/>
      </w:pPr>
      <w:rPr>
        <w:rFonts w:hint="default"/>
        <w:lang w:val="en-US" w:eastAsia="en-US" w:bidi="ar-SA"/>
      </w:rPr>
    </w:lvl>
  </w:abstractNum>
  <w:abstractNum w:abstractNumId="2" w15:restartNumberingAfterBreak="0">
    <w:nsid w:val="00000003"/>
    <w:multiLevelType w:val="hybridMultilevel"/>
    <w:tmpl w:val="6628A882"/>
    <w:lvl w:ilvl="0" w:tplc="16E23AD0">
      <w:start w:val="1"/>
      <w:numFmt w:val="decimal"/>
      <w:lvlText w:val="%1."/>
      <w:lvlJc w:val="left"/>
      <w:pPr>
        <w:ind w:left="568" w:hanging="279"/>
        <w:jc w:val="left"/>
      </w:pPr>
      <w:rPr>
        <w:rFonts w:ascii="Calibri" w:eastAsia="Calibri" w:hAnsi="Calibri" w:cs="Calibri" w:hint="default"/>
        <w:b w:val="0"/>
        <w:bCs w:val="0"/>
        <w:i w:val="0"/>
        <w:iCs w:val="0"/>
        <w:spacing w:val="0"/>
        <w:w w:val="101"/>
        <w:sz w:val="22"/>
        <w:szCs w:val="22"/>
        <w:lang w:val="en-US" w:eastAsia="en-US" w:bidi="ar-SA"/>
      </w:rPr>
    </w:lvl>
    <w:lvl w:ilvl="1" w:tplc="9C5A9654">
      <w:start w:val="1"/>
      <w:numFmt w:val="bullet"/>
      <w:lvlText w:val="•"/>
      <w:lvlJc w:val="left"/>
      <w:pPr>
        <w:ind w:left="1411" w:hanging="279"/>
      </w:pPr>
      <w:rPr>
        <w:rFonts w:hint="default"/>
        <w:lang w:val="en-US" w:eastAsia="en-US" w:bidi="ar-SA"/>
      </w:rPr>
    </w:lvl>
    <w:lvl w:ilvl="2" w:tplc="8488F99C">
      <w:start w:val="1"/>
      <w:numFmt w:val="bullet"/>
      <w:lvlText w:val="•"/>
      <w:lvlJc w:val="left"/>
      <w:pPr>
        <w:ind w:left="2262" w:hanging="279"/>
      </w:pPr>
      <w:rPr>
        <w:rFonts w:hint="default"/>
        <w:lang w:val="en-US" w:eastAsia="en-US" w:bidi="ar-SA"/>
      </w:rPr>
    </w:lvl>
    <w:lvl w:ilvl="3" w:tplc="7B9A3DB8">
      <w:start w:val="1"/>
      <w:numFmt w:val="bullet"/>
      <w:lvlText w:val="•"/>
      <w:lvlJc w:val="left"/>
      <w:pPr>
        <w:ind w:left="3113" w:hanging="279"/>
      </w:pPr>
      <w:rPr>
        <w:rFonts w:hint="default"/>
        <w:lang w:val="en-US" w:eastAsia="en-US" w:bidi="ar-SA"/>
      </w:rPr>
    </w:lvl>
    <w:lvl w:ilvl="4" w:tplc="4232C5F2">
      <w:start w:val="1"/>
      <w:numFmt w:val="bullet"/>
      <w:lvlText w:val="•"/>
      <w:lvlJc w:val="left"/>
      <w:pPr>
        <w:ind w:left="3964" w:hanging="279"/>
      </w:pPr>
      <w:rPr>
        <w:rFonts w:hint="default"/>
        <w:lang w:val="en-US" w:eastAsia="en-US" w:bidi="ar-SA"/>
      </w:rPr>
    </w:lvl>
    <w:lvl w:ilvl="5" w:tplc="6D4EB210">
      <w:start w:val="1"/>
      <w:numFmt w:val="bullet"/>
      <w:lvlText w:val="•"/>
      <w:lvlJc w:val="left"/>
      <w:pPr>
        <w:ind w:left="4815" w:hanging="279"/>
      </w:pPr>
      <w:rPr>
        <w:rFonts w:hint="default"/>
        <w:lang w:val="en-US" w:eastAsia="en-US" w:bidi="ar-SA"/>
      </w:rPr>
    </w:lvl>
    <w:lvl w:ilvl="6" w:tplc="9A7277F0">
      <w:start w:val="1"/>
      <w:numFmt w:val="bullet"/>
      <w:lvlText w:val="•"/>
      <w:lvlJc w:val="left"/>
      <w:pPr>
        <w:ind w:left="5666" w:hanging="279"/>
      </w:pPr>
      <w:rPr>
        <w:rFonts w:hint="default"/>
        <w:lang w:val="en-US" w:eastAsia="en-US" w:bidi="ar-SA"/>
      </w:rPr>
    </w:lvl>
    <w:lvl w:ilvl="7" w:tplc="C0D64B32">
      <w:start w:val="1"/>
      <w:numFmt w:val="bullet"/>
      <w:lvlText w:val="•"/>
      <w:lvlJc w:val="left"/>
      <w:pPr>
        <w:ind w:left="6518" w:hanging="279"/>
      </w:pPr>
      <w:rPr>
        <w:rFonts w:hint="default"/>
        <w:lang w:val="en-US" w:eastAsia="en-US" w:bidi="ar-SA"/>
      </w:rPr>
    </w:lvl>
    <w:lvl w:ilvl="8" w:tplc="1CD46A08">
      <w:start w:val="1"/>
      <w:numFmt w:val="bullet"/>
      <w:lvlText w:val="•"/>
      <w:lvlJc w:val="left"/>
      <w:pPr>
        <w:ind w:left="7369" w:hanging="279"/>
      </w:pPr>
      <w:rPr>
        <w:rFonts w:hint="default"/>
        <w:lang w:val="en-US" w:eastAsia="en-US" w:bidi="ar-SA"/>
      </w:rPr>
    </w:lvl>
  </w:abstractNum>
  <w:abstractNum w:abstractNumId="3" w15:restartNumberingAfterBreak="0">
    <w:nsid w:val="00000004"/>
    <w:multiLevelType w:val="hybridMultilevel"/>
    <w:tmpl w:val="A25E9DCC"/>
    <w:lvl w:ilvl="0" w:tplc="38FC75F0">
      <w:start w:val="1"/>
      <w:numFmt w:val="decimal"/>
      <w:lvlText w:val="[%1]"/>
      <w:lvlJc w:val="left"/>
      <w:pPr>
        <w:ind w:left="471" w:hanging="340"/>
        <w:jc w:val="left"/>
      </w:pPr>
      <w:rPr>
        <w:rFonts w:ascii="Calibri" w:eastAsia="Calibri" w:hAnsi="Calibri" w:cs="Calibri" w:hint="default"/>
        <w:b w:val="0"/>
        <w:bCs w:val="0"/>
        <w:i w:val="0"/>
        <w:iCs w:val="0"/>
        <w:spacing w:val="0"/>
        <w:w w:val="93"/>
        <w:sz w:val="22"/>
        <w:szCs w:val="22"/>
        <w:lang w:val="en-US" w:eastAsia="en-US" w:bidi="ar-SA"/>
      </w:rPr>
    </w:lvl>
    <w:lvl w:ilvl="1" w:tplc="F3607474">
      <w:start w:val="1"/>
      <w:numFmt w:val="bullet"/>
      <w:lvlText w:val="•"/>
      <w:lvlJc w:val="left"/>
      <w:pPr>
        <w:ind w:left="1339" w:hanging="340"/>
      </w:pPr>
      <w:rPr>
        <w:rFonts w:hint="default"/>
        <w:lang w:val="en-US" w:eastAsia="en-US" w:bidi="ar-SA"/>
      </w:rPr>
    </w:lvl>
    <w:lvl w:ilvl="2" w:tplc="E6247638">
      <w:start w:val="1"/>
      <w:numFmt w:val="bullet"/>
      <w:lvlText w:val="•"/>
      <w:lvlJc w:val="left"/>
      <w:pPr>
        <w:ind w:left="2198" w:hanging="340"/>
      </w:pPr>
      <w:rPr>
        <w:rFonts w:hint="default"/>
        <w:lang w:val="en-US" w:eastAsia="en-US" w:bidi="ar-SA"/>
      </w:rPr>
    </w:lvl>
    <w:lvl w:ilvl="3" w:tplc="E14CE3DA">
      <w:start w:val="1"/>
      <w:numFmt w:val="bullet"/>
      <w:lvlText w:val="•"/>
      <w:lvlJc w:val="left"/>
      <w:pPr>
        <w:ind w:left="3057" w:hanging="340"/>
      </w:pPr>
      <w:rPr>
        <w:rFonts w:hint="default"/>
        <w:lang w:val="en-US" w:eastAsia="en-US" w:bidi="ar-SA"/>
      </w:rPr>
    </w:lvl>
    <w:lvl w:ilvl="4" w:tplc="C036861C">
      <w:start w:val="1"/>
      <w:numFmt w:val="bullet"/>
      <w:lvlText w:val="•"/>
      <w:lvlJc w:val="left"/>
      <w:pPr>
        <w:ind w:left="3916" w:hanging="340"/>
      </w:pPr>
      <w:rPr>
        <w:rFonts w:hint="default"/>
        <w:lang w:val="en-US" w:eastAsia="en-US" w:bidi="ar-SA"/>
      </w:rPr>
    </w:lvl>
    <w:lvl w:ilvl="5" w:tplc="84D43EC0">
      <w:start w:val="1"/>
      <w:numFmt w:val="bullet"/>
      <w:lvlText w:val="•"/>
      <w:lvlJc w:val="left"/>
      <w:pPr>
        <w:ind w:left="4775" w:hanging="340"/>
      </w:pPr>
      <w:rPr>
        <w:rFonts w:hint="default"/>
        <w:lang w:val="en-US" w:eastAsia="en-US" w:bidi="ar-SA"/>
      </w:rPr>
    </w:lvl>
    <w:lvl w:ilvl="6" w:tplc="9F841760">
      <w:start w:val="1"/>
      <w:numFmt w:val="bullet"/>
      <w:lvlText w:val="•"/>
      <w:lvlJc w:val="left"/>
      <w:pPr>
        <w:ind w:left="5634" w:hanging="340"/>
      </w:pPr>
      <w:rPr>
        <w:rFonts w:hint="default"/>
        <w:lang w:val="en-US" w:eastAsia="en-US" w:bidi="ar-SA"/>
      </w:rPr>
    </w:lvl>
    <w:lvl w:ilvl="7" w:tplc="3C3AD6DC">
      <w:start w:val="1"/>
      <w:numFmt w:val="bullet"/>
      <w:lvlText w:val="•"/>
      <w:lvlJc w:val="left"/>
      <w:pPr>
        <w:ind w:left="6494" w:hanging="340"/>
      </w:pPr>
      <w:rPr>
        <w:rFonts w:hint="default"/>
        <w:lang w:val="en-US" w:eastAsia="en-US" w:bidi="ar-SA"/>
      </w:rPr>
    </w:lvl>
    <w:lvl w:ilvl="8" w:tplc="59C07AE0">
      <w:start w:val="1"/>
      <w:numFmt w:val="bullet"/>
      <w:lvlText w:val="•"/>
      <w:lvlJc w:val="left"/>
      <w:pPr>
        <w:ind w:left="7353" w:hanging="340"/>
      </w:pPr>
      <w:rPr>
        <w:rFonts w:hint="default"/>
        <w:lang w:val="en-US" w:eastAsia="en-US" w:bidi="ar-SA"/>
      </w:rPr>
    </w:lvl>
  </w:abstractNum>
  <w:abstractNum w:abstractNumId="4" w15:restartNumberingAfterBreak="0">
    <w:nsid w:val="00000005"/>
    <w:multiLevelType w:val="hybridMultilevel"/>
    <w:tmpl w:val="C6A09280"/>
    <w:lvl w:ilvl="0" w:tplc="04090001">
      <w:start w:val="1"/>
      <w:numFmt w:val="bullet"/>
      <w:lvlText w:val=""/>
      <w:lvlJc w:val="left"/>
      <w:pPr>
        <w:ind w:left="995" w:hanging="360"/>
      </w:pPr>
      <w:rPr>
        <w:rFonts w:ascii="Symbol" w:hAnsi="Symbol" w:hint="default"/>
      </w:rPr>
    </w:lvl>
    <w:lvl w:ilvl="1" w:tplc="04090003" w:tentative="1">
      <w:start w:val="1"/>
      <w:numFmt w:val="bullet"/>
      <w:lvlText w:val="o"/>
      <w:lvlJc w:val="left"/>
      <w:pPr>
        <w:ind w:left="1715" w:hanging="360"/>
      </w:pPr>
      <w:rPr>
        <w:rFonts w:ascii="Courier New" w:hAnsi="Courier New" w:cs="Courier New" w:hint="default"/>
      </w:rPr>
    </w:lvl>
    <w:lvl w:ilvl="2" w:tplc="04090005" w:tentative="1">
      <w:start w:val="1"/>
      <w:numFmt w:val="bullet"/>
      <w:lvlText w:val=""/>
      <w:lvlJc w:val="left"/>
      <w:pPr>
        <w:ind w:left="2435" w:hanging="360"/>
      </w:pPr>
      <w:rPr>
        <w:rFonts w:ascii="Wingdings" w:hAnsi="Wingdings" w:hint="default"/>
      </w:rPr>
    </w:lvl>
    <w:lvl w:ilvl="3" w:tplc="04090001" w:tentative="1">
      <w:start w:val="1"/>
      <w:numFmt w:val="bullet"/>
      <w:lvlText w:val=""/>
      <w:lvlJc w:val="left"/>
      <w:pPr>
        <w:ind w:left="3155" w:hanging="360"/>
      </w:pPr>
      <w:rPr>
        <w:rFonts w:ascii="Symbol" w:hAnsi="Symbol" w:hint="default"/>
      </w:rPr>
    </w:lvl>
    <w:lvl w:ilvl="4" w:tplc="04090003" w:tentative="1">
      <w:start w:val="1"/>
      <w:numFmt w:val="bullet"/>
      <w:lvlText w:val="o"/>
      <w:lvlJc w:val="left"/>
      <w:pPr>
        <w:ind w:left="3875" w:hanging="360"/>
      </w:pPr>
      <w:rPr>
        <w:rFonts w:ascii="Courier New" w:hAnsi="Courier New" w:cs="Courier New" w:hint="default"/>
      </w:rPr>
    </w:lvl>
    <w:lvl w:ilvl="5" w:tplc="04090005" w:tentative="1">
      <w:start w:val="1"/>
      <w:numFmt w:val="bullet"/>
      <w:lvlText w:val=""/>
      <w:lvlJc w:val="left"/>
      <w:pPr>
        <w:ind w:left="4595" w:hanging="360"/>
      </w:pPr>
      <w:rPr>
        <w:rFonts w:ascii="Wingdings" w:hAnsi="Wingdings" w:hint="default"/>
      </w:rPr>
    </w:lvl>
    <w:lvl w:ilvl="6" w:tplc="04090001" w:tentative="1">
      <w:start w:val="1"/>
      <w:numFmt w:val="bullet"/>
      <w:lvlText w:val=""/>
      <w:lvlJc w:val="left"/>
      <w:pPr>
        <w:ind w:left="5315" w:hanging="360"/>
      </w:pPr>
      <w:rPr>
        <w:rFonts w:ascii="Symbol" w:hAnsi="Symbol" w:hint="default"/>
      </w:rPr>
    </w:lvl>
    <w:lvl w:ilvl="7" w:tplc="04090003" w:tentative="1">
      <w:start w:val="1"/>
      <w:numFmt w:val="bullet"/>
      <w:lvlText w:val="o"/>
      <w:lvlJc w:val="left"/>
      <w:pPr>
        <w:ind w:left="6035" w:hanging="360"/>
      </w:pPr>
      <w:rPr>
        <w:rFonts w:ascii="Courier New" w:hAnsi="Courier New" w:cs="Courier New" w:hint="default"/>
      </w:rPr>
    </w:lvl>
    <w:lvl w:ilvl="8" w:tplc="04090005" w:tentative="1">
      <w:start w:val="1"/>
      <w:numFmt w:val="bullet"/>
      <w:lvlText w:val=""/>
      <w:lvlJc w:val="left"/>
      <w:pPr>
        <w:ind w:left="6755" w:hanging="360"/>
      </w:pPr>
      <w:rPr>
        <w:rFonts w:ascii="Wingdings" w:hAnsi="Wingdings" w:hint="default"/>
      </w:rPr>
    </w:lvl>
  </w:abstractNum>
  <w:abstractNum w:abstractNumId="5" w15:restartNumberingAfterBreak="0">
    <w:nsid w:val="198A66D3"/>
    <w:multiLevelType w:val="multilevel"/>
    <w:tmpl w:val="8416B300"/>
    <w:lvl w:ilvl="0">
      <w:start w:val="1"/>
      <w:numFmt w:val="decimal"/>
      <w:lvlText w:val="%1"/>
      <w:lvlJc w:val="left"/>
      <w:pPr>
        <w:ind w:left="507" w:hanging="485"/>
        <w:jc w:val="left"/>
      </w:pPr>
      <w:rPr>
        <w:rFonts w:ascii="Calibri" w:eastAsia="Calibri" w:hAnsi="Calibri" w:cs="Calibri" w:hint="default"/>
        <w:b/>
        <w:bCs/>
        <w:i w:val="0"/>
        <w:iCs w:val="0"/>
        <w:spacing w:val="0"/>
        <w:w w:val="113"/>
        <w:sz w:val="28"/>
        <w:szCs w:val="28"/>
        <w:lang w:val="en-US" w:eastAsia="en-US" w:bidi="ar-SA"/>
      </w:rPr>
    </w:lvl>
    <w:lvl w:ilvl="1">
      <w:start w:val="1"/>
      <w:numFmt w:val="decimal"/>
      <w:lvlText w:val="%1.%2"/>
      <w:lvlJc w:val="left"/>
      <w:pPr>
        <w:ind w:left="635" w:hanging="613"/>
        <w:jc w:val="left"/>
      </w:pPr>
      <w:rPr>
        <w:rFonts w:ascii="Calibri" w:eastAsia="Calibri" w:hAnsi="Calibri" w:cs="Calibri" w:hint="default"/>
        <w:b/>
        <w:bCs/>
        <w:i w:val="0"/>
        <w:iCs w:val="0"/>
        <w:spacing w:val="0"/>
        <w:w w:val="111"/>
        <w:sz w:val="24"/>
        <w:szCs w:val="24"/>
        <w:lang w:val="en-US" w:eastAsia="en-US" w:bidi="ar-SA"/>
      </w:rPr>
    </w:lvl>
    <w:lvl w:ilvl="2">
      <w:start w:val="1"/>
      <w:numFmt w:val="decimal"/>
      <w:lvlText w:val="%1.%2.%3"/>
      <w:lvlJc w:val="left"/>
      <w:pPr>
        <w:ind w:left="789" w:hanging="767"/>
        <w:jc w:val="left"/>
      </w:pPr>
      <w:rPr>
        <w:rFonts w:ascii="Calibri" w:eastAsia="Calibri" w:hAnsi="Calibri" w:cs="Calibri" w:hint="default"/>
        <w:b/>
        <w:bCs/>
        <w:i w:val="0"/>
        <w:iCs w:val="0"/>
        <w:spacing w:val="0"/>
        <w:w w:val="114"/>
        <w:sz w:val="22"/>
        <w:szCs w:val="22"/>
        <w:lang w:val="en-US" w:eastAsia="en-US" w:bidi="ar-SA"/>
      </w:rPr>
    </w:lvl>
    <w:lvl w:ilvl="3">
      <w:start w:val="1"/>
      <w:numFmt w:val="bullet"/>
      <w:lvlText w:val="•"/>
      <w:lvlJc w:val="left"/>
      <w:pPr>
        <w:ind w:left="1816" w:hanging="767"/>
      </w:pPr>
      <w:rPr>
        <w:rFonts w:hint="default"/>
        <w:lang w:val="en-US" w:eastAsia="en-US" w:bidi="ar-SA"/>
      </w:rPr>
    </w:lvl>
    <w:lvl w:ilvl="4">
      <w:start w:val="1"/>
      <w:numFmt w:val="bullet"/>
      <w:lvlText w:val="•"/>
      <w:lvlJc w:val="left"/>
      <w:pPr>
        <w:ind w:left="2852" w:hanging="767"/>
      </w:pPr>
      <w:rPr>
        <w:rFonts w:hint="default"/>
        <w:lang w:val="en-US" w:eastAsia="en-US" w:bidi="ar-SA"/>
      </w:rPr>
    </w:lvl>
    <w:lvl w:ilvl="5">
      <w:start w:val="1"/>
      <w:numFmt w:val="bullet"/>
      <w:lvlText w:val="•"/>
      <w:lvlJc w:val="left"/>
      <w:pPr>
        <w:ind w:left="3889" w:hanging="767"/>
      </w:pPr>
      <w:rPr>
        <w:rFonts w:hint="default"/>
        <w:lang w:val="en-US" w:eastAsia="en-US" w:bidi="ar-SA"/>
      </w:rPr>
    </w:lvl>
    <w:lvl w:ilvl="6">
      <w:start w:val="1"/>
      <w:numFmt w:val="bullet"/>
      <w:lvlText w:val="•"/>
      <w:lvlJc w:val="left"/>
      <w:pPr>
        <w:ind w:left="4925" w:hanging="767"/>
      </w:pPr>
      <w:rPr>
        <w:rFonts w:hint="default"/>
        <w:lang w:val="en-US" w:eastAsia="en-US" w:bidi="ar-SA"/>
      </w:rPr>
    </w:lvl>
    <w:lvl w:ilvl="7">
      <w:start w:val="1"/>
      <w:numFmt w:val="bullet"/>
      <w:lvlText w:val="•"/>
      <w:lvlJc w:val="left"/>
      <w:pPr>
        <w:ind w:left="5962" w:hanging="767"/>
      </w:pPr>
      <w:rPr>
        <w:rFonts w:hint="default"/>
        <w:lang w:val="en-US" w:eastAsia="en-US" w:bidi="ar-SA"/>
      </w:rPr>
    </w:lvl>
    <w:lvl w:ilvl="8">
      <w:start w:val="1"/>
      <w:numFmt w:val="bullet"/>
      <w:lvlText w:val="•"/>
      <w:lvlJc w:val="left"/>
      <w:pPr>
        <w:ind w:left="6998" w:hanging="767"/>
      </w:pPr>
      <w:rPr>
        <w:rFonts w:hint="default"/>
        <w:lang w:val="en-US" w:eastAsia="en-US" w:bidi="ar-SA"/>
      </w:rPr>
    </w:lvl>
  </w:abstractNum>
  <w:num w:numId="1" w16cid:durableId="1355764126">
    <w:abstractNumId w:val="1"/>
  </w:num>
  <w:num w:numId="2" w16cid:durableId="1017151046">
    <w:abstractNumId w:val="3"/>
  </w:num>
  <w:num w:numId="3" w16cid:durableId="562986607">
    <w:abstractNumId w:val="2"/>
  </w:num>
  <w:num w:numId="4" w16cid:durableId="636689506">
    <w:abstractNumId w:val="5"/>
  </w:num>
  <w:num w:numId="5" w16cid:durableId="996804437">
    <w:abstractNumId w:val="0"/>
  </w:num>
  <w:num w:numId="6" w16cid:durableId="18211882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284"/>
    <w:rsid w:val="001134B9"/>
    <w:rsid w:val="00120402"/>
    <w:rsid w:val="002D5505"/>
    <w:rsid w:val="0032319E"/>
    <w:rsid w:val="00533638"/>
    <w:rsid w:val="00726F41"/>
    <w:rsid w:val="007B5D21"/>
    <w:rsid w:val="008E5284"/>
    <w:rsid w:val="0095591A"/>
    <w:rsid w:val="00AE6CB5"/>
    <w:rsid w:val="00D77F4F"/>
    <w:rsid w:val="00F86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1CF97"/>
  <w15:docId w15:val="{DE2A3CED-2503-4058-9E7E-607CD7EA0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Calibri"/>
    </w:rPr>
  </w:style>
  <w:style w:type="paragraph" w:styleId="Heading1">
    <w:name w:val="heading 1"/>
    <w:basedOn w:val="Normal"/>
    <w:uiPriority w:val="9"/>
    <w:qFormat/>
    <w:pPr>
      <w:ind w:left="23"/>
      <w:outlineLvl w:val="0"/>
    </w:pPr>
    <w:rPr>
      <w:b/>
      <w:bCs/>
      <w:sz w:val="49"/>
      <w:szCs w:val="49"/>
    </w:rPr>
  </w:style>
  <w:style w:type="paragraph" w:styleId="Heading2">
    <w:name w:val="heading 2"/>
    <w:basedOn w:val="Normal"/>
    <w:uiPriority w:val="9"/>
    <w:unhideWhenUsed/>
    <w:qFormat/>
    <w:pPr>
      <w:ind w:left="507" w:hanging="484"/>
      <w:outlineLvl w:val="1"/>
    </w:pPr>
    <w:rPr>
      <w:b/>
      <w:bCs/>
      <w:sz w:val="28"/>
      <w:szCs w:val="28"/>
    </w:rPr>
  </w:style>
  <w:style w:type="paragraph" w:styleId="Heading3">
    <w:name w:val="heading 3"/>
    <w:basedOn w:val="Normal"/>
    <w:uiPriority w:val="9"/>
    <w:unhideWhenUsed/>
    <w:qFormat/>
    <w:pPr>
      <w:ind w:left="635" w:hanging="612"/>
      <w:outlineLvl w:val="2"/>
    </w:pPr>
    <w:rPr>
      <w:b/>
      <w:bCs/>
      <w:sz w:val="24"/>
      <w:szCs w:val="24"/>
    </w:rPr>
  </w:style>
  <w:style w:type="paragraph" w:styleId="Heading4">
    <w:name w:val="heading 4"/>
    <w:basedOn w:val="Normal"/>
    <w:uiPriority w:val="9"/>
    <w:unhideWhenUsed/>
    <w:qFormat/>
    <w:pPr>
      <w:jc w:val="cente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
      <w:ind w:left="852" w:hanging="502"/>
    </w:pPr>
  </w:style>
  <w:style w:type="paragraph" w:styleId="TOC2">
    <w:name w:val="toc 2"/>
    <w:basedOn w:val="Normal"/>
    <w:uiPriority w:val="39"/>
    <w:qFormat/>
    <w:pPr>
      <w:spacing w:before="2"/>
      <w:ind w:left="852" w:hanging="502"/>
    </w:pPr>
  </w:style>
  <w:style w:type="paragraph" w:styleId="TOC3">
    <w:name w:val="toc 3"/>
    <w:basedOn w:val="Normal"/>
    <w:uiPriority w:val="39"/>
    <w:qFormat/>
    <w:pPr>
      <w:spacing w:before="2"/>
      <w:ind w:left="1549" w:hanging="697"/>
    </w:pPr>
  </w:style>
  <w:style w:type="paragraph" w:styleId="BodyText">
    <w:name w:val="Body Text"/>
    <w:basedOn w:val="Normal"/>
    <w:uiPriority w:val="1"/>
    <w:qFormat/>
  </w:style>
  <w:style w:type="paragraph" w:styleId="ListParagraph">
    <w:name w:val="List Paragraph"/>
    <w:basedOn w:val="Normal"/>
    <w:uiPriority w:val="1"/>
    <w:qFormat/>
    <w:pPr>
      <w:ind w:left="507" w:hanging="502"/>
    </w:pPr>
  </w:style>
  <w:style w:type="paragraph" w:customStyle="1" w:styleId="TableParagraph">
    <w:name w:val="Table Paragraph"/>
    <w:basedOn w:val="Normal"/>
    <w:uiPriority w:val="1"/>
    <w:qFormat/>
    <w:pPr>
      <w:spacing w:before="36"/>
      <w:ind w:left="8"/>
    </w:p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Calibri" w:hAnsi="Tahoma" w:cs="Tahoma"/>
      <w:sz w:val="16"/>
      <w:szCs w:val="16"/>
    </w:rPr>
  </w:style>
  <w:style w:type="character" w:styleId="Hyperlink">
    <w:name w:val="Hyperlink"/>
    <w:basedOn w:val="DefaultParagraphFont"/>
    <w:uiPriority w:val="9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 Id="rId101" Type="http://schemas.openxmlformats.org/officeDocument/2006/relationships/image" Target="media/image11.png"/><Relationship Id="rId102" Type="http://schemas.openxmlformats.org/officeDocument/2006/relationships/image" Target="media/image12.png"/><Relationship Id="rId103" Type="http://schemas.openxmlformats.org/officeDocument/2006/relationships/image" Target="media/image13.png"/><Relationship Id="rId104" Type="http://schemas.openxmlformats.org/officeDocument/2006/relationships/image" Target="media/image14.png"/><Relationship Id="rId105" Type="http://schemas.openxmlformats.org/officeDocument/2006/relationships/image" Target="media/image15.png"/><Relationship Id="rId106" Type="http://schemas.openxmlformats.org/officeDocument/2006/relationships/image" Target="media/image16.png"/><Relationship Id="rId107" Type="http://schemas.openxmlformats.org/officeDocument/2006/relationships/image" Target="media/image17.png"/><Relationship Id="rId108" Type="http://schemas.openxmlformats.org/officeDocument/2006/relationships/image" Target="media/image18.png"/><Relationship Id="rId10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1022</Words>
  <Characters>5830</Characters>
  <Application>Microsoft Office Word</Application>
  <DocSecurity>0</DocSecurity>
  <Lines>48</Lines>
  <Paragraphs>13</Paragraphs>
  <ScaleCrop>false</ScaleCrop>
  <Company>home</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Raghavendra Morisetty</cp:lastModifiedBy>
  <cp:revision>8</cp:revision>
  <dcterms:created xsi:type="dcterms:W3CDTF">2026-10-05T08:42:00Z</dcterms:created>
  <dcterms:modified xsi:type="dcterms:W3CDTF">2026-10-05T08:51:00Z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2025-03-29T00:00:00Z</vt:filetime>
  </property>
  <property fmtid="{D5CDD505-2E9C-101B-9397-08002B2CF9AE}" pid="3" name="Creator">
    <vt:lpwstr>TeX</vt:lpwstr>
  </property>
  <property fmtid="{D5CDD505-2E9C-101B-9397-08002B2CF9AE}" pid="4" name="LastSaved">
    <vt:filetime>2025-10-29T00:00:00Z</vt:filetime>
  </property>
  <property fmtid="{D5CDD505-2E9C-101B-9397-08002B2CF9AE}" pid="5" name="PTEX.Fullbanner">
    <vt:lpwstr>This is MiKTeX-pdfTeX 4.18.0 (1.40.25)</vt:lpwstr>
  </property>
  <property fmtid="{D5CDD505-2E9C-101B-9397-08002B2CF9AE}" pid="6" name="Producer">
    <vt:lpwstr>MiKTeX pdfTeX-1.40.25</vt:lpwstr>
  </property>
  <property fmtid="{D5CDD505-2E9C-101B-9397-08002B2CF9AE}" pid="7" name="ICV">
    <vt:lpwstr>9d7e9ba2c5344397a397fea7c9dc6a05</vt:lpwstr>
  </property>
</Properties>
</file>