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sz w:val="50"/>
          <w:szCs w:val="50"/>
          <w:vertAlign w:val="baseline"/>
        </w:rPr>
      </w:pPr>
      <w:bookmarkStart w:colFirst="0" w:colLast="0" w:name="_t21osjal3nki" w:id="0"/>
      <w:bookmarkEnd w:id="0"/>
      <w:r w:rsidDel="00000000" w:rsidR="00000000" w:rsidRPr="00000000">
        <w:rPr>
          <w:sz w:val="50"/>
          <w:szCs w:val="50"/>
          <w:vertAlign w:val="baseline"/>
          <w:rtl w:val="0"/>
        </w:rPr>
        <w:t xml:space="preserve">Relatório de Teste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3955078125" w:line="360" w:lineRule="auto"/>
        <w:ind w:left="8.887481689453125" w:right="0" w:firstLine="730.6930541992188"/>
        <w:jc w:val="both"/>
        <w:rPr>
          <w:sz w:val="24.020151138305664"/>
          <w:szCs w:val="24.0201511383056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Este documento apresenta o relatório de teste das entidades do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multiagente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desenvolvido para &lt;finalidade do sma&gt;. Na tabela estão listadas as entidades do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multiagente,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suas funcionalidades (comportamentos) testados e o resultado de cada um deles (sucesso ou falha).</w:t>
      </w:r>
      <w:r w:rsidDel="00000000" w:rsidR="00000000" w:rsidRPr="00000000">
        <w:rPr>
          <w:rtl w:val="0"/>
        </w:rPr>
      </w:r>
    </w:p>
    <w:tbl>
      <w:tblPr>
        <w:tblStyle w:val="Table1"/>
        <w:tblW w:w="9007.5567626953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2.5942993164062"/>
        <w:gridCol w:w="1441.2094116210938"/>
        <w:gridCol w:w="1441.2091064453125"/>
        <w:gridCol w:w="3032.5439453125"/>
        <w:tblGridChange w:id="0">
          <w:tblGrid>
            <w:gridCol w:w="3092.5942993164062"/>
            <w:gridCol w:w="1441.2094116210938"/>
            <w:gridCol w:w="1441.2091064453125"/>
            <w:gridCol w:w="3032.5439453125"/>
          </w:tblGrid>
        </w:tblGridChange>
      </w:tblGrid>
      <w:tr>
        <w:trPr>
          <w:trHeight w:val="495.4150390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&lt;Entidade 01&gt;</w:t>
            </w:r>
          </w:p>
        </w:tc>
      </w:tr>
      <w:tr>
        <w:trPr>
          <w:trHeight w:val="495.4162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Funcionalidade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Descrição do erro</w:t>
            </w:r>
          </w:p>
        </w:tc>
      </w:tr>
      <w:tr>
        <w:trPr>
          <w:trHeight w:val="510.4284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01&gt;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02&gt;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.4284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03&gt;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.4156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04&gt;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.4156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05&gt;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7.5567626953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2.5942993164062"/>
        <w:gridCol w:w="1441.2094116210938"/>
        <w:gridCol w:w="1426.1962890625"/>
        <w:gridCol w:w="3047.5567626953125"/>
        <w:tblGridChange w:id="0">
          <w:tblGrid>
            <w:gridCol w:w="3092.5942993164062"/>
            <w:gridCol w:w="1441.2094116210938"/>
            <w:gridCol w:w="1426.1962890625"/>
            <w:gridCol w:w="3047.5567626953125"/>
          </w:tblGrid>
        </w:tblGridChange>
      </w:tblGrid>
      <w:tr>
        <w:trPr>
          <w:trHeight w:val="510.42846679687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&lt;Entidade 02&gt;</w:t>
            </w:r>
          </w:p>
        </w:tc>
      </w:tr>
      <w:tr>
        <w:trPr>
          <w:trHeight w:val="495.4156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Funcionalidade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Descrição do erro</w:t>
            </w:r>
          </w:p>
        </w:tc>
      </w:tr>
      <w:tr>
        <w:trPr>
          <w:trHeight w:val="495.4156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01&gt;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.4284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02&gt;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03&gt;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.4284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04&gt;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&lt;Fun 05&gt;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Falha [ 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Sucesso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4924.98779296875" w:top="1906.59912109375" w:left="1441.2091064453125" w:right="1408.7365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