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Faculty of Engineering of the University of Porto</w:t>
      </w:r>
    </w:p>
    <w:p w:rsidR="003E780A" w:rsidRPr="00F511C0" w:rsidRDefault="003E780A" w:rsidP="003E780A">
      <w:pPr>
        <w:spacing w:before="60" w:after="60" w:line="360" w:lineRule="auto"/>
        <w:jc w:val="center"/>
        <w:rPr>
          <w:rFonts w:eastAsia="Times New Roman" w:cs="Arial"/>
          <w:bCs/>
          <w:sz w:val="28"/>
          <w:szCs w:val="24"/>
          <w:lang w:val="en-US"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Computer Networks</w:t>
      </w:r>
    </w:p>
    <w:p w:rsidR="003E780A" w:rsidRPr="003E780A" w:rsidRDefault="003E780A" w:rsidP="003E780A">
      <w:pPr>
        <w:spacing w:before="60" w:after="60" w:line="360" w:lineRule="auto"/>
        <w:jc w:val="center"/>
        <w:rPr>
          <w:rFonts w:eastAsia="Times New Roman" w:cs="Arial"/>
          <w:bCs/>
          <w:sz w:val="28"/>
          <w:szCs w:val="24"/>
          <w:lang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Pr>
          <w:rFonts w:eastAsia="Times New Roman" w:cs="Arial"/>
          <w:bCs/>
          <w:noProof/>
          <w:sz w:val="28"/>
          <w:szCs w:val="24"/>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309304</wp:posOffset>
            </wp:positionV>
            <wp:extent cx="2763520" cy="962025"/>
            <wp:effectExtent l="0" t="0" r="0" b="0"/>
            <wp:wrapSquare wrapText="bothSides"/>
            <wp:docPr id="7" name="Imagem 7" descr="C:\Users\Rendoir\Downloads\Cores_oficiais\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ndoir\Downloads\Cores_oficiais\Cores oficiais\logótipo com cores oficia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Pr="003E780A" w:rsidRDefault="003E780A" w:rsidP="003E780A">
      <w:pPr>
        <w:spacing w:before="60" w:after="60" w:line="360" w:lineRule="auto"/>
        <w:jc w:val="center"/>
        <w:rPr>
          <w:rFonts w:eastAsia="Times New Roman" w:cs="Arial"/>
          <w:b/>
          <w:bCs/>
          <w:smallCaps/>
          <w:color w:val="8C2D19"/>
          <w:sz w:val="44"/>
          <w:szCs w:val="24"/>
          <w:lang w:eastAsia="en-GB"/>
        </w:rPr>
      </w:pPr>
      <w:r w:rsidRPr="003E780A">
        <w:rPr>
          <w:rFonts w:eastAsia="Times New Roman" w:cs="Arial"/>
          <w:b/>
          <w:bCs/>
          <w:smallCaps/>
          <w:color w:val="8C2D19"/>
          <w:sz w:val="44"/>
          <w:szCs w:val="24"/>
          <w:lang w:eastAsia="en-GB"/>
        </w:rPr>
        <w:t>Serial Port Project Report</w:t>
      </w: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Pr="003E780A" w:rsidRDefault="003E780A" w:rsidP="003E780A">
      <w:pPr>
        <w:spacing w:before="60" w:after="60" w:line="360" w:lineRule="auto"/>
        <w:jc w:val="center"/>
        <w:rPr>
          <w:rFonts w:eastAsia="Times New Roman" w:cs="Arial"/>
          <w:b/>
          <w:bCs/>
          <w:color w:val="8C2D19"/>
          <w:sz w:val="36"/>
          <w:szCs w:val="24"/>
          <w:lang w:eastAsia="en-GB"/>
        </w:rPr>
      </w:pPr>
    </w:p>
    <w:p w:rsidR="0019501D" w:rsidRPr="003E780A" w:rsidRDefault="0019501D" w:rsidP="003E780A">
      <w:pPr>
        <w:spacing w:before="60" w:after="60" w:line="360" w:lineRule="auto"/>
        <w:jc w:val="both"/>
        <w:rPr>
          <w:rFonts w:eastAsia="Times New Roman" w:cs="Arial"/>
          <w:b/>
          <w:bCs/>
          <w:sz w:val="28"/>
          <w:szCs w:val="24"/>
          <w:lang w:eastAsia="en-GB"/>
        </w:rPr>
      </w:pPr>
    </w:p>
    <w:p w:rsidR="0019501D" w:rsidRPr="003E780A" w:rsidRDefault="003E780A" w:rsidP="003E780A">
      <w:pPr>
        <w:spacing w:before="60" w:after="60" w:line="360" w:lineRule="auto"/>
        <w:jc w:val="right"/>
        <w:rPr>
          <w:rFonts w:eastAsia="Times New Roman" w:cs="Arial"/>
          <w:bCs/>
          <w:sz w:val="28"/>
          <w:szCs w:val="24"/>
          <w:lang w:eastAsia="en-GB"/>
        </w:rPr>
      </w:pPr>
      <w:r>
        <w:rPr>
          <w:rFonts w:eastAsia="Times New Roman" w:cs="Arial"/>
          <w:bCs/>
          <w:sz w:val="28"/>
          <w:szCs w:val="24"/>
          <w:lang w:eastAsia="en-GB"/>
        </w:rPr>
        <w:t>Developed by</w:t>
      </w:r>
      <w:r w:rsidRPr="003E780A">
        <w:rPr>
          <w:rFonts w:eastAsia="Times New Roman" w:cs="Arial"/>
          <w:bCs/>
          <w:sz w:val="28"/>
          <w:szCs w:val="24"/>
          <w:lang w:eastAsia="en-GB"/>
        </w:rPr>
        <w:t>:</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Daniel Marques - up201503822</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João Carvalho - up201504875</w:t>
      </w:r>
    </w:p>
    <w:p w:rsidR="003E780A" w:rsidRPr="003E780A" w:rsidRDefault="003E780A" w:rsidP="003E780A">
      <w:pPr>
        <w:pStyle w:val="NormalWeb"/>
        <w:spacing w:before="60" w:beforeAutospacing="0" w:after="60" w:afterAutospacing="0" w:line="360" w:lineRule="auto"/>
        <w:contextualSpacing/>
        <w:jc w:val="right"/>
        <w:rPr>
          <w:sz w:val="26"/>
          <w:szCs w:val="26"/>
        </w:rPr>
      </w:pPr>
      <w:r w:rsidRPr="003E780A">
        <w:rPr>
          <w:rFonts w:ascii="Arial" w:hAnsi="Arial" w:cs="Arial"/>
          <w:sz w:val="26"/>
          <w:szCs w:val="26"/>
        </w:rPr>
        <w:t>Renato Campos - up201504942</w:t>
      </w: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19501D"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Porto, 4</w:t>
      </w:r>
      <w:r w:rsidRPr="003E780A">
        <w:rPr>
          <w:rFonts w:eastAsia="Times New Roman" w:cs="Arial"/>
          <w:bCs/>
          <w:sz w:val="28"/>
          <w:szCs w:val="24"/>
          <w:vertAlign w:val="superscript"/>
          <w:lang w:eastAsia="en-GB"/>
        </w:rPr>
        <w:t>th</w:t>
      </w:r>
      <w:r w:rsidRPr="003E780A">
        <w:rPr>
          <w:rFonts w:eastAsia="Times New Roman" w:cs="Arial"/>
          <w:bCs/>
          <w:sz w:val="28"/>
          <w:szCs w:val="24"/>
          <w:lang w:eastAsia="en-GB"/>
        </w:rPr>
        <w:t xml:space="preserve"> November 2017</w:t>
      </w:r>
    </w:p>
    <w:sdt>
      <w:sdtPr>
        <w:rPr>
          <w:rFonts w:asciiTheme="minorHAnsi" w:eastAsiaTheme="minorHAnsi" w:hAnsiTheme="minorHAnsi" w:cstheme="minorBidi"/>
          <w:color w:val="auto"/>
          <w:sz w:val="22"/>
          <w:szCs w:val="22"/>
          <w:lang w:val="pt-PT"/>
        </w:rPr>
        <w:id w:val="-1424715030"/>
        <w:docPartObj>
          <w:docPartGallery w:val="Table of Contents"/>
          <w:docPartUnique/>
        </w:docPartObj>
      </w:sdtPr>
      <w:sdtEndPr>
        <w:rPr>
          <w:rFonts w:ascii="Arial" w:hAnsi="Arial" w:cs="Times New Roman"/>
          <w:b/>
          <w:bCs/>
          <w:sz w:val="24"/>
          <w:lang w:val="en-GB"/>
        </w:rPr>
      </w:sdtEndPr>
      <w:sdtContent>
        <w:p w:rsidR="00B94364" w:rsidRPr="006E2D32" w:rsidRDefault="00B94364" w:rsidP="00B94364">
          <w:pPr>
            <w:pStyle w:val="TOCHeading"/>
            <w:spacing w:after="480"/>
            <w:rPr>
              <w:rFonts w:ascii="Arial" w:eastAsia="Times New Roman" w:hAnsi="Arial" w:cs="Arial"/>
              <w:b/>
              <w:bCs/>
              <w:color w:val="8C2D19"/>
              <w:sz w:val="36"/>
              <w:szCs w:val="24"/>
              <w:lang w:val="en-GB" w:eastAsia="en-GB"/>
            </w:rPr>
          </w:pPr>
          <w:r w:rsidRPr="006E2D32">
            <w:rPr>
              <w:rFonts w:ascii="Arial" w:eastAsia="Times New Roman" w:hAnsi="Arial" w:cs="Arial"/>
              <w:b/>
              <w:bCs/>
              <w:color w:val="8C2D19"/>
              <w:sz w:val="36"/>
              <w:szCs w:val="24"/>
              <w:lang w:val="en-GB" w:eastAsia="en-GB"/>
            </w:rPr>
            <w:t>Index</w:t>
          </w:r>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777B55">
            <w:rPr>
              <w:rFonts w:ascii="Arial" w:hAnsi="Arial" w:cs="Arial"/>
              <w:noProof/>
              <w:color w:val="8C2D19"/>
              <w:sz w:val="24"/>
              <w:szCs w:val="24"/>
            </w:rPr>
            <w:t>1.</w:t>
          </w:r>
          <w:r w:rsidRPr="006E2D32">
            <w:rPr>
              <w:rFonts w:ascii="Arial" w:eastAsiaTheme="minorEastAsia" w:hAnsi="Arial" w:cs="Arial"/>
              <w:noProof/>
              <w:sz w:val="24"/>
              <w:szCs w:val="24"/>
              <w:lang w:eastAsia="pt-PT"/>
            </w:rPr>
            <w:tab/>
          </w:r>
          <w:r w:rsidRPr="00D325D1">
            <w:rPr>
              <w:rFonts w:ascii="Arial" w:hAnsi="Arial" w:cs="Arial"/>
              <w:b/>
              <w:noProof/>
              <w:sz w:val="24"/>
              <w:szCs w:val="24"/>
            </w:rPr>
            <w:t>Summary</w:t>
          </w:r>
          <w:r w:rsidRPr="006E2D32">
            <w:rPr>
              <w:rFonts w:ascii="Arial" w:hAnsi="Arial" w:cs="Arial"/>
              <w:noProof/>
              <w:webHidden/>
              <w:sz w:val="24"/>
              <w:szCs w:val="24"/>
            </w:rPr>
            <w:tab/>
          </w:r>
          <w:r w:rsidR="00702E03" w:rsidRPr="006E2D32">
            <w:rPr>
              <w:rFonts w:ascii="Arial" w:hAnsi="Arial" w:cs="Arial"/>
              <w:noProof/>
              <w:webHidden/>
              <w:color w:val="8C2D19"/>
              <w:sz w:val="24"/>
              <w:szCs w:val="24"/>
            </w:rPr>
            <w:t>3</w:t>
          </w:r>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777B55">
            <w:rPr>
              <w:rFonts w:ascii="Arial" w:hAnsi="Arial" w:cs="Arial"/>
              <w:noProof/>
              <w:color w:val="8C2D19"/>
              <w:sz w:val="24"/>
              <w:szCs w:val="24"/>
            </w:rPr>
            <w:t>2.</w:t>
          </w:r>
          <w:r w:rsidRPr="006E2D32">
            <w:rPr>
              <w:rFonts w:ascii="Arial" w:eastAsiaTheme="minorEastAsia" w:hAnsi="Arial" w:cs="Arial"/>
              <w:noProof/>
              <w:sz w:val="24"/>
              <w:szCs w:val="24"/>
              <w:lang w:eastAsia="pt-PT"/>
            </w:rPr>
            <w:tab/>
          </w:r>
          <w:r w:rsidR="00702E03" w:rsidRPr="00D325D1">
            <w:rPr>
              <w:rFonts w:ascii="Arial" w:hAnsi="Arial" w:cs="Arial"/>
              <w:b/>
              <w:noProof/>
              <w:sz w:val="24"/>
              <w:szCs w:val="24"/>
            </w:rPr>
            <w:t>Introduction</w:t>
          </w:r>
          <w:r w:rsidRPr="006E2D32">
            <w:rPr>
              <w:rFonts w:ascii="Arial" w:hAnsi="Arial" w:cs="Arial"/>
              <w:noProof/>
              <w:webHidden/>
              <w:sz w:val="24"/>
              <w:szCs w:val="24"/>
            </w:rPr>
            <w:tab/>
          </w:r>
          <w:r w:rsidR="00702E03" w:rsidRPr="006E2D32">
            <w:rPr>
              <w:rFonts w:ascii="Arial" w:hAnsi="Arial" w:cs="Arial"/>
              <w:noProof/>
              <w:webHidden/>
              <w:color w:val="8C2D19"/>
              <w:sz w:val="24"/>
              <w:szCs w:val="24"/>
            </w:rPr>
            <w:t>3</w:t>
          </w:r>
        </w:p>
        <w:p w:rsidR="00B94364" w:rsidRPr="00D325D1" w:rsidRDefault="00B94364" w:rsidP="00B94364">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3.</w:t>
          </w:r>
          <w:r w:rsidRPr="00D325D1">
            <w:rPr>
              <w:rFonts w:ascii="Arial" w:eastAsiaTheme="minorEastAsia" w:hAnsi="Arial" w:cs="Arial"/>
              <w:noProof/>
              <w:sz w:val="24"/>
              <w:szCs w:val="24"/>
              <w:lang w:val="en-US" w:eastAsia="pt-PT"/>
            </w:rPr>
            <w:tab/>
          </w:r>
          <w:r w:rsidR="00702E03" w:rsidRPr="00D325D1">
            <w:rPr>
              <w:rFonts w:ascii="Arial" w:hAnsi="Arial" w:cs="Arial"/>
              <w:b/>
              <w:noProof/>
              <w:sz w:val="24"/>
              <w:szCs w:val="24"/>
              <w:lang w:val="en-US"/>
            </w:rPr>
            <w:t>Architecture</w:t>
          </w:r>
          <w:r w:rsidRPr="00D325D1">
            <w:rPr>
              <w:rFonts w:ascii="Arial" w:hAnsi="Arial" w:cs="Arial"/>
              <w:noProof/>
              <w:webHidden/>
              <w:sz w:val="24"/>
              <w:szCs w:val="24"/>
              <w:lang w:val="en-US"/>
            </w:rPr>
            <w:tab/>
          </w:r>
          <w:r w:rsidR="00702E03" w:rsidRPr="00D325D1">
            <w:rPr>
              <w:rFonts w:ascii="Arial" w:hAnsi="Arial" w:cs="Arial"/>
              <w:noProof/>
              <w:webHidden/>
              <w:color w:val="8C2D19"/>
              <w:sz w:val="24"/>
              <w:szCs w:val="24"/>
              <w:lang w:val="en-US"/>
            </w:rPr>
            <w:t>3</w:t>
          </w:r>
        </w:p>
        <w:p w:rsidR="00B94364" w:rsidRPr="00D325D1" w:rsidRDefault="00702E03" w:rsidP="00B94364">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4</w:t>
          </w:r>
          <w:r w:rsidR="00B94364" w:rsidRPr="00777B55">
            <w:rPr>
              <w:rFonts w:ascii="Arial" w:hAnsi="Arial" w:cs="Arial"/>
              <w:noProof/>
              <w:color w:val="8C2D19"/>
              <w:sz w:val="24"/>
              <w:szCs w:val="24"/>
              <w:lang w:val="en-US"/>
            </w:rPr>
            <w:t>.</w:t>
          </w:r>
          <w:r w:rsidR="00B94364" w:rsidRPr="00D325D1">
            <w:rPr>
              <w:rFonts w:ascii="Arial" w:eastAsiaTheme="minorEastAsia" w:hAnsi="Arial" w:cs="Arial"/>
              <w:noProof/>
              <w:sz w:val="24"/>
              <w:szCs w:val="24"/>
              <w:lang w:val="en-US" w:eastAsia="pt-PT"/>
            </w:rPr>
            <w:tab/>
          </w:r>
          <w:r w:rsidRPr="00D325D1">
            <w:rPr>
              <w:rFonts w:ascii="Arial" w:hAnsi="Arial" w:cs="Arial"/>
              <w:b/>
              <w:noProof/>
              <w:sz w:val="24"/>
              <w:szCs w:val="24"/>
              <w:lang w:val="en-US"/>
            </w:rPr>
            <w:t>Code Structure</w:t>
          </w:r>
          <w:r w:rsidR="00B94364" w:rsidRPr="00D325D1">
            <w:rPr>
              <w:rFonts w:ascii="Arial" w:hAnsi="Arial" w:cs="Arial"/>
              <w:noProof/>
              <w:webHidden/>
              <w:sz w:val="24"/>
              <w:szCs w:val="24"/>
              <w:lang w:val="en-US"/>
            </w:rPr>
            <w:tab/>
          </w:r>
          <w:r w:rsidRPr="00D325D1">
            <w:rPr>
              <w:rFonts w:ascii="Arial" w:hAnsi="Arial" w:cs="Arial"/>
              <w:noProof/>
              <w:webHidden/>
              <w:color w:val="8C2D19"/>
              <w:sz w:val="24"/>
              <w:szCs w:val="24"/>
              <w:lang w:val="en-US"/>
            </w:rPr>
            <w:t>4</w:t>
          </w:r>
        </w:p>
        <w:p w:rsidR="00B94364" w:rsidRPr="00D325D1" w:rsidRDefault="00B94364" w:rsidP="00B94364">
          <w:pPr>
            <w:pStyle w:val="TOC1"/>
            <w:tabs>
              <w:tab w:val="left" w:pos="440"/>
              <w:tab w:val="right" w:leader="dot" w:pos="8494"/>
            </w:tabs>
            <w:rPr>
              <w:rFonts w:ascii="Arial" w:eastAsiaTheme="minorEastAsia" w:hAnsi="Arial" w:cs="Arial"/>
              <w:noProof/>
              <w:sz w:val="24"/>
              <w:szCs w:val="24"/>
              <w:lang w:val="en-US" w:eastAsia="pt-PT"/>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lang w:val="en-US"/>
            </w:rPr>
            <w:t xml:space="preserve">a. </w:t>
          </w:r>
          <w:r w:rsidR="00702E03" w:rsidRPr="00D325D1">
            <w:rPr>
              <w:rFonts w:ascii="Arial" w:hAnsi="Arial" w:cs="Arial"/>
              <w:noProof/>
              <w:sz w:val="24"/>
              <w:szCs w:val="24"/>
              <w:lang w:val="en-US"/>
            </w:rPr>
            <w:t>Code Flow</w:t>
          </w:r>
          <w:r w:rsidRPr="00D325D1">
            <w:rPr>
              <w:rFonts w:ascii="Arial" w:hAnsi="Arial" w:cs="Arial"/>
              <w:noProof/>
              <w:webHidden/>
              <w:sz w:val="24"/>
              <w:szCs w:val="24"/>
              <w:lang w:val="en-US"/>
            </w:rPr>
            <w:tab/>
          </w:r>
          <w:r w:rsidR="00702E03" w:rsidRPr="00D325D1">
            <w:rPr>
              <w:rFonts w:ascii="Arial" w:hAnsi="Arial" w:cs="Arial"/>
              <w:noProof/>
              <w:webHidden/>
              <w:color w:val="8C2D19"/>
              <w:sz w:val="24"/>
              <w:szCs w:val="24"/>
              <w:lang w:val="en-US"/>
            </w:rPr>
            <w:t>4</w:t>
          </w:r>
        </w:p>
        <w:p w:rsidR="00B94364" w:rsidRPr="00D325D1" w:rsidRDefault="00B94364" w:rsidP="00B94364">
          <w:pPr>
            <w:pStyle w:val="TOC1"/>
            <w:tabs>
              <w:tab w:val="left" w:pos="440"/>
              <w:tab w:val="right" w:leader="dot" w:pos="8494"/>
            </w:tabs>
            <w:rPr>
              <w:rFonts w:ascii="Arial" w:eastAsiaTheme="minorEastAsia" w:hAnsi="Arial" w:cs="Arial"/>
              <w:noProof/>
              <w:sz w:val="24"/>
              <w:szCs w:val="24"/>
              <w:lang w:val="en-US" w:eastAsia="pt-PT"/>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lang w:val="en-US"/>
            </w:rPr>
            <w:t xml:space="preserve">b. </w:t>
          </w:r>
          <w:r w:rsidR="00702E03" w:rsidRPr="00D325D1">
            <w:rPr>
              <w:rFonts w:ascii="Arial" w:hAnsi="Arial" w:cs="Arial"/>
              <w:noProof/>
              <w:sz w:val="24"/>
              <w:szCs w:val="24"/>
              <w:lang w:val="en-US"/>
            </w:rPr>
            <w:t>Primary Data Structures</w:t>
          </w:r>
          <w:r w:rsidRPr="00D325D1">
            <w:rPr>
              <w:rFonts w:ascii="Arial" w:hAnsi="Arial" w:cs="Arial"/>
              <w:noProof/>
              <w:webHidden/>
              <w:sz w:val="24"/>
              <w:szCs w:val="24"/>
              <w:lang w:val="en-US"/>
            </w:rPr>
            <w:tab/>
          </w:r>
          <w:r w:rsidR="00702E03" w:rsidRPr="00D325D1">
            <w:rPr>
              <w:rFonts w:ascii="Arial" w:hAnsi="Arial" w:cs="Arial"/>
              <w:noProof/>
              <w:webHidden/>
              <w:color w:val="8C2D19"/>
              <w:sz w:val="24"/>
              <w:szCs w:val="24"/>
              <w:lang w:val="en-US"/>
            </w:rPr>
            <w:t>5</w:t>
          </w:r>
        </w:p>
        <w:p w:rsidR="003C5C8C" w:rsidRPr="00D325D1" w:rsidRDefault="003C5C8C" w:rsidP="003C5C8C">
          <w:pPr>
            <w:pStyle w:val="TOC1"/>
            <w:tabs>
              <w:tab w:val="left" w:pos="440"/>
              <w:tab w:val="right" w:leader="dot" w:pos="8494"/>
            </w:tabs>
            <w:rPr>
              <w:rFonts w:ascii="Arial" w:eastAsiaTheme="minorEastAsia" w:hAnsi="Arial" w:cs="Arial"/>
              <w:noProof/>
              <w:sz w:val="24"/>
              <w:szCs w:val="24"/>
              <w:lang w:val="en-US" w:eastAsia="pt-PT"/>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lang w:val="en-US"/>
            </w:rPr>
            <w:t xml:space="preserve">c. </w:t>
          </w:r>
          <w:r w:rsidRPr="00D325D1">
            <w:rPr>
              <w:rFonts w:ascii="Arial" w:hAnsi="Arial" w:cs="Arial"/>
              <w:noProof/>
              <w:sz w:val="24"/>
              <w:szCs w:val="24"/>
              <w:lang w:val="en-US"/>
            </w:rPr>
            <w:t>Primary Functions</w:t>
          </w:r>
          <w:r w:rsidRPr="00D325D1">
            <w:rPr>
              <w:rFonts w:ascii="Arial" w:hAnsi="Arial" w:cs="Arial"/>
              <w:noProof/>
              <w:webHidden/>
              <w:sz w:val="24"/>
              <w:szCs w:val="24"/>
              <w:lang w:val="en-US"/>
            </w:rPr>
            <w:tab/>
          </w:r>
          <w:r w:rsidRPr="00D325D1">
            <w:rPr>
              <w:rFonts w:ascii="Arial" w:hAnsi="Arial" w:cs="Arial"/>
              <w:noProof/>
              <w:color w:val="8C2D19"/>
              <w:sz w:val="24"/>
              <w:szCs w:val="24"/>
              <w:lang w:val="en-US"/>
            </w:rPr>
            <w:t>6</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5.</w:t>
          </w:r>
          <w:r w:rsidRPr="00777B55">
            <w:rPr>
              <w:rFonts w:ascii="Arial" w:eastAsiaTheme="minorEastAsia" w:hAnsi="Arial" w:cs="Arial"/>
              <w:noProof/>
              <w:color w:val="8C2D19"/>
              <w:sz w:val="24"/>
              <w:szCs w:val="24"/>
              <w:lang w:val="en-US" w:eastAsia="pt-PT"/>
            </w:rPr>
            <w:tab/>
          </w:r>
          <w:r w:rsidRPr="00D325D1">
            <w:rPr>
              <w:rFonts w:ascii="Arial" w:hAnsi="Arial" w:cs="Arial"/>
              <w:b/>
              <w:noProof/>
              <w:sz w:val="24"/>
              <w:szCs w:val="24"/>
              <w:lang w:val="en-US"/>
            </w:rPr>
            <w:t>Protocols</w:t>
          </w:r>
          <w:r w:rsidRPr="00D325D1">
            <w:rPr>
              <w:rFonts w:ascii="Arial" w:hAnsi="Arial" w:cs="Arial"/>
              <w:noProof/>
              <w:webHidden/>
              <w:sz w:val="24"/>
              <w:szCs w:val="24"/>
              <w:lang w:val="en-US"/>
            </w:rPr>
            <w:tab/>
          </w:r>
          <w:r w:rsidRPr="00D325D1">
            <w:rPr>
              <w:rFonts w:ascii="Arial" w:hAnsi="Arial" w:cs="Arial"/>
              <w:noProof/>
              <w:webHidden/>
              <w:color w:val="8C2D19"/>
              <w:sz w:val="24"/>
              <w:szCs w:val="24"/>
              <w:lang w:val="en-US"/>
            </w:rPr>
            <w:t>7</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lang w:val="en-US"/>
            </w:rPr>
            <w:t xml:space="preserve">a. </w:t>
          </w:r>
          <w:r w:rsidRPr="00D325D1">
            <w:rPr>
              <w:rFonts w:ascii="Arial" w:hAnsi="Arial" w:cs="Arial"/>
              <w:noProof/>
              <w:sz w:val="24"/>
              <w:szCs w:val="24"/>
              <w:lang w:val="en-US"/>
            </w:rPr>
            <w:t>Application Layer Protocol</w:t>
          </w:r>
          <w:r w:rsidRPr="00D325D1">
            <w:rPr>
              <w:rFonts w:ascii="Arial" w:hAnsi="Arial" w:cs="Arial"/>
              <w:noProof/>
              <w:webHidden/>
              <w:sz w:val="24"/>
              <w:szCs w:val="24"/>
              <w:lang w:val="en-US"/>
            </w:rPr>
            <w:tab/>
          </w:r>
          <w:r w:rsidRPr="00D325D1">
            <w:rPr>
              <w:rFonts w:ascii="Arial" w:hAnsi="Arial" w:cs="Arial"/>
              <w:noProof/>
              <w:webHidden/>
              <w:color w:val="8C2D19"/>
              <w:sz w:val="24"/>
              <w:szCs w:val="24"/>
              <w:lang w:val="en-US"/>
            </w:rPr>
            <w:t>7</w:t>
          </w:r>
        </w:p>
        <w:p w:rsidR="00702E03" w:rsidRPr="00D325D1" w:rsidRDefault="00702E03" w:rsidP="00702E03">
          <w:pPr>
            <w:pStyle w:val="TOC1"/>
            <w:tabs>
              <w:tab w:val="left" w:pos="440"/>
              <w:tab w:val="right" w:leader="dot" w:pos="8494"/>
            </w:tabs>
            <w:rPr>
              <w:rFonts w:ascii="Arial" w:hAnsi="Arial" w:cs="Arial"/>
              <w:noProof/>
              <w:color w:val="8C2D19"/>
              <w:sz w:val="24"/>
              <w:szCs w:val="24"/>
              <w:lang w:val="en-US"/>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lang w:val="en-US"/>
            </w:rPr>
            <w:t xml:space="preserve">b. </w:t>
          </w:r>
          <w:r w:rsidRPr="00D325D1">
            <w:rPr>
              <w:rFonts w:ascii="Arial" w:hAnsi="Arial" w:cs="Arial"/>
              <w:noProof/>
              <w:sz w:val="24"/>
              <w:szCs w:val="24"/>
              <w:lang w:val="en-US"/>
            </w:rPr>
            <w:t>Link Layer Protocol</w:t>
          </w:r>
          <w:r w:rsidRPr="00D325D1">
            <w:rPr>
              <w:rFonts w:ascii="Arial" w:hAnsi="Arial" w:cs="Arial"/>
              <w:noProof/>
              <w:webHidden/>
              <w:sz w:val="24"/>
              <w:szCs w:val="24"/>
              <w:lang w:val="en-US"/>
            </w:rPr>
            <w:tab/>
          </w:r>
          <w:r w:rsidRPr="00D325D1">
            <w:rPr>
              <w:rFonts w:ascii="Arial" w:hAnsi="Arial" w:cs="Arial"/>
              <w:noProof/>
              <w:webHidden/>
              <w:color w:val="8C2D19"/>
              <w:sz w:val="24"/>
              <w:szCs w:val="24"/>
              <w:lang w:val="en-US"/>
            </w:rPr>
            <w:t>9</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6.</w:t>
          </w:r>
          <w:r w:rsidRPr="00D325D1">
            <w:rPr>
              <w:rFonts w:ascii="Arial" w:eastAsiaTheme="minorEastAsia" w:hAnsi="Arial" w:cs="Arial"/>
              <w:noProof/>
              <w:sz w:val="24"/>
              <w:szCs w:val="24"/>
              <w:lang w:val="en-US" w:eastAsia="pt-PT"/>
            </w:rPr>
            <w:tab/>
          </w:r>
          <w:r w:rsidRPr="00D325D1">
            <w:rPr>
              <w:rFonts w:ascii="Arial" w:hAnsi="Arial" w:cs="Arial"/>
              <w:b/>
              <w:noProof/>
              <w:sz w:val="24"/>
              <w:szCs w:val="24"/>
              <w:lang w:val="en-US"/>
            </w:rPr>
            <w:t>Validation</w:t>
          </w:r>
          <w:r w:rsidRPr="00D325D1">
            <w:rPr>
              <w:rFonts w:ascii="Arial" w:hAnsi="Arial" w:cs="Arial"/>
              <w:noProof/>
              <w:webHidden/>
              <w:sz w:val="24"/>
              <w:szCs w:val="24"/>
              <w:lang w:val="en-US"/>
            </w:rPr>
            <w:tab/>
          </w:r>
          <w:r w:rsidR="00B542D1" w:rsidRPr="00D325D1">
            <w:rPr>
              <w:rFonts w:ascii="Arial" w:hAnsi="Arial" w:cs="Arial"/>
              <w:noProof/>
              <w:color w:val="8C2D19"/>
              <w:sz w:val="24"/>
              <w:szCs w:val="24"/>
              <w:lang w:val="en-US"/>
            </w:rPr>
            <w:t>10</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7.</w:t>
          </w:r>
          <w:r w:rsidRPr="00D325D1">
            <w:rPr>
              <w:rFonts w:ascii="Arial" w:eastAsiaTheme="minorEastAsia" w:hAnsi="Arial" w:cs="Arial"/>
              <w:noProof/>
              <w:sz w:val="24"/>
              <w:szCs w:val="24"/>
              <w:lang w:val="en-US" w:eastAsia="pt-PT"/>
            </w:rPr>
            <w:tab/>
          </w:r>
          <w:r w:rsidRPr="00D325D1">
            <w:rPr>
              <w:rFonts w:ascii="Arial" w:hAnsi="Arial" w:cs="Arial"/>
              <w:b/>
              <w:noProof/>
              <w:sz w:val="24"/>
              <w:szCs w:val="24"/>
              <w:lang w:val="en-US"/>
            </w:rPr>
            <w:t>Link Layer Protocol’s Effieciency</w:t>
          </w:r>
          <w:r w:rsidRPr="00D325D1">
            <w:rPr>
              <w:rFonts w:ascii="Arial" w:hAnsi="Arial" w:cs="Arial"/>
              <w:noProof/>
              <w:webHidden/>
              <w:sz w:val="24"/>
              <w:szCs w:val="24"/>
              <w:lang w:val="en-US"/>
            </w:rPr>
            <w:tab/>
          </w:r>
          <w:r w:rsidR="00B542D1" w:rsidRPr="00D325D1">
            <w:rPr>
              <w:rFonts w:ascii="Arial" w:hAnsi="Arial" w:cs="Arial"/>
              <w:noProof/>
              <w:webHidden/>
              <w:color w:val="8C2D19"/>
              <w:sz w:val="24"/>
              <w:szCs w:val="24"/>
              <w:lang w:val="en-US"/>
            </w:rPr>
            <w:t>1</w:t>
          </w:r>
          <w:r w:rsidR="00E7105E" w:rsidRPr="00D325D1">
            <w:rPr>
              <w:rFonts w:ascii="Arial" w:hAnsi="Arial" w:cs="Arial"/>
              <w:noProof/>
              <w:color w:val="8C2D19"/>
              <w:sz w:val="24"/>
              <w:szCs w:val="24"/>
              <w:lang w:val="en-US"/>
            </w:rPr>
            <w:t>1</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8.</w:t>
          </w:r>
          <w:r w:rsidRPr="00D325D1">
            <w:rPr>
              <w:rFonts w:ascii="Arial" w:eastAsiaTheme="minorEastAsia" w:hAnsi="Arial" w:cs="Arial"/>
              <w:noProof/>
              <w:sz w:val="24"/>
              <w:szCs w:val="24"/>
              <w:lang w:val="en-US" w:eastAsia="pt-PT"/>
            </w:rPr>
            <w:tab/>
          </w:r>
          <w:r w:rsidRPr="00D325D1">
            <w:rPr>
              <w:rFonts w:ascii="Arial" w:hAnsi="Arial" w:cs="Arial"/>
              <w:b/>
              <w:noProof/>
              <w:sz w:val="24"/>
              <w:szCs w:val="24"/>
              <w:lang w:val="en-US"/>
            </w:rPr>
            <w:t>Conclusion</w:t>
          </w:r>
          <w:r w:rsidRPr="00D325D1">
            <w:rPr>
              <w:rFonts w:ascii="Arial" w:hAnsi="Arial" w:cs="Arial"/>
              <w:noProof/>
              <w:webHidden/>
              <w:sz w:val="24"/>
              <w:szCs w:val="24"/>
              <w:lang w:val="en-US"/>
            </w:rPr>
            <w:tab/>
          </w:r>
          <w:r w:rsidR="00B542D1" w:rsidRPr="00D325D1">
            <w:rPr>
              <w:rFonts w:ascii="Arial" w:hAnsi="Arial" w:cs="Arial"/>
              <w:noProof/>
              <w:webHidden/>
              <w:color w:val="8C2D19"/>
              <w:sz w:val="24"/>
              <w:szCs w:val="24"/>
              <w:lang w:val="en-US"/>
            </w:rPr>
            <w:t>1</w:t>
          </w:r>
          <w:r w:rsidR="00E7105E" w:rsidRPr="00D325D1">
            <w:rPr>
              <w:rFonts w:ascii="Arial" w:hAnsi="Arial" w:cs="Arial"/>
              <w:noProof/>
              <w:color w:val="8C2D19"/>
              <w:sz w:val="24"/>
              <w:szCs w:val="24"/>
              <w:lang w:val="en-US"/>
            </w:rPr>
            <w:t>3</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777B55">
            <w:rPr>
              <w:rFonts w:ascii="Arial" w:hAnsi="Arial" w:cs="Arial"/>
              <w:noProof/>
              <w:color w:val="8C2D19"/>
              <w:sz w:val="24"/>
              <w:szCs w:val="24"/>
              <w:lang w:val="en-US"/>
            </w:rPr>
            <w:t>9.</w:t>
          </w:r>
          <w:r w:rsidRPr="00D325D1">
            <w:rPr>
              <w:rFonts w:ascii="Arial" w:eastAsiaTheme="minorEastAsia" w:hAnsi="Arial" w:cs="Arial"/>
              <w:noProof/>
              <w:sz w:val="24"/>
              <w:szCs w:val="24"/>
              <w:lang w:val="en-US" w:eastAsia="pt-PT"/>
            </w:rPr>
            <w:tab/>
          </w:r>
          <w:r w:rsidRPr="00D325D1">
            <w:rPr>
              <w:rFonts w:ascii="Arial" w:hAnsi="Arial" w:cs="Arial"/>
              <w:b/>
              <w:noProof/>
              <w:sz w:val="24"/>
              <w:szCs w:val="24"/>
              <w:lang w:val="en-US"/>
            </w:rPr>
            <w:t>Attachments</w:t>
          </w:r>
          <w:r w:rsidRPr="00D325D1">
            <w:rPr>
              <w:rFonts w:ascii="Arial" w:hAnsi="Arial" w:cs="Arial"/>
              <w:noProof/>
              <w:webHidden/>
              <w:sz w:val="24"/>
              <w:szCs w:val="24"/>
              <w:lang w:val="en-US"/>
            </w:rPr>
            <w:tab/>
          </w:r>
          <w:r w:rsidRPr="00D325D1">
            <w:rPr>
              <w:rFonts w:ascii="Arial" w:hAnsi="Arial" w:cs="Arial"/>
              <w:noProof/>
              <w:webHidden/>
              <w:color w:val="8C2D19"/>
              <w:sz w:val="24"/>
              <w:szCs w:val="24"/>
              <w:lang w:val="en-US"/>
            </w:rPr>
            <w:t>1</w:t>
          </w:r>
          <w:r w:rsidR="00E7105E" w:rsidRPr="00D325D1">
            <w:rPr>
              <w:rFonts w:ascii="Arial" w:hAnsi="Arial" w:cs="Arial"/>
              <w:noProof/>
              <w:color w:val="8C2D19"/>
              <w:sz w:val="24"/>
              <w:szCs w:val="24"/>
              <w:lang w:val="en-US"/>
            </w:rPr>
            <w:t>3</w:t>
          </w:r>
        </w:p>
        <w:p w:rsidR="00702E03" w:rsidRPr="00D325D1" w:rsidRDefault="00702E03" w:rsidP="00702E03">
          <w:pPr>
            <w:pStyle w:val="TOC1"/>
            <w:tabs>
              <w:tab w:val="left" w:pos="440"/>
              <w:tab w:val="right" w:leader="dot" w:pos="8494"/>
            </w:tabs>
            <w:rPr>
              <w:rFonts w:ascii="Arial" w:eastAsiaTheme="minorEastAsia" w:hAnsi="Arial" w:cs="Arial"/>
              <w:noProof/>
              <w:sz w:val="24"/>
              <w:szCs w:val="24"/>
              <w:lang w:val="en-US" w:eastAsia="pt-PT"/>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lang w:val="en-US"/>
            </w:rPr>
            <w:t xml:space="preserve">a. </w:t>
          </w:r>
          <w:r w:rsidRPr="00D325D1">
            <w:rPr>
              <w:rFonts w:ascii="Arial" w:hAnsi="Arial" w:cs="Arial"/>
              <w:noProof/>
              <w:sz w:val="24"/>
              <w:szCs w:val="24"/>
              <w:lang w:val="en-US"/>
            </w:rPr>
            <w:t>Source Code</w:t>
          </w:r>
          <w:r w:rsidRPr="00D325D1">
            <w:rPr>
              <w:rFonts w:ascii="Arial" w:hAnsi="Arial" w:cs="Arial"/>
              <w:noProof/>
              <w:webHidden/>
              <w:sz w:val="24"/>
              <w:szCs w:val="24"/>
              <w:lang w:val="en-US"/>
            </w:rPr>
            <w:tab/>
          </w:r>
          <w:r w:rsidRPr="00D325D1">
            <w:rPr>
              <w:rFonts w:ascii="Arial" w:hAnsi="Arial" w:cs="Arial"/>
              <w:noProof/>
              <w:color w:val="8C2D19"/>
              <w:sz w:val="24"/>
              <w:szCs w:val="24"/>
              <w:lang w:val="en-US"/>
            </w:rPr>
            <w:t>1</w:t>
          </w:r>
          <w:r w:rsidR="00E7105E" w:rsidRPr="00D325D1">
            <w:rPr>
              <w:rFonts w:ascii="Arial" w:hAnsi="Arial" w:cs="Arial"/>
              <w:noProof/>
              <w:color w:val="8C2D19"/>
              <w:sz w:val="24"/>
              <w:szCs w:val="24"/>
              <w:lang w:val="en-US"/>
            </w:rPr>
            <w:t>3</w:t>
          </w:r>
        </w:p>
        <w:p w:rsidR="00702E03" w:rsidRPr="006E2D32" w:rsidRDefault="00702E03" w:rsidP="00702E03">
          <w:pPr>
            <w:pStyle w:val="TOC1"/>
            <w:tabs>
              <w:tab w:val="left" w:pos="440"/>
              <w:tab w:val="right" w:leader="dot" w:pos="8494"/>
            </w:tabs>
            <w:rPr>
              <w:rFonts w:ascii="Arial" w:hAnsi="Arial" w:cs="Arial"/>
              <w:noProof/>
              <w:color w:val="8C2D19"/>
              <w:sz w:val="24"/>
              <w:szCs w:val="24"/>
            </w:rPr>
          </w:pPr>
          <w:r w:rsidRPr="00D325D1">
            <w:rPr>
              <w:rStyle w:val="Hyperlink"/>
              <w:rFonts w:ascii="Arial" w:hAnsi="Arial" w:cs="Arial"/>
              <w:noProof/>
              <w:sz w:val="24"/>
              <w:szCs w:val="24"/>
              <w:u w:val="none"/>
              <w:lang w:val="en-US"/>
            </w:rPr>
            <w:tab/>
          </w:r>
          <w:r w:rsidRPr="00777B55">
            <w:rPr>
              <w:rFonts w:ascii="Arial" w:hAnsi="Arial" w:cs="Arial"/>
              <w:noProof/>
              <w:color w:val="8C2D19"/>
              <w:sz w:val="24"/>
              <w:szCs w:val="24"/>
            </w:rPr>
            <w:t xml:space="preserve">b. </w:t>
          </w:r>
          <w:r w:rsidRPr="00D325D1">
            <w:rPr>
              <w:rFonts w:ascii="Arial" w:hAnsi="Arial" w:cs="Arial"/>
              <w:noProof/>
              <w:sz w:val="24"/>
              <w:szCs w:val="24"/>
            </w:rPr>
            <w:t>Usage</w:t>
          </w:r>
          <w:r w:rsidRPr="006E2D32">
            <w:rPr>
              <w:rFonts w:ascii="Arial" w:hAnsi="Arial" w:cs="Arial"/>
              <w:noProof/>
              <w:webHidden/>
              <w:sz w:val="24"/>
              <w:szCs w:val="24"/>
            </w:rPr>
            <w:tab/>
          </w:r>
          <w:r w:rsidRPr="006E2D32">
            <w:rPr>
              <w:rFonts w:ascii="Arial" w:hAnsi="Arial" w:cs="Arial"/>
              <w:noProof/>
              <w:color w:val="8C2D19"/>
              <w:sz w:val="24"/>
              <w:szCs w:val="24"/>
            </w:rPr>
            <w:t>1</w:t>
          </w:r>
          <w:r w:rsidR="002329B6">
            <w:rPr>
              <w:rFonts w:ascii="Arial" w:hAnsi="Arial" w:cs="Arial"/>
              <w:noProof/>
              <w:color w:val="8C2D19"/>
              <w:sz w:val="24"/>
              <w:szCs w:val="24"/>
            </w:rPr>
            <w:t>3</w:t>
          </w:r>
        </w:p>
        <w:p w:rsidR="00B94364" w:rsidRPr="00702E03" w:rsidRDefault="00FC319B" w:rsidP="00702E03">
          <w:pPr>
            <w:rPr>
              <w:b/>
              <w:bCs/>
            </w:rPr>
          </w:pPr>
        </w:p>
      </w:sdtContent>
    </w:sdt>
    <w:p w:rsidR="00702E03" w:rsidRDefault="00702E03" w:rsidP="00113FF8">
      <w:pPr>
        <w:spacing w:before="60" w:after="60" w:line="360" w:lineRule="auto"/>
        <w:jc w:val="both"/>
        <w:rPr>
          <w:rFonts w:eastAsia="Times New Roman" w:cs="Arial"/>
          <w:b/>
          <w:bCs/>
          <w:color w:val="8C2D19"/>
          <w:sz w:val="36"/>
          <w:szCs w:val="24"/>
          <w:lang w:eastAsia="en-GB"/>
        </w:rPr>
      </w:pPr>
      <w:bookmarkStart w:id="0" w:name="_GoBack"/>
      <w:bookmarkEnd w:id="0"/>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lastRenderedPageBreak/>
        <w:t>Summary</w:t>
      </w:r>
    </w:p>
    <w:p w:rsidR="008C63A7"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2614CB" w:rsidRPr="002614CB" w:rsidRDefault="002614CB" w:rsidP="00113FF8">
      <w:pPr>
        <w:spacing w:before="60" w:after="60" w:line="360" w:lineRule="auto"/>
        <w:jc w:val="both"/>
        <w:rPr>
          <w:rFonts w:eastAsia="Times New Roman" w:cs="Arial"/>
          <w:sz w:val="22"/>
          <w:szCs w:val="24"/>
          <w:lang w:eastAsia="en-GB"/>
        </w:rPr>
      </w:pPr>
      <w:r>
        <w:rPr>
          <w:rFonts w:eastAsia="Times New Roman" w:cs="Arial"/>
          <w:sz w:val="22"/>
          <w:szCs w:val="24"/>
          <w:lang w:eastAsia="en-GB"/>
        </w:rPr>
        <w:tab/>
        <w:t>We’ve concluded that a serial port transfer is, by today’ standards, very slow compared to other forms of data transfer, at least with the protocol that was adopted. On the other hand, with our implementation of the protocol it resists errors caused by interference or interrupted connection.</w:t>
      </w:r>
    </w:p>
    <w:p w:rsidR="008C63A7" w:rsidRPr="008C63A7" w:rsidRDefault="008C63A7" w:rsidP="00113FF8">
      <w:pPr>
        <w:spacing w:before="60" w:after="60" w:line="360" w:lineRule="auto"/>
        <w:rPr>
          <w:rFonts w:eastAsia="Times New Roman" w:cs="Arial"/>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C730E7"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00C730E7">
        <w:rPr>
          <w:rFonts w:eastAsia="Times New Roman" w:cs="Arial"/>
          <w:szCs w:val="24"/>
          <w:lang w:eastAsia="en-GB"/>
        </w:rPr>
        <w:t>The o</w:t>
      </w:r>
      <w:r w:rsidRPr="00113FF8">
        <w:rPr>
          <w:rFonts w:eastAsia="Times New Roman" w:cs="Arial"/>
          <w:sz w:val="22"/>
          <w:szCs w:val="24"/>
          <w:lang w:eastAsia="en-GB"/>
        </w:rPr>
        <w:t>bjective</w:t>
      </w:r>
      <w:r w:rsidR="00C730E7">
        <w:rPr>
          <w:rFonts w:eastAsia="Times New Roman" w:cs="Arial"/>
          <w:sz w:val="22"/>
          <w:szCs w:val="24"/>
          <w:lang w:eastAsia="en-GB"/>
        </w:rPr>
        <w:t xml:space="preserve"> was to c</w:t>
      </w:r>
      <w:r w:rsidRPr="00113FF8">
        <w:rPr>
          <w:rFonts w:eastAsia="Times New Roman" w:cs="Arial"/>
          <w:sz w:val="22"/>
          <w:szCs w:val="24"/>
          <w:lang w:eastAsia="en-GB"/>
        </w:rPr>
        <w:t>reate software t</w:t>
      </w:r>
      <w:r w:rsidR="00C730E7">
        <w:rPr>
          <w:rFonts w:eastAsia="Times New Roman" w:cs="Arial"/>
          <w:sz w:val="22"/>
          <w:szCs w:val="24"/>
          <w:lang w:eastAsia="en-GB"/>
        </w:rPr>
        <w:t>hat</w:t>
      </w:r>
      <w:r w:rsidRPr="00113FF8">
        <w:rPr>
          <w:rFonts w:eastAsia="Times New Roman" w:cs="Arial"/>
          <w:sz w:val="22"/>
          <w:szCs w:val="24"/>
          <w:lang w:eastAsia="en-GB"/>
        </w:rPr>
        <w:t xml:space="preserve"> send</w:t>
      </w:r>
      <w:r w:rsidR="00C730E7">
        <w:rPr>
          <w:rFonts w:eastAsia="Times New Roman" w:cs="Arial"/>
          <w:sz w:val="22"/>
          <w:szCs w:val="24"/>
          <w:lang w:eastAsia="en-GB"/>
        </w:rPr>
        <w:t>s</w:t>
      </w:r>
      <w:r w:rsidRPr="00113FF8">
        <w:rPr>
          <w:rFonts w:eastAsia="Times New Roman" w:cs="Arial"/>
          <w:sz w:val="22"/>
          <w:szCs w:val="24"/>
          <w:lang w:eastAsia="en-GB"/>
        </w:rPr>
        <w:t xml:space="preserve"> information between two Linux machines using the serial port</w:t>
      </w:r>
      <w:r w:rsidR="00C730E7">
        <w:rPr>
          <w:rFonts w:eastAsia="Times New Roman" w:cs="Arial"/>
          <w:sz w:val="22"/>
          <w:szCs w:val="24"/>
          <w:lang w:eastAsia="en-GB"/>
        </w:rPr>
        <w:t>, u</w:t>
      </w:r>
      <w:r w:rsidRPr="00113FF8">
        <w:rPr>
          <w:rFonts w:eastAsia="Times New Roman" w:cs="Arial"/>
          <w:sz w:val="22"/>
          <w:szCs w:val="24"/>
          <w:lang w:eastAsia="en-GB"/>
        </w:rPr>
        <w:t>s</w:t>
      </w:r>
      <w:r w:rsidR="00C730E7">
        <w:rPr>
          <w:rFonts w:eastAsia="Times New Roman" w:cs="Arial"/>
          <w:sz w:val="22"/>
          <w:szCs w:val="24"/>
          <w:lang w:eastAsia="en-GB"/>
        </w:rPr>
        <w:t>ing a</w:t>
      </w:r>
      <w:r w:rsidRPr="00113FF8">
        <w:rPr>
          <w:rFonts w:eastAsia="Times New Roman" w:cs="Arial"/>
          <w:sz w:val="22"/>
          <w:szCs w:val="24"/>
          <w:lang w:eastAsia="en-GB"/>
        </w:rPr>
        <w:t xml:space="preserve"> Stop-and-Wait ARQ mechanism</w:t>
      </w:r>
      <w:r w:rsidR="00C730E7">
        <w:rPr>
          <w:rFonts w:eastAsia="Times New Roman" w:cs="Arial"/>
          <w:sz w:val="22"/>
          <w:szCs w:val="24"/>
          <w:lang w:eastAsia="en-GB"/>
        </w:rPr>
        <w:t xml:space="preserve"> and a specific protocol. </w:t>
      </w:r>
      <w:r w:rsidR="0087214B">
        <w:rPr>
          <w:rFonts w:eastAsia="Times New Roman" w:cs="Arial"/>
          <w:sz w:val="22"/>
          <w:szCs w:val="24"/>
          <w:lang w:eastAsia="en-GB"/>
        </w:rPr>
        <w:t xml:space="preserve">This report will explain the architecture and its modules; the code structure by showing the code flow as well as listing the most important data structures and functions; the protocols used in both the link layer and application layer. </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752C06" w:rsidRPr="00FA590E" w:rsidRDefault="00752C06" w:rsidP="00485BFB">
                            <w:pPr>
                              <w:pStyle w:val="Caption"/>
                              <w:rPr>
                                <w:rFonts w:cs="Arial"/>
                                <w:b/>
                                <w:noProof/>
                                <w:sz w:val="24"/>
                                <w:szCs w:val="24"/>
                              </w:rPr>
                            </w:pPr>
                            <w:r>
                              <w:t xml:space="preserve">Figure </w:t>
                            </w:r>
                            <w:r>
                              <w:fldChar w:fldCharType="begin"/>
                            </w:r>
                            <w:r>
                              <w:instrText xml:space="preserve"> SEQ Figure \* ARABIC </w:instrText>
                            </w:r>
                            <w:r>
                              <w:fldChar w:fldCharType="separate"/>
                            </w:r>
                            <w:r w:rsidR="00AE69FB">
                              <w:rPr>
                                <w:noProof/>
                              </w:rPr>
                              <w:t>1</w:t>
                            </w:r>
                            <w:r>
                              <w:rPr>
                                <w:noProof/>
                              </w:rPr>
                              <w:fldChar w:fldCharType="end"/>
                            </w:r>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752C06" w:rsidRPr="00FA590E" w:rsidRDefault="00752C06" w:rsidP="00485BFB">
                      <w:pPr>
                        <w:pStyle w:val="Caption"/>
                        <w:rPr>
                          <w:rFonts w:cs="Arial"/>
                          <w:b/>
                          <w:noProof/>
                          <w:sz w:val="24"/>
                          <w:szCs w:val="24"/>
                        </w:rPr>
                      </w:pPr>
                      <w:r>
                        <w:t xml:space="preserve">Figure </w:t>
                      </w:r>
                      <w:r>
                        <w:fldChar w:fldCharType="begin"/>
                      </w:r>
                      <w:r>
                        <w:instrText xml:space="preserve"> SEQ Figure \* ARABIC </w:instrText>
                      </w:r>
                      <w:r>
                        <w:fldChar w:fldCharType="separate"/>
                      </w:r>
                      <w:r w:rsidR="00AE69FB">
                        <w:rPr>
                          <w:noProof/>
                        </w:rPr>
                        <w:t>1</w:t>
                      </w:r>
                      <w:r>
                        <w:rPr>
                          <w:noProof/>
                        </w:rPr>
                        <w:fldChar w:fldCharType="end"/>
                      </w:r>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752C06" w:rsidRPr="00276B1B" w:rsidRDefault="00752C06" w:rsidP="00D76F0A">
                            <w:pPr>
                              <w:pStyle w:val="Caption"/>
                              <w:rPr>
                                <w:rFonts w:cs="Arial"/>
                                <w:b/>
                                <w:noProof/>
                                <w:sz w:val="24"/>
                                <w:szCs w:val="24"/>
                              </w:rPr>
                            </w:pPr>
                            <w:r>
                              <w:t xml:space="preserve">Figure </w:t>
                            </w:r>
                            <w:r>
                              <w:fldChar w:fldCharType="begin"/>
                            </w:r>
                            <w:r>
                              <w:instrText xml:space="preserve"> SEQ Figure \* ARABIC </w:instrText>
                            </w:r>
                            <w:r>
                              <w:fldChar w:fldCharType="separate"/>
                            </w:r>
                            <w:r w:rsidR="00AE69FB">
                              <w:rPr>
                                <w:noProof/>
                              </w:rPr>
                              <w:t>2</w:t>
                            </w:r>
                            <w:r>
                              <w:rPr>
                                <w:noProof/>
                              </w:rPr>
                              <w:fldChar w:fldCharType="end"/>
                            </w:r>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752C06" w:rsidRPr="00276B1B" w:rsidRDefault="00752C06" w:rsidP="00D76F0A">
                      <w:pPr>
                        <w:pStyle w:val="Caption"/>
                        <w:rPr>
                          <w:rFonts w:cs="Arial"/>
                          <w:b/>
                          <w:noProof/>
                          <w:sz w:val="24"/>
                          <w:szCs w:val="24"/>
                        </w:rPr>
                      </w:pPr>
                      <w:r>
                        <w:t xml:space="preserve">Figure </w:t>
                      </w:r>
                      <w:r>
                        <w:fldChar w:fldCharType="begin"/>
                      </w:r>
                      <w:r>
                        <w:instrText xml:space="preserve"> SEQ Figure \* ARABIC </w:instrText>
                      </w:r>
                      <w:r>
                        <w:fldChar w:fldCharType="separate"/>
                      </w:r>
                      <w:r w:rsidR="00AE69FB">
                        <w:rPr>
                          <w:noProof/>
                        </w:rPr>
                        <w:t>2</w:t>
                      </w:r>
                      <w:r>
                        <w:rPr>
                          <w:noProof/>
                        </w:rPr>
                        <w:fldChar w:fldCharType="end"/>
                      </w:r>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702E03">
        <w:rPr>
          <w:rFonts w:cs="Arial"/>
          <w:b/>
          <w:color w:val="8C2D19"/>
          <w:sz w:val="28"/>
          <w:szCs w:val="24"/>
        </w:rPr>
        <w:t>D</w:t>
      </w:r>
      <w:r w:rsidR="004D38AB" w:rsidRPr="00647ACD">
        <w:rPr>
          <w:rFonts w:cs="Arial"/>
          <w:b/>
          <w:color w:val="8C2D19"/>
          <w:sz w:val="28"/>
          <w:szCs w:val="24"/>
        </w:rPr>
        <w:t xml:space="preserve">ata </w:t>
      </w:r>
      <w:r w:rsidR="00702E03">
        <w:rPr>
          <w:rFonts w:cs="Arial"/>
          <w:b/>
          <w:color w:val="8C2D19"/>
          <w:sz w:val="28"/>
          <w:szCs w:val="24"/>
        </w:rPr>
        <w:t>S</w:t>
      </w:r>
      <w:r w:rsidR="004D38AB" w:rsidRPr="00647ACD">
        <w:rPr>
          <w:rFonts w:cs="Arial"/>
          <w:b/>
          <w:color w:val="8C2D19"/>
          <w:sz w:val="28"/>
          <w:szCs w:val="24"/>
        </w:rPr>
        <w:t>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752C06" w:rsidRPr="00E1526E" w:rsidRDefault="00752C06"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752C06" w:rsidRPr="00E1526E" w:rsidRDefault="00752C06"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1" w:name="_MON_1571327572"/>
      <w:bookmarkEnd w:id="1"/>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87.25pt" o:ole="">
            <v:imagedata r:id="rId10" o:title=""/>
          </v:shape>
          <o:OLEObject Type="Embed" ProgID="Word.OpenDocumentText.12" ShapeID="_x0000_i1025" DrawAspect="Content" ObjectID="_1571474983" r:id="rId11"/>
        </w:object>
      </w:r>
    </w:p>
    <w:bookmarkStart w:id="2" w:name="_MON_1571327768"/>
    <w:bookmarkEnd w:id="2"/>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26" type="#_x0000_t75" style="width:425.25pt;height:153pt" o:ole="">
            <v:imagedata r:id="rId12" o:title=""/>
          </v:shape>
          <o:OLEObject Type="Embed" ProgID="Word.OpenDocumentText.12" ShapeID="_x0000_i1026" DrawAspect="Content" ObjectID="_1571474984" r:id="rId13"/>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w:t>
      </w:r>
      <w:r w:rsidR="00702E03">
        <w:rPr>
          <w:rFonts w:cs="Arial"/>
          <w:b/>
          <w:color w:val="8C2D19"/>
          <w:sz w:val="28"/>
          <w:szCs w:val="24"/>
        </w:rPr>
        <w:t>F</w:t>
      </w:r>
      <w:r w:rsidR="00990E72" w:rsidRPr="00647ACD">
        <w:rPr>
          <w:rFonts w:cs="Arial"/>
          <w:b/>
          <w:color w:val="8C2D19"/>
          <w:sz w:val="28"/>
          <w:szCs w:val="24"/>
        </w:rPr>
        <w:t>unctions</w:t>
      </w:r>
    </w:p>
    <w:p w:rsidR="008D4AC4" w:rsidRPr="00250153" w:rsidRDefault="008D4AC4" w:rsidP="00335FE0">
      <w:pPr>
        <w:spacing w:before="60" w:after="60" w:line="360" w:lineRule="auto"/>
        <w:jc w:val="both"/>
        <w:rPr>
          <w:rFonts w:cs="Arial"/>
          <w:sz w:val="22"/>
        </w:rPr>
      </w:pPr>
    </w:p>
    <w:bookmarkStart w:id="3" w:name="_MON_1571403413"/>
    <w:bookmarkEnd w:id="3"/>
    <w:p w:rsidR="00B063C4" w:rsidRPr="00250153" w:rsidRDefault="00250153" w:rsidP="00335FE0">
      <w:pPr>
        <w:spacing w:before="60" w:after="60" w:line="360" w:lineRule="auto"/>
        <w:jc w:val="both"/>
        <w:rPr>
          <w:rFonts w:eastAsia="Times New Roman" w:cs="Arial"/>
          <w:bCs/>
          <w:sz w:val="22"/>
          <w:lang w:eastAsia="en-GB"/>
        </w:rPr>
      </w:pPr>
      <w:r>
        <w:rPr>
          <w:rFonts w:eastAsia="Times New Roman" w:cs="Arial"/>
          <w:bCs/>
          <w:sz w:val="22"/>
          <w:lang w:eastAsia="en-GB"/>
        </w:rPr>
        <w:object w:dxaOrig="8504" w:dyaOrig="447">
          <v:shape id="_x0000_i1027" type="#_x0000_t75" style="width:425.25pt;height:22.5pt" o:ole="">
            <v:imagedata r:id="rId14" o:title=""/>
          </v:shape>
          <o:OLEObject Type="Embed" ProgID="Word.OpenDocumentText.12" ShapeID="_x0000_i1027" DrawAspect="Content" ObjectID="_1571474985" r:id="rId15"/>
        </w:object>
      </w:r>
    </w:p>
    <w:p w:rsidR="00B063C4" w:rsidRDefault="00250153" w:rsidP="00385F51">
      <w:pPr>
        <w:spacing w:before="60" w:after="60" w:line="360" w:lineRule="auto"/>
        <w:ind w:firstLine="720"/>
        <w:jc w:val="both"/>
        <w:rPr>
          <w:rFonts w:eastAsia="Times New Roman" w:cs="Arial"/>
          <w:bCs/>
          <w:sz w:val="22"/>
          <w:lang w:eastAsia="en-GB"/>
        </w:rPr>
      </w:pPr>
      <w:r>
        <w:rPr>
          <w:rFonts w:eastAsia="Times New Roman" w:cs="Arial"/>
          <w:bCs/>
          <w:sz w:val="22"/>
          <w:lang w:eastAsia="en-GB"/>
        </w:rPr>
        <w:t xml:space="preserve">This function </w:t>
      </w:r>
      <w:proofErr w:type="gramStart"/>
      <w:r>
        <w:rPr>
          <w:rFonts w:eastAsia="Times New Roman" w:cs="Arial"/>
          <w:bCs/>
          <w:sz w:val="22"/>
          <w:lang w:eastAsia="en-GB"/>
        </w:rPr>
        <w:t>is capable of reading</w:t>
      </w:r>
      <w:proofErr w:type="gramEnd"/>
      <w:r>
        <w:rPr>
          <w:rFonts w:eastAsia="Times New Roman" w:cs="Arial"/>
          <w:bCs/>
          <w:sz w:val="22"/>
          <w:lang w:eastAsia="en-GB"/>
        </w:rPr>
        <w:t xml:space="preserve"> any frame’s header</w:t>
      </w:r>
      <w:r w:rsidR="003162DF">
        <w:rPr>
          <w:rFonts w:eastAsia="Times New Roman" w:cs="Arial"/>
          <w:bCs/>
          <w:sz w:val="22"/>
          <w:lang w:eastAsia="en-GB"/>
        </w:rPr>
        <w:t xml:space="preserve"> using the state machine defined in the link layer protocol. It reads byte by byte using the ‘read’ function </w:t>
      </w:r>
      <w:r w:rsidR="00385F51">
        <w:rPr>
          <w:rFonts w:eastAsia="Times New Roman" w:cs="Arial"/>
          <w:bCs/>
          <w:sz w:val="22"/>
          <w:lang w:eastAsia="en-GB"/>
        </w:rPr>
        <w:t>and while applying the state machine logic, determines if the header is what’s expected</w:t>
      </w:r>
      <w:r w:rsidR="00591F4F">
        <w:rPr>
          <w:rFonts w:eastAsia="Times New Roman" w:cs="Arial"/>
          <w:bCs/>
          <w:sz w:val="22"/>
          <w:lang w:eastAsia="en-GB"/>
        </w:rPr>
        <w:t xml:space="preserve"> (OK)</w:t>
      </w:r>
      <w:r w:rsidR="00385F51">
        <w:rPr>
          <w:rFonts w:eastAsia="Times New Roman" w:cs="Arial"/>
          <w:bCs/>
          <w:sz w:val="22"/>
          <w:lang w:eastAsia="en-GB"/>
        </w:rPr>
        <w:t>, duplicate message</w:t>
      </w:r>
      <w:r w:rsidR="00591F4F">
        <w:rPr>
          <w:rFonts w:eastAsia="Times New Roman" w:cs="Arial"/>
          <w:bCs/>
          <w:sz w:val="22"/>
          <w:lang w:eastAsia="en-GB"/>
        </w:rPr>
        <w:t xml:space="preserve"> (DUPLICATED)</w:t>
      </w:r>
      <w:r w:rsidR="00176DF6">
        <w:rPr>
          <w:rFonts w:eastAsia="Times New Roman" w:cs="Arial"/>
          <w:bCs/>
          <w:sz w:val="22"/>
          <w:lang w:eastAsia="en-GB"/>
        </w:rPr>
        <w:t xml:space="preserve">, </w:t>
      </w:r>
      <w:r w:rsidR="00385F51">
        <w:rPr>
          <w:rFonts w:eastAsia="Times New Roman" w:cs="Arial"/>
          <w:bCs/>
          <w:sz w:val="22"/>
          <w:lang w:eastAsia="en-GB"/>
        </w:rPr>
        <w:t>rejection</w:t>
      </w:r>
      <w:r w:rsidR="00176DF6">
        <w:rPr>
          <w:rFonts w:eastAsia="Times New Roman" w:cs="Arial"/>
          <w:bCs/>
          <w:sz w:val="22"/>
          <w:lang w:eastAsia="en-GB"/>
        </w:rPr>
        <w:t xml:space="preserve"> message </w:t>
      </w:r>
      <w:r w:rsidR="00591F4F">
        <w:rPr>
          <w:rFonts w:eastAsia="Times New Roman" w:cs="Arial"/>
          <w:bCs/>
          <w:sz w:val="22"/>
          <w:lang w:eastAsia="en-GB"/>
        </w:rPr>
        <w:t xml:space="preserve">(REJECTED) </w:t>
      </w:r>
      <w:r w:rsidR="00176DF6">
        <w:rPr>
          <w:rFonts w:eastAsia="Times New Roman" w:cs="Arial"/>
          <w:bCs/>
          <w:sz w:val="22"/>
          <w:lang w:eastAsia="en-GB"/>
        </w:rPr>
        <w:t>or timeout</w:t>
      </w:r>
      <w:r w:rsidR="00591F4F">
        <w:rPr>
          <w:rFonts w:eastAsia="Times New Roman" w:cs="Arial"/>
          <w:bCs/>
          <w:sz w:val="22"/>
          <w:lang w:eastAsia="en-GB"/>
        </w:rPr>
        <w:t xml:space="preserve"> (ERROR)</w:t>
      </w:r>
      <w:r w:rsidR="00385F51">
        <w:rPr>
          <w:rFonts w:eastAsia="Times New Roman" w:cs="Arial"/>
          <w:bCs/>
          <w:sz w:val="22"/>
          <w:lang w:eastAsia="en-GB"/>
        </w:rPr>
        <w:t xml:space="preserve">, returning </w:t>
      </w:r>
      <w:r w:rsidR="00591F4F">
        <w:rPr>
          <w:rFonts w:eastAsia="Times New Roman" w:cs="Arial"/>
          <w:bCs/>
          <w:sz w:val="22"/>
          <w:lang w:eastAsia="en-GB"/>
        </w:rPr>
        <w:t>the r</w:t>
      </w:r>
      <w:r w:rsidR="00385F51">
        <w:rPr>
          <w:rFonts w:eastAsia="Times New Roman" w:cs="Arial"/>
          <w:bCs/>
          <w:sz w:val="22"/>
          <w:lang w:eastAsia="en-GB"/>
        </w:rPr>
        <w:t>espective</w:t>
      </w:r>
      <w:r w:rsidR="00591F4F">
        <w:rPr>
          <w:rFonts w:eastAsia="Times New Roman" w:cs="Arial"/>
          <w:bCs/>
          <w:sz w:val="22"/>
          <w:lang w:eastAsia="en-GB"/>
        </w:rPr>
        <w:t xml:space="preserve"> enum</w:t>
      </w:r>
      <w:r w:rsidR="00385F51">
        <w:rPr>
          <w:rFonts w:eastAsia="Times New Roman" w:cs="Arial"/>
          <w:bCs/>
          <w:sz w:val="22"/>
          <w:lang w:eastAsia="en-GB"/>
        </w:rPr>
        <w:t>.</w:t>
      </w:r>
      <w:r w:rsidR="00176DF6">
        <w:rPr>
          <w:rFonts w:eastAsia="Times New Roman" w:cs="Arial"/>
          <w:bCs/>
          <w:sz w:val="22"/>
          <w:lang w:eastAsia="en-GB"/>
        </w:rPr>
        <w:t xml:space="preserve"> To avoid blocking, in the while loop that covers almost the entire function there’s a condition that breaks the loop if the alarm flag is set by the alarm handler.</w:t>
      </w:r>
    </w:p>
    <w:p w:rsidR="00385F51" w:rsidRDefault="00385F51" w:rsidP="00385F51">
      <w:pPr>
        <w:spacing w:before="60" w:after="60" w:line="360" w:lineRule="auto"/>
        <w:ind w:firstLine="720"/>
        <w:jc w:val="both"/>
        <w:rPr>
          <w:rFonts w:eastAsia="Times New Roman" w:cs="Arial"/>
          <w:bCs/>
          <w:sz w:val="22"/>
          <w:lang w:eastAsia="en-GB"/>
        </w:rPr>
      </w:pPr>
    </w:p>
    <w:bookmarkStart w:id="4" w:name="_MON_1571404714"/>
    <w:bookmarkEnd w:id="4"/>
    <w:p w:rsidR="00385F51" w:rsidRPr="00250153" w:rsidRDefault="00385F51" w:rsidP="00385F51">
      <w:pPr>
        <w:spacing w:before="60" w:after="60" w:line="360" w:lineRule="auto"/>
        <w:ind w:right="-1"/>
        <w:rPr>
          <w:rFonts w:eastAsia="Times New Roman" w:cs="Arial"/>
          <w:bCs/>
          <w:sz w:val="22"/>
          <w:lang w:eastAsia="en-GB"/>
        </w:rPr>
      </w:pPr>
      <w:r>
        <w:rPr>
          <w:rFonts w:eastAsia="Times New Roman" w:cs="Arial"/>
          <w:bCs/>
          <w:sz w:val="22"/>
          <w:lang w:eastAsia="en-GB"/>
        </w:rPr>
        <w:object w:dxaOrig="8504" w:dyaOrig="740">
          <v:shape id="_x0000_i1028" type="#_x0000_t75" style="width:425.25pt;height:36.75pt" o:ole="">
            <v:imagedata r:id="rId16" o:title=""/>
          </v:shape>
          <o:OLEObject Type="Embed" ProgID="Word.OpenDocumentText.12" ShapeID="_x0000_i1028" DrawAspect="Content" ObjectID="_1571474986" r:id="rId17"/>
        </w:object>
      </w:r>
    </w:p>
    <w:p w:rsidR="00B063C4" w:rsidRPr="00250153" w:rsidRDefault="00385F51" w:rsidP="00335FE0">
      <w:pPr>
        <w:spacing w:before="60" w:after="60" w:line="360" w:lineRule="auto"/>
        <w:jc w:val="both"/>
        <w:rPr>
          <w:rFonts w:eastAsia="Times New Roman" w:cs="Arial"/>
          <w:bCs/>
          <w:sz w:val="22"/>
          <w:lang w:eastAsia="en-GB"/>
        </w:rPr>
      </w:pPr>
      <w:r>
        <w:rPr>
          <w:rFonts w:eastAsia="Times New Roman" w:cs="Arial"/>
          <w:bCs/>
          <w:sz w:val="22"/>
          <w:lang w:eastAsia="en-GB"/>
        </w:rPr>
        <w:tab/>
        <w:t xml:space="preserve">This function writes any frame to the serial port buffer and waits for a reply. </w:t>
      </w:r>
      <w:r w:rsidR="00176DF6">
        <w:rPr>
          <w:rFonts w:eastAsia="Times New Roman" w:cs="Arial"/>
          <w:bCs/>
          <w:sz w:val="22"/>
          <w:lang w:eastAsia="en-GB"/>
        </w:rPr>
        <w:t xml:space="preserve">After writing ‘frame_to_write’ </w:t>
      </w:r>
      <w:r w:rsidR="00591F4F">
        <w:rPr>
          <w:rFonts w:eastAsia="Times New Roman" w:cs="Arial"/>
          <w:bCs/>
          <w:sz w:val="22"/>
          <w:lang w:eastAsia="en-GB"/>
        </w:rPr>
        <w:t xml:space="preserve">with the ‘write’ function </w:t>
      </w:r>
      <w:r w:rsidR="00176DF6">
        <w:rPr>
          <w:rFonts w:eastAsia="Times New Roman" w:cs="Arial"/>
          <w:bCs/>
          <w:sz w:val="22"/>
          <w:lang w:eastAsia="en-GB"/>
        </w:rPr>
        <w:t>the alarm is set for the alarm timeout and the program calls ‘readFrameHeader’. If it succeeds to read it before the alarm timeout, the alarm is cancelled and the return value of it is checked. If it’s OK or DUPLICATED, the function ends with success (returns 0). If it’s REJECTED</w:t>
      </w:r>
      <w:r w:rsidR="001E212A">
        <w:rPr>
          <w:rFonts w:eastAsia="Times New Roman" w:cs="Arial"/>
          <w:bCs/>
          <w:sz w:val="22"/>
          <w:lang w:eastAsia="en-GB"/>
        </w:rPr>
        <w:t xml:space="preserve"> or ERROR</w:t>
      </w:r>
      <w:r w:rsidR="00176DF6">
        <w:rPr>
          <w:rFonts w:eastAsia="Times New Roman" w:cs="Arial"/>
          <w:bCs/>
          <w:sz w:val="22"/>
          <w:lang w:eastAsia="en-GB"/>
        </w:rPr>
        <w:t>, the frame is retransmitted</w:t>
      </w:r>
      <w:r w:rsidR="001E212A">
        <w:rPr>
          <w:rFonts w:eastAsia="Times New Roman" w:cs="Arial"/>
          <w:bCs/>
          <w:sz w:val="22"/>
          <w:lang w:eastAsia="en-GB"/>
        </w:rPr>
        <w:t>, with the last one incrementing the amount of tries it took to send it</w:t>
      </w:r>
      <w:r w:rsidR="00176DF6">
        <w:rPr>
          <w:rFonts w:eastAsia="Times New Roman" w:cs="Arial"/>
          <w:bCs/>
          <w:sz w:val="22"/>
          <w:lang w:eastAsia="en-GB"/>
        </w:rPr>
        <w:t>.</w:t>
      </w:r>
      <w:r w:rsidR="001E212A">
        <w:rPr>
          <w:rFonts w:eastAsia="Times New Roman" w:cs="Arial"/>
          <w:bCs/>
          <w:sz w:val="22"/>
          <w:lang w:eastAsia="en-GB"/>
        </w:rPr>
        <w:t xml:space="preserve"> If this amount surpasses the predefined maximum of tries, the loop </w:t>
      </w:r>
      <w:proofErr w:type="gramStart"/>
      <w:r w:rsidR="001E212A">
        <w:rPr>
          <w:rFonts w:eastAsia="Times New Roman" w:cs="Arial"/>
          <w:bCs/>
          <w:sz w:val="22"/>
          <w:lang w:eastAsia="en-GB"/>
        </w:rPr>
        <w:t>breaks</w:t>
      </w:r>
      <w:proofErr w:type="gramEnd"/>
      <w:r w:rsidR="001E212A">
        <w:rPr>
          <w:rFonts w:eastAsia="Times New Roman" w:cs="Arial"/>
          <w:bCs/>
          <w:sz w:val="22"/>
          <w:lang w:eastAsia="en-GB"/>
        </w:rPr>
        <w:t xml:space="preserve"> and the function ends with error (returns -1).</w:t>
      </w:r>
    </w:p>
    <w:p w:rsidR="00B063C4" w:rsidRPr="00250153" w:rsidRDefault="00B063C4" w:rsidP="00335FE0">
      <w:pPr>
        <w:spacing w:before="60" w:after="60" w:line="360" w:lineRule="auto"/>
        <w:jc w:val="both"/>
        <w:rPr>
          <w:rFonts w:eastAsia="Times New Roman" w:cs="Arial"/>
          <w:bCs/>
          <w:sz w:val="22"/>
          <w:lang w:eastAsia="en-GB"/>
        </w:rPr>
      </w:pPr>
    </w:p>
    <w:p w:rsidR="00B063C4" w:rsidRPr="00250153" w:rsidRDefault="00B063C4" w:rsidP="00335FE0">
      <w:pPr>
        <w:spacing w:before="60" w:after="60" w:line="360" w:lineRule="auto"/>
        <w:jc w:val="both"/>
        <w:rPr>
          <w:rFonts w:eastAsia="Times New Roman" w:cs="Arial"/>
          <w:bCs/>
          <w:sz w:val="22"/>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335FE0" w:rsidRDefault="002B1B2F" w:rsidP="00643521">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r w:rsidR="00ED3636">
        <w:rPr>
          <w:rFonts w:eastAsia="Times New Roman" w:cs="Arial"/>
          <w:sz w:val="22"/>
          <w:szCs w:val="24"/>
          <w:lang w:eastAsia="en-GB"/>
        </w:rPr>
        <w:t xml:space="preserve">Each frame is protected from errors, which can be detected in BCC1 and BCC2 (if they’re </w:t>
      </w:r>
      <w:r w:rsidR="00BD403B">
        <w:rPr>
          <w:rFonts w:eastAsia="Times New Roman" w:cs="Arial"/>
          <w:sz w:val="22"/>
          <w:szCs w:val="24"/>
          <w:lang w:eastAsia="en-GB"/>
        </w:rPr>
        <w:t>information frames).</w:t>
      </w:r>
      <w:r w:rsidR="00643521">
        <w:rPr>
          <w:rFonts w:eastAsia="Times New Roman" w:cs="Arial"/>
          <w:sz w:val="22"/>
          <w:szCs w:val="24"/>
          <w:lang w:eastAsia="en-GB"/>
        </w:rPr>
        <w:t xml:space="preserve"> If the control fields fail to match the expected ones, a REJ frame will be sent by the receiver. The sender, in this situation and if a timeout occurs will retransfer </w:t>
      </w:r>
      <w:r w:rsidR="00643521">
        <w:rPr>
          <w:rFonts w:eastAsia="Times New Roman" w:cs="Arial"/>
          <w:sz w:val="22"/>
          <w:szCs w:val="24"/>
          <w:lang w:eastAsia="en-GB"/>
        </w:rPr>
        <w:lastRenderedPageBreak/>
        <w:t>the last frame. On the last situation, there are a predefined maximum of tries that once surpassed will cause the sender to “give up”.</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752C06" w:rsidRPr="009E078F" w:rsidRDefault="00752C06" w:rsidP="002B1B2F">
                            <w:pPr>
                              <w:pStyle w:val="Caption"/>
                              <w:rPr>
                                <w:sz w:val="24"/>
                              </w:rPr>
                            </w:pPr>
                            <w:r>
                              <w:t xml:space="preserve">Figure </w:t>
                            </w:r>
                            <w:r>
                              <w:fldChar w:fldCharType="begin"/>
                            </w:r>
                            <w:r>
                              <w:instrText xml:space="preserve"> SEQ Figure \* ARABIC </w:instrText>
                            </w:r>
                            <w:r>
                              <w:fldChar w:fldCharType="separate"/>
                            </w:r>
                            <w:r w:rsidR="00AE69FB">
                              <w:rPr>
                                <w:noProof/>
                              </w:rPr>
                              <w:t>3</w:t>
                            </w:r>
                            <w:r>
                              <w:rPr>
                                <w:noProof/>
                              </w:rPr>
                              <w:fldChar w:fldCharType="end"/>
                            </w:r>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752C06" w:rsidRPr="009E078F" w:rsidRDefault="00752C06" w:rsidP="002B1B2F">
                      <w:pPr>
                        <w:pStyle w:val="Caption"/>
                        <w:rPr>
                          <w:sz w:val="24"/>
                        </w:rPr>
                      </w:pPr>
                      <w:r>
                        <w:t xml:space="preserve">Figure </w:t>
                      </w:r>
                      <w:r>
                        <w:fldChar w:fldCharType="begin"/>
                      </w:r>
                      <w:r>
                        <w:instrText xml:space="preserve"> SEQ Figure \* ARABIC </w:instrText>
                      </w:r>
                      <w:r>
                        <w:fldChar w:fldCharType="separate"/>
                      </w:r>
                      <w:r w:rsidR="00AE69FB">
                        <w:rPr>
                          <w:noProof/>
                        </w:rPr>
                        <w:t>3</w:t>
                      </w:r>
                      <w:r>
                        <w:rPr>
                          <w:noProof/>
                        </w:rPr>
                        <w:fldChar w:fldCharType="end"/>
                      </w:r>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953EB0" w:rsidRDefault="00953EB0" w:rsidP="00953EB0">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buildSupervisionFrame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buildInformationFrame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byteStuffing</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byteUnstuffing</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writeAndReadReply</w:t>
      </w:r>
      <w:proofErr w:type="spellEnd"/>
    </w:p>
    <w:p w:rsidR="00953EB0" w:rsidRP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readFrameHeader</w:t>
      </w:r>
    </w:p>
    <w:p w:rsidR="00067F59" w:rsidRPr="00953EB0" w:rsidRDefault="00067F59" w:rsidP="00335FE0">
      <w:pPr>
        <w:spacing w:before="60" w:after="60" w:line="360" w:lineRule="auto"/>
        <w:ind w:firstLine="720"/>
        <w:jc w:val="both"/>
        <w:rPr>
          <w:rFonts w:cs="Arial"/>
          <w:b/>
          <w:color w:val="8C2D19"/>
          <w:sz w:val="28"/>
          <w:szCs w:val="24"/>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647ACD" w:rsidRPr="00647ACD" w:rsidRDefault="00647ACD" w:rsidP="00335FE0">
      <w:pPr>
        <w:spacing w:before="60" w:after="6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6A436F" w:rsidRDefault="006A436F" w:rsidP="006A436F">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buildControlFrame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disassembleControlFrame</w:t>
      </w:r>
      <w:proofErr w:type="spellEnd"/>
    </w:p>
    <w:p w:rsidR="006A436F" w:rsidRP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buildDataFrame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disassembleDataFrame</w:t>
      </w:r>
      <w:proofErr w:type="spellEnd"/>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Default="000526C2" w:rsidP="00D45B3C">
      <w:pPr>
        <w:spacing w:before="60" w:after="60" w:line="360" w:lineRule="auto"/>
        <w:jc w:val="both"/>
        <w:rPr>
          <w:rFonts w:eastAsia="Times New Roman" w:cs="Arial"/>
          <w:szCs w:val="24"/>
          <w:lang w:eastAsia="en-GB"/>
        </w:rPr>
      </w:pPr>
      <w:r>
        <w:rPr>
          <w:rFonts w:eastAsia="Times New Roman" w:cs="Arial"/>
          <w:szCs w:val="24"/>
          <w:lang w:eastAsia="en-GB"/>
        </w:rPr>
        <w:tab/>
        <w:t>During the development of this software we’ve tested it along the way, making sure everything worked as expected. As requested, we’ve</w:t>
      </w:r>
      <w:r w:rsidR="00E556E5">
        <w:rPr>
          <w:rFonts w:eastAsia="Times New Roman" w:cs="Arial"/>
          <w:szCs w:val="24"/>
          <w:lang w:eastAsia="en-GB"/>
        </w:rPr>
        <w:t xml:space="preserve"> interrupted the connection multiple times while there was an active transference as well as causing interference (short circuits). The first tests whether the alarm module of the protocol works properly. The second tests whether the parity byte(s) error checks are working as well as the rejection and retransmission.</w:t>
      </w:r>
    </w:p>
    <w:p w:rsidR="00E24058" w:rsidRDefault="00E24058" w:rsidP="00D45B3C">
      <w:pPr>
        <w:spacing w:before="60" w:after="60" w:line="360" w:lineRule="auto"/>
        <w:jc w:val="both"/>
        <w:rPr>
          <w:rFonts w:eastAsia="Times New Roman" w:cs="Arial"/>
          <w:szCs w:val="24"/>
          <w:lang w:eastAsia="en-GB"/>
        </w:rPr>
      </w:pPr>
      <w:r>
        <w:rPr>
          <w:rFonts w:eastAsia="Times New Roman" w:cs="Arial"/>
          <w:szCs w:val="24"/>
          <w:lang w:eastAsia="en-GB"/>
        </w:rPr>
        <w:tab/>
        <w:t>Later, we’ve included random error generation and random delays to simulate these physical tests as software tests. As we deliver the software, it meets all th</w:t>
      </w:r>
      <w:r w:rsidR="001526EF">
        <w:rPr>
          <w:rFonts w:eastAsia="Times New Roman" w:cs="Arial"/>
          <w:szCs w:val="24"/>
          <w:lang w:eastAsia="en-GB"/>
        </w:rPr>
        <w:t>e</w:t>
      </w:r>
      <w:r>
        <w:rPr>
          <w:rFonts w:eastAsia="Times New Roman" w:cs="Arial"/>
          <w:szCs w:val="24"/>
          <w:lang w:eastAsia="en-GB"/>
        </w:rPr>
        <w:t>s</w:t>
      </w:r>
      <w:r w:rsidR="001526EF">
        <w:rPr>
          <w:rFonts w:eastAsia="Times New Roman" w:cs="Arial"/>
          <w:szCs w:val="24"/>
          <w:lang w:eastAsia="en-GB"/>
        </w:rPr>
        <w:t>e</w:t>
      </w:r>
      <w:r>
        <w:rPr>
          <w:rFonts w:eastAsia="Times New Roman" w:cs="Arial"/>
          <w:szCs w:val="24"/>
          <w:lang w:eastAsia="en-GB"/>
        </w:rPr>
        <w:t xml:space="preserve"> demands.</w:t>
      </w: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647ACD" w:rsidP="00AC30AB">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Link Layer Protocol’s Efficiency</w:t>
      </w:r>
    </w:p>
    <w:p w:rsidR="00647ACD" w:rsidRDefault="00752C06" w:rsidP="00AC30AB">
      <w:pPr>
        <w:spacing w:before="60" w:after="60" w:line="360" w:lineRule="auto"/>
        <w:jc w:val="both"/>
        <w:rPr>
          <w:rFonts w:eastAsia="Times New Roman" w:cs="Arial"/>
          <w:szCs w:val="24"/>
          <w:lang w:eastAsia="en-GB"/>
        </w:rPr>
      </w:pPr>
      <w:r>
        <w:rPr>
          <w:noProof/>
        </w:rPr>
        <w:drawing>
          <wp:anchor distT="0" distB="0" distL="114300" distR="114300" simplePos="0" relativeHeight="251672576" behindDoc="0" locked="0" layoutInCell="1" allowOverlap="1" wp14:anchorId="62ED7B67">
            <wp:simplePos x="0" y="0"/>
            <wp:positionH relativeFrom="margin">
              <wp:align>center</wp:align>
            </wp:positionH>
            <wp:positionV relativeFrom="paragraph">
              <wp:posOffset>1270</wp:posOffset>
            </wp:positionV>
            <wp:extent cx="5220000" cy="4500000"/>
            <wp:effectExtent l="0" t="0" r="0" b="15240"/>
            <wp:wrapSquare wrapText="bothSides"/>
            <wp:docPr id="11" name="Chart 11">
              <a:extLst xmlns:a="http://schemas.openxmlformats.org/drawingml/2006/main">
                <a:ext uri="{FF2B5EF4-FFF2-40B4-BE49-F238E27FC236}">
                  <a16:creationId xmlns:a16="http://schemas.microsoft.com/office/drawing/2014/main" id="{761BC761-851A-4D95-A9B6-9BBA5ACC1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AC30AB" w:rsidRPr="00FC319B" w:rsidRDefault="00AC30AB" w:rsidP="00335FE0">
      <w:pPr>
        <w:spacing w:before="60" w:after="60" w:line="360" w:lineRule="auto"/>
        <w:jc w:val="both"/>
        <w:rPr>
          <w:rFonts w:eastAsia="Times New Roman" w:cs="Arial"/>
          <w:bCs/>
          <w:sz w:val="22"/>
          <w:lang w:eastAsia="en-GB"/>
        </w:rPr>
      </w:pPr>
      <w:r>
        <w:rPr>
          <w:rFonts w:eastAsia="Times New Roman" w:cs="Arial"/>
          <w:b/>
          <w:bCs/>
          <w:color w:val="8C2D19"/>
          <w:sz w:val="36"/>
          <w:szCs w:val="24"/>
          <w:lang w:eastAsia="en-GB"/>
        </w:rPr>
        <w:tab/>
      </w:r>
      <w:r>
        <w:rPr>
          <w:rFonts w:eastAsia="Times New Roman" w:cs="Arial"/>
          <w:bCs/>
          <w:sz w:val="22"/>
          <w:lang w:eastAsia="en-GB"/>
        </w:rPr>
        <w:t xml:space="preserve">This chart demonstrates how the link layer protocol’s efficiency varies with each different  </w:t>
      </w:r>
      <m:oMath>
        <m:r>
          <w:rPr>
            <w:rFonts w:ascii="Cambria Math" w:eastAsia="Times New Roman" w:hAnsi="Cambria Math" w:cs="Arial"/>
            <w:sz w:val="22"/>
            <w:lang w:eastAsia="en-GB"/>
          </w:rPr>
          <m:t>a=</m:t>
        </m:r>
        <m:f>
          <m:fPr>
            <m:ctrlPr>
              <w:rPr>
                <w:rFonts w:ascii="Cambria Math" w:eastAsia="Times New Roman" w:hAnsi="Cambria Math" w:cs="Arial"/>
                <w:bCs/>
                <w:i/>
                <w:sz w:val="22"/>
                <w:lang w:eastAsia="en-GB"/>
              </w:rPr>
            </m:ctrlPr>
          </m:fPr>
          <m:num>
            <m:sSub>
              <m:sSubPr>
                <m:ctrlPr>
                  <w:rPr>
                    <w:rFonts w:ascii="Cambria Math" w:eastAsia="Times New Roman" w:hAnsi="Cambria Math" w:cs="Arial"/>
                    <w:bCs/>
                    <w:i/>
                    <w:sz w:val="22"/>
                    <w:lang w:eastAsia="en-GB"/>
                  </w:rPr>
                </m:ctrlPr>
              </m:sSubPr>
              <m:e>
                <m:r>
                  <w:rPr>
                    <w:rFonts w:ascii="Cambria Math" w:eastAsia="Times New Roman" w:hAnsi="Cambria Math" w:cs="Arial"/>
                    <w:sz w:val="22"/>
                    <w:lang w:eastAsia="en-GB"/>
                  </w:rPr>
                  <m:t>T</m:t>
                </m:r>
              </m:e>
              <m:sub>
                <m:r>
                  <w:rPr>
                    <w:rFonts w:ascii="Cambria Math" w:eastAsia="Times New Roman" w:hAnsi="Cambria Math" w:cs="Arial"/>
                    <w:sz w:val="22"/>
                    <w:lang w:eastAsia="en-GB"/>
                  </w:rPr>
                  <m:t>prop</m:t>
                </m:r>
              </m:sub>
            </m:sSub>
          </m:num>
          <m:den>
            <m:sSub>
              <m:sSubPr>
                <m:ctrlPr>
                  <w:rPr>
                    <w:rFonts w:ascii="Cambria Math" w:eastAsia="Times New Roman" w:hAnsi="Cambria Math" w:cs="Arial"/>
                    <w:bCs/>
                    <w:i/>
                    <w:sz w:val="22"/>
                    <w:lang w:eastAsia="en-GB"/>
                  </w:rPr>
                </m:ctrlPr>
              </m:sSubPr>
              <m:e>
                <m:r>
                  <w:rPr>
                    <w:rFonts w:ascii="Cambria Math" w:eastAsia="Times New Roman" w:hAnsi="Cambria Math" w:cs="Arial"/>
                    <w:sz w:val="22"/>
                    <w:lang w:eastAsia="en-GB"/>
                  </w:rPr>
                  <m:t>T</m:t>
                </m:r>
              </m:e>
              <m:sub>
                <m:r>
                  <w:rPr>
                    <w:rFonts w:ascii="Cambria Math" w:eastAsia="Times New Roman" w:hAnsi="Cambria Math" w:cs="Arial"/>
                    <w:sz w:val="22"/>
                    <w:lang w:eastAsia="en-GB"/>
                  </w:rPr>
                  <m:t>f</m:t>
                </m:r>
              </m:sub>
            </m:sSub>
          </m:den>
        </m:f>
      </m:oMath>
      <w:r>
        <w:rPr>
          <w:rFonts w:eastAsia="Times New Roman" w:cs="Arial"/>
          <w:bCs/>
          <w:sz w:val="22"/>
          <w:lang w:eastAsia="en-GB"/>
        </w:rPr>
        <w:t xml:space="preserve">  and a constant Frame Error Ratio (FER) of zero. By analysing this chart, we’ve concluded that the efficiency behaves with inverse </w:t>
      </w:r>
      <w:r w:rsidR="00FC319B">
        <w:rPr>
          <w:rFonts w:eastAsia="Times New Roman" w:cs="Arial"/>
          <w:bCs/>
          <w:sz w:val="22"/>
          <w:lang w:eastAsia="en-GB"/>
        </w:rPr>
        <w:t>proportionality</w:t>
      </w:r>
      <w:r>
        <w:rPr>
          <w:rFonts w:eastAsia="Times New Roman" w:cs="Arial"/>
          <w:bCs/>
          <w:sz w:val="22"/>
          <w:lang w:eastAsia="en-GB"/>
        </w:rPr>
        <w:t xml:space="preserve"> given an </w:t>
      </w:r>
      <m:oMath>
        <m:r>
          <w:rPr>
            <w:rFonts w:ascii="Cambria Math" w:eastAsia="Times New Roman" w:hAnsi="Cambria Math" w:cs="Arial"/>
            <w:sz w:val="22"/>
            <w:lang w:eastAsia="en-GB"/>
          </w:rPr>
          <m:t>a</m:t>
        </m:r>
      </m:oMath>
      <w:r w:rsidR="00FC319B">
        <w:rPr>
          <w:rFonts w:eastAsia="Times New Roman" w:cs="Arial"/>
          <w:bCs/>
          <w:sz w:val="22"/>
          <w:lang w:eastAsia="en-GB"/>
        </w:rPr>
        <w:t>. Furthermore, the values calculated with our software are almost identical to the theoretical ones.</w:t>
      </w: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FC319B" w:rsidP="00335FE0">
      <w:pPr>
        <w:spacing w:before="60" w:after="60" w:line="360" w:lineRule="auto"/>
        <w:jc w:val="both"/>
        <w:rPr>
          <w:rFonts w:eastAsia="Times New Roman" w:cs="Arial"/>
          <w:b/>
          <w:bCs/>
          <w:color w:val="8C2D19"/>
          <w:sz w:val="36"/>
          <w:szCs w:val="24"/>
          <w:lang w:eastAsia="en-GB"/>
        </w:rPr>
      </w:pPr>
      <w:r>
        <w:rPr>
          <w:noProof/>
        </w:rPr>
        <w:lastRenderedPageBreak/>
        <w:drawing>
          <wp:anchor distT="0" distB="0" distL="114300" distR="114300" simplePos="0" relativeHeight="251671552" behindDoc="0" locked="0" layoutInCell="1" allowOverlap="1" wp14:anchorId="51E27FCF">
            <wp:simplePos x="0" y="0"/>
            <wp:positionH relativeFrom="margin">
              <wp:align>center</wp:align>
            </wp:positionH>
            <wp:positionV relativeFrom="paragraph">
              <wp:posOffset>0</wp:posOffset>
            </wp:positionV>
            <wp:extent cx="5220000" cy="4500000"/>
            <wp:effectExtent l="0" t="0" r="0" b="15240"/>
            <wp:wrapSquare wrapText="bothSides"/>
            <wp:docPr id="10" name="Chart 10">
              <a:extLst xmlns:a="http://schemas.openxmlformats.org/drawingml/2006/main">
                <a:ext uri="{FF2B5EF4-FFF2-40B4-BE49-F238E27FC236}">
                  <a16:creationId xmlns:a16="http://schemas.microsoft.com/office/drawing/2014/main" id="{4897E8B2-5507-405B-ACF3-8BDD3D0B4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FC319B" w:rsidRPr="00FC319B" w:rsidRDefault="00FC319B" w:rsidP="00FC319B">
      <w:pPr>
        <w:spacing w:before="60" w:after="60" w:line="360" w:lineRule="auto"/>
        <w:jc w:val="both"/>
        <w:rPr>
          <w:rFonts w:eastAsia="Times New Roman" w:cs="Arial"/>
          <w:bCs/>
          <w:sz w:val="22"/>
          <w:lang w:eastAsia="en-GB"/>
        </w:rPr>
      </w:pPr>
      <w:r>
        <w:rPr>
          <w:rFonts w:eastAsia="Times New Roman" w:cs="Arial"/>
          <w:b/>
          <w:bCs/>
          <w:color w:val="8C2D19"/>
          <w:sz w:val="36"/>
          <w:szCs w:val="24"/>
          <w:lang w:eastAsia="en-GB"/>
        </w:rPr>
        <w:tab/>
      </w:r>
      <w:r>
        <w:rPr>
          <w:rFonts w:eastAsia="Times New Roman" w:cs="Arial"/>
          <w:bCs/>
          <w:sz w:val="22"/>
          <w:lang w:eastAsia="en-GB"/>
        </w:rPr>
        <w:t xml:space="preserve">This chart demonstrates how the link layer protocol’s efficiency varies with each different frame error ratio and a constant </w:t>
      </w:r>
      <m:oMath>
        <m:r>
          <w:rPr>
            <w:rFonts w:ascii="Cambria Math" w:eastAsia="Times New Roman" w:hAnsi="Cambria Math" w:cs="Arial"/>
            <w:sz w:val="22"/>
            <w:lang w:eastAsia="en-GB"/>
          </w:rPr>
          <m:t>a=0,375</m:t>
        </m:r>
      </m:oMath>
      <w:r>
        <w:rPr>
          <w:rFonts w:eastAsia="Times New Roman" w:cs="Arial"/>
          <w:bCs/>
          <w:sz w:val="22"/>
          <w:lang w:eastAsia="en-GB"/>
        </w:rPr>
        <w:t>. By analysing this chart, we’ve concluded that the efficiency is linearly proportional to a given FER</w:t>
      </w:r>
      <w:r w:rsidR="00651D5B">
        <w:rPr>
          <w:rFonts w:eastAsia="Times New Roman" w:cs="Arial"/>
          <w:bCs/>
          <w:sz w:val="22"/>
          <w:lang w:eastAsia="en-GB"/>
        </w:rPr>
        <w:t xml:space="preserve"> with a negative slope</w:t>
      </w:r>
      <w:r>
        <w:rPr>
          <w:rFonts w:eastAsia="Times New Roman" w:cs="Arial"/>
          <w:bCs/>
          <w:sz w:val="22"/>
          <w:lang w:eastAsia="en-GB"/>
        </w:rPr>
        <w:t xml:space="preserve">. </w:t>
      </w:r>
      <w:r w:rsidR="00651D5B">
        <w:rPr>
          <w:rFonts w:eastAsia="Times New Roman" w:cs="Arial"/>
          <w:bCs/>
          <w:sz w:val="22"/>
          <w:lang w:eastAsia="en-GB"/>
        </w:rPr>
        <w:t>Even though the calculated line behaves the same way as the theoretical one, their values differ by, approximately</w:t>
      </w:r>
      <w:r w:rsidR="007772D9">
        <w:rPr>
          <w:rFonts w:eastAsia="Times New Roman" w:cs="Arial"/>
          <w:bCs/>
          <w:sz w:val="22"/>
          <w:lang w:eastAsia="en-GB"/>
        </w:rPr>
        <w:t>,</w:t>
      </w:r>
      <w:r w:rsidR="00651D5B">
        <w:rPr>
          <w:rFonts w:eastAsia="Times New Roman" w:cs="Arial"/>
          <w:bCs/>
          <w:sz w:val="22"/>
          <w:lang w:eastAsia="en-GB"/>
        </w:rPr>
        <w:t xml:space="preserve"> 10%. A probable cause for this is that we’re simulating a FER by generating random numbers and applying them as a probability. As we know, random number generation isn’t completely random and can therefore cause this discrepancy.</w:t>
      </w:r>
    </w:p>
    <w:p w:rsidR="00AC30AB" w:rsidRPr="00FC319B" w:rsidRDefault="00AC30AB" w:rsidP="00335FE0">
      <w:pPr>
        <w:spacing w:before="60" w:after="60" w:line="360" w:lineRule="auto"/>
        <w:jc w:val="both"/>
        <w:rPr>
          <w:rFonts w:eastAsia="Times New Roman" w:cs="Arial"/>
          <w:bCs/>
          <w:sz w:val="22"/>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Conclusion</w:t>
      </w:r>
    </w:p>
    <w:p w:rsidR="00647ACD" w:rsidRDefault="003B1070" w:rsidP="000E10B0">
      <w:pPr>
        <w:spacing w:before="60" w:after="60" w:line="360" w:lineRule="auto"/>
        <w:jc w:val="both"/>
        <w:rPr>
          <w:rFonts w:eastAsia="Times New Roman" w:cs="Arial"/>
          <w:szCs w:val="24"/>
          <w:lang w:eastAsia="en-GB"/>
        </w:rPr>
      </w:pPr>
      <w:r>
        <w:rPr>
          <w:rFonts w:eastAsia="Times New Roman" w:cs="Arial"/>
          <w:szCs w:val="24"/>
          <w:lang w:eastAsia="en-GB"/>
        </w:rPr>
        <w:tab/>
        <w:t>After all the objectives being met, we can safely conclude that using the serial port with the adopted protocol is inefficient and, by today’ standards, quite slow. However, it does recover from any type of errors, whether they are cause by interference or interruption of connection. Another advantage is the encapsulation of the protocol. Each layer is independent and “blind” to the other protocols.</w:t>
      </w:r>
    </w:p>
    <w:p w:rsidR="00D774D5" w:rsidRDefault="00D774D5" w:rsidP="000E10B0">
      <w:pPr>
        <w:spacing w:before="60" w:after="60" w:line="360" w:lineRule="auto"/>
        <w:jc w:val="both"/>
        <w:rPr>
          <w:rFonts w:eastAsia="Times New Roman" w:cs="Arial"/>
          <w:szCs w:val="24"/>
          <w:lang w:eastAsia="en-GB"/>
        </w:rPr>
      </w:pPr>
      <w:r>
        <w:rPr>
          <w:rFonts w:eastAsia="Times New Roman" w:cs="Arial"/>
          <w:szCs w:val="24"/>
          <w:lang w:eastAsia="en-GB"/>
        </w:rPr>
        <w:tab/>
        <w:t xml:space="preserve">On a learning note, we believe this project taught us a </w:t>
      </w:r>
      <w:r w:rsidR="000E10B0">
        <w:rPr>
          <w:rFonts w:eastAsia="Times New Roman" w:cs="Arial"/>
          <w:szCs w:val="24"/>
          <w:lang w:eastAsia="en-GB"/>
        </w:rPr>
        <w:t>lot</w:t>
      </w:r>
      <w:r>
        <w:rPr>
          <w:rFonts w:eastAsia="Times New Roman" w:cs="Arial"/>
          <w:szCs w:val="24"/>
          <w:lang w:eastAsia="en-GB"/>
        </w:rPr>
        <w:t xml:space="preserve"> about networks</w:t>
      </w:r>
      <w:r w:rsidR="000E10B0">
        <w:rPr>
          <w:rFonts w:eastAsia="Times New Roman" w:cs="Arial"/>
          <w:szCs w:val="24"/>
          <w:lang w:eastAsia="en-GB"/>
        </w:rPr>
        <w:t xml:space="preserve"> and programming in general. It gave us the ability to go through any protocol’s documentation and implement it, test it and reflect on it’s efficiency.</w:t>
      </w:r>
    </w:p>
    <w:p w:rsidR="003B1070" w:rsidRDefault="003B1070" w:rsidP="00335FE0">
      <w:pPr>
        <w:spacing w:before="60" w:after="60" w:line="360" w:lineRule="auto"/>
        <w:rPr>
          <w:rFonts w:eastAsia="Times New Roman" w:cs="Arial"/>
          <w:szCs w:val="24"/>
          <w:lang w:eastAsia="en-GB"/>
        </w:rPr>
      </w:pPr>
    </w:p>
    <w:p w:rsidR="000E10B0"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B7568A" w:rsidRDefault="000E10B0" w:rsidP="00B7568A">
      <w:pPr>
        <w:spacing w:before="60" w:after="60" w:line="360" w:lineRule="auto"/>
        <w:ind w:firstLine="720"/>
        <w:jc w:val="both"/>
        <w:rPr>
          <w:rFonts w:eastAsia="Times New Roman" w:cs="Arial"/>
          <w:sz w:val="22"/>
          <w:lang w:eastAsia="en-GB"/>
        </w:rPr>
      </w:pPr>
      <w:r w:rsidRPr="00B7568A">
        <w:rPr>
          <w:rFonts w:eastAsia="Times New Roman" w:cs="Arial"/>
          <w:sz w:val="22"/>
          <w:lang w:eastAsia="en-GB"/>
        </w:rPr>
        <w:t xml:space="preserve">The complete source code can be </w:t>
      </w:r>
      <w:r w:rsidR="00380884" w:rsidRPr="00B7568A">
        <w:rPr>
          <w:rFonts w:eastAsia="Times New Roman" w:cs="Arial"/>
          <w:sz w:val="22"/>
          <w:lang w:eastAsia="en-GB"/>
        </w:rPr>
        <w:t>accessed</w:t>
      </w:r>
      <w:r w:rsidRPr="00B7568A">
        <w:rPr>
          <w:rFonts w:eastAsia="Times New Roman" w:cs="Arial"/>
          <w:sz w:val="22"/>
          <w:lang w:eastAsia="en-GB"/>
        </w:rPr>
        <w:t xml:space="preserve"> at:</w:t>
      </w:r>
      <w:r w:rsidR="00B7568A" w:rsidRPr="00B7568A">
        <w:rPr>
          <w:rFonts w:eastAsia="Times New Roman" w:cs="Arial"/>
          <w:sz w:val="22"/>
          <w:lang w:eastAsia="en-GB"/>
        </w:rPr>
        <w:t xml:space="preserve"> </w:t>
      </w:r>
      <w:hyperlink r:id="rId21" w:history="1">
        <w:r w:rsidR="00B7568A" w:rsidRPr="00055E3C">
          <w:rPr>
            <w:rStyle w:val="Hyperlink"/>
            <w:rFonts w:eastAsia="Times New Roman" w:cs="Arial"/>
            <w:sz w:val="22"/>
            <w:lang w:eastAsia="en-GB"/>
          </w:rPr>
          <w:t>http://tinyurl.com/RCOM-TP1-SRC</w:t>
        </w:r>
      </w:hyperlink>
      <w:r w:rsidRPr="00B7568A">
        <w:rPr>
          <w:rFonts w:eastAsia="Times New Roman" w:cs="Arial"/>
          <w:sz w:val="22"/>
          <w:lang w:eastAsia="en-GB"/>
        </w:rPr>
        <w:t>.</w:t>
      </w:r>
    </w:p>
    <w:p w:rsidR="00B7568A" w:rsidRDefault="00B7568A"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9C039E">
      <w:footerReference w:type="default" r:id="rId22"/>
      <w:foot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193" w:rsidRDefault="004A0193" w:rsidP="003E780A">
      <w:pPr>
        <w:spacing w:after="0" w:line="240" w:lineRule="auto"/>
      </w:pPr>
      <w:r>
        <w:separator/>
      </w:r>
    </w:p>
  </w:endnote>
  <w:endnote w:type="continuationSeparator" w:id="0">
    <w:p w:rsidR="004A0193" w:rsidRDefault="004A0193" w:rsidP="003E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C06" w:rsidRPr="009C039E" w:rsidRDefault="00752C06" w:rsidP="009C039E">
    <w:pPr>
      <w:pStyle w:val="Footer"/>
      <w:rPr>
        <w:sz w:val="20"/>
      </w:rPr>
    </w:pPr>
    <w:r w:rsidRPr="009C039E">
      <w:rPr>
        <w:sz w:val="20"/>
      </w:rPr>
      <w:t>Faculty of Engineering of the University of Porto - Computer Networks</w:t>
    </w:r>
    <w:r>
      <w:rPr>
        <w:sz w:val="20"/>
      </w:rPr>
      <w:ptab w:relativeTo="margin" w:alignment="right" w:leader="none"/>
    </w:r>
    <w:r>
      <w:rPr>
        <w:sz w:val="20"/>
      </w:rPr>
      <w:fldChar w:fldCharType="begin"/>
    </w:r>
    <w:r>
      <w:rPr>
        <w:sz w:val="20"/>
      </w:rPr>
      <w:instrText xml:space="preserve"> PAGE  \* Arabic  \* MERGEFORMAT </w:instrText>
    </w:r>
    <w:r>
      <w:rPr>
        <w:sz w:val="20"/>
      </w:rPr>
      <w:fldChar w:fldCharType="separate"/>
    </w:r>
    <w:r w:rsidR="00AE69FB">
      <w:rPr>
        <w:noProof/>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C06" w:rsidRDefault="00752C06">
    <w:pPr>
      <w:pStyle w:val="Footer"/>
      <w:jc w:val="right"/>
    </w:pPr>
  </w:p>
  <w:p w:rsidR="00752C06" w:rsidRDefault="00752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193" w:rsidRDefault="004A0193" w:rsidP="003E780A">
      <w:pPr>
        <w:spacing w:after="0" w:line="240" w:lineRule="auto"/>
      </w:pPr>
      <w:r>
        <w:separator/>
      </w:r>
    </w:p>
  </w:footnote>
  <w:footnote w:type="continuationSeparator" w:id="0">
    <w:p w:rsidR="004A0193" w:rsidRDefault="004A0193" w:rsidP="003E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3FA29BC"/>
    <w:multiLevelType w:val="hybridMultilevel"/>
    <w:tmpl w:val="AD9851EE"/>
    <w:lvl w:ilvl="0" w:tplc="FF36410A">
      <w:numFmt w:val="bullet"/>
      <w:lvlText w:val="-"/>
      <w:lvlJc w:val="left"/>
      <w:pPr>
        <w:ind w:left="1800" w:hanging="360"/>
      </w:pPr>
      <w:rPr>
        <w:rFonts w:ascii="Arial" w:eastAsia="Times New Roman" w:hAnsi="Arial" w:cs="Aria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0F"/>
    <w:rsid w:val="000526C2"/>
    <w:rsid w:val="00067F59"/>
    <w:rsid w:val="000A374A"/>
    <w:rsid w:val="000E10B0"/>
    <w:rsid w:val="000E79CF"/>
    <w:rsid w:val="00105CA9"/>
    <w:rsid w:val="00113FF8"/>
    <w:rsid w:val="001526EF"/>
    <w:rsid w:val="00152AC1"/>
    <w:rsid w:val="00176DF6"/>
    <w:rsid w:val="0019230A"/>
    <w:rsid w:val="0019501D"/>
    <w:rsid w:val="001E212A"/>
    <w:rsid w:val="00216813"/>
    <w:rsid w:val="002329B6"/>
    <w:rsid w:val="00240A82"/>
    <w:rsid w:val="00250153"/>
    <w:rsid w:val="002614CB"/>
    <w:rsid w:val="00276CBA"/>
    <w:rsid w:val="00283B32"/>
    <w:rsid w:val="002B1B2F"/>
    <w:rsid w:val="00306E27"/>
    <w:rsid w:val="003079DF"/>
    <w:rsid w:val="003162DF"/>
    <w:rsid w:val="00335FE0"/>
    <w:rsid w:val="00340B3C"/>
    <w:rsid w:val="00380884"/>
    <w:rsid w:val="00385F51"/>
    <w:rsid w:val="003B1070"/>
    <w:rsid w:val="003C5C8C"/>
    <w:rsid w:val="003E780A"/>
    <w:rsid w:val="00416A84"/>
    <w:rsid w:val="00477239"/>
    <w:rsid w:val="004851C5"/>
    <w:rsid w:val="00485BFB"/>
    <w:rsid w:val="004A0193"/>
    <w:rsid w:val="004B06CD"/>
    <w:rsid w:val="004D38AB"/>
    <w:rsid w:val="00570C3F"/>
    <w:rsid w:val="00585682"/>
    <w:rsid w:val="00591F4F"/>
    <w:rsid w:val="005943B5"/>
    <w:rsid w:val="00621271"/>
    <w:rsid w:val="00643521"/>
    <w:rsid w:val="00647ACD"/>
    <w:rsid w:val="00651D5B"/>
    <w:rsid w:val="0067214D"/>
    <w:rsid w:val="0067293F"/>
    <w:rsid w:val="006A436F"/>
    <w:rsid w:val="006E2D32"/>
    <w:rsid w:val="00702E03"/>
    <w:rsid w:val="007441A2"/>
    <w:rsid w:val="00752C06"/>
    <w:rsid w:val="007772D9"/>
    <w:rsid w:val="00777B55"/>
    <w:rsid w:val="007C0EF3"/>
    <w:rsid w:val="007E2572"/>
    <w:rsid w:val="008575DE"/>
    <w:rsid w:val="0086656C"/>
    <w:rsid w:val="0087214B"/>
    <w:rsid w:val="0089085E"/>
    <w:rsid w:val="008C63A7"/>
    <w:rsid w:val="008D0196"/>
    <w:rsid w:val="008D34CB"/>
    <w:rsid w:val="008D4AC4"/>
    <w:rsid w:val="00906ECF"/>
    <w:rsid w:val="00953EB0"/>
    <w:rsid w:val="00980DBA"/>
    <w:rsid w:val="0098504D"/>
    <w:rsid w:val="009861A1"/>
    <w:rsid w:val="00990E72"/>
    <w:rsid w:val="00995ECE"/>
    <w:rsid w:val="009C039E"/>
    <w:rsid w:val="00A12519"/>
    <w:rsid w:val="00A13373"/>
    <w:rsid w:val="00A263B1"/>
    <w:rsid w:val="00A37C6C"/>
    <w:rsid w:val="00A7275C"/>
    <w:rsid w:val="00AC30AB"/>
    <w:rsid w:val="00AE69FB"/>
    <w:rsid w:val="00B063C4"/>
    <w:rsid w:val="00B311AD"/>
    <w:rsid w:val="00B542D1"/>
    <w:rsid w:val="00B5450F"/>
    <w:rsid w:val="00B66E3F"/>
    <w:rsid w:val="00B7568A"/>
    <w:rsid w:val="00B94364"/>
    <w:rsid w:val="00BB6F74"/>
    <w:rsid w:val="00BD403B"/>
    <w:rsid w:val="00BD75D8"/>
    <w:rsid w:val="00BF61AD"/>
    <w:rsid w:val="00C2617B"/>
    <w:rsid w:val="00C730E7"/>
    <w:rsid w:val="00CA1C52"/>
    <w:rsid w:val="00CC150F"/>
    <w:rsid w:val="00CE7232"/>
    <w:rsid w:val="00D325D1"/>
    <w:rsid w:val="00D45B3C"/>
    <w:rsid w:val="00D73E18"/>
    <w:rsid w:val="00D76F0A"/>
    <w:rsid w:val="00D774D5"/>
    <w:rsid w:val="00DA0882"/>
    <w:rsid w:val="00DA6DB0"/>
    <w:rsid w:val="00E1526E"/>
    <w:rsid w:val="00E24058"/>
    <w:rsid w:val="00E556E5"/>
    <w:rsid w:val="00E7105E"/>
    <w:rsid w:val="00ED3636"/>
    <w:rsid w:val="00F2149D"/>
    <w:rsid w:val="00F511C0"/>
    <w:rsid w:val="00FC319B"/>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25E86"/>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DefaultParagraphFont"/>
    <w:rsid w:val="008C63A7"/>
  </w:style>
  <w:style w:type="character" w:styleId="Hyperlink">
    <w:name w:val="Hyperlink"/>
    <w:basedOn w:val="DefaultParagraphFont"/>
    <w:uiPriority w:val="99"/>
    <w:unhideWhenUsed/>
    <w:rsid w:val="008C63A7"/>
    <w:rPr>
      <w:color w:val="0000FF"/>
      <w:u w:val="single"/>
    </w:rPr>
  </w:style>
  <w:style w:type="paragraph" w:styleId="Caption">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B1B2F"/>
    <w:rPr>
      <w:color w:val="808080"/>
      <w:shd w:val="clear" w:color="auto" w:fill="E6E6E6"/>
    </w:rPr>
  </w:style>
  <w:style w:type="paragraph" w:styleId="Header">
    <w:name w:val="header"/>
    <w:basedOn w:val="Normal"/>
    <w:link w:val="HeaderChar"/>
    <w:uiPriority w:val="99"/>
    <w:unhideWhenUsed/>
    <w:rsid w:val="003E78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80A"/>
  </w:style>
  <w:style w:type="paragraph" w:styleId="Footer">
    <w:name w:val="footer"/>
    <w:basedOn w:val="Normal"/>
    <w:link w:val="FooterChar"/>
    <w:uiPriority w:val="99"/>
    <w:unhideWhenUsed/>
    <w:rsid w:val="003E78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80A"/>
  </w:style>
  <w:style w:type="character" w:customStyle="1" w:styleId="Heading1Char">
    <w:name w:val="Heading 1 Char"/>
    <w:basedOn w:val="DefaultParagraphFont"/>
    <w:link w:val="Heading1"/>
    <w:uiPriority w:val="9"/>
    <w:rsid w:val="00B943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4364"/>
    <w:pPr>
      <w:outlineLvl w:val="9"/>
    </w:pPr>
    <w:rPr>
      <w:lang w:val="en-US"/>
    </w:rPr>
  </w:style>
  <w:style w:type="paragraph" w:styleId="TOC1">
    <w:name w:val="toc 1"/>
    <w:basedOn w:val="Normal"/>
    <w:next w:val="Normal"/>
    <w:autoRedefine/>
    <w:uiPriority w:val="39"/>
    <w:unhideWhenUsed/>
    <w:rsid w:val="00B94364"/>
    <w:pPr>
      <w:spacing w:after="100"/>
    </w:pPr>
    <w:rPr>
      <w:rFonts w:asciiTheme="minorHAnsi" w:hAnsiTheme="minorHAnsi" w:cstheme="minorBidi"/>
      <w:sz w:val="22"/>
      <w:lang w:val="pt-PT"/>
    </w:rPr>
  </w:style>
  <w:style w:type="character" w:styleId="PlaceholderText">
    <w:name w:val="Placeholder Text"/>
    <w:basedOn w:val="DefaultParagraphFont"/>
    <w:uiPriority w:val="99"/>
    <w:semiHidden/>
    <w:rsid w:val="00AC3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1882741930">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inyurl.com/RCOM-TP1-SRC"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doir\Documents\RCOM\RCOM-FEUP\Statistics.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doir\Documents\RCOM\RCOM-FEUP\Statistics.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Sheet1!$D$45:$D$51</c:f>
              <c:numCache>
                <c:formatCode>General</c:formatCode>
                <c:ptCount val="7"/>
                <c:pt idx="0">
                  <c:v>1.46484375E-3</c:v>
                </c:pt>
                <c:pt idx="1">
                  <c:v>2.9296875E-2</c:v>
                </c:pt>
                <c:pt idx="2">
                  <c:v>0.1171875</c:v>
                </c:pt>
                <c:pt idx="3">
                  <c:v>1.171875</c:v>
                </c:pt>
                <c:pt idx="4">
                  <c:v>10</c:v>
                </c:pt>
                <c:pt idx="5">
                  <c:v>28.125</c:v>
                </c:pt>
                <c:pt idx="6">
                  <c:v>112.5</c:v>
                </c:pt>
              </c:numCache>
            </c:numRef>
          </c:xVal>
          <c:yVal>
            <c:numRef>
              <c:f>Sheet1!$G$45:$G$51</c:f>
              <c:numCache>
                <c:formatCode>General</c:formatCode>
                <c:ptCount val="7"/>
                <c:pt idx="0">
                  <c:v>0.78441469275660836</c:v>
                </c:pt>
                <c:pt idx="1">
                  <c:v>0.7477705964165916</c:v>
                </c:pt>
                <c:pt idx="2">
                  <c:v>0.6517398745008558</c:v>
                </c:pt>
                <c:pt idx="3">
                  <c:v>0.25674157303370787</c:v>
                </c:pt>
                <c:pt idx="4">
                  <c:v>4.4822377841856456E-2</c:v>
                </c:pt>
                <c:pt idx="5">
                  <c:v>1.7287817573804227E-2</c:v>
                </c:pt>
                <c:pt idx="6">
                  <c:v>4.3934027817834325E-3</c:v>
                </c:pt>
              </c:numCache>
            </c:numRef>
          </c:yVal>
          <c:smooth val="0"/>
          <c:extLst>
            <c:ext xmlns:c16="http://schemas.microsoft.com/office/drawing/2014/chart" uri="{C3380CC4-5D6E-409C-BE32-E72D297353CC}">
              <c16:uniqueId val="{00000000-AEF4-4F9C-87B7-4943B4969C74}"/>
            </c:ext>
          </c:extLst>
        </c:ser>
        <c:ser>
          <c:idx val="1"/>
          <c:order val="1"/>
          <c:tx>
            <c:v>Theoretical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Sheet1!$D$45:$D$51</c:f>
              <c:numCache>
                <c:formatCode>General</c:formatCode>
                <c:ptCount val="7"/>
                <c:pt idx="0">
                  <c:v>1.46484375E-3</c:v>
                </c:pt>
                <c:pt idx="1">
                  <c:v>2.9296875E-2</c:v>
                </c:pt>
                <c:pt idx="2">
                  <c:v>0.1171875</c:v>
                </c:pt>
                <c:pt idx="3">
                  <c:v>1.171875</c:v>
                </c:pt>
                <c:pt idx="4">
                  <c:v>10</c:v>
                </c:pt>
                <c:pt idx="5">
                  <c:v>28.125</c:v>
                </c:pt>
                <c:pt idx="6">
                  <c:v>112.5</c:v>
                </c:pt>
              </c:numCache>
            </c:numRef>
          </c:xVal>
          <c:yVal>
            <c:numRef>
              <c:f>Sheet1!$I$45:$I$51</c:f>
              <c:numCache>
                <c:formatCode>General</c:formatCode>
                <c:ptCount val="7"/>
                <c:pt idx="0">
                  <c:v>0.99707887049659205</c:v>
                </c:pt>
                <c:pt idx="1">
                  <c:v>0.94464944649446492</c:v>
                </c:pt>
                <c:pt idx="2">
                  <c:v>0.810126582278481</c:v>
                </c:pt>
                <c:pt idx="3">
                  <c:v>0.29906542056074764</c:v>
                </c:pt>
                <c:pt idx="4">
                  <c:v>4.7619047619047616E-2</c:v>
                </c:pt>
                <c:pt idx="5">
                  <c:v>1.7467248908296942E-2</c:v>
                </c:pt>
                <c:pt idx="6">
                  <c:v>4.4247787610619468E-3</c:v>
                </c:pt>
              </c:numCache>
            </c:numRef>
          </c:yVal>
          <c:smooth val="0"/>
          <c:extLst>
            <c:ext xmlns:c16="http://schemas.microsoft.com/office/drawing/2014/chart" uri="{C3380CC4-5D6E-409C-BE32-E72D297353CC}">
              <c16:uniqueId val="{00000001-AEF4-4F9C-87B7-4943B4969C74}"/>
            </c:ext>
          </c:extLst>
        </c:ser>
        <c:dLbls>
          <c:showLegendKey val="0"/>
          <c:showVal val="0"/>
          <c:showCatName val="0"/>
          <c:showSerName val="0"/>
          <c:showPercent val="0"/>
          <c:showBubbleSize val="0"/>
        </c:dLbls>
        <c:axId val="1113557039"/>
        <c:axId val="1116824719"/>
      </c:scatterChart>
      <c:valAx>
        <c:axId val="1113557039"/>
        <c:scaling>
          <c:logBase val="10"/>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16824719"/>
        <c:crosses val="autoZero"/>
        <c:crossBetween val="midCat"/>
      </c:valAx>
      <c:valAx>
        <c:axId val="111682471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13557039"/>
        <c:crossesAt val="1.0000000000000004E-5"/>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Sheet1!$C$55:$C$62</c:f>
              <c:numCache>
                <c:formatCode>General</c:formatCode>
                <c:ptCount val="8"/>
                <c:pt idx="0">
                  <c:v>0</c:v>
                </c:pt>
                <c:pt idx="1">
                  <c:v>5</c:v>
                </c:pt>
                <c:pt idx="2">
                  <c:v>10</c:v>
                </c:pt>
                <c:pt idx="3">
                  <c:v>15</c:v>
                </c:pt>
                <c:pt idx="4">
                  <c:v>20</c:v>
                </c:pt>
                <c:pt idx="5">
                  <c:v>25</c:v>
                </c:pt>
                <c:pt idx="6">
                  <c:v>30</c:v>
                </c:pt>
                <c:pt idx="7">
                  <c:v>35</c:v>
                </c:pt>
              </c:numCache>
            </c:numRef>
          </c:xVal>
          <c:yVal>
            <c:numRef>
              <c:f>Sheet1!$F$55:$F$62</c:f>
              <c:numCache>
                <c:formatCode>General</c:formatCode>
                <c:ptCount val="8"/>
                <c:pt idx="0">
                  <c:v>0.44463903483167933</c:v>
                </c:pt>
                <c:pt idx="1">
                  <c:v>0.42483963930463875</c:v>
                </c:pt>
                <c:pt idx="2">
                  <c:v>0.35767394537058772</c:v>
                </c:pt>
                <c:pt idx="3">
                  <c:v>0.34608102991291179</c:v>
                </c:pt>
                <c:pt idx="4">
                  <c:v>0.32984482136412846</c:v>
                </c:pt>
                <c:pt idx="5">
                  <c:v>0.32142354761569841</c:v>
                </c:pt>
                <c:pt idx="6">
                  <c:v>0.3045651449516828</c:v>
                </c:pt>
                <c:pt idx="7">
                  <c:v>0.25838186238480237</c:v>
                </c:pt>
              </c:numCache>
            </c:numRef>
          </c:yVal>
          <c:smooth val="0"/>
          <c:extLst>
            <c:ext xmlns:c16="http://schemas.microsoft.com/office/drawing/2014/chart" uri="{C3380CC4-5D6E-409C-BE32-E72D297353CC}">
              <c16:uniqueId val="{00000000-FD01-4ECA-834D-F405024832A1}"/>
            </c:ext>
          </c:extLst>
        </c:ser>
        <c:ser>
          <c:idx val="1"/>
          <c:order val="1"/>
          <c:tx>
            <c:v>Theoretical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Sheet1!$C$55:$C$62</c:f>
              <c:numCache>
                <c:formatCode>General</c:formatCode>
                <c:ptCount val="8"/>
                <c:pt idx="0">
                  <c:v>0</c:v>
                </c:pt>
                <c:pt idx="1">
                  <c:v>5</c:v>
                </c:pt>
                <c:pt idx="2">
                  <c:v>10</c:v>
                </c:pt>
                <c:pt idx="3">
                  <c:v>15</c:v>
                </c:pt>
                <c:pt idx="4">
                  <c:v>20</c:v>
                </c:pt>
                <c:pt idx="5">
                  <c:v>25</c:v>
                </c:pt>
                <c:pt idx="6">
                  <c:v>30</c:v>
                </c:pt>
                <c:pt idx="7">
                  <c:v>35</c:v>
                </c:pt>
              </c:numCache>
            </c:numRef>
          </c:xVal>
          <c:yVal>
            <c:numRef>
              <c:f>Sheet1!$M$55:$M$62</c:f>
              <c:numCache>
                <c:formatCode>General</c:formatCode>
                <c:ptCount val="8"/>
                <c:pt idx="0">
                  <c:v>0.5714285714285714</c:v>
                </c:pt>
                <c:pt idx="1">
                  <c:v>0.54285714285714282</c:v>
                </c:pt>
                <c:pt idx="2">
                  <c:v>0.51428571428571435</c:v>
                </c:pt>
                <c:pt idx="3">
                  <c:v>0.48571428571428571</c:v>
                </c:pt>
                <c:pt idx="4">
                  <c:v>0.45714285714285718</c:v>
                </c:pt>
                <c:pt idx="5">
                  <c:v>0.42857142857142855</c:v>
                </c:pt>
                <c:pt idx="6">
                  <c:v>0.39999999999999997</c:v>
                </c:pt>
                <c:pt idx="7">
                  <c:v>0.37142857142857144</c:v>
                </c:pt>
              </c:numCache>
            </c:numRef>
          </c:yVal>
          <c:smooth val="0"/>
          <c:extLst>
            <c:ext xmlns:c16="http://schemas.microsoft.com/office/drawing/2014/chart" uri="{C3380CC4-5D6E-409C-BE32-E72D297353CC}">
              <c16:uniqueId val="{00000001-FD01-4ECA-834D-F405024832A1}"/>
            </c:ext>
          </c:extLst>
        </c:ser>
        <c:dLbls>
          <c:showLegendKey val="0"/>
          <c:showVal val="0"/>
          <c:showCatName val="0"/>
          <c:showSerName val="0"/>
          <c:showPercent val="0"/>
          <c:showBubbleSize val="0"/>
        </c:dLbls>
        <c:axId val="1183933391"/>
        <c:axId val="1187726511"/>
      </c:scatterChart>
      <c:valAx>
        <c:axId val="1183933391"/>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Frame error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87726511"/>
        <c:crosses val="autoZero"/>
        <c:crossBetween val="midCat"/>
      </c:valAx>
      <c:valAx>
        <c:axId val="118772651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839333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FB"/>
    <w:rsid w:val="00BC74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4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1603</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74</cp:revision>
  <cp:lastPrinted>2017-11-06T12:01:00Z</cp:lastPrinted>
  <dcterms:created xsi:type="dcterms:W3CDTF">2017-11-02T13:21:00Z</dcterms:created>
  <dcterms:modified xsi:type="dcterms:W3CDTF">2017-11-06T12:02:00Z</dcterms:modified>
</cp:coreProperties>
</file>