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v5l4pqxfzyes" w:id="0"/>
      <w:bookmarkEnd w:id="0"/>
      <w:r w:rsidDel="00000000" w:rsidR="00000000" w:rsidRPr="00000000">
        <w:rPr>
          <w:rtl w:val="0"/>
        </w:rPr>
        <w:t xml:space="preserve">Team member</w:t>
      </w:r>
    </w:p>
    <w:p w:rsidR="00000000" w:rsidDel="00000000" w:rsidP="00000000" w:rsidRDefault="00000000" w:rsidRPr="00000000" w14:paraId="00000002">
      <w:pPr>
        <w:rPr/>
      </w:pPr>
      <w:r w:rsidDel="00000000" w:rsidR="00000000" w:rsidRPr="00000000">
        <w:rPr>
          <w:rtl w:val="0"/>
        </w:rPr>
        <w:t xml:space="preserve">“Nathanael” Yu Ren, Lucy Zhu, Henry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l9ytylg36of9" w:id="1"/>
      <w:bookmarkEnd w:id="1"/>
      <w:r w:rsidDel="00000000" w:rsidR="00000000" w:rsidRPr="00000000">
        <w:rPr>
          <w:rtl w:val="0"/>
        </w:rPr>
        <w:t xml:space="preserve">Proposal</w:t>
      </w:r>
    </w:p>
    <w:p w:rsidR="00000000" w:rsidDel="00000000" w:rsidP="00000000" w:rsidRDefault="00000000" w:rsidRPr="00000000" w14:paraId="00000005">
      <w:pPr>
        <w:rPr/>
      </w:pPr>
      <w:r w:rsidDel="00000000" w:rsidR="00000000" w:rsidRPr="00000000">
        <w:rPr>
          <w:rtl w:val="0"/>
        </w:rPr>
        <w:t xml:space="preserve">See Overleaf project write up </w:t>
      </w:r>
      <w:hyperlink r:id="rId6">
        <w:r w:rsidDel="00000000" w:rsidR="00000000" w:rsidRPr="00000000">
          <w:rPr>
            <w:color w:val="1155cc"/>
            <w:u w:val="single"/>
            <w:rtl w:val="0"/>
          </w:rPr>
          <w:t xml:space="preserve">https://www.overleaf.com/project/65370daa8129cf693628c8fa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Link to Drive: </w:t>
      </w:r>
      <w:hyperlink r:id="rId7">
        <w:r w:rsidDel="00000000" w:rsidR="00000000" w:rsidRPr="00000000">
          <w:rPr>
            <w:color w:val="1155cc"/>
            <w:u w:val="single"/>
            <w:rtl w:val="0"/>
          </w:rPr>
          <w:t xml:space="preserve">https://drive.google.com/drive/folders/1TP2U8QE_WOrmvdLAUnAS09n-2t-Wp9Z_?usp=sharing</w:t>
        </w:r>
      </w:hyperlink>
      <w:r w:rsidDel="00000000" w:rsidR="00000000" w:rsidRPr="00000000">
        <w:rPr>
          <w:rtl w:val="0"/>
        </w:rPr>
        <w:t xml:space="preserve"> </w:t>
      </w:r>
    </w:p>
    <w:p w:rsidR="00000000" w:rsidDel="00000000" w:rsidP="00000000" w:rsidRDefault="00000000" w:rsidRPr="00000000" w14:paraId="00000009">
      <w:pPr>
        <w:pStyle w:val="Heading2"/>
        <w:rPr/>
      </w:pPr>
      <w:bookmarkStart w:colFirst="0" w:colLast="0" w:name="_dd55heaaru2f" w:id="2"/>
      <w:bookmarkEnd w:id="2"/>
      <w:r w:rsidDel="00000000" w:rsidR="00000000" w:rsidRPr="00000000">
        <w:rPr>
          <w:rtl w:val="0"/>
        </w:rPr>
        <w:t xml:space="preserve">Final Deliverables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DiffPool code - Henry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Graph Augmentation - Lucy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Ablation studies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GCN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GraphSAGE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GAT</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GIN</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Each with and without augmentation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Leaderboard Submissions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Blog writeup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Results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Insights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DiffPool Pull Request for heterogeneous graphs (Stretch)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sz w:val="28"/>
          <w:szCs w:val="28"/>
        </w:rPr>
      </w:pPr>
      <w:bookmarkStart w:colFirst="0" w:colLast="0" w:name="_s5td9hc5rqso" w:id="3"/>
      <w:bookmarkEnd w:id="3"/>
      <w:r w:rsidDel="00000000" w:rsidR="00000000" w:rsidRPr="00000000">
        <w:rPr>
          <w:sz w:val="28"/>
          <w:szCs w:val="28"/>
          <w:rtl w:val="0"/>
        </w:rPr>
        <w:t xml:space="preserve">1.4 Project Milestone [6.67%]</w:t>
      </w:r>
    </w:p>
    <w:p w:rsidR="00000000" w:rsidDel="00000000" w:rsidP="00000000" w:rsidRDefault="00000000" w:rsidRPr="00000000" w14:paraId="0000001A">
      <w:pPr>
        <w:rPr/>
      </w:pPr>
      <w:r w:rsidDel="00000000" w:rsidR="00000000" w:rsidRPr="00000000">
        <w:rPr>
          <w:rtl w:val="0"/>
        </w:rPr>
        <w:t xml:space="preserve">The project milestone is </w:t>
      </w:r>
      <w:r w:rsidDel="00000000" w:rsidR="00000000" w:rsidRPr="00000000">
        <w:rPr>
          <w:b w:val="1"/>
          <w:rtl w:val="0"/>
        </w:rPr>
        <w:t xml:space="preserve">6.67%</w:t>
      </w:r>
      <w:r w:rsidDel="00000000" w:rsidR="00000000" w:rsidRPr="00000000">
        <w:rPr>
          <w:rtl w:val="0"/>
        </w:rPr>
        <w:t xml:space="preserve"> of the project grade and </w:t>
      </w:r>
      <w:r w:rsidDel="00000000" w:rsidR="00000000" w:rsidRPr="00000000">
        <w:rPr>
          <w:b w:val="1"/>
          <w:rtl w:val="0"/>
        </w:rPr>
        <w:t xml:space="preserve">2%</w:t>
      </w:r>
      <w:r w:rsidDel="00000000" w:rsidR="00000000" w:rsidRPr="00000000">
        <w:rPr>
          <w:rtl w:val="0"/>
        </w:rPr>
        <w:t xml:space="preserve"> of your total grade. </w:t>
      </w:r>
      <w:r w:rsidDel="00000000" w:rsidR="00000000" w:rsidRPr="00000000">
        <w:rPr>
          <w:i w:val="1"/>
          <w:rtl w:val="0"/>
        </w:rPr>
        <w:t xml:space="preserve">It is graded on a credit/no credit basis.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Code for</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Processing the dataset</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Training/evaluating the model</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Any other programs required by your project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Report draft (70% done)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Problem description/motivation</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Dataset description and processing</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Model design and metrics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 that you do not need to submit everything listed in the above bullet points. As long as you show that you have done substantial work by the submission deadline, you will receive full credit.</w:t>
      </w:r>
    </w:p>
    <w:p w:rsidR="00000000" w:rsidDel="00000000" w:rsidP="00000000" w:rsidRDefault="00000000" w:rsidRPr="00000000" w14:paraId="00000026">
      <w:pPr>
        <w:pStyle w:val="Heading2"/>
        <w:rPr>
          <w:sz w:val="28"/>
          <w:szCs w:val="28"/>
        </w:rPr>
      </w:pPr>
      <w:bookmarkStart w:colFirst="0" w:colLast="0" w:name="_qd66xlb9qfdp" w:id="4"/>
      <w:bookmarkEnd w:id="4"/>
      <w:r w:rsidDel="00000000" w:rsidR="00000000" w:rsidRPr="00000000">
        <w:rPr>
          <w:sz w:val="28"/>
          <w:szCs w:val="28"/>
          <w:rtl w:val="0"/>
        </w:rPr>
        <w:t xml:space="preserve">1.5 Project Report [80%]</w:t>
      </w:r>
    </w:p>
    <w:p w:rsidR="00000000" w:rsidDel="00000000" w:rsidP="00000000" w:rsidRDefault="00000000" w:rsidRPr="00000000" w14:paraId="00000027">
      <w:pPr>
        <w:rPr/>
      </w:pPr>
      <w:r w:rsidDel="00000000" w:rsidR="00000000" w:rsidRPr="00000000">
        <w:rPr>
          <w:rtl w:val="0"/>
        </w:rPr>
        <w:t xml:space="preserve">This final submission is </w:t>
      </w:r>
      <w:r w:rsidDel="00000000" w:rsidR="00000000" w:rsidRPr="00000000">
        <w:rPr>
          <w:b w:val="1"/>
          <w:rtl w:val="0"/>
        </w:rPr>
        <w:t xml:space="preserve">80%</w:t>
      </w:r>
      <w:r w:rsidDel="00000000" w:rsidR="00000000" w:rsidRPr="00000000">
        <w:rPr>
          <w:rtl w:val="0"/>
        </w:rPr>
        <w:t xml:space="preserve"> of the project grade and </w:t>
      </w:r>
      <w:r w:rsidDel="00000000" w:rsidR="00000000" w:rsidRPr="00000000">
        <w:rPr>
          <w:b w:val="1"/>
          <w:rtl w:val="0"/>
        </w:rPr>
        <w:t xml:space="preserve">24%</w:t>
      </w:r>
      <w:r w:rsidDel="00000000" w:rsidR="00000000" w:rsidRPr="00000000">
        <w:rPr>
          <w:rtl w:val="0"/>
        </w:rPr>
        <w:t xml:space="preserve"> of your total grade.</w:t>
      </w:r>
    </w:p>
    <w:p w:rsidR="00000000" w:rsidDel="00000000" w:rsidP="00000000" w:rsidRDefault="00000000" w:rsidRPr="00000000" w14:paraId="00000028">
      <w:pPr>
        <w:rPr/>
      </w:pPr>
      <w:r w:rsidDel="00000000" w:rsidR="00000000" w:rsidRPr="00000000">
        <w:rPr>
          <w:rtl w:val="0"/>
        </w:rPr>
        <w:t xml:space="preserve">Deliverables for the final submission and their weightages 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Blog post (50 points)</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Motivation &amp; explanation of data/task (10 points)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Appropriateness &amp; explanation of model(s) (10 points)</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Insights + results (10 points)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Figures (10 points)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PyG code snippets (10 points)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Colab (25 points)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Code: correctness, design (15 points)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Documentation: class/function descriptions, comments in code (10 points)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Medium account name (5 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project/65370daa8129cf693628c8fa" TargetMode="External"/><Relationship Id="rId7" Type="http://schemas.openxmlformats.org/officeDocument/2006/relationships/hyperlink" Target="https://drive.google.com/drive/folders/1TP2U8QE_WOrmvdLAUnAS09n-2t-Wp9Z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