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4F5C3" w14:textId="42440FB5" w:rsidR="00047944" w:rsidRDefault="00576D94" w:rsidP="00576D94">
      <w:pPr>
        <w:jc w:val="center"/>
        <w:rPr>
          <w:rFonts w:ascii="黑体" w:eastAsia="黑体" w:hAnsi="黑体"/>
          <w:sz w:val="44"/>
          <w:szCs w:val="44"/>
        </w:rPr>
      </w:pPr>
      <w:r w:rsidRPr="00576D94">
        <w:rPr>
          <w:rFonts w:ascii="黑体" w:eastAsia="黑体" w:hAnsi="黑体" w:hint="eastAsia"/>
          <w:sz w:val="44"/>
          <w:szCs w:val="44"/>
        </w:rPr>
        <w:t>西南交通大学热</w:t>
      </w:r>
      <w:proofErr w:type="gramStart"/>
      <w:r w:rsidRPr="00576D94">
        <w:rPr>
          <w:rFonts w:ascii="黑体" w:eastAsia="黑体" w:hAnsi="黑体" w:hint="eastAsia"/>
          <w:sz w:val="44"/>
          <w:szCs w:val="44"/>
        </w:rPr>
        <w:t>工基础</w:t>
      </w:r>
      <w:proofErr w:type="gramEnd"/>
      <w:r w:rsidRPr="00576D94">
        <w:rPr>
          <w:rFonts w:ascii="黑体" w:eastAsia="黑体" w:hAnsi="黑体" w:hint="eastAsia"/>
          <w:sz w:val="44"/>
          <w:szCs w:val="44"/>
        </w:rPr>
        <w:t>实验报告</w:t>
      </w:r>
    </w:p>
    <w:p w14:paraId="4FE480C5" w14:textId="297CBB00" w:rsidR="00EA347D" w:rsidRDefault="00576D94" w:rsidP="00EA347D">
      <w:pPr>
        <w:jc w:val="left"/>
        <w:rPr>
          <w:rFonts w:ascii="楷体" w:eastAsia="楷体" w:hAnsi="楷体"/>
          <w:sz w:val="24"/>
          <w:szCs w:val="24"/>
        </w:rPr>
      </w:pPr>
      <w:r w:rsidRPr="00576D94">
        <w:rPr>
          <w:rFonts w:ascii="楷体" w:eastAsia="楷体" w:hAnsi="楷体" w:hint="eastAsia"/>
          <w:sz w:val="24"/>
          <w:szCs w:val="24"/>
        </w:rPr>
        <w:t>任铎2</w:t>
      </w:r>
      <w:r w:rsidRPr="00576D94">
        <w:rPr>
          <w:rFonts w:ascii="楷体" w:eastAsia="楷体" w:hAnsi="楷体"/>
          <w:sz w:val="24"/>
          <w:szCs w:val="24"/>
        </w:rPr>
        <w:t>021111750</w:t>
      </w:r>
      <w:r w:rsidR="00EA347D">
        <w:rPr>
          <w:rFonts w:ascii="楷体" w:eastAsia="楷体" w:hAnsi="楷体"/>
          <w:sz w:val="24"/>
          <w:szCs w:val="24"/>
        </w:rPr>
        <w:t xml:space="preserve">   </w:t>
      </w:r>
      <w:r w:rsidR="00EA347D">
        <w:rPr>
          <w:rFonts w:ascii="楷体" w:eastAsia="楷体" w:hAnsi="楷体" w:hint="eastAsia"/>
          <w:sz w:val="24"/>
          <w:szCs w:val="24"/>
        </w:rPr>
        <w:t>班级</w:t>
      </w:r>
      <w:r w:rsidR="00E739FF">
        <w:rPr>
          <w:rFonts w:ascii="楷体" w:eastAsia="楷体" w:hAnsi="楷体" w:hint="eastAsia"/>
          <w:sz w:val="24"/>
          <w:szCs w:val="24"/>
        </w:rPr>
        <w:t>:</w:t>
      </w:r>
      <w:r w:rsidR="00EA347D">
        <w:rPr>
          <w:rFonts w:ascii="楷体" w:eastAsia="楷体" w:hAnsi="楷体" w:hint="eastAsia"/>
          <w:sz w:val="24"/>
          <w:szCs w:val="24"/>
        </w:rPr>
        <w:t>车辆2</w:t>
      </w:r>
      <w:r w:rsidR="00EA347D">
        <w:rPr>
          <w:rFonts w:ascii="楷体" w:eastAsia="楷体" w:hAnsi="楷体"/>
          <w:sz w:val="24"/>
          <w:szCs w:val="24"/>
        </w:rPr>
        <w:t>022-05</w:t>
      </w:r>
      <w:r w:rsidR="00EA347D">
        <w:rPr>
          <w:rFonts w:ascii="楷体" w:eastAsia="楷体" w:hAnsi="楷体" w:hint="eastAsia"/>
          <w:sz w:val="24"/>
          <w:szCs w:val="24"/>
        </w:rPr>
        <w:t>班</w:t>
      </w:r>
      <w:r w:rsidR="00EA347D">
        <w:rPr>
          <w:rFonts w:ascii="楷体" w:eastAsia="楷体" w:hAnsi="楷体"/>
          <w:sz w:val="24"/>
          <w:szCs w:val="24"/>
        </w:rPr>
        <w:t xml:space="preserve">   </w:t>
      </w:r>
      <w:r w:rsidR="00EA347D">
        <w:rPr>
          <w:rFonts w:ascii="楷体" w:eastAsia="楷体" w:hAnsi="楷体" w:hint="eastAsia"/>
          <w:sz w:val="24"/>
          <w:szCs w:val="24"/>
        </w:rPr>
        <w:t>实验名称</w:t>
      </w:r>
      <w:r w:rsidR="00EA347D">
        <w:rPr>
          <w:rFonts w:ascii="楷体" w:eastAsia="楷体" w:hAnsi="楷体"/>
          <w:sz w:val="24"/>
          <w:szCs w:val="24"/>
        </w:rPr>
        <w:t>:</w:t>
      </w:r>
      <w:r w:rsidR="00E739FF" w:rsidRPr="00E739FF">
        <w:rPr>
          <w:rFonts w:ascii="楷体" w:eastAsia="楷体" w:hAnsi="楷体"/>
          <w:sz w:val="24"/>
          <w:szCs w:val="24"/>
        </w:rPr>
        <w:t>气体定压比热测定实验</w:t>
      </w:r>
    </w:p>
    <w:p w14:paraId="5781A095" w14:textId="77777777" w:rsidR="00E739FF" w:rsidRPr="000705A6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0705A6">
        <w:rPr>
          <w:rFonts w:ascii="楷体" w:eastAsia="楷体" w:hAnsi="楷体" w:hint="eastAsia"/>
          <w:b/>
          <w:bCs/>
          <w:sz w:val="28"/>
          <w:szCs w:val="28"/>
        </w:rPr>
        <w:t>实验目的：</w:t>
      </w:r>
    </w:p>
    <w:p w14:paraId="4611CCAF" w14:textId="2A74A243" w:rsidR="00E739FF" w:rsidRPr="000705A6" w:rsidRDefault="00E739FF" w:rsidP="00576D94">
      <w:pPr>
        <w:jc w:val="left"/>
        <w:rPr>
          <w:sz w:val="24"/>
          <w:szCs w:val="28"/>
        </w:rPr>
      </w:pPr>
      <w:bookmarkStart w:id="0" w:name="OLE_LINK1"/>
      <w:r w:rsidRPr="000705A6">
        <w:rPr>
          <w:sz w:val="24"/>
          <w:szCs w:val="28"/>
        </w:rPr>
        <w:t xml:space="preserve">1. 了解气体比热测定装置的基本原理； </w:t>
      </w:r>
    </w:p>
    <w:p w14:paraId="21230244" w14:textId="77777777" w:rsidR="00E739FF" w:rsidRPr="000705A6" w:rsidRDefault="00E739FF" w:rsidP="00576D94">
      <w:pPr>
        <w:jc w:val="left"/>
        <w:rPr>
          <w:sz w:val="24"/>
          <w:szCs w:val="28"/>
        </w:rPr>
      </w:pPr>
      <w:r w:rsidRPr="000705A6">
        <w:rPr>
          <w:sz w:val="24"/>
          <w:szCs w:val="28"/>
        </w:rPr>
        <w:t xml:space="preserve">2. 熟悉实验中的测温、测压及测流量的方法； </w:t>
      </w:r>
    </w:p>
    <w:p w14:paraId="3868E060" w14:textId="77777777" w:rsidR="00E739FF" w:rsidRPr="000705A6" w:rsidRDefault="00E739FF" w:rsidP="00576D94">
      <w:pPr>
        <w:jc w:val="left"/>
        <w:rPr>
          <w:sz w:val="24"/>
          <w:szCs w:val="28"/>
        </w:rPr>
      </w:pPr>
      <w:r w:rsidRPr="000705A6">
        <w:rPr>
          <w:sz w:val="24"/>
          <w:szCs w:val="28"/>
        </w:rPr>
        <w:t>3. 掌握由基本数据计算出比热值和求得比热公式的方法；</w:t>
      </w:r>
      <w:bookmarkEnd w:id="0"/>
      <w:r w:rsidRPr="000705A6">
        <w:rPr>
          <w:sz w:val="24"/>
          <w:szCs w:val="28"/>
        </w:rPr>
        <w:t xml:space="preserve"> </w:t>
      </w:r>
    </w:p>
    <w:p w14:paraId="75368C2B" w14:textId="571AC0F2" w:rsidR="00576D94" w:rsidRPr="000705A6" w:rsidRDefault="00E739FF" w:rsidP="00576D94">
      <w:pPr>
        <w:jc w:val="left"/>
        <w:rPr>
          <w:rFonts w:ascii="楷体" w:eastAsia="楷体" w:hAnsi="楷体"/>
          <w:sz w:val="32"/>
          <w:szCs w:val="32"/>
        </w:rPr>
      </w:pPr>
      <w:r w:rsidRPr="000705A6">
        <w:rPr>
          <w:sz w:val="24"/>
          <w:szCs w:val="28"/>
        </w:rPr>
        <w:t>4. 分析实验产生误差的原因及减小误差的可能途径。</w:t>
      </w:r>
    </w:p>
    <w:p w14:paraId="3ABA7E6A" w14:textId="22FA4F78" w:rsidR="00576D94" w:rsidRPr="000705A6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0705A6">
        <w:rPr>
          <w:rFonts w:ascii="楷体" w:eastAsia="楷体" w:hAnsi="楷体" w:hint="eastAsia"/>
          <w:b/>
          <w:bCs/>
          <w:sz w:val="28"/>
          <w:szCs w:val="28"/>
        </w:rPr>
        <w:t>实验仪器</w:t>
      </w:r>
      <w:r w:rsidR="00E739FF" w:rsidRPr="000705A6">
        <w:rPr>
          <w:rFonts w:ascii="楷体" w:eastAsia="楷体" w:hAnsi="楷体" w:hint="eastAsia"/>
          <w:b/>
          <w:bCs/>
          <w:sz w:val="28"/>
          <w:szCs w:val="28"/>
        </w:rPr>
        <w:t>：</w:t>
      </w:r>
    </w:p>
    <w:p w14:paraId="77C7722D" w14:textId="755A32AB" w:rsidR="00E739FF" w:rsidRDefault="00FC699D" w:rsidP="00576D94">
      <w:pPr>
        <w:jc w:val="left"/>
        <w:rPr>
          <w:rFonts w:ascii="楷体" w:eastAsia="楷体" w:hAnsi="楷体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由风机、流量计、比热仪。电功率调节及测量系统等四部分组成。</w:t>
      </w:r>
    </w:p>
    <w:p w14:paraId="79A24229" w14:textId="39742268" w:rsidR="00576D94" w:rsidRPr="00D400ED" w:rsidRDefault="00576D94" w:rsidP="00576D94">
      <w:pPr>
        <w:jc w:val="left"/>
        <w:rPr>
          <w:rFonts w:ascii="楷体" w:eastAsia="楷体" w:hAnsi="楷体"/>
          <w:b/>
          <w:bCs/>
          <w:sz w:val="32"/>
          <w:szCs w:val="32"/>
        </w:rPr>
      </w:pPr>
      <w:r w:rsidRPr="00D400ED">
        <w:rPr>
          <w:rFonts w:ascii="楷体" w:eastAsia="楷体" w:hAnsi="楷体" w:hint="eastAsia"/>
          <w:b/>
          <w:bCs/>
          <w:sz w:val="32"/>
          <w:szCs w:val="32"/>
        </w:rPr>
        <w:t>实验原理：</w:t>
      </w:r>
    </w:p>
    <w:p w14:paraId="6E06DE05" w14:textId="77777777" w:rsidR="00FC699D" w:rsidRPr="00113201" w:rsidRDefault="00FC699D" w:rsidP="00FC699D">
      <w:pPr>
        <w:ind w:left="579" w:right="-20"/>
        <w:rPr>
          <w:rFonts w:ascii="楷体" w:eastAsia="楷体" w:hAnsi="楷体"/>
          <w:color w:val="000000"/>
          <w:sz w:val="24"/>
          <w:szCs w:val="24"/>
        </w:rPr>
      </w:pP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根据定压比热的定义</w:t>
      </w:r>
    </w:p>
    <w:p w14:paraId="1880675F" w14:textId="36721F36" w:rsidR="00FC699D" w:rsidRPr="00113201" w:rsidRDefault="00FC699D" w:rsidP="00FC699D">
      <w:pPr>
        <w:spacing w:after="99" w:line="240" w:lineRule="exact"/>
        <w:rPr>
          <w:rFonts w:ascii="楷体" w:eastAsia="楷体" w:hAnsi="楷体"/>
          <w:sz w:val="24"/>
          <w:szCs w:val="24"/>
        </w:rPr>
      </w:pPr>
    </w:p>
    <w:p w14:paraId="110A5D3D" w14:textId="7FF199FC" w:rsidR="00FC699D" w:rsidRPr="00113201" w:rsidRDefault="00FC699D" w:rsidP="00FC699D">
      <w:pPr>
        <w:tabs>
          <w:tab w:val="left" w:pos="8125"/>
        </w:tabs>
        <w:ind w:left="3444" w:right="-20"/>
        <w:rPr>
          <w:rFonts w:ascii="楷体" w:eastAsia="楷体" w:hAnsi="楷体" w:cs="Times New Roman"/>
          <w:color w:val="000000"/>
          <w:position w:val="-24"/>
          <w:sz w:val="24"/>
          <w:szCs w:val="24"/>
        </w:rPr>
      </w:pPr>
      <w:bookmarkStart w:id="1" w:name="OLE_LINK3"/>
      <w:r w:rsidRPr="00113201">
        <w:rPr>
          <w:rFonts w:ascii="楷体" w:eastAsia="楷体" w:hAnsi="楷体" w:cs="Times New Roman"/>
          <w:i/>
          <w:iCs/>
          <w:color w:val="000000"/>
          <w:spacing w:val="31"/>
          <w:sz w:val="24"/>
          <w:szCs w:val="24"/>
        </w:rPr>
        <w:t>C</w:t>
      </w:r>
      <w:r w:rsidRPr="00113201">
        <w:rPr>
          <w:rFonts w:ascii="楷体" w:eastAsia="楷体" w:hAnsi="楷体" w:cs="Times New Roman"/>
          <w:i/>
          <w:iCs/>
          <w:color w:val="000000"/>
          <w:position w:val="-5"/>
          <w:sz w:val="24"/>
          <w:szCs w:val="24"/>
        </w:rPr>
        <w:t>p</w:t>
      </w:r>
      <w:r w:rsidRPr="00113201">
        <w:rPr>
          <w:rFonts w:ascii="楷体" w:eastAsia="楷体" w:hAnsi="楷体" w:cs="Times New Roman"/>
          <w:i/>
          <w:iCs/>
          <w:color w:val="000000"/>
          <w:spacing w:val="65"/>
          <w:position w:val="-5"/>
          <w:sz w:val="24"/>
          <w:szCs w:val="24"/>
        </w:rPr>
        <w:t xml:space="preserve"> </w:t>
      </w:r>
      <w:r w:rsidRPr="00113201">
        <w:rPr>
          <w:rFonts w:ascii="楷体" w:eastAsia="楷体" w:hAnsi="楷体" w:cs="Segoe UI Symbol"/>
          <w:color w:val="000000"/>
          <w:spacing w:val="1"/>
          <w:w w:val="80"/>
          <w:sz w:val="24"/>
          <w:szCs w:val="24"/>
        </w:rPr>
        <w:t>=</w:t>
      </w:r>
      <w:bookmarkStart w:id="2" w:name="OLE_LINK2"/>
      <m:oMath>
        <m:sSub>
          <m:sSubPr>
            <m:ctrlPr>
              <w:rPr>
                <w:rFonts w:ascii="Cambria Math" w:eastAsia="楷体" w:hAnsi="Cambria Math" w:cs="宋体"/>
                <w:i/>
                <w:color w:val="000000"/>
                <w:spacing w:val="1"/>
                <w:w w:val="80"/>
                <w:sz w:val="24"/>
                <w:szCs w:val="24"/>
              </w:rPr>
            </m:ctrlPr>
          </m:sSubPr>
          <m:e>
            <m:d>
              <m:dPr>
                <m:begChr m:val="（"/>
                <m:endChr m:val="）"/>
                <m:ctrlPr>
                  <w:rPr>
                    <w:rFonts w:ascii="Cambria Math" w:eastAsia="楷体" w:hAnsi="Cambria Math" w:cs="宋体"/>
                    <w:i/>
                    <w:color w:val="000000"/>
                    <w:spacing w:val="1"/>
                    <w:w w:val="80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楷体" w:hAnsi="Cambria Math" w:cs="宋体"/>
                        <w:i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楷体" w:hAnsi="Cambria Math" w:cs="宋体" w:hint="eastAsia"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MS Gothic" w:eastAsia="MS Gothic" w:hAnsi="MS Gothic" w:cs="MS Gothic" w:hint="eastAsia"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  <m:t>h</m:t>
                    </m:r>
                  </m:num>
                  <m:den>
                    <m:r>
                      <w:rPr>
                        <w:rFonts w:ascii="Cambria Math" w:eastAsia="楷体" w:hAnsi="Cambria Math" w:cs="宋体" w:hint="eastAsia"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Cambria Math" w:eastAsia="楷体" w:hAnsi="Cambria Math" w:cs="宋体"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  <m:t>T</m:t>
                    </m:r>
                  </m:den>
                </m:f>
              </m:e>
            </m:d>
          </m:e>
          <m:sub>
            <m:r>
              <w:rPr>
                <w:rFonts w:ascii="Cambria Math" w:eastAsia="楷体" w:hAnsi="Cambria Math" w:cs="宋体"/>
                <w:color w:val="000000"/>
                <w:spacing w:val="1"/>
                <w:w w:val="80"/>
                <w:sz w:val="24"/>
                <w:szCs w:val="24"/>
              </w:rPr>
              <m:t>p</m:t>
            </m:r>
          </m:sub>
        </m:sSub>
      </m:oMath>
      <w:bookmarkEnd w:id="2"/>
    </w:p>
    <w:bookmarkEnd w:id="1"/>
    <w:p w14:paraId="55A7A9B4" w14:textId="77777777" w:rsidR="00FC699D" w:rsidRPr="00113201" w:rsidRDefault="00FC699D" w:rsidP="00FC699D">
      <w:pPr>
        <w:spacing w:after="19" w:line="200" w:lineRule="exact"/>
        <w:rPr>
          <w:rFonts w:ascii="楷体" w:eastAsia="楷体" w:hAnsi="楷体" w:cs="Times New Roman"/>
          <w:position w:val="-24"/>
          <w:sz w:val="24"/>
          <w:szCs w:val="24"/>
        </w:rPr>
      </w:pPr>
    </w:p>
    <w:p w14:paraId="1C262F3E" w14:textId="77777777" w:rsidR="00FC699D" w:rsidRPr="00113201" w:rsidRDefault="00FC699D" w:rsidP="00FC699D">
      <w:pPr>
        <w:ind w:left="579" w:right="-20"/>
        <w:rPr>
          <w:rFonts w:ascii="楷体" w:eastAsia="楷体" w:hAnsi="楷体"/>
          <w:color w:val="000000"/>
          <w:sz w:val="24"/>
          <w:szCs w:val="24"/>
        </w:rPr>
      </w:pP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式中，</w:t>
      </w:r>
      <w:r w:rsidRPr="00113201">
        <w:rPr>
          <w:rFonts w:ascii="楷体" w:eastAsia="楷体" w:hAnsi="楷体" w:cs="Times New Roman"/>
          <w:i/>
          <w:iCs/>
          <w:color w:val="000000"/>
          <w:sz w:val="24"/>
          <w:szCs w:val="24"/>
        </w:rPr>
        <w:t xml:space="preserve">h </w:t>
      </w: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是气体的比</w:t>
      </w:r>
      <w:proofErr w:type="gramStart"/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焓</w:t>
      </w:r>
      <w:proofErr w:type="gramEnd"/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，</w:t>
      </w:r>
      <w:r w:rsidRPr="00113201">
        <w:rPr>
          <w:rFonts w:ascii="楷体" w:eastAsia="楷体" w:hAnsi="楷体" w:cs="Times New Roman"/>
          <w:i/>
          <w:iCs/>
          <w:color w:val="000000"/>
          <w:w w:val="99"/>
          <w:sz w:val="24"/>
          <w:szCs w:val="24"/>
        </w:rPr>
        <w:t>T</w:t>
      </w:r>
      <w:r w:rsidRPr="00113201">
        <w:rPr>
          <w:rFonts w:ascii="楷体" w:eastAsia="楷体" w:hAnsi="楷体" w:cs="Times New Roman"/>
          <w:i/>
          <w:iCs/>
          <w:color w:val="000000"/>
          <w:sz w:val="24"/>
          <w:szCs w:val="24"/>
        </w:rPr>
        <w:t xml:space="preserve"> </w:t>
      </w: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是气体的热力学温度。由热力学第一定律知，在</w:t>
      </w:r>
    </w:p>
    <w:p w14:paraId="7FEF109F" w14:textId="77777777" w:rsidR="00FC699D" w:rsidRPr="00113201" w:rsidRDefault="00FC699D" w:rsidP="00FC699D">
      <w:pPr>
        <w:spacing w:after="15" w:line="160" w:lineRule="exact"/>
        <w:rPr>
          <w:rFonts w:ascii="楷体" w:eastAsia="楷体" w:hAnsi="楷体"/>
          <w:sz w:val="24"/>
          <w:szCs w:val="24"/>
        </w:rPr>
      </w:pPr>
    </w:p>
    <w:p w14:paraId="115D9F52" w14:textId="77777777" w:rsidR="00FC699D" w:rsidRPr="00113201" w:rsidRDefault="00FC699D" w:rsidP="00FC699D">
      <w:pPr>
        <w:ind w:left="99" w:right="-20"/>
        <w:rPr>
          <w:rFonts w:ascii="楷体" w:eastAsia="楷体" w:hAnsi="楷体"/>
          <w:color w:val="000000"/>
          <w:sz w:val="24"/>
          <w:szCs w:val="24"/>
        </w:rPr>
      </w:pP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气体等压流动中，如果气体不对外</w:t>
      </w:r>
      <w:proofErr w:type="gramStart"/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作功</w:t>
      </w:r>
      <w:proofErr w:type="gramEnd"/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，且位能和动能的变化可以忽略不计，</w:t>
      </w:r>
    </w:p>
    <w:p w14:paraId="4FB5D47F" w14:textId="77777777" w:rsidR="00FC699D" w:rsidRPr="00113201" w:rsidRDefault="00FC699D" w:rsidP="00FC699D">
      <w:pPr>
        <w:spacing w:after="15" w:line="160" w:lineRule="exact"/>
        <w:rPr>
          <w:rFonts w:ascii="楷体" w:eastAsia="楷体" w:hAnsi="楷体"/>
          <w:sz w:val="24"/>
          <w:szCs w:val="24"/>
        </w:rPr>
      </w:pPr>
    </w:p>
    <w:p w14:paraId="0DA5DF76" w14:textId="77777777" w:rsidR="00FC699D" w:rsidRPr="00113201" w:rsidRDefault="00FC699D" w:rsidP="00FC699D">
      <w:pPr>
        <w:ind w:left="99" w:right="-20"/>
        <w:rPr>
          <w:rFonts w:ascii="楷体" w:eastAsia="楷体" w:hAnsi="楷体"/>
          <w:color w:val="000000"/>
          <w:sz w:val="24"/>
          <w:szCs w:val="24"/>
        </w:rPr>
      </w:pP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那么气体</w:t>
      </w:r>
      <w:proofErr w:type="gramStart"/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焓</w:t>
      </w:r>
      <w:proofErr w:type="gramEnd"/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值的变化就等于它从外界吸收的热量，即</w:t>
      </w:r>
    </w:p>
    <w:p w14:paraId="2F7A64BF" w14:textId="77777777" w:rsidR="00FC699D" w:rsidRPr="00113201" w:rsidRDefault="00FC699D" w:rsidP="00FC699D">
      <w:pPr>
        <w:spacing w:after="17" w:line="120" w:lineRule="exact"/>
        <w:rPr>
          <w:rFonts w:ascii="楷体" w:eastAsia="楷体" w:hAnsi="楷体"/>
          <w:sz w:val="24"/>
          <w:szCs w:val="24"/>
        </w:rPr>
      </w:pPr>
    </w:p>
    <w:p w14:paraId="5C34C7D7" w14:textId="1A60E5C8" w:rsidR="00FC699D" w:rsidRPr="00D400ED" w:rsidRDefault="00FC699D" w:rsidP="00D400ED">
      <w:pPr>
        <w:tabs>
          <w:tab w:val="left" w:pos="7896"/>
        </w:tabs>
        <w:spacing w:line="351" w:lineRule="auto"/>
        <w:ind w:left="579" w:right="889" w:firstLine="2883"/>
        <w:jc w:val="left"/>
        <w:rPr>
          <w:rFonts w:ascii="楷体" w:eastAsia="楷体" w:hAnsi="楷体"/>
          <w:color w:val="000000"/>
          <w:sz w:val="24"/>
          <w:szCs w:val="24"/>
        </w:rPr>
      </w:pPr>
      <w:proofErr w:type="spellStart"/>
      <w:r w:rsidRPr="00113201">
        <w:rPr>
          <w:rFonts w:ascii="楷体" w:eastAsia="楷体" w:hAnsi="楷体" w:cs="Times New Roman"/>
          <w:i/>
          <w:iCs/>
          <w:color w:val="000000"/>
          <w:w w:val="95"/>
          <w:sz w:val="24"/>
          <w:szCs w:val="24"/>
        </w:rPr>
        <w:t>m</w:t>
      </w:r>
      <w:r w:rsidRPr="00113201">
        <w:rPr>
          <w:rFonts w:ascii="楷体" w:eastAsia="楷体" w:hAnsi="楷体" w:cs="Times New Roman"/>
          <w:i/>
          <w:iCs/>
          <w:color w:val="000000"/>
          <w:spacing w:val="2"/>
          <w:w w:val="95"/>
          <w:sz w:val="24"/>
          <w:szCs w:val="24"/>
        </w:rPr>
        <w:t>d</w:t>
      </w:r>
      <w:r w:rsidRPr="00113201">
        <w:rPr>
          <w:rFonts w:ascii="楷体" w:eastAsia="楷体" w:hAnsi="楷体" w:cs="Times New Roman"/>
          <w:i/>
          <w:iCs/>
          <w:color w:val="000000"/>
          <w:w w:val="95"/>
          <w:sz w:val="24"/>
          <w:szCs w:val="24"/>
        </w:rPr>
        <w:t>h</w:t>
      </w:r>
      <w:proofErr w:type="spellEnd"/>
      <w:r w:rsidRPr="00113201">
        <w:rPr>
          <w:rFonts w:ascii="楷体" w:eastAsia="楷体" w:hAnsi="楷体" w:cs="Times New Roman"/>
          <w:i/>
          <w:iCs/>
          <w:color w:val="000000"/>
          <w:spacing w:val="-5"/>
          <w:sz w:val="24"/>
          <w:szCs w:val="24"/>
        </w:rPr>
        <w:t xml:space="preserve"> </w:t>
      </w:r>
      <w:r w:rsidRPr="00113201">
        <w:rPr>
          <w:rFonts w:ascii="楷体" w:eastAsia="楷体" w:hAnsi="楷体" w:cs="Segoe UI Symbol"/>
          <w:color w:val="000000"/>
          <w:spacing w:val="-41"/>
          <w:sz w:val="24"/>
          <w:szCs w:val="24"/>
        </w:rPr>
        <w:t>=</w:t>
      </w:r>
      <w:r w:rsidRPr="00113201">
        <w:rPr>
          <w:rFonts w:ascii="楷体" w:eastAsia="楷体" w:hAnsi="楷体" w:cs="Segoe UI Symbol"/>
          <w:color w:val="000000"/>
          <w:spacing w:val="-10"/>
          <w:sz w:val="24"/>
          <w:szCs w:val="24"/>
        </w:rPr>
        <w:t xml:space="preserve"> </w:t>
      </w:r>
      <w:r w:rsidRPr="00113201">
        <w:rPr>
          <w:rFonts w:ascii="楷体" w:eastAsia="楷体" w:hAnsi="楷体" w:cs="Times New Roman"/>
          <w:color w:val="000000"/>
          <w:spacing w:val="-10"/>
          <w:w w:val="95"/>
          <w:sz w:val="24"/>
          <w:szCs w:val="24"/>
        </w:rPr>
        <w:t>(</w:t>
      </w:r>
      <w:r w:rsidR="00024482" w:rsidRPr="00113201">
        <w:rPr>
          <w:rFonts w:ascii="楷体" w:eastAsia="楷体" w:hAnsi="楷体" w:cs="Times New Roman" w:hint="eastAsia"/>
          <w:color w:val="000000"/>
          <w:spacing w:val="-10"/>
          <w:w w:val="95"/>
          <w:sz w:val="24"/>
          <w:szCs w:val="24"/>
        </w:rPr>
        <w:t>δ</w:t>
      </w:r>
      <w:r w:rsidRPr="00113201">
        <w:rPr>
          <w:rFonts w:ascii="楷体" w:eastAsia="楷体" w:hAnsi="楷体" w:cs="Times New Roman"/>
          <w:i/>
          <w:iCs/>
          <w:color w:val="000000"/>
          <w:spacing w:val="5"/>
          <w:w w:val="95"/>
          <w:sz w:val="24"/>
          <w:szCs w:val="24"/>
        </w:rPr>
        <w:t>Q</w:t>
      </w:r>
      <w:r w:rsidRPr="00113201">
        <w:rPr>
          <w:rFonts w:ascii="楷体" w:eastAsia="楷体" w:hAnsi="楷体" w:cs="Times New Roman"/>
          <w:color w:val="000000"/>
          <w:spacing w:val="36"/>
          <w:w w:val="95"/>
          <w:sz w:val="24"/>
          <w:szCs w:val="24"/>
        </w:rPr>
        <w:t>)</w:t>
      </w:r>
      <w:r w:rsidRPr="00113201">
        <w:rPr>
          <w:rFonts w:ascii="楷体" w:eastAsia="楷体" w:hAnsi="楷体" w:cs="Times New Roman"/>
          <w:i/>
          <w:iCs/>
          <w:color w:val="000000"/>
          <w:w w:val="96"/>
          <w:position w:val="-6"/>
          <w:sz w:val="24"/>
          <w:szCs w:val="24"/>
        </w:rPr>
        <w:t>p</w:t>
      </w:r>
      <w:r w:rsidRPr="00113201">
        <w:rPr>
          <w:rFonts w:ascii="楷体" w:eastAsia="楷体" w:hAnsi="楷体" w:cs="Times New Roman"/>
          <w:color w:val="000000"/>
          <w:position w:val="-6"/>
          <w:sz w:val="24"/>
          <w:szCs w:val="24"/>
        </w:rPr>
        <w:tab/>
      </w:r>
      <w:r w:rsidRPr="00113201">
        <w:rPr>
          <w:rFonts w:ascii="楷体" w:eastAsia="楷体" w:hAnsi="楷体" w:cs="Times New Roman"/>
          <w:color w:val="000000"/>
          <w:position w:val="-15"/>
          <w:sz w:val="24"/>
          <w:szCs w:val="24"/>
        </w:rPr>
        <w:t>(</w:t>
      </w:r>
      <w:r w:rsidR="00D400ED">
        <w:rPr>
          <w:rFonts w:ascii="楷体" w:eastAsia="楷体" w:hAnsi="楷体" w:cs="Times New Roman"/>
          <w:color w:val="000000"/>
          <w:position w:val="-15"/>
          <w:sz w:val="24"/>
          <w:szCs w:val="24"/>
        </w:rPr>
        <w:t>2</w:t>
      </w:r>
      <w:r w:rsidRPr="00113201">
        <w:rPr>
          <w:rFonts w:ascii="楷体" w:eastAsia="楷体" w:hAnsi="楷体" w:cs="Times New Roman"/>
          <w:color w:val="000000"/>
          <w:position w:val="-15"/>
          <w:sz w:val="24"/>
          <w:szCs w:val="24"/>
        </w:rPr>
        <w:t xml:space="preserve">) </w:t>
      </w: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这样，气体的定压比热可表示为</w:t>
      </w:r>
    </w:p>
    <w:p w14:paraId="0400B898" w14:textId="5F580E50" w:rsidR="00FC699D" w:rsidRPr="00D400ED" w:rsidRDefault="00024482" w:rsidP="00D400ED">
      <w:pPr>
        <w:tabs>
          <w:tab w:val="left" w:pos="8125"/>
        </w:tabs>
        <w:ind w:left="3444" w:right="-20"/>
        <w:rPr>
          <w:rFonts w:ascii="楷体" w:eastAsia="楷体" w:hAnsi="楷体" w:cs="Times New Roman"/>
          <w:color w:val="000000"/>
          <w:position w:val="-24"/>
          <w:sz w:val="24"/>
          <w:szCs w:val="24"/>
        </w:rPr>
      </w:pPr>
      <w:r w:rsidRPr="00113201">
        <w:rPr>
          <w:rFonts w:ascii="楷体" w:eastAsia="楷体" w:hAnsi="楷体" w:cs="Times New Roman"/>
          <w:i/>
          <w:iCs/>
          <w:color w:val="000000"/>
          <w:spacing w:val="31"/>
          <w:sz w:val="24"/>
          <w:szCs w:val="24"/>
        </w:rPr>
        <w:t>C</w:t>
      </w:r>
      <w:r w:rsidRPr="00113201">
        <w:rPr>
          <w:rFonts w:ascii="楷体" w:eastAsia="楷体" w:hAnsi="楷体" w:cs="Times New Roman"/>
          <w:i/>
          <w:iCs/>
          <w:color w:val="000000"/>
          <w:position w:val="-5"/>
          <w:sz w:val="24"/>
          <w:szCs w:val="24"/>
        </w:rPr>
        <w:t>p</w:t>
      </w:r>
      <w:r w:rsidRPr="00113201">
        <w:rPr>
          <w:rFonts w:ascii="楷体" w:eastAsia="楷体" w:hAnsi="楷体" w:cs="Times New Roman"/>
          <w:i/>
          <w:iCs/>
          <w:color w:val="000000"/>
          <w:spacing w:val="65"/>
          <w:position w:val="-5"/>
          <w:sz w:val="24"/>
          <w:szCs w:val="24"/>
        </w:rPr>
        <w:t xml:space="preserve"> </w:t>
      </w:r>
      <w:r w:rsidRPr="00113201">
        <w:rPr>
          <w:rFonts w:ascii="楷体" w:eastAsia="楷体" w:hAnsi="楷体" w:cs="Segoe UI Symbol"/>
          <w:color w:val="000000"/>
          <w:spacing w:val="1"/>
          <w:w w:val="80"/>
          <w:sz w:val="24"/>
          <w:szCs w:val="24"/>
        </w:rPr>
        <w:t>=</w:t>
      </w:r>
      <w:bookmarkStart w:id="3" w:name="OLE_LINK4"/>
      <m:oMath>
        <m:sSub>
          <m:sSubPr>
            <m:ctrlPr>
              <w:rPr>
                <w:rFonts w:ascii="Cambria Math" w:eastAsia="楷体" w:hAnsi="Cambria Math" w:cs="宋体"/>
                <w:i/>
                <w:color w:val="000000"/>
                <w:spacing w:val="1"/>
                <w:w w:val="80"/>
                <w:sz w:val="24"/>
                <w:szCs w:val="24"/>
              </w:rPr>
            </m:ctrlPr>
          </m:sSubPr>
          <m:e>
            <m:d>
              <m:dPr>
                <m:begChr m:val="（"/>
                <m:endChr m:val="）"/>
                <m:ctrlPr>
                  <w:rPr>
                    <w:rFonts w:ascii="Cambria Math" w:eastAsia="楷体" w:hAnsi="Cambria Math" w:cs="宋体"/>
                    <w:i/>
                    <w:color w:val="000000"/>
                    <w:spacing w:val="1"/>
                    <w:w w:val="80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楷体" w:hAnsi="Cambria Math" w:cs="宋体"/>
                        <w:i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楷体" w:hAnsi="Cambria Math" w:cs="宋体"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MS Gothic" w:eastAsia="MS Gothic" w:hAnsi="MS Gothic" w:cs="MS Gothic" w:hint="eastAsia"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  <m:t>h</m:t>
                    </m:r>
                  </m:num>
                  <m:den>
                    <m:r>
                      <w:rPr>
                        <w:rFonts w:ascii="Cambria Math" w:eastAsia="楷体" w:hAnsi="Cambria Math" w:cs="宋体"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  <m:t>σT</m:t>
                    </m:r>
                  </m:den>
                </m:f>
              </m:e>
            </m:d>
          </m:e>
          <m:sub>
            <m:r>
              <w:rPr>
                <w:rFonts w:ascii="Cambria Math" w:eastAsia="楷体" w:hAnsi="Cambria Math" w:cs="宋体"/>
                <w:color w:val="000000"/>
                <w:spacing w:val="1"/>
                <w:w w:val="80"/>
                <w:sz w:val="24"/>
                <w:szCs w:val="24"/>
              </w:rPr>
              <m:t>p</m:t>
            </m:r>
          </m:sub>
        </m:sSub>
      </m:oMath>
      <w:bookmarkEnd w:id="3"/>
      <w:r w:rsidRPr="00113201">
        <w:rPr>
          <w:rFonts w:ascii="楷体" w:eastAsia="楷体" w:hAnsi="楷体" w:cs="Segoe UI Symbol" w:hint="eastAsia"/>
          <w:color w:val="000000"/>
          <w:spacing w:val="1"/>
          <w:w w:val="80"/>
          <w:sz w:val="24"/>
          <w:szCs w:val="24"/>
        </w:rPr>
        <w:t>=</w:t>
      </w:r>
      <m:oMath>
        <m:f>
          <m:fPr>
            <m:ctrlPr>
              <w:rPr>
                <w:rFonts w:ascii="Cambria Math" w:eastAsia="楷体" w:hAnsi="Cambria Math" w:cs="Segoe UI Symbol"/>
                <w:i/>
                <w:color w:val="000000"/>
                <w:spacing w:val="1"/>
                <w:w w:val="80"/>
                <w:sz w:val="24"/>
                <w:szCs w:val="24"/>
              </w:rPr>
            </m:ctrlPr>
          </m:fPr>
          <m:num>
            <m:r>
              <w:rPr>
                <w:rFonts w:ascii="Cambria Math" w:eastAsia="楷体" w:hAnsi="Cambria Math" w:cs="Segoe UI Symbol"/>
                <w:color w:val="000000"/>
                <w:spacing w:val="1"/>
                <w:w w:val="8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楷体" w:hAnsi="Cambria Math" w:cs="Segoe UI Symbol"/>
                <w:color w:val="000000"/>
                <w:spacing w:val="1"/>
                <w:w w:val="80"/>
                <w:sz w:val="24"/>
                <w:szCs w:val="24"/>
              </w:rPr>
              <m:t>m</m:t>
            </m:r>
          </m:den>
        </m:f>
        <m:sSub>
          <m:sSubPr>
            <m:ctrlPr>
              <w:rPr>
                <w:rFonts w:ascii="Cambria Math" w:eastAsia="楷体" w:hAnsi="Cambria Math" w:cs="宋体"/>
                <w:i/>
                <w:color w:val="000000"/>
                <w:spacing w:val="1"/>
                <w:w w:val="80"/>
                <w:sz w:val="24"/>
                <w:szCs w:val="24"/>
              </w:rPr>
            </m:ctrlPr>
          </m:sSubPr>
          <m:e>
            <m:d>
              <m:dPr>
                <m:begChr m:val="（"/>
                <m:endChr m:val="）"/>
                <m:ctrlPr>
                  <w:rPr>
                    <w:rFonts w:ascii="Cambria Math" w:eastAsia="楷体" w:hAnsi="Cambria Math" w:cs="宋体"/>
                    <w:i/>
                    <w:color w:val="000000"/>
                    <w:spacing w:val="1"/>
                    <w:w w:val="80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楷体" w:hAnsi="Cambria Math" w:cs="宋体"/>
                        <w:i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楷体" w:hAnsi="Cambria Math" w:cs="宋体"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MS Gothic" w:eastAsia="MS Gothic" w:hAnsi="MS Gothic" w:cs="MS Gothic" w:hint="eastAsia"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  <m:t>h</m:t>
                    </m:r>
                  </m:num>
                  <m:den>
                    <m:r>
                      <w:rPr>
                        <w:rFonts w:ascii="Cambria Math" w:eastAsia="楷体" w:hAnsi="Cambria Math" w:cs="宋体"/>
                        <w:color w:val="000000"/>
                        <w:spacing w:val="1"/>
                        <w:w w:val="80"/>
                        <w:sz w:val="24"/>
                        <w:szCs w:val="24"/>
                      </w:rPr>
                      <m:t>σT</m:t>
                    </m:r>
                  </m:den>
                </m:f>
              </m:e>
            </m:d>
          </m:e>
          <m:sub>
            <m:r>
              <w:rPr>
                <w:rFonts w:ascii="Cambria Math" w:eastAsia="楷体" w:hAnsi="Cambria Math" w:cs="宋体"/>
                <w:color w:val="000000"/>
                <w:spacing w:val="1"/>
                <w:w w:val="80"/>
                <w:sz w:val="24"/>
                <w:szCs w:val="24"/>
              </w:rPr>
              <m:t>p</m:t>
            </m:r>
          </m:sub>
        </m:sSub>
      </m:oMath>
    </w:p>
    <w:p w14:paraId="2AB6504C" w14:textId="6D75E827" w:rsidR="00FC699D" w:rsidRPr="00113201" w:rsidRDefault="00FC699D" w:rsidP="00FC699D">
      <w:pPr>
        <w:tabs>
          <w:tab w:val="left" w:pos="8126"/>
        </w:tabs>
        <w:ind w:left="736" w:right="-20"/>
        <w:rPr>
          <w:rFonts w:ascii="楷体" w:eastAsia="楷体" w:hAnsi="楷体" w:cs="Times New Roman"/>
          <w:color w:val="000000"/>
          <w:position w:val="-15"/>
          <w:sz w:val="24"/>
          <w:szCs w:val="24"/>
        </w:rPr>
      </w:pPr>
      <w:r w:rsidRPr="00113201">
        <w:rPr>
          <w:rFonts w:ascii="楷体" w:eastAsia="楷体" w:hAnsi="楷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2A531FEA" wp14:editId="51FC1199">
                <wp:simplePos x="0" y="0"/>
                <wp:positionH relativeFrom="page">
                  <wp:posOffset>3720947</wp:posOffset>
                </wp:positionH>
                <wp:positionV relativeFrom="paragraph">
                  <wp:posOffset>130626</wp:posOffset>
                </wp:positionV>
                <wp:extent cx="44684" cy="109528"/>
                <wp:effectExtent l="0" t="0" r="0" b="0"/>
                <wp:wrapNone/>
                <wp:docPr id="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84" cy="10952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944E67" w14:textId="77777777" w:rsidR="00FC699D" w:rsidRDefault="00FC699D" w:rsidP="00FC699D">
                            <w:pPr>
                              <w:spacing w:line="172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3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3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531FE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93pt;margin-top:10.3pt;width:3.5pt;height:8.6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" o:allowincell="f" filled="f" stroked="f">
                <v:textbox style="mso-fit-shape-to-text:t" inset="0,0,0,0">
                  <w:txbxContent>
                    <w:p w14:paraId="2D944E67" w14:textId="77777777" w:rsidR="00FC699D" w:rsidRDefault="00FC699D" w:rsidP="00FC699D">
                      <w:pPr>
                        <w:spacing w:line="172" w:lineRule="exact"/>
                        <w:ind w:right="-20"/>
                        <w:rPr>
                          <w:rFonts w:ascii="Times New Roman" w:eastAsia="Times New Roman" w:hAnsi="Times New Roman" w:cs="Times New Roman"/>
                          <w:color w:val="000000"/>
                          <w:w w:val="93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w w:val="93"/>
                          <w:sz w:val="15"/>
                          <w:szCs w:val="1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13201">
        <w:rPr>
          <w:rFonts w:ascii="楷体" w:eastAsia="楷体" w:hAnsi="楷体" w:cs="宋体" w:hint="eastAsia"/>
          <w:color w:val="000000"/>
          <w:position w:val="-15"/>
          <w:sz w:val="24"/>
          <w:szCs w:val="24"/>
        </w:rPr>
        <w:t>将</w:t>
      </w:r>
      <w:r w:rsidRPr="00113201">
        <w:rPr>
          <w:rFonts w:ascii="楷体" w:eastAsia="楷体" w:hAnsi="楷体" w:cs="Times New Roman"/>
          <w:color w:val="000000"/>
          <w:position w:val="-15"/>
          <w:sz w:val="24"/>
          <w:szCs w:val="24"/>
        </w:rPr>
        <w:t>(3)</w:t>
      </w:r>
      <w:r w:rsidRPr="00113201">
        <w:rPr>
          <w:rFonts w:ascii="楷体" w:eastAsia="楷体" w:hAnsi="楷体" w:cs="宋体" w:hint="eastAsia"/>
          <w:color w:val="000000"/>
          <w:position w:val="-15"/>
          <w:sz w:val="24"/>
          <w:szCs w:val="24"/>
        </w:rPr>
        <w:t>式两边积分得</w:t>
      </w:r>
      <w:r w:rsidRPr="00113201">
        <w:rPr>
          <w:rFonts w:ascii="楷体" w:eastAsia="楷体" w:hAnsi="楷体" w:cs="宋体" w:hint="eastAsia"/>
          <w:color w:val="000000"/>
          <w:spacing w:val="36"/>
          <w:position w:val="-15"/>
          <w:sz w:val="24"/>
          <w:szCs w:val="24"/>
        </w:rPr>
        <w:t>，</w:t>
      </w:r>
      <w:proofErr w:type="spellStart"/>
      <w:r w:rsidRPr="00113201">
        <w:rPr>
          <w:rFonts w:ascii="楷体" w:eastAsia="楷体" w:hAnsi="楷体" w:cs="Times New Roman"/>
          <w:i/>
          <w:iCs/>
          <w:color w:val="000000"/>
          <w:spacing w:val="1"/>
          <w:w w:val="92"/>
          <w:sz w:val="24"/>
          <w:szCs w:val="24"/>
        </w:rPr>
        <w:t>m</w:t>
      </w:r>
      <w:r w:rsidRPr="00113201">
        <w:rPr>
          <w:rFonts w:ascii="楷体" w:eastAsia="楷体" w:hAnsi="楷体" w:cs="Times New Roman"/>
          <w:i/>
          <w:iCs/>
          <w:color w:val="000000"/>
          <w:spacing w:val="22"/>
          <w:w w:val="92"/>
          <w:sz w:val="24"/>
          <w:szCs w:val="24"/>
        </w:rPr>
        <w:t>C</w:t>
      </w:r>
      <w:proofErr w:type="spellEnd"/>
      <w:r w:rsidRPr="00113201">
        <w:rPr>
          <w:rFonts w:ascii="楷体" w:eastAsia="楷体" w:hAnsi="楷体" w:cs="Times New Roman"/>
          <w:i/>
          <w:iCs/>
          <w:color w:val="000000"/>
          <w:w w:val="93"/>
          <w:position w:val="-6"/>
          <w:sz w:val="24"/>
          <w:szCs w:val="24"/>
        </w:rPr>
        <w:t>pm</w:t>
      </w:r>
      <w:r w:rsidRPr="00113201">
        <w:rPr>
          <w:rFonts w:ascii="楷体" w:eastAsia="楷体" w:hAnsi="楷体" w:cs="Times New Roman"/>
          <w:i/>
          <w:iCs/>
          <w:color w:val="000000"/>
          <w:spacing w:val="-4"/>
          <w:position w:val="-6"/>
          <w:sz w:val="24"/>
          <w:szCs w:val="24"/>
        </w:rPr>
        <w:t xml:space="preserve"> </w:t>
      </w:r>
      <w:r w:rsidRPr="00113201">
        <w:rPr>
          <w:rFonts w:ascii="楷体" w:eastAsia="楷体" w:hAnsi="楷体" w:cs="Times New Roman"/>
          <w:color w:val="000000"/>
          <w:spacing w:val="-9"/>
          <w:w w:val="92"/>
          <w:sz w:val="24"/>
          <w:szCs w:val="24"/>
        </w:rPr>
        <w:t>(</w:t>
      </w:r>
      <w:r w:rsidRPr="00113201">
        <w:rPr>
          <w:rFonts w:ascii="楷体" w:eastAsia="楷体" w:hAnsi="楷体" w:cs="Times New Roman"/>
          <w:i/>
          <w:iCs/>
          <w:color w:val="000000"/>
          <w:spacing w:val="-5"/>
          <w:w w:val="92"/>
          <w:sz w:val="24"/>
          <w:szCs w:val="24"/>
        </w:rPr>
        <w:t>T</w:t>
      </w:r>
      <w:r w:rsidRPr="00113201">
        <w:rPr>
          <w:rFonts w:ascii="楷体" w:eastAsia="楷体" w:hAnsi="楷体" w:cs="Times New Roman"/>
          <w:color w:val="000000"/>
          <w:w w:val="93"/>
          <w:position w:val="-6"/>
          <w:sz w:val="24"/>
          <w:szCs w:val="24"/>
        </w:rPr>
        <w:t>2</w:t>
      </w:r>
      <w:r w:rsidRPr="00113201">
        <w:rPr>
          <w:rFonts w:ascii="微软雅黑" w:eastAsia="微软雅黑" w:hAnsi="微软雅黑" w:cs="微软雅黑" w:hint="eastAsia"/>
          <w:color w:val="000000"/>
          <w:spacing w:val="7"/>
          <w:sz w:val="24"/>
          <w:szCs w:val="24"/>
        </w:rPr>
        <w:t>−</w:t>
      </w:r>
      <w:r w:rsidRPr="00113201">
        <w:rPr>
          <w:rFonts w:ascii="楷体" w:eastAsia="楷体" w:hAnsi="楷体" w:cs="Times New Roman"/>
          <w:i/>
          <w:iCs/>
          <w:color w:val="000000"/>
          <w:spacing w:val="-22"/>
          <w:w w:val="92"/>
          <w:sz w:val="24"/>
          <w:szCs w:val="24"/>
        </w:rPr>
        <w:t>T</w:t>
      </w:r>
      <w:r w:rsidR="00D400ED">
        <w:rPr>
          <w:rFonts w:ascii="楷体" w:eastAsia="楷体" w:hAnsi="楷体" w:cs="Times New Roman"/>
          <w:i/>
          <w:iCs/>
          <w:color w:val="000000"/>
          <w:spacing w:val="-22"/>
          <w:w w:val="92"/>
          <w:sz w:val="24"/>
          <w:szCs w:val="24"/>
          <w:vertAlign w:val="subscript"/>
        </w:rPr>
        <w:t>1</w:t>
      </w:r>
      <w:r w:rsidRPr="00113201">
        <w:rPr>
          <w:rFonts w:ascii="楷体" w:eastAsia="楷体" w:hAnsi="楷体" w:cs="Times New Roman"/>
          <w:i/>
          <w:iCs/>
          <w:color w:val="000000"/>
          <w:spacing w:val="7"/>
          <w:sz w:val="24"/>
          <w:szCs w:val="24"/>
        </w:rPr>
        <w:t xml:space="preserve"> </w:t>
      </w:r>
      <w:r w:rsidRPr="00113201">
        <w:rPr>
          <w:rFonts w:ascii="楷体" w:eastAsia="楷体" w:hAnsi="楷体" w:cs="Times New Roman"/>
          <w:color w:val="000000"/>
          <w:w w:val="92"/>
          <w:sz w:val="24"/>
          <w:szCs w:val="24"/>
        </w:rPr>
        <w:t>)</w:t>
      </w:r>
      <w:r w:rsidRPr="00113201">
        <w:rPr>
          <w:rFonts w:ascii="楷体" w:eastAsia="楷体" w:hAnsi="楷体" w:cs="Times New Roman"/>
          <w:color w:val="000000"/>
          <w:spacing w:val="-6"/>
          <w:sz w:val="24"/>
          <w:szCs w:val="24"/>
        </w:rPr>
        <w:t xml:space="preserve"> </w:t>
      </w:r>
      <w:r w:rsidRPr="00113201">
        <w:rPr>
          <w:rFonts w:ascii="楷体" w:eastAsia="楷体" w:hAnsi="楷体" w:cs="Segoe UI Symbol"/>
          <w:color w:val="000000"/>
          <w:spacing w:val="35"/>
          <w:sz w:val="24"/>
          <w:szCs w:val="24"/>
        </w:rPr>
        <w:t>=</w:t>
      </w:r>
      <w:r w:rsidRPr="00113201">
        <w:rPr>
          <w:rFonts w:ascii="楷体" w:eastAsia="楷体" w:hAnsi="楷体" w:cs="Times New Roman"/>
          <w:i/>
          <w:iCs/>
          <w:color w:val="000000"/>
          <w:w w:val="92"/>
          <w:sz w:val="24"/>
          <w:szCs w:val="24"/>
        </w:rPr>
        <w:t>Q</w:t>
      </w:r>
      <w:r w:rsidRPr="00113201">
        <w:rPr>
          <w:rFonts w:ascii="楷体" w:eastAsia="楷体" w:hAnsi="楷体" w:cs="Times New Roman"/>
          <w:i/>
          <w:iCs/>
          <w:color w:val="000000"/>
          <w:spacing w:val="-14"/>
          <w:w w:val="93"/>
          <w:position w:val="-6"/>
          <w:sz w:val="24"/>
          <w:szCs w:val="24"/>
        </w:rPr>
        <w:t>p</w:t>
      </w:r>
      <w:r w:rsidRPr="00113201">
        <w:rPr>
          <w:rFonts w:ascii="楷体" w:eastAsia="楷体" w:hAnsi="楷体" w:cs="Times New Roman"/>
          <w:color w:val="000000"/>
          <w:position w:val="-6"/>
          <w:sz w:val="24"/>
          <w:szCs w:val="24"/>
        </w:rPr>
        <w:tab/>
      </w:r>
      <w:r w:rsidRPr="00113201">
        <w:rPr>
          <w:rFonts w:ascii="楷体" w:eastAsia="楷体" w:hAnsi="楷体" w:cs="Times New Roman"/>
          <w:color w:val="000000"/>
          <w:position w:val="-15"/>
          <w:sz w:val="24"/>
          <w:szCs w:val="24"/>
        </w:rPr>
        <w:t>(4)</w:t>
      </w:r>
    </w:p>
    <w:p w14:paraId="2F334C7A" w14:textId="77777777" w:rsidR="00FC699D" w:rsidRPr="00113201" w:rsidRDefault="00FC699D" w:rsidP="00FC699D">
      <w:pPr>
        <w:spacing w:after="12" w:line="200" w:lineRule="exact"/>
        <w:rPr>
          <w:rFonts w:ascii="楷体" w:eastAsia="楷体" w:hAnsi="楷体" w:cs="Times New Roman"/>
          <w:position w:val="-15"/>
          <w:sz w:val="24"/>
          <w:szCs w:val="24"/>
        </w:rPr>
      </w:pPr>
    </w:p>
    <w:p w14:paraId="3383E297" w14:textId="4ED6CC97" w:rsidR="00FC699D" w:rsidRPr="005204F6" w:rsidRDefault="00FC699D" w:rsidP="005204F6">
      <w:pPr>
        <w:ind w:left="579" w:right="-20"/>
        <w:rPr>
          <w:rFonts w:ascii="楷体" w:eastAsia="楷体" w:hAnsi="楷体"/>
          <w:color w:val="000000"/>
          <w:sz w:val="24"/>
          <w:szCs w:val="24"/>
        </w:rPr>
      </w:pPr>
      <w:r w:rsidRPr="00113201">
        <w:rPr>
          <w:rFonts w:ascii="楷体" w:eastAsia="楷体" w:hAnsi="楷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4E3C0042" wp14:editId="6EE2D078">
                <wp:simplePos x="0" y="0"/>
                <wp:positionH relativeFrom="page">
                  <wp:posOffset>2330194</wp:posOffset>
                </wp:positionH>
                <wp:positionV relativeFrom="paragraph">
                  <wp:posOffset>122034</wp:posOffset>
                </wp:positionV>
                <wp:extent cx="47624" cy="94924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4" cy="949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3846D2" w14:textId="77777777" w:rsidR="00FC699D" w:rsidRDefault="00FC699D" w:rsidP="00FC699D">
                            <w:pPr>
                              <w:spacing w:line="149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115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115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C0042" id="文本框 4" o:spid="_x0000_s1027" type="#_x0000_t202" style="position:absolute;left:0;text-align:left;margin-left:183.5pt;margin-top:9.6pt;width:3.75pt;height:7.4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" o:allowincell="f" filled="f" stroked="f">
                <v:textbox style="mso-fit-shape-to-text:t" inset="0,0,0,0">
                  <w:txbxContent>
                    <w:p w14:paraId="1C3846D2" w14:textId="77777777" w:rsidR="00FC699D" w:rsidRDefault="00FC699D" w:rsidP="00FC699D">
                      <w:pPr>
                        <w:spacing w:line="149" w:lineRule="exact"/>
                        <w:ind w:right="-20"/>
                        <w:rPr>
                          <w:rFonts w:ascii="Times New Roman" w:eastAsia="Times New Roman" w:hAnsi="Times New Roman" w:cs="Times New Roman"/>
                          <w:color w:val="000000"/>
                          <w:w w:val="115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w w:val="115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13201">
        <w:rPr>
          <w:rFonts w:ascii="楷体" w:eastAsia="楷体" w:hAnsi="楷体" w:cs="宋体" w:hint="eastAsia"/>
          <w:color w:val="000000"/>
          <w:spacing w:val="10"/>
          <w:sz w:val="24"/>
          <w:szCs w:val="24"/>
        </w:rPr>
        <w:t>式中</w:t>
      </w:r>
      <w:r w:rsidRPr="00113201">
        <w:rPr>
          <w:rFonts w:ascii="楷体" w:eastAsia="楷体" w:hAnsi="楷体" w:cs="Calibri"/>
          <w:color w:val="000000"/>
          <w:spacing w:val="36"/>
          <w:sz w:val="24"/>
          <w:szCs w:val="24"/>
        </w:rPr>
        <w:t>,</w:t>
      </w:r>
      <w:r w:rsidRPr="00113201">
        <w:rPr>
          <w:rFonts w:ascii="楷体" w:eastAsia="楷体" w:hAnsi="楷体" w:cs="Times New Roman"/>
          <w:i/>
          <w:iCs/>
          <w:color w:val="000000"/>
          <w:spacing w:val="38"/>
          <w:w w:val="88"/>
          <w:position w:val="1"/>
          <w:sz w:val="24"/>
          <w:szCs w:val="24"/>
        </w:rPr>
        <w:t>C</w:t>
      </w:r>
      <w:r w:rsidRPr="00113201">
        <w:rPr>
          <w:rFonts w:ascii="楷体" w:eastAsia="楷体" w:hAnsi="楷体" w:cs="Times New Roman"/>
          <w:i/>
          <w:iCs/>
          <w:color w:val="000000"/>
          <w:spacing w:val="10"/>
          <w:w w:val="86"/>
          <w:position w:val="-5"/>
          <w:sz w:val="24"/>
          <w:szCs w:val="24"/>
        </w:rPr>
        <w:t>pm</w:t>
      </w:r>
      <w:r w:rsidRPr="00113201">
        <w:rPr>
          <w:rFonts w:ascii="楷体" w:eastAsia="楷体" w:hAnsi="楷体" w:cs="Times New Roman"/>
          <w:i/>
          <w:iCs/>
          <w:color w:val="000000"/>
          <w:spacing w:val="12"/>
          <w:position w:val="-5"/>
          <w:sz w:val="24"/>
          <w:szCs w:val="24"/>
        </w:rPr>
        <w:t xml:space="preserve"> </w:t>
      </w:r>
      <w:r w:rsidRPr="00113201">
        <w:rPr>
          <w:rFonts w:ascii="楷体" w:eastAsia="楷体" w:hAnsi="楷体" w:cs="宋体" w:hint="eastAsia"/>
          <w:color w:val="000000"/>
          <w:spacing w:val="22"/>
          <w:sz w:val="24"/>
          <w:szCs w:val="24"/>
        </w:rPr>
        <w:t>为</w:t>
      </w:r>
      <w:r w:rsidRPr="00113201">
        <w:rPr>
          <w:rFonts w:ascii="楷体" w:eastAsia="楷体" w:hAnsi="楷体" w:cs="Times New Roman"/>
          <w:i/>
          <w:iCs/>
          <w:color w:val="000000"/>
          <w:w w:val="117"/>
          <w:position w:val="-1"/>
          <w:sz w:val="24"/>
          <w:szCs w:val="24"/>
        </w:rPr>
        <w:t>T</w:t>
      </w:r>
      <w:r w:rsidRPr="00113201">
        <w:rPr>
          <w:rFonts w:ascii="楷体" w:eastAsia="楷体" w:hAnsi="楷体" w:cs="Times New Roman"/>
          <w:i/>
          <w:iCs/>
          <w:color w:val="000000"/>
          <w:spacing w:val="71"/>
          <w:position w:val="-1"/>
          <w:sz w:val="24"/>
          <w:szCs w:val="24"/>
        </w:rPr>
        <w:t xml:space="preserve"> </w:t>
      </w:r>
      <w:r w:rsidRPr="00113201">
        <w:rPr>
          <w:rFonts w:ascii="楷体" w:eastAsia="楷体" w:hAnsi="楷体" w:cs="Times New Roman"/>
          <w:color w:val="000000"/>
          <w:spacing w:val="1"/>
          <w:w w:val="117"/>
          <w:position w:val="-1"/>
          <w:sz w:val="24"/>
          <w:szCs w:val="24"/>
        </w:rPr>
        <w:t>~</w:t>
      </w:r>
      <w:r w:rsidRPr="00113201">
        <w:rPr>
          <w:rFonts w:ascii="楷体" w:eastAsia="楷体" w:hAnsi="楷体" w:cs="Times New Roman"/>
          <w:color w:val="000000"/>
          <w:spacing w:val="-9"/>
          <w:position w:val="-1"/>
          <w:sz w:val="24"/>
          <w:szCs w:val="24"/>
        </w:rPr>
        <w:t xml:space="preserve"> </w:t>
      </w:r>
      <w:r w:rsidRPr="00113201">
        <w:rPr>
          <w:rFonts w:ascii="楷体" w:eastAsia="楷体" w:hAnsi="楷体" w:cs="Times New Roman"/>
          <w:i/>
          <w:iCs/>
          <w:color w:val="000000"/>
          <w:spacing w:val="-9"/>
          <w:w w:val="117"/>
          <w:position w:val="-1"/>
          <w:sz w:val="24"/>
          <w:szCs w:val="24"/>
        </w:rPr>
        <w:t>T</w:t>
      </w:r>
      <w:r w:rsidRPr="00113201">
        <w:rPr>
          <w:rFonts w:ascii="楷体" w:eastAsia="楷体" w:hAnsi="楷体" w:cs="Times New Roman"/>
          <w:color w:val="000000"/>
          <w:w w:val="115"/>
          <w:position w:val="-6"/>
          <w:sz w:val="24"/>
          <w:szCs w:val="24"/>
        </w:rPr>
        <w:t>2</w:t>
      </w:r>
      <w:r w:rsidRPr="00113201">
        <w:rPr>
          <w:rFonts w:ascii="楷体" w:eastAsia="楷体" w:hAnsi="楷体" w:cs="Times New Roman"/>
          <w:color w:val="000000"/>
          <w:spacing w:val="1"/>
          <w:position w:val="-6"/>
          <w:sz w:val="24"/>
          <w:szCs w:val="24"/>
        </w:rPr>
        <w:t xml:space="preserve"> </w:t>
      </w: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之间的平均定压比热，即</w:t>
      </w:r>
    </w:p>
    <w:p w14:paraId="2DE78FAB" w14:textId="3F51BE56" w:rsidR="005204F6" w:rsidRPr="005204F6" w:rsidRDefault="005204F6" w:rsidP="00D400ED">
      <w:pPr>
        <w:tabs>
          <w:tab w:val="left" w:pos="3248"/>
        </w:tabs>
        <w:spacing w:line="357" w:lineRule="auto"/>
        <w:ind w:right="888"/>
        <w:jc w:val="center"/>
        <w:rPr>
          <w:rFonts w:ascii="楷体" w:eastAsia="楷体" w:hAnsi="楷体" w:cs="宋体"/>
          <w:color w:val="000000"/>
          <w:sz w:val="24"/>
          <w:szCs w:val="24"/>
        </w:rPr>
      </w:pPr>
      <w:proofErr w:type="spellStart"/>
      <w:r>
        <w:rPr>
          <w:rFonts w:ascii="楷体" w:eastAsia="楷体" w:hAnsi="楷体" w:cs="宋体"/>
          <w:color w:val="000000"/>
          <w:sz w:val="24"/>
          <w:szCs w:val="24"/>
        </w:rPr>
        <w:t>C</w:t>
      </w:r>
      <w:r>
        <w:rPr>
          <w:rFonts w:ascii="楷体" w:eastAsia="楷体" w:hAnsi="楷体" w:cs="宋体"/>
          <w:color w:val="000000"/>
          <w:sz w:val="24"/>
          <w:szCs w:val="24"/>
          <w:vertAlign w:val="subscript"/>
        </w:rPr>
        <w:t>mp</w:t>
      </w:r>
      <w:proofErr w:type="spellEnd"/>
      <w:r>
        <w:rPr>
          <w:rFonts w:ascii="楷体" w:eastAsia="楷体" w:hAnsi="楷体" w:cs="宋体"/>
          <w:color w:val="000000"/>
          <w:sz w:val="24"/>
          <w:szCs w:val="24"/>
        </w:rPr>
        <w:t>=</w:t>
      </w:r>
      <m:oMath>
        <m:f>
          <m:fPr>
            <m:ctrlPr>
              <w:rPr>
                <w:rFonts w:ascii="Cambria Math" w:eastAsia="楷体" w:hAnsi="Cambria Math" w:cs="宋体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楷体" w:hAnsi="Cambria Math" w:cs="宋体"/>
                <w:color w:val="000000"/>
                <w:sz w:val="24"/>
                <w:szCs w:val="24"/>
              </w:rPr>
              <m:t>1</m:t>
            </m:r>
          </m:num>
          <m:den>
            <w:bookmarkStart w:id="4" w:name="OLE_LINK5"/>
            <m:sSub>
              <m:sSubPr>
                <m:ctrlPr>
                  <w:rPr>
                    <w:rFonts w:ascii="Cambria Math" w:eastAsia="楷体" w:hAnsi="Cambria Math" w:cs="宋体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楷体" w:hAnsi="Cambria Math" w:cs="宋体"/>
                <w:color w:val="000000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楷体" w:hAnsi="Cambria Math" w:cs="宋体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1</m:t>
                </m:r>
              </m:sub>
            </m:sSub>
            <w:bookmarkEnd w:id="4"/>
          </m:den>
        </m:f>
        <m:nary>
          <m:naryPr>
            <m:limLoc m:val="subSup"/>
            <m:ctrlPr>
              <w:rPr>
                <w:rFonts w:ascii="Cambria Math" w:eastAsia="楷体" w:hAnsi="Cambria Math" w:cs="宋体"/>
                <w:i/>
                <w:color w:val="000000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eastAsia="楷体" w:hAnsi="Cambria Math" w:cs="宋体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="楷体" w:hAnsi="Cambria Math" w:cs="宋体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2</m:t>
                </m:r>
              </m:sub>
            </m:sSub>
          </m:sup>
          <m:e>
            <m:sSub>
              <m:sSubPr>
                <m:ctrlPr>
                  <w:rPr>
                    <w:rFonts w:ascii="Cambria Math" w:eastAsia="楷体" w:hAnsi="Cambria Math" w:cs="宋体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p</m:t>
                </m:r>
              </m:sub>
            </m:sSub>
          </m:e>
        </m:nary>
      </m:oMath>
      <w:r>
        <w:rPr>
          <w:rFonts w:ascii="楷体" w:eastAsia="楷体" w:hAnsi="楷体" w:cs="宋体" w:hint="eastAsia"/>
          <w:color w:val="000000"/>
          <w:sz w:val="24"/>
          <w:szCs w:val="24"/>
        </w:rPr>
        <w:t>d</w:t>
      </w:r>
      <w:r>
        <w:rPr>
          <w:rFonts w:ascii="楷体" w:eastAsia="楷体" w:hAnsi="楷体" w:cs="宋体"/>
          <w:color w:val="000000"/>
          <w:sz w:val="24"/>
          <w:szCs w:val="24"/>
        </w:rPr>
        <w:t>T=</w:t>
      </w:r>
      <m:oMath>
        <m:f>
          <m:fPr>
            <m:ctrlPr>
              <w:rPr>
                <w:rFonts w:ascii="Cambria Math" w:eastAsia="楷体" w:hAnsi="Cambria Math" w:cs="宋体"/>
                <w:i/>
                <w:color w:val="00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楷体" w:hAnsi="Cambria Math" w:cs="宋体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p</m:t>
                </m:r>
              </m:sub>
            </m:sSub>
          </m:num>
          <m:den>
            <m:r>
              <w:rPr>
                <w:rFonts w:ascii="Cambria Math" w:eastAsia="楷体" w:hAnsi="Cambria Math" w:cs="宋体"/>
                <w:color w:val="000000"/>
                <w:sz w:val="24"/>
                <w:szCs w:val="24"/>
              </w:rPr>
              <m:t>m</m:t>
            </m:r>
            <m:r>
              <w:rPr>
                <w:rFonts w:ascii="Cambria Math" w:eastAsia="楷体" w:hAnsi="Cambria Math" w:cs="宋体" w:hint="eastAsia"/>
                <w:color w:val="000000"/>
                <w:sz w:val="24"/>
                <w:szCs w:val="24"/>
              </w:rPr>
              <m:t>（</m:t>
            </m:r>
            <m:sSub>
              <m:sSubPr>
                <m:ctrlPr>
                  <w:rPr>
                    <w:rFonts w:ascii="Cambria Math" w:eastAsia="楷体" w:hAnsi="Cambria Math" w:cs="宋体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楷体" w:hAnsi="Cambria Math" w:cs="宋体"/>
                <w:color w:val="000000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楷体" w:hAnsi="Cambria Math" w:cs="宋体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楷体" w:hAnsi="Cambria Math" w:cs="宋体" w:hint="eastAsia"/>
                <w:color w:val="000000"/>
                <w:sz w:val="24"/>
                <w:szCs w:val="24"/>
              </w:rPr>
              <m:t>）</m:t>
            </m:r>
          </m:den>
        </m:f>
      </m:oMath>
      <w:r>
        <w:rPr>
          <w:rFonts w:ascii="楷体" w:eastAsia="楷体" w:hAnsi="楷体" w:cs="宋体" w:hint="eastAsia"/>
          <w:color w:val="000000"/>
          <w:sz w:val="24"/>
          <w:szCs w:val="24"/>
        </w:rPr>
        <w:t>=</w:t>
      </w:r>
      <m:oMath>
        <m:f>
          <m:fPr>
            <m:ctrlPr>
              <w:rPr>
                <w:rFonts w:ascii="Cambria Math" w:eastAsia="楷体" w:hAnsi="Cambria Math" w:cs="宋体"/>
                <w:i/>
                <w:color w:val="00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楷体" w:hAnsi="Cambria Math" w:cs="宋体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楷体" w:hAnsi="Cambria Math" w:cs="宋体"/>
                    <w:color w:val="000000"/>
                    <w:sz w:val="24"/>
                    <w:szCs w:val="24"/>
                  </w:rPr>
                  <m:t>p</m:t>
                </m:r>
              </m:sub>
            </m:sSub>
          </m:num>
          <m:den>
            <m:r>
              <w:rPr>
                <w:rFonts w:ascii="Cambria Math" w:eastAsia="楷体" w:hAnsi="Cambria Math" w:cs="宋体"/>
                <w:color w:val="000000"/>
                <w:sz w:val="24"/>
                <w:szCs w:val="24"/>
              </w:rPr>
              <m:t>m</m:t>
            </m:r>
            <m:r>
              <w:rPr>
                <w:rFonts w:ascii="Cambria Math" w:eastAsia="楷体" w:hAnsi="Cambria Math" w:cs="宋体" w:hint="eastAsia"/>
                <w:color w:val="000000"/>
                <w:sz w:val="24"/>
                <w:szCs w:val="24"/>
              </w:rPr>
              <m:t>ΔT</m:t>
            </m:r>
          </m:den>
        </m:f>
      </m:oMath>
    </w:p>
    <w:p w14:paraId="1EDEB2ED" w14:textId="03348346" w:rsidR="00FC699D" w:rsidRPr="00113201" w:rsidRDefault="005204F6" w:rsidP="00120078">
      <w:pPr>
        <w:tabs>
          <w:tab w:val="left" w:pos="3248"/>
        </w:tabs>
        <w:spacing w:line="357" w:lineRule="auto"/>
        <w:ind w:right="888"/>
        <w:jc w:val="left"/>
        <w:rPr>
          <w:rFonts w:ascii="楷体" w:eastAsia="楷体" w:hAnsi="楷体"/>
          <w:color w:val="000000"/>
          <w:sz w:val="24"/>
          <w:szCs w:val="24"/>
        </w:rPr>
      </w:pPr>
      <w:r>
        <w:rPr>
          <w:rFonts w:ascii="楷体" w:eastAsia="楷体" w:hAnsi="楷体" w:cs="宋体" w:hint="eastAsia"/>
          <w:color w:val="000000"/>
          <w:sz w:val="24"/>
          <w:szCs w:val="24"/>
        </w:rPr>
        <w:t>式中，</w:t>
      </w:r>
      <m:oMath>
        <m:sSub>
          <m:sSubPr>
            <m:ctrlPr>
              <w:rPr>
                <w:rFonts w:ascii="Cambria Math" w:eastAsia="楷体" w:hAnsi="Cambria Math" w:cs="宋体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楷体" w:hAnsi="Cambria Math" w:cs="宋体"/>
                <w:color w:val="000000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楷体" w:hAnsi="Cambria Math" w:cs="宋体"/>
                <w:color w:val="000000"/>
                <w:sz w:val="24"/>
                <w:szCs w:val="24"/>
              </w:rPr>
              <m:t>p</m:t>
            </m:r>
          </m:sub>
        </m:sSub>
      </m:oMath>
      <w:r w:rsidR="00120078">
        <w:rPr>
          <w:rFonts w:ascii="楷体" w:eastAsia="楷体" w:hAnsi="楷体" w:cs="宋体" w:hint="eastAsia"/>
          <w:color w:val="000000"/>
          <w:sz w:val="24"/>
          <w:szCs w:val="24"/>
        </w:rPr>
        <w:t>为气体在定压流动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过程中由温度</w:t>
      </w:r>
      <w:r w:rsidR="00120078">
        <w:rPr>
          <w:rFonts w:ascii="楷体" w:eastAsia="楷体" w:hAnsi="楷体" w:cs="宋体" w:hint="eastAsia"/>
          <w:color w:val="000000"/>
          <w:sz w:val="24"/>
          <w:szCs w:val="24"/>
        </w:rPr>
        <w:t>T</w:t>
      </w:r>
      <w:r w:rsidR="00120078">
        <w:rPr>
          <w:rFonts w:ascii="楷体" w:eastAsia="楷体" w:hAnsi="楷体" w:cs="宋体"/>
          <w:color w:val="000000"/>
          <w:sz w:val="24"/>
          <w:szCs w:val="24"/>
          <w:vertAlign w:val="subscript"/>
        </w:rPr>
        <w:t>1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被加热</w:t>
      </w:r>
      <w:r w:rsidR="00FC699D" w:rsidRPr="00113201">
        <w:rPr>
          <w:rFonts w:ascii="楷体" w:eastAsia="楷体" w:hAnsi="楷体" w:cs="宋体" w:hint="eastAsia"/>
          <w:color w:val="000000"/>
          <w:spacing w:val="15"/>
          <w:sz w:val="24"/>
          <w:szCs w:val="24"/>
        </w:rPr>
        <w:t>到</w:t>
      </w:r>
      <w:r w:rsidR="00FC699D" w:rsidRPr="00113201">
        <w:rPr>
          <w:rFonts w:ascii="楷体" w:eastAsia="楷体" w:hAnsi="楷体" w:cs="Times New Roman"/>
          <w:i/>
          <w:iCs/>
          <w:color w:val="000000"/>
          <w:w w:val="90"/>
          <w:sz w:val="24"/>
          <w:szCs w:val="24"/>
        </w:rPr>
        <w:t>T</w:t>
      </w:r>
      <w:r w:rsidR="00FC699D" w:rsidRPr="00113201">
        <w:rPr>
          <w:rFonts w:ascii="楷体" w:eastAsia="楷体" w:hAnsi="楷体" w:cs="Times New Roman"/>
          <w:color w:val="000000"/>
          <w:w w:val="92"/>
          <w:position w:val="-5"/>
          <w:sz w:val="24"/>
          <w:szCs w:val="24"/>
        </w:rPr>
        <w:t>2</w:t>
      </w:r>
      <w:r w:rsidR="00FC699D" w:rsidRPr="00113201">
        <w:rPr>
          <w:rFonts w:ascii="楷体" w:eastAsia="楷体" w:hAnsi="楷体" w:cs="Times New Roman"/>
          <w:color w:val="000000"/>
          <w:spacing w:val="2"/>
          <w:position w:val="-5"/>
          <w:sz w:val="24"/>
          <w:szCs w:val="24"/>
        </w:rPr>
        <w:t xml:space="preserve"> 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时所吸收的热量</w:t>
      </w:r>
      <w:r w:rsidR="00FC699D" w:rsidRPr="00113201">
        <w:rPr>
          <w:rFonts w:ascii="楷体" w:eastAsia="楷体" w:hAnsi="楷体" w:cs="Calibri"/>
          <w:color w:val="000000"/>
          <w:spacing w:val="15"/>
          <w:sz w:val="24"/>
          <w:szCs w:val="24"/>
        </w:rPr>
        <w:t>(</w:t>
      </w:r>
      <w:r w:rsidR="00FC699D" w:rsidRPr="00113201">
        <w:rPr>
          <w:rFonts w:ascii="楷体" w:eastAsia="楷体" w:hAnsi="楷体" w:cs="Times New Roman"/>
          <w:i/>
          <w:iCs/>
          <w:color w:val="000000"/>
          <w:w w:val="103"/>
          <w:sz w:val="24"/>
          <w:szCs w:val="24"/>
        </w:rPr>
        <w:t>W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7"/>
          <w:sz w:val="24"/>
          <w:szCs w:val="24"/>
        </w:rPr>
        <w:t xml:space="preserve"> </w:t>
      </w:r>
      <w:r w:rsidR="00FC699D" w:rsidRPr="00113201">
        <w:rPr>
          <w:rFonts w:ascii="楷体" w:eastAsia="楷体" w:hAnsi="楷体" w:cs="Times New Roman"/>
          <w:color w:val="000000"/>
          <w:sz w:val="24"/>
          <w:szCs w:val="24"/>
        </w:rPr>
        <w:t>)</w:t>
      </w:r>
      <w:r w:rsidR="00FC699D" w:rsidRPr="00113201">
        <w:rPr>
          <w:rFonts w:ascii="楷体" w:eastAsia="楷体" w:hAnsi="楷体" w:cs="宋体" w:hint="eastAsia"/>
          <w:color w:val="000000"/>
          <w:spacing w:val="28"/>
          <w:sz w:val="24"/>
          <w:szCs w:val="24"/>
        </w:rPr>
        <w:t>，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43"/>
          <w:w w:val="86"/>
          <w:sz w:val="24"/>
          <w:szCs w:val="24"/>
        </w:rPr>
        <w:t>m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是气体的质量流量</w:t>
      </w:r>
      <w:r w:rsidR="00FC699D" w:rsidRPr="00113201">
        <w:rPr>
          <w:rFonts w:ascii="楷体" w:eastAsia="楷体" w:hAnsi="楷体" w:cs="Times New Roman"/>
          <w:color w:val="000000"/>
          <w:spacing w:val="33"/>
          <w:sz w:val="24"/>
          <w:szCs w:val="24"/>
        </w:rPr>
        <w:t>(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-1"/>
          <w:w w:val="95"/>
          <w:sz w:val="24"/>
          <w:szCs w:val="24"/>
        </w:rPr>
        <w:t>k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44"/>
          <w:w w:val="95"/>
          <w:sz w:val="24"/>
          <w:szCs w:val="24"/>
        </w:rPr>
        <w:t>g</w:t>
      </w:r>
      <w:r w:rsidR="00FC699D" w:rsidRPr="00113201">
        <w:rPr>
          <w:rFonts w:ascii="楷体" w:eastAsia="楷体" w:hAnsi="楷体" w:cs="Times New Roman"/>
          <w:color w:val="000000"/>
          <w:spacing w:val="40"/>
          <w:w w:val="96"/>
          <w:sz w:val="24"/>
          <w:szCs w:val="24"/>
        </w:rPr>
        <w:t>/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40"/>
          <w:w w:val="95"/>
          <w:sz w:val="24"/>
          <w:szCs w:val="24"/>
        </w:rPr>
        <w:t>s</w:t>
      </w:r>
      <w:r w:rsidR="00FC699D" w:rsidRPr="00113201">
        <w:rPr>
          <w:rFonts w:ascii="楷体" w:eastAsia="楷体" w:hAnsi="楷体" w:cs="Times New Roman"/>
          <w:color w:val="000000"/>
          <w:sz w:val="24"/>
          <w:szCs w:val="24"/>
        </w:rPr>
        <w:t>)</w:t>
      </w:r>
      <w:r w:rsidR="00FC699D" w:rsidRPr="00113201">
        <w:rPr>
          <w:rFonts w:ascii="楷体" w:eastAsia="楷体" w:hAnsi="楷体" w:cs="宋体" w:hint="eastAsia"/>
          <w:color w:val="000000"/>
          <w:spacing w:val="38"/>
          <w:sz w:val="24"/>
          <w:szCs w:val="24"/>
        </w:rPr>
        <w:t>，</w:t>
      </w:r>
      <w:r w:rsidR="00113201" w:rsidRPr="00113201">
        <w:rPr>
          <w:rFonts w:ascii="楷体" w:eastAsia="楷体" w:hAnsi="楷体" w:cs="Segoe UI Symbol" w:hint="eastAsia"/>
          <w:color w:val="000000"/>
          <w:spacing w:val="2"/>
          <w:sz w:val="24"/>
          <w:szCs w:val="24"/>
        </w:rPr>
        <w:t>Δ</w:t>
      </w:r>
      <w:r w:rsidR="00FC699D" w:rsidRPr="00113201">
        <w:rPr>
          <w:rFonts w:ascii="楷体" w:eastAsia="楷体" w:hAnsi="楷体" w:cs="Times New Roman"/>
          <w:i/>
          <w:iCs/>
          <w:color w:val="000000"/>
          <w:w w:val="101"/>
          <w:sz w:val="24"/>
          <w:szCs w:val="24"/>
        </w:rPr>
        <w:t>T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9"/>
          <w:sz w:val="24"/>
          <w:szCs w:val="24"/>
        </w:rPr>
        <w:t xml:space="preserve"> 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是气体定压流动过程中的温升</w:t>
      </w:r>
      <w:r w:rsidR="00120078">
        <w:rPr>
          <w:rFonts w:ascii="楷体" w:eastAsia="楷体" w:hAnsi="楷体" w:cs="宋体" w:hint="eastAsia"/>
          <w:color w:val="000000"/>
          <w:sz w:val="24"/>
          <w:szCs w:val="24"/>
        </w:rPr>
        <w:t>。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这样，如果能准确的测出气体的定压流动过程的温</w:t>
      </w:r>
      <w:r w:rsidR="00113201" w:rsidRPr="00113201">
        <w:rPr>
          <w:rFonts w:ascii="楷体" w:eastAsia="楷体" w:hAnsi="楷体" w:cs="Times New Roman" w:hint="eastAsia"/>
          <w:i/>
          <w:iCs/>
          <w:color w:val="000000"/>
          <w:w w:val="101"/>
          <w:sz w:val="24"/>
          <w:szCs w:val="24"/>
        </w:rPr>
        <w:t>Δ</w:t>
      </w:r>
      <w:r w:rsidR="00113201" w:rsidRPr="00113201">
        <w:rPr>
          <w:rFonts w:ascii="楷体" w:eastAsia="楷体" w:hAnsi="楷体" w:cs="Times New Roman"/>
          <w:i/>
          <w:iCs/>
          <w:color w:val="000000"/>
          <w:spacing w:val="7"/>
          <w:sz w:val="24"/>
          <w:szCs w:val="24"/>
        </w:rPr>
        <w:t>T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、质量流</w:t>
      </w:r>
      <w:r w:rsidR="00FC699D" w:rsidRPr="00113201">
        <w:rPr>
          <w:rFonts w:ascii="楷体" w:eastAsia="楷体" w:hAnsi="楷体" w:cs="宋体" w:hint="eastAsia"/>
          <w:color w:val="000000"/>
          <w:spacing w:val="29"/>
          <w:sz w:val="24"/>
          <w:szCs w:val="24"/>
        </w:rPr>
        <w:t>量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37"/>
          <w:w w:val="86"/>
          <w:sz w:val="24"/>
          <w:szCs w:val="24"/>
        </w:rPr>
        <w:t>m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和加热</w:t>
      </w:r>
      <w:r w:rsidR="00FC699D" w:rsidRPr="00113201">
        <w:rPr>
          <w:rFonts w:ascii="楷体" w:eastAsia="楷体" w:hAnsi="楷体" w:cs="宋体" w:hint="eastAsia"/>
          <w:color w:val="000000"/>
          <w:spacing w:val="26"/>
          <w:sz w:val="24"/>
          <w:szCs w:val="24"/>
        </w:rPr>
        <w:t>量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23"/>
          <w:w w:val="113"/>
          <w:position w:val="-2"/>
          <w:sz w:val="24"/>
          <w:szCs w:val="24"/>
        </w:rPr>
        <w:t>Q</w:t>
      </w:r>
      <w:r w:rsidR="00FC699D" w:rsidRPr="00113201">
        <w:rPr>
          <w:rFonts w:ascii="楷体" w:eastAsia="楷体" w:hAnsi="楷体" w:cs="Times New Roman"/>
          <w:i/>
          <w:iCs/>
          <w:color w:val="000000"/>
          <w:w w:val="114"/>
          <w:position w:val="-7"/>
          <w:sz w:val="24"/>
          <w:szCs w:val="24"/>
        </w:rPr>
        <w:t>p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14"/>
          <w:position w:val="-7"/>
          <w:sz w:val="24"/>
          <w:szCs w:val="24"/>
        </w:rPr>
        <w:t xml:space="preserve"> 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，即可求得气体</w:t>
      </w:r>
      <w:r w:rsidR="00FC699D" w:rsidRPr="00113201">
        <w:rPr>
          <w:rFonts w:ascii="楷体" w:eastAsia="楷体" w:hAnsi="楷体" w:cs="宋体" w:hint="eastAsia"/>
          <w:color w:val="000000"/>
          <w:spacing w:val="30"/>
          <w:sz w:val="24"/>
          <w:szCs w:val="24"/>
        </w:rPr>
        <w:t>在</w:t>
      </w:r>
      <w:r w:rsidR="00113201" w:rsidRPr="00113201">
        <w:rPr>
          <w:rFonts w:ascii="楷体" w:eastAsia="楷体" w:hAnsi="楷体" w:cs="Segoe UI Symbol" w:hint="eastAsia"/>
          <w:color w:val="000000"/>
          <w:spacing w:val="2"/>
          <w:sz w:val="24"/>
          <w:szCs w:val="24"/>
        </w:rPr>
        <w:t>Δ</w:t>
      </w:r>
      <w:r w:rsidR="00FC699D" w:rsidRPr="00113201">
        <w:rPr>
          <w:rFonts w:ascii="楷体" w:eastAsia="楷体" w:hAnsi="楷体" w:cs="Times New Roman"/>
          <w:i/>
          <w:iCs/>
          <w:color w:val="000000"/>
          <w:sz w:val="24"/>
          <w:szCs w:val="24"/>
        </w:rPr>
        <w:t>T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6"/>
          <w:sz w:val="24"/>
          <w:szCs w:val="24"/>
        </w:rPr>
        <w:t xml:space="preserve"> 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温度范围内的平均定压比</w:t>
      </w:r>
      <w:r w:rsidR="00FC699D" w:rsidRPr="00113201">
        <w:rPr>
          <w:rFonts w:ascii="楷体" w:eastAsia="楷体" w:hAnsi="楷体" w:cs="宋体" w:hint="eastAsia"/>
          <w:color w:val="000000"/>
          <w:spacing w:val="27"/>
          <w:sz w:val="24"/>
          <w:szCs w:val="24"/>
        </w:rPr>
        <w:t>热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19"/>
          <w:w w:val="117"/>
          <w:position w:val="-2"/>
          <w:sz w:val="24"/>
          <w:szCs w:val="24"/>
        </w:rPr>
        <w:t>Q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1"/>
          <w:w w:val="118"/>
          <w:position w:val="-7"/>
          <w:sz w:val="24"/>
          <w:szCs w:val="24"/>
        </w:rPr>
        <w:t>p</w:t>
      </w:r>
      <w:r w:rsidR="00FC699D" w:rsidRPr="00113201">
        <w:rPr>
          <w:rFonts w:ascii="楷体" w:eastAsia="楷体" w:hAnsi="楷体" w:cs="Times New Roman"/>
          <w:i/>
          <w:iCs/>
          <w:color w:val="000000"/>
          <w:w w:val="118"/>
          <w:position w:val="-7"/>
          <w:sz w:val="24"/>
          <w:szCs w:val="24"/>
        </w:rPr>
        <w:t>m</w:t>
      </w:r>
      <w:r w:rsidR="00FC699D" w:rsidRPr="00113201">
        <w:rPr>
          <w:rFonts w:ascii="楷体" w:eastAsia="楷体" w:hAnsi="楷体" w:cs="Times New Roman"/>
          <w:i/>
          <w:iCs/>
          <w:color w:val="000000"/>
          <w:spacing w:val="15"/>
          <w:position w:val="-7"/>
          <w:sz w:val="24"/>
          <w:szCs w:val="24"/>
        </w:rPr>
        <w:t xml:space="preserve"> </w:t>
      </w:r>
      <w:r w:rsidR="00FC699D" w:rsidRPr="00113201">
        <w:rPr>
          <w:rFonts w:ascii="楷体" w:eastAsia="楷体" w:hAnsi="楷体" w:cs="宋体" w:hint="eastAsia"/>
          <w:color w:val="000000"/>
          <w:sz w:val="24"/>
          <w:szCs w:val="24"/>
        </w:rPr>
        <w:t>。</w:t>
      </w:r>
    </w:p>
    <w:p w14:paraId="6082FCD8" w14:textId="77777777" w:rsidR="00FC699D" w:rsidRPr="00113201" w:rsidRDefault="00FC699D" w:rsidP="00FC699D">
      <w:pPr>
        <w:ind w:left="579" w:right="-20"/>
        <w:rPr>
          <w:rFonts w:ascii="楷体" w:eastAsia="楷体" w:hAnsi="楷体"/>
          <w:color w:val="000000"/>
          <w:sz w:val="24"/>
          <w:szCs w:val="24"/>
        </w:rPr>
        <w:sectPr w:rsidR="00FC699D" w:rsidRPr="00113201">
          <w:pgSz w:w="11906" w:h="16838"/>
          <w:pgMar w:top="1134" w:right="850" w:bottom="937" w:left="1701" w:header="0" w:footer="0" w:gutter="0"/>
          <w:cols w:space="708"/>
        </w:sectPr>
      </w:pP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在温度变化范围不大的条件下，气体定压比热可以表示为温度的线性函</w:t>
      </w:r>
    </w:p>
    <w:p w14:paraId="1C2AE701" w14:textId="77777777" w:rsidR="00FC699D" w:rsidRPr="00113201" w:rsidRDefault="00FC699D" w:rsidP="00FC699D">
      <w:pPr>
        <w:spacing w:line="240" w:lineRule="exact"/>
        <w:rPr>
          <w:rFonts w:ascii="楷体" w:eastAsia="楷体" w:hAnsi="楷体"/>
          <w:sz w:val="24"/>
          <w:szCs w:val="24"/>
        </w:rPr>
      </w:pPr>
      <w:r w:rsidRPr="00113201">
        <w:rPr>
          <w:rFonts w:ascii="楷体" w:eastAsia="楷体" w:hAnsi="楷体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78E43A57" wp14:editId="669F258C">
                <wp:simplePos x="0" y="0"/>
                <wp:positionH relativeFrom="page">
                  <wp:posOffset>4162172</wp:posOffset>
                </wp:positionH>
                <wp:positionV relativeFrom="page">
                  <wp:posOffset>7562030</wp:posOffset>
                </wp:positionV>
                <wp:extent cx="267620" cy="25452"/>
                <wp:effectExtent l="0" t="0" r="0" b="0"/>
                <wp:wrapNone/>
                <wp:docPr id="2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620" cy="25452"/>
                          <a:chOff x="0" y="0"/>
                          <a:chExt cx="267620" cy="25452"/>
                        </a:xfrm>
                        <a:noFill/>
                      </wpg:grpSpPr>
                      <wps:wsp>
                        <wps:cNvPr id="24" name="Shape 24"/>
                        <wps:cNvSpPr/>
                        <wps:spPr>
                          <a:xfrm>
                            <a:off x="199342" y="0"/>
                            <a:ext cx="68278" cy="25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78" h="25452">
                                <a:moveTo>
                                  <a:pt x="0" y="0"/>
                                </a:moveTo>
                                <a:lnTo>
                                  <a:pt x="0" y="25452"/>
                                </a:lnTo>
                                <a:lnTo>
                                  <a:pt x="68278" y="12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5319"/>
                            <a:ext cx="201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712">
                                <a:moveTo>
                                  <a:pt x="2017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0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D771C" id="组合 1" o:spid="_x0000_s1026" style="position:absolute;left:0;text-align:left;margin-left:327.75pt;margin-top:595.45pt;width:21.05pt;height:2pt;z-index:-251643904;mso-position-horizontal-relative:page;mso-position-vertical-relative:page" coordsize="267620,25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" o:allowincell="f">
                <v:shape id="Shape 24" o:spid="_x0000_s1027" style="position:absolute;left:199342;width:68278;height:25452;visibility:visible;mso-wrap-style:square;v-text-anchor:top" coordsize="68278,25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" path="m,l,25452,68278,12665,,xe" fillcolor="black" stroked="f">
                  <v:path arrowok="t" textboxrect="0,0,68278,25452"/>
                </v:shape>
                <v:shape id="Shape 25" o:spid="_x0000_s1028" style="position:absolute;top:15319;width:201712;height:0;visibility:visible;mso-wrap-style:square;v-text-anchor:top" coordsize="201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" path="m201712,l,e" filled="f" strokeweight=".04186mm">
                  <v:path arrowok="t" textboxrect="0,0,201712,0"/>
                </v:shape>
                <w10:wrap anchorx="page" anchory="page"/>
              </v:group>
            </w:pict>
          </mc:Fallback>
        </mc:AlternateContent>
      </w:r>
    </w:p>
    <w:p w14:paraId="34ECC07F" w14:textId="77777777" w:rsidR="00FC699D" w:rsidRPr="00113201" w:rsidRDefault="00FC699D" w:rsidP="00FC699D">
      <w:pPr>
        <w:spacing w:after="13" w:line="140" w:lineRule="exact"/>
        <w:rPr>
          <w:rFonts w:ascii="楷体" w:eastAsia="楷体" w:hAnsi="楷体"/>
          <w:sz w:val="24"/>
          <w:szCs w:val="24"/>
        </w:rPr>
      </w:pPr>
    </w:p>
    <w:p w14:paraId="79A18546" w14:textId="77777777" w:rsidR="00FC699D" w:rsidRPr="00113201" w:rsidRDefault="00FC699D" w:rsidP="00FC699D">
      <w:pPr>
        <w:ind w:left="99" w:right="-20"/>
        <w:rPr>
          <w:rFonts w:ascii="楷体" w:eastAsia="楷体" w:hAnsi="楷体"/>
          <w:color w:val="000000"/>
          <w:sz w:val="24"/>
          <w:szCs w:val="24"/>
        </w:rPr>
      </w:pP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数，</w:t>
      </w:r>
    </w:p>
    <w:p w14:paraId="4482D706" w14:textId="77777777" w:rsidR="00FC699D" w:rsidRPr="00113201" w:rsidRDefault="00FC699D" w:rsidP="00FC699D">
      <w:pPr>
        <w:spacing w:after="8" w:line="140" w:lineRule="exact"/>
        <w:rPr>
          <w:rFonts w:ascii="楷体" w:eastAsia="楷体" w:hAnsi="楷体"/>
          <w:sz w:val="24"/>
          <w:szCs w:val="24"/>
        </w:rPr>
      </w:pPr>
    </w:p>
    <w:p w14:paraId="6A7FE01D" w14:textId="68F5B65F" w:rsidR="00FC699D" w:rsidRPr="00113201" w:rsidRDefault="00FC699D" w:rsidP="00D400ED">
      <w:pPr>
        <w:tabs>
          <w:tab w:val="left" w:pos="7988"/>
        </w:tabs>
        <w:ind w:right="-20"/>
        <w:jc w:val="right"/>
        <w:rPr>
          <w:rFonts w:ascii="楷体" w:eastAsia="楷体" w:hAnsi="楷体" w:cs="Times New Roman"/>
          <w:color w:val="000000"/>
          <w:position w:val="-15"/>
          <w:sz w:val="24"/>
          <w:szCs w:val="24"/>
        </w:rPr>
      </w:pPr>
      <w:r w:rsidRPr="00113201">
        <w:rPr>
          <w:rFonts w:ascii="楷体" w:eastAsia="楷体" w:hAnsi="楷体" w:cs="Times New Roman"/>
          <w:i/>
          <w:iCs/>
          <w:color w:val="000000"/>
          <w:spacing w:val="26"/>
          <w:w w:val="91"/>
          <w:sz w:val="24"/>
          <w:szCs w:val="24"/>
        </w:rPr>
        <w:t>C</w:t>
      </w:r>
      <w:r w:rsidRPr="00113201">
        <w:rPr>
          <w:rFonts w:ascii="楷体" w:eastAsia="楷体" w:hAnsi="楷体" w:cs="Times New Roman"/>
          <w:i/>
          <w:iCs/>
          <w:color w:val="000000"/>
          <w:w w:val="92"/>
          <w:position w:val="-6"/>
          <w:sz w:val="24"/>
          <w:szCs w:val="24"/>
        </w:rPr>
        <w:t>p</w:t>
      </w:r>
      <w:r w:rsidRPr="00113201">
        <w:rPr>
          <w:rFonts w:ascii="楷体" w:eastAsia="楷体" w:hAnsi="楷体" w:cs="Segoe UI Symbol"/>
          <w:color w:val="000000"/>
          <w:spacing w:val="-47"/>
          <w:sz w:val="24"/>
          <w:szCs w:val="24"/>
        </w:rPr>
        <w:t>=</w:t>
      </w:r>
      <w:proofErr w:type="spellStart"/>
      <w:r w:rsidRPr="00113201">
        <w:rPr>
          <w:rFonts w:ascii="楷体" w:eastAsia="楷体" w:hAnsi="楷体" w:cs="Times New Roman"/>
          <w:i/>
          <w:iCs/>
          <w:color w:val="000000"/>
          <w:spacing w:val="36"/>
          <w:w w:val="91"/>
          <w:sz w:val="24"/>
          <w:szCs w:val="24"/>
        </w:rPr>
        <w:t>a</w:t>
      </w:r>
      <w:r w:rsidRPr="00113201">
        <w:rPr>
          <w:rFonts w:ascii="楷体" w:eastAsia="楷体" w:hAnsi="楷体" w:cs="Segoe UI Symbol"/>
          <w:color w:val="000000"/>
          <w:spacing w:val="30"/>
          <w:sz w:val="24"/>
          <w:szCs w:val="24"/>
        </w:rPr>
        <w:t>+</w:t>
      </w:r>
      <w:r w:rsidRPr="00113201">
        <w:rPr>
          <w:rFonts w:ascii="楷体" w:eastAsia="楷体" w:hAnsi="楷体" w:cs="Times New Roman"/>
          <w:i/>
          <w:iCs/>
          <w:color w:val="000000"/>
          <w:spacing w:val="-10"/>
          <w:w w:val="91"/>
          <w:sz w:val="24"/>
          <w:szCs w:val="24"/>
        </w:rPr>
        <w:t>b</w:t>
      </w:r>
      <w:r w:rsidRPr="00113201">
        <w:rPr>
          <w:rFonts w:ascii="楷体" w:eastAsia="楷体" w:hAnsi="楷体" w:cs="Times New Roman"/>
          <w:i/>
          <w:iCs/>
          <w:color w:val="000000"/>
          <w:spacing w:val="-11"/>
          <w:w w:val="91"/>
          <w:sz w:val="24"/>
          <w:szCs w:val="24"/>
        </w:rPr>
        <w:t>T</w:t>
      </w:r>
      <w:proofErr w:type="spellEnd"/>
      <w:r w:rsidR="00D400ED">
        <w:rPr>
          <w:rFonts w:ascii="楷体" w:eastAsia="楷体" w:hAnsi="楷体" w:cs="Times New Roman"/>
          <w:i/>
          <w:iCs/>
          <w:color w:val="000000"/>
          <w:spacing w:val="-11"/>
          <w:w w:val="91"/>
          <w:sz w:val="24"/>
          <w:szCs w:val="24"/>
        </w:rPr>
        <w:t xml:space="preserve">                                        </w:t>
      </w:r>
      <w:r w:rsidR="00D400ED">
        <w:rPr>
          <w:rFonts w:ascii="楷体" w:eastAsia="楷体" w:hAnsi="楷体" w:cs="Times New Roman" w:hint="eastAsia"/>
          <w:i/>
          <w:iCs/>
          <w:color w:val="000000"/>
          <w:spacing w:val="-11"/>
          <w:w w:val="91"/>
          <w:sz w:val="24"/>
          <w:szCs w:val="24"/>
        </w:rPr>
        <w:t>（6）</w:t>
      </w:r>
    </w:p>
    <w:p w14:paraId="46C597B2" w14:textId="77777777" w:rsidR="00FC699D" w:rsidRPr="00113201" w:rsidRDefault="00FC699D" w:rsidP="00FC699D">
      <w:pPr>
        <w:spacing w:after="11" w:line="220" w:lineRule="exact"/>
        <w:rPr>
          <w:rFonts w:ascii="楷体" w:eastAsia="楷体" w:hAnsi="楷体" w:cs="Times New Roman"/>
          <w:position w:val="-15"/>
          <w:sz w:val="24"/>
          <w:szCs w:val="24"/>
        </w:rPr>
      </w:pPr>
    </w:p>
    <w:p w14:paraId="2559555E" w14:textId="6DF28B3E" w:rsidR="00FC699D" w:rsidRPr="00113201" w:rsidRDefault="00FC699D" w:rsidP="00FC699D">
      <w:pPr>
        <w:ind w:left="579" w:right="-20"/>
        <w:rPr>
          <w:rFonts w:ascii="楷体" w:eastAsia="楷体" w:hAnsi="楷体"/>
          <w:color w:val="000000"/>
          <w:sz w:val="24"/>
          <w:szCs w:val="24"/>
        </w:rPr>
      </w:pPr>
      <w:r w:rsidRPr="00113201">
        <w:rPr>
          <w:rFonts w:ascii="楷体" w:eastAsia="楷体" w:hAnsi="楷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02705523" wp14:editId="2A7EDB0F">
                <wp:simplePos x="0" y="0"/>
                <wp:positionH relativeFrom="page">
                  <wp:posOffset>3047056</wp:posOffset>
                </wp:positionH>
                <wp:positionV relativeFrom="paragraph">
                  <wp:posOffset>114015</wp:posOffset>
                </wp:positionV>
                <wp:extent cx="39686" cy="94924"/>
                <wp:effectExtent l="0" t="0" r="0" b="0"/>
                <wp:wrapNone/>
                <wp:docPr id="2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6" cy="949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668293" w14:textId="77777777" w:rsidR="00FC699D" w:rsidRDefault="00FC699D" w:rsidP="00FC699D">
                            <w:pPr>
                              <w:spacing w:line="149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6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05523" id="文本框 13" o:spid="_x0000_s1028" type="#_x0000_t202" style="position:absolute;left:0;text-align:left;margin-left:239.95pt;margin-top:9pt;width:3.1pt;height:7.4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" o:allowincell="f" filled="f" stroked="f">
                <v:textbox style="mso-fit-shape-to-text:t" inset="0,0,0,0">
                  <w:txbxContent>
                    <w:p w14:paraId="69668293" w14:textId="77777777" w:rsidR="00FC699D" w:rsidRDefault="00FC699D" w:rsidP="00FC699D">
                      <w:pPr>
                        <w:spacing w:line="149" w:lineRule="exact"/>
                        <w:ind w:right="-20"/>
                        <w:rPr>
                          <w:rFonts w:ascii="Times New Roman" w:eastAsia="Times New Roman" w:hAnsi="Times New Roman" w:cs="Times New Roman"/>
                          <w:color w:val="000000"/>
                          <w:w w:val="96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w w:val="96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此时，不难证明，温</w:t>
      </w:r>
      <w:r w:rsidRPr="00113201">
        <w:rPr>
          <w:rFonts w:ascii="楷体" w:eastAsia="楷体" w:hAnsi="楷体" w:cs="宋体" w:hint="eastAsia"/>
          <w:color w:val="000000"/>
          <w:spacing w:val="18"/>
          <w:sz w:val="24"/>
          <w:szCs w:val="24"/>
        </w:rPr>
        <w:t>度</w:t>
      </w:r>
      <w:r w:rsidR="005204F6">
        <w:rPr>
          <w:rFonts w:ascii="楷体" w:eastAsia="楷体" w:hAnsi="楷体" w:cs="宋体" w:hint="eastAsia"/>
          <w:color w:val="000000"/>
          <w:spacing w:val="18"/>
          <w:sz w:val="24"/>
          <w:szCs w:val="24"/>
        </w:rPr>
        <w:t>T</w:t>
      </w:r>
      <w:r w:rsidR="005204F6">
        <w:rPr>
          <w:rFonts w:ascii="楷体" w:eastAsia="楷体" w:hAnsi="楷体" w:cs="宋体"/>
          <w:color w:val="000000"/>
          <w:spacing w:val="18"/>
          <w:sz w:val="24"/>
          <w:szCs w:val="24"/>
          <w:vertAlign w:val="subscript"/>
        </w:rPr>
        <w:t>1</w:t>
      </w:r>
      <w:r w:rsidRPr="00113201">
        <w:rPr>
          <w:rFonts w:ascii="楷体" w:eastAsia="楷体" w:hAnsi="楷体" w:cs="宋体" w:hint="eastAsia"/>
          <w:color w:val="000000"/>
          <w:spacing w:val="20"/>
          <w:sz w:val="24"/>
          <w:szCs w:val="24"/>
        </w:rPr>
        <w:t>至</w:t>
      </w: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之间的平均比热在数值上就等于平均温度</w:t>
      </w:r>
    </w:p>
    <w:p w14:paraId="21AE55E0" w14:textId="77777777" w:rsidR="00FC699D" w:rsidRPr="00113201" w:rsidRDefault="00FC699D" w:rsidP="005204F6">
      <w:pPr>
        <w:ind w:right="-20"/>
        <w:rPr>
          <w:rFonts w:ascii="楷体" w:eastAsia="楷体" w:hAnsi="楷体"/>
          <w:color w:val="000000"/>
          <w:position w:val="-1"/>
          <w:sz w:val="24"/>
          <w:szCs w:val="24"/>
        </w:rPr>
      </w:pPr>
      <w:r w:rsidRPr="00113201">
        <w:rPr>
          <w:rFonts w:ascii="楷体" w:eastAsia="楷体" w:hAnsi="楷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FA6A2E5" wp14:editId="16C410DF">
                <wp:simplePos x="0" y="0"/>
                <wp:positionH relativeFrom="page">
                  <wp:posOffset>1589796</wp:posOffset>
                </wp:positionH>
                <wp:positionV relativeFrom="paragraph">
                  <wp:posOffset>134528</wp:posOffset>
                </wp:positionV>
                <wp:extent cx="46436" cy="116830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36" cy="1168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B9FBDD" w14:textId="77777777" w:rsidR="00FC699D" w:rsidRDefault="00FC699D" w:rsidP="00FC699D">
                            <w:pPr>
                              <w:spacing w:line="183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6A2E5" id="文本框 14" o:spid="_x0000_s1029" type="#_x0000_t202" style="position:absolute;left:0;text-align:left;margin-left:125.2pt;margin-top:10.6pt;width:3.65pt;height:9.2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" o:allowincell="f" filled="f" stroked="f">
                <v:textbox style="mso-fit-shape-to-text:t" inset="0,0,0,0">
                  <w:txbxContent>
                    <w:p w14:paraId="15B9FBDD" w14:textId="77777777" w:rsidR="00FC699D" w:rsidRDefault="00FC699D" w:rsidP="00FC699D">
                      <w:pPr>
                        <w:spacing w:line="183" w:lineRule="exact"/>
                        <w:ind w:right="-20"/>
                        <w:rPr>
                          <w:rFonts w:ascii="Times New Roman" w:eastAsia="Times New Roman" w:hAnsi="Times New Roman" w:cs="Times New Roman"/>
                          <w:color w:val="000000"/>
                          <w:w w:val="91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w w:val="9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13201">
        <w:rPr>
          <w:rFonts w:ascii="楷体" w:eastAsia="楷体" w:hAnsi="楷体" w:cs="Times New Roman"/>
          <w:i/>
          <w:iCs/>
          <w:color w:val="000000"/>
          <w:spacing w:val="36"/>
          <w:w w:val="92"/>
          <w:sz w:val="24"/>
          <w:szCs w:val="24"/>
        </w:rPr>
        <w:t>T</w:t>
      </w:r>
      <w:r w:rsidRPr="00113201">
        <w:rPr>
          <w:rFonts w:ascii="楷体" w:eastAsia="楷体" w:hAnsi="楷体" w:cs="Times New Roman"/>
          <w:i/>
          <w:iCs/>
          <w:color w:val="000000"/>
          <w:spacing w:val="-5"/>
          <w:w w:val="91"/>
          <w:position w:val="-6"/>
          <w:sz w:val="24"/>
          <w:szCs w:val="24"/>
        </w:rPr>
        <w:t>m</w:t>
      </w:r>
      <w:r w:rsidRPr="00113201">
        <w:rPr>
          <w:rFonts w:ascii="楷体" w:eastAsia="楷体" w:hAnsi="楷体" w:cs="Segoe UI Symbol"/>
          <w:color w:val="000000"/>
          <w:spacing w:val="48"/>
          <w:sz w:val="24"/>
          <w:szCs w:val="24"/>
        </w:rPr>
        <w:t>=</w:t>
      </w:r>
      <w:r w:rsidRPr="00113201">
        <w:rPr>
          <w:rFonts w:ascii="楷体" w:eastAsia="楷体" w:hAnsi="楷体" w:cs="Times New Roman"/>
          <w:color w:val="000000"/>
          <w:spacing w:val="-19"/>
          <w:w w:val="92"/>
          <w:sz w:val="24"/>
          <w:szCs w:val="24"/>
        </w:rPr>
        <w:t>(</w:t>
      </w:r>
      <w:r w:rsidRPr="00113201">
        <w:rPr>
          <w:rFonts w:ascii="楷体" w:eastAsia="楷体" w:hAnsi="楷体" w:cs="Times New Roman"/>
          <w:i/>
          <w:iCs/>
          <w:color w:val="000000"/>
          <w:spacing w:val="-9"/>
          <w:w w:val="92"/>
          <w:sz w:val="24"/>
          <w:szCs w:val="24"/>
        </w:rPr>
        <w:t>T</w:t>
      </w:r>
      <w:r w:rsidRPr="00113201">
        <w:rPr>
          <w:rFonts w:ascii="楷体" w:eastAsia="楷体" w:hAnsi="楷体" w:cs="Times New Roman"/>
          <w:i/>
          <w:iCs/>
          <w:color w:val="000000"/>
          <w:spacing w:val="51"/>
          <w:sz w:val="24"/>
          <w:szCs w:val="24"/>
        </w:rPr>
        <w:t xml:space="preserve"> </w:t>
      </w:r>
      <w:r w:rsidRPr="00113201">
        <w:rPr>
          <w:rFonts w:ascii="楷体" w:eastAsia="楷体" w:hAnsi="楷体" w:cs="Segoe UI Symbol"/>
          <w:color w:val="000000"/>
          <w:spacing w:val="18"/>
          <w:sz w:val="24"/>
          <w:szCs w:val="24"/>
        </w:rPr>
        <w:t>+</w:t>
      </w:r>
      <w:r w:rsidRPr="00113201">
        <w:rPr>
          <w:rFonts w:ascii="楷体" w:eastAsia="楷体" w:hAnsi="楷体" w:cs="Times New Roman"/>
          <w:i/>
          <w:iCs/>
          <w:color w:val="000000"/>
          <w:spacing w:val="-19"/>
          <w:w w:val="92"/>
          <w:sz w:val="24"/>
          <w:szCs w:val="24"/>
        </w:rPr>
        <w:t>T</w:t>
      </w:r>
      <w:r w:rsidRPr="00113201">
        <w:rPr>
          <w:rFonts w:ascii="楷体" w:eastAsia="楷体" w:hAnsi="楷体" w:cs="Times New Roman"/>
          <w:color w:val="000000"/>
          <w:spacing w:val="-15"/>
          <w:w w:val="91"/>
          <w:position w:val="-6"/>
          <w:sz w:val="24"/>
          <w:szCs w:val="24"/>
        </w:rPr>
        <w:t>2</w:t>
      </w:r>
      <w:r w:rsidRPr="00113201">
        <w:rPr>
          <w:rFonts w:ascii="楷体" w:eastAsia="楷体" w:hAnsi="楷体" w:cs="Times New Roman"/>
          <w:color w:val="000000"/>
          <w:spacing w:val="-7"/>
          <w:position w:val="-6"/>
          <w:sz w:val="24"/>
          <w:szCs w:val="24"/>
        </w:rPr>
        <w:t xml:space="preserve"> </w:t>
      </w:r>
      <w:r w:rsidRPr="00113201">
        <w:rPr>
          <w:rFonts w:ascii="楷体" w:eastAsia="楷体" w:hAnsi="楷体" w:cs="Times New Roman"/>
          <w:color w:val="000000"/>
          <w:spacing w:val="35"/>
          <w:w w:val="92"/>
          <w:sz w:val="24"/>
          <w:szCs w:val="24"/>
        </w:rPr>
        <w:t>)</w:t>
      </w:r>
      <w:r w:rsidRPr="00113201">
        <w:rPr>
          <w:rFonts w:ascii="楷体" w:eastAsia="楷体" w:hAnsi="楷体" w:cs="Times New Roman"/>
          <w:color w:val="000000"/>
          <w:spacing w:val="40"/>
          <w:w w:val="93"/>
          <w:sz w:val="24"/>
          <w:szCs w:val="24"/>
        </w:rPr>
        <w:t>/</w:t>
      </w:r>
      <w:r w:rsidRPr="00113201">
        <w:rPr>
          <w:rFonts w:ascii="楷体" w:eastAsia="楷体" w:hAnsi="楷体" w:cs="Times New Roman"/>
          <w:color w:val="000000"/>
          <w:spacing w:val="39"/>
          <w:w w:val="92"/>
          <w:sz w:val="24"/>
          <w:szCs w:val="24"/>
        </w:rPr>
        <w:t>2</w:t>
      </w:r>
      <w:r w:rsidRPr="00113201">
        <w:rPr>
          <w:rFonts w:ascii="楷体" w:eastAsia="楷体" w:hAnsi="楷体" w:cs="宋体" w:hint="eastAsia"/>
          <w:color w:val="000000"/>
          <w:position w:val="-1"/>
          <w:sz w:val="24"/>
          <w:szCs w:val="24"/>
        </w:rPr>
        <w:t>下气体的真实比热，即</w:t>
      </w:r>
    </w:p>
    <w:p w14:paraId="38212A59" w14:textId="77777777" w:rsidR="00FC699D" w:rsidRPr="00113201" w:rsidRDefault="00FC699D" w:rsidP="00FC699D">
      <w:pPr>
        <w:spacing w:after="29" w:line="240" w:lineRule="exact"/>
        <w:rPr>
          <w:rFonts w:ascii="楷体" w:eastAsia="楷体" w:hAnsi="楷体"/>
          <w:position w:val="-1"/>
          <w:sz w:val="24"/>
          <w:szCs w:val="24"/>
        </w:rPr>
      </w:pPr>
    </w:p>
    <w:p w14:paraId="6B62661B" w14:textId="54362C76" w:rsidR="00FC699D" w:rsidRPr="00113201" w:rsidRDefault="00FC699D" w:rsidP="005204F6">
      <w:pPr>
        <w:tabs>
          <w:tab w:val="left" w:pos="7778"/>
        </w:tabs>
        <w:ind w:left="2785" w:right="-20"/>
        <w:rPr>
          <w:rFonts w:ascii="楷体" w:eastAsia="楷体" w:hAnsi="楷体" w:cs="Times New Roman"/>
          <w:color w:val="000000"/>
          <w:sz w:val="24"/>
          <w:szCs w:val="24"/>
        </w:rPr>
      </w:pPr>
      <w:r w:rsidRPr="00113201">
        <w:rPr>
          <w:rFonts w:ascii="楷体" w:eastAsia="楷体" w:hAnsi="楷体" w:cs="Times New Roman"/>
          <w:i/>
          <w:iCs/>
          <w:color w:val="000000"/>
          <w:spacing w:val="52"/>
          <w:position w:val="-2"/>
          <w:sz w:val="24"/>
          <w:szCs w:val="24"/>
        </w:rPr>
        <w:t>C</w:t>
      </w:r>
      <w:r w:rsidRPr="00113201">
        <w:rPr>
          <w:rFonts w:ascii="楷体" w:eastAsia="楷体" w:hAnsi="楷体" w:cs="Times New Roman"/>
          <w:i/>
          <w:iCs/>
          <w:color w:val="000000"/>
          <w:spacing w:val="26"/>
          <w:position w:val="-7"/>
          <w:sz w:val="24"/>
          <w:szCs w:val="24"/>
        </w:rPr>
        <w:t>pm</w:t>
      </w:r>
      <w:r w:rsidRPr="00113201">
        <w:rPr>
          <w:rFonts w:ascii="楷体" w:eastAsia="楷体" w:hAnsi="楷体" w:cs="Segoe UI Symbol"/>
          <w:color w:val="000000"/>
          <w:w w:val="104"/>
          <w:position w:val="-2"/>
          <w:sz w:val="24"/>
          <w:szCs w:val="24"/>
        </w:rPr>
        <w:t>=</w:t>
      </w:r>
      <w:r w:rsidRPr="00113201">
        <w:rPr>
          <w:rFonts w:ascii="楷体" w:eastAsia="楷体" w:hAnsi="楷体" w:cs="Times New Roman"/>
          <w:color w:val="000000"/>
          <w:spacing w:val="22"/>
          <w:position w:val="-2"/>
          <w:sz w:val="24"/>
          <w:szCs w:val="24"/>
        </w:rPr>
        <w:t>(</w:t>
      </w:r>
      <w:r w:rsidRPr="00113201">
        <w:rPr>
          <w:rFonts w:ascii="楷体" w:eastAsia="楷体" w:hAnsi="楷体" w:cs="Times New Roman"/>
          <w:i/>
          <w:iCs/>
          <w:color w:val="000000"/>
          <w:spacing w:val="51"/>
          <w:position w:val="-2"/>
          <w:sz w:val="24"/>
          <w:szCs w:val="24"/>
        </w:rPr>
        <w:t>C</w:t>
      </w:r>
      <w:r w:rsidRPr="00113201">
        <w:rPr>
          <w:rFonts w:ascii="楷体" w:eastAsia="楷体" w:hAnsi="楷体" w:cs="Times New Roman"/>
          <w:i/>
          <w:iCs/>
          <w:color w:val="000000"/>
          <w:spacing w:val="24"/>
          <w:position w:val="-7"/>
          <w:sz w:val="24"/>
          <w:szCs w:val="24"/>
        </w:rPr>
        <w:t>p</w:t>
      </w:r>
      <w:r w:rsidRPr="00113201">
        <w:rPr>
          <w:rFonts w:ascii="楷体" w:eastAsia="楷体" w:hAnsi="楷体" w:cs="Times New Roman"/>
          <w:color w:val="000000"/>
          <w:spacing w:val="27"/>
          <w:position w:val="-2"/>
          <w:sz w:val="24"/>
          <w:szCs w:val="24"/>
        </w:rPr>
        <w:t>)</w:t>
      </w:r>
      <w:r w:rsidRPr="00113201">
        <w:rPr>
          <w:rFonts w:ascii="楷体" w:eastAsia="楷体" w:hAnsi="楷体" w:cs="Times New Roman"/>
          <w:i/>
          <w:iCs/>
          <w:color w:val="000000"/>
          <w:spacing w:val="13"/>
          <w:position w:val="-7"/>
          <w:sz w:val="24"/>
          <w:szCs w:val="24"/>
        </w:rPr>
        <w:t>T</w:t>
      </w:r>
      <w:r w:rsidRPr="00113201">
        <w:rPr>
          <w:rFonts w:ascii="楷体" w:eastAsia="楷体" w:hAnsi="楷体" w:cs="Times New Roman"/>
          <w:i/>
          <w:iCs/>
          <w:color w:val="000000"/>
          <w:spacing w:val="18"/>
          <w:position w:val="-10"/>
          <w:sz w:val="24"/>
          <w:szCs w:val="24"/>
        </w:rPr>
        <w:t>m</w:t>
      </w:r>
      <w:r w:rsidRPr="00113201">
        <w:rPr>
          <w:rFonts w:ascii="楷体" w:eastAsia="楷体" w:hAnsi="楷体" w:cs="Segoe UI Symbol"/>
          <w:color w:val="000000"/>
          <w:w w:val="104"/>
          <w:position w:val="-2"/>
          <w:sz w:val="24"/>
          <w:szCs w:val="24"/>
        </w:rPr>
        <w:t>=</w:t>
      </w:r>
      <w:proofErr w:type="spellStart"/>
      <w:r w:rsidRPr="00113201">
        <w:rPr>
          <w:rFonts w:ascii="楷体" w:eastAsia="楷体" w:hAnsi="楷体" w:cs="Times New Roman"/>
          <w:i/>
          <w:iCs/>
          <w:color w:val="000000"/>
          <w:spacing w:val="28"/>
          <w:position w:val="-2"/>
          <w:sz w:val="24"/>
          <w:szCs w:val="24"/>
        </w:rPr>
        <w:t>a</w:t>
      </w:r>
      <w:r w:rsidRPr="00113201">
        <w:rPr>
          <w:rFonts w:ascii="楷体" w:eastAsia="楷体" w:hAnsi="楷体" w:cs="Segoe UI Symbol"/>
          <w:color w:val="000000"/>
          <w:spacing w:val="1"/>
          <w:w w:val="104"/>
          <w:position w:val="-2"/>
          <w:sz w:val="24"/>
          <w:szCs w:val="24"/>
        </w:rPr>
        <w:t>+</w:t>
      </w:r>
      <w:r w:rsidRPr="00113201">
        <w:rPr>
          <w:rFonts w:ascii="楷体" w:eastAsia="楷体" w:hAnsi="楷体" w:cs="Times New Roman"/>
          <w:i/>
          <w:iCs/>
          <w:color w:val="000000"/>
          <w:spacing w:val="29"/>
          <w:position w:val="-2"/>
          <w:sz w:val="24"/>
          <w:szCs w:val="24"/>
        </w:rPr>
        <w:t>b</w:t>
      </w:r>
      <w:r w:rsidRPr="00113201">
        <w:rPr>
          <w:rFonts w:ascii="楷体" w:eastAsia="楷体" w:hAnsi="楷体" w:cs="Times New Roman"/>
          <w:i/>
          <w:iCs/>
          <w:color w:val="000000"/>
          <w:spacing w:val="20"/>
          <w:position w:val="-2"/>
          <w:sz w:val="24"/>
          <w:szCs w:val="24"/>
        </w:rPr>
        <w:t>T</w:t>
      </w:r>
      <w:proofErr w:type="spellEnd"/>
      <w:r w:rsidRPr="00113201">
        <w:rPr>
          <w:rFonts w:ascii="楷体" w:eastAsia="楷体" w:hAnsi="楷体" w:cs="Times New Roman"/>
          <w:color w:val="000000"/>
          <w:position w:val="-7"/>
          <w:sz w:val="24"/>
          <w:szCs w:val="24"/>
        </w:rPr>
        <w:tab/>
      </w:r>
      <w:r w:rsidRPr="00113201">
        <w:rPr>
          <w:rFonts w:ascii="楷体" w:eastAsia="楷体" w:hAnsi="楷体" w:cs="Times New Roman"/>
          <w:color w:val="000000"/>
          <w:sz w:val="24"/>
          <w:szCs w:val="24"/>
        </w:rPr>
        <w:t>(7)</w:t>
      </w:r>
    </w:p>
    <w:p w14:paraId="38F4087A" w14:textId="77777777" w:rsidR="00FC699D" w:rsidRPr="00113201" w:rsidRDefault="00FC699D" w:rsidP="00FC699D">
      <w:pPr>
        <w:spacing w:after="61" w:line="240" w:lineRule="exact"/>
        <w:rPr>
          <w:rFonts w:ascii="楷体" w:eastAsia="楷体" w:hAnsi="楷体" w:cs="Times New Roman"/>
          <w:sz w:val="24"/>
          <w:szCs w:val="24"/>
        </w:rPr>
      </w:pPr>
    </w:p>
    <w:p w14:paraId="2642301B" w14:textId="6F6B281B" w:rsidR="00FC699D" w:rsidRPr="00113201" w:rsidRDefault="00FC699D" w:rsidP="00113201">
      <w:pPr>
        <w:ind w:left="579" w:right="-20"/>
        <w:rPr>
          <w:rFonts w:ascii="楷体" w:eastAsia="楷体" w:hAnsi="楷体"/>
          <w:color w:val="000000"/>
          <w:sz w:val="24"/>
          <w:szCs w:val="24"/>
        </w:rPr>
      </w:pPr>
      <w:r w:rsidRPr="00113201">
        <w:rPr>
          <w:rFonts w:ascii="楷体" w:eastAsia="楷体" w:hAnsi="楷体" w:cs="宋体" w:hint="eastAsia"/>
          <w:color w:val="000000"/>
          <w:spacing w:val="4"/>
          <w:sz w:val="24"/>
          <w:szCs w:val="24"/>
        </w:rPr>
        <w:t>据此，改</w:t>
      </w:r>
      <w:r w:rsidRPr="00113201">
        <w:rPr>
          <w:rFonts w:ascii="楷体" w:eastAsia="楷体" w:hAnsi="楷体" w:cs="宋体" w:hint="eastAsia"/>
          <w:color w:val="000000"/>
          <w:spacing w:val="27"/>
          <w:sz w:val="24"/>
          <w:szCs w:val="24"/>
        </w:rPr>
        <w:t>变</w:t>
      </w:r>
      <w:r w:rsidRPr="00113201">
        <w:rPr>
          <w:rFonts w:ascii="楷体" w:eastAsia="楷体" w:hAnsi="楷体" w:cs="Times New Roman"/>
          <w:i/>
          <w:iCs/>
          <w:color w:val="000000"/>
          <w:spacing w:val="4"/>
          <w:sz w:val="24"/>
          <w:szCs w:val="24"/>
        </w:rPr>
        <w:t>T</w:t>
      </w:r>
      <w:r w:rsidRPr="00113201">
        <w:rPr>
          <w:rFonts w:ascii="楷体" w:eastAsia="楷体" w:hAnsi="楷体" w:cs="Times New Roman"/>
          <w:i/>
          <w:iCs/>
          <w:color w:val="000000"/>
          <w:spacing w:val="-9"/>
          <w:sz w:val="24"/>
          <w:szCs w:val="24"/>
        </w:rPr>
        <w:t xml:space="preserve"> </w:t>
      </w:r>
      <w:r w:rsidRPr="00113201">
        <w:rPr>
          <w:rFonts w:ascii="楷体" w:eastAsia="楷体" w:hAnsi="楷体" w:cs="Times New Roman"/>
          <w:color w:val="000000"/>
          <w:spacing w:val="13"/>
          <w:position w:val="-6"/>
          <w:sz w:val="24"/>
          <w:szCs w:val="24"/>
        </w:rPr>
        <w:t>1</w:t>
      </w:r>
      <w:r w:rsidRPr="00113201">
        <w:rPr>
          <w:rFonts w:ascii="楷体" w:eastAsia="楷体" w:hAnsi="楷体" w:cs="Times New Roman"/>
          <w:color w:val="000000"/>
          <w:spacing w:val="-2"/>
          <w:position w:val="-6"/>
          <w:sz w:val="24"/>
          <w:szCs w:val="24"/>
        </w:rPr>
        <w:t xml:space="preserve"> </w:t>
      </w:r>
      <w:r w:rsidRPr="00113201">
        <w:rPr>
          <w:rFonts w:ascii="楷体" w:eastAsia="楷体" w:hAnsi="楷体" w:cs="宋体" w:hint="eastAsia"/>
          <w:color w:val="000000"/>
          <w:spacing w:val="15"/>
          <w:sz w:val="24"/>
          <w:szCs w:val="24"/>
        </w:rPr>
        <w:t>和</w:t>
      </w:r>
      <w:r w:rsidRPr="00113201">
        <w:rPr>
          <w:rFonts w:ascii="楷体" w:eastAsia="楷体" w:hAnsi="楷体" w:cs="Times New Roman"/>
          <w:i/>
          <w:iCs/>
          <w:color w:val="000000"/>
          <w:w w:val="90"/>
          <w:sz w:val="24"/>
          <w:szCs w:val="24"/>
        </w:rPr>
        <w:t>T</w:t>
      </w:r>
      <w:r w:rsidRPr="00113201">
        <w:rPr>
          <w:rFonts w:ascii="楷体" w:eastAsia="楷体" w:hAnsi="楷体" w:cs="Times New Roman"/>
          <w:color w:val="000000"/>
          <w:w w:val="92"/>
          <w:position w:val="-6"/>
          <w:sz w:val="24"/>
          <w:szCs w:val="24"/>
        </w:rPr>
        <w:t>2</w:t>
      </w:r>
      <w:r w:rsidRPr="00113201">
        <w:rPr>
          <w:rFonts w:ascii="楷体" w:eastAsia="楷体" w:hAnsi="楷体" w:cs="Times New Roman"/>
          <w:color w:val="000000"/>
          <w:spacing w:val="2"/>
          <w:position w:val="-6"/>
          <w:sz w:val="24"/>
          <w:szCs w:val="24"/>
        </w:rPr>
        <w:t xml:space="preserve"> </w:t>
      </w:r>
      <w:r w:rsidRPr="00113201">
        <w:rPr>
          <w:rFonts w:ascii="楷体" w:eastAsia="楷体" w:hAnsi="楷体" w:cs="宋体" w:hint="eastAsia"/>
          <w:color w:val="000000"/>
          <w:sz w:val="24"/>
          <w:szCs w:val="24"/>
        </w:rPr>
        <w:t>，就可以测出不同平均温度下的真实比热，从而求得比热与温度的关系。</w:t>
      </w:r>
    </w:p>
    <w:p w14:paraId="3758C593" w14:textId="77777777" w:rsidR="00E739FF" w:rsidRDefault="00E739FF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063777AF" w14:textId="63A0716A" w:rsidR="00576D94" w:rsidRPr="00D400ED" w:rsidRDefault="00576D94" w:rsidP="00576D94">
      <w:pPr>
        <w:jc w:val="left"/>
        <w:rPr>
          <w:rFonts w:ascii="楷体" w:eastAsia="楷体" w:hAnsi="楷体"/>
          <w:b/>
          <w:bCs/>
          <w:sz w:val="32"/>
          <w:szCs w:val="32"/>
        </w:rPr>
      </w:pPr>
      <w:r w:rsidRPr="00D400ED">
        <w:rPr>
          <w:rFonts w:ascii="楷体" w:eastAsia="楷体" w:hAnsi="楷体" w:hint="eastAsia"/>
          <w:b/>
          <w:bCs/>
          <w:sz w:val="32"/>
          <w:szCs w:val="32"/>
        </w:rPr>
        <w:t>实验步骤：</w:t>
      </w:r>
    </w:p>
    <w:p w14:paraId="7F7C1798" w14:textId="74383313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实验中需要测量干空气的质量流量</w:t>
      </w:r>
      <w:r w:rsidRPr="00D400ED">
        <w:rPr>
          <w:rFonts w:ascii="楷体" w:eastAsia="楷体" w:hAnsi="楷体"/>
          <w:i/>
          <w:iCs/>
          <w:sz w:val="24"/>
          <w:szCs w:val="24"/>
        </w:rPr>
        <w:t>m</w:t>
      </w:r>
      <w:r w:rsidRPr="00D400ED">
        <w:rPr>
          <w:rFonts w:ascii="楷体" w:eastAsia="楷体" w:hAnsi="楷体"/>
          <w:sz w:val="24"/>
          <w:szCs w:val="24"/>
        </w:rPr>
        <w:t>、水蒸汽的质量流量</w:t>
      </w:r>
      <w:r w:rsidRPr="00D400ED">
        <w:rPr>
          <w:rFonts w:ascii="楷体" w:eastAsia="楷体" w:hAnsi="楷体"/>
          <w:i/>
          <w:iCs/>
          <w:sz w:val="24"/>
          <w:szCs w:val="24"/>
        </w:rPr>
        <w:t>m</w:t>
      </w:r>
      <w:r w:rsidRPr="00D400ED">
        <w:rPr>
          <w:rFonts w:ascii="楷体" w:eastAsia="楷体" w:hAnsi="楷体"/>
          <w:sz w:val="24"/>
          <w:szCs w:val="24"/>
        </w:rPr>
        <w:t>w、电加热器的</w:t>
      </w:r>
    </w:p>
    <w:p w14:paraId="56A231DB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加热量(即气体的吸热量)</w:t>
      </w:r>
      <w:proofErr w:type="spellStart"/>
      <w:r w:rsidRPr="00D400ED">
        <w:rPr>
          <w:rFonts w:ascii="楷体" w:eastAsia="楷体" w:hAnsi="楷体"/>
          <w:i/>
          <w:iCs/>
          <w:sz w:val="24"/>
          <w:szCs w:val="24"/>
        </w:rPr>
        <w:t>Qp</w:t>
      </w:r>
      <w:proofErr w:type="spellEnd"/>
      <w:r w:rsidRPr="00D400ED">
        <w:rPr>
          <w:rFonts w:ascii="楷体" w:eastAsia="楷体" w:hAnsi="楷体"/>
          <w:i/>
          <w:iCs/>
          <w:sz w:val="24"/>
          <w:szCs w:val="24"/>
        </w:rPr>
        <w:t xml:space="preserve"> </w:t>
      </w:r>
      <w:r w:rsidRPr="00D400ED">
        <w:rPr>
          <w:rFonts w:ascii="楷体" w:eastAsia="楷体" w:hAnsi="楷体"/>
          <w:sz w:val="24"/>
          <w:szCs w:val="24"/>
        </w:rPr>
        <w:t>和气体温度等。具体的实验步骤如下：</w:t>
      </w:r>
    </w:p>
    <w:p w14:paraId="275F8058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15CB6505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1. 调流量计水平</w:t>
      </w:r>
    </w:p>
    <w:p w14:paraId="36EF3B5F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12C57B17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2. 接通电源及测量仪表，开动风机，调节节流阀，使流量保持在额定值附</w:t>
      </w:r>
    </w:p>
    <w:p w14:paraId="3D0FD116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22D50785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近。测出湿式气体流量计出口空气的干球温度(</w:t>
      </w:r>
      <w:r w:rsidRPr="00D400ED">
        <w:rPr>
          <w:rFonts w:ascii="楷体" w:eastAsia="楷体" w:hAnsi="楷体"/>
          <w:i/>
          <w:iCs/>
          <w:sz w:val="24"/>
          <w:szCs w:val="24"/>
        </w:rPr>
        <w:t>t</w:t>
      </w:r>
      <w:r w:rsidRPr="00D400ED">
        <w:rPr>
          <w:rFonts w:ascii="楷体" w:eastAsia="楷体" w:hAnsi="楷体"/>
          <w:sz w:val="24"/>
          <w:szCs w:val="24"/>
        </w:rPr>
        <w:t>0 )和湿球温度(</w:t>
      </w:r>
      <w:proofErr w:type="spellStart"/>
      <w:r w:rsidRPr="00D400ED">
        <w:rPr>
          <w:rFonts w:ascii="楷体" w:eastAsia="楷体" w:hAnsi="楷体"/>
          <w:i/>
          <w:iCs/>
          <w:sz w:val="24"/>
          <w:szCs w:val="24"/>
        </w:rPr>
        <w:t>tw</w:t>
      </w:r>
      <w:proofErr w:type="spellEnd"/>
      <w:r w:rsidRPr="00D400ED">
        <w:rPr>
          <w:rFonts w:ascii="楷体" w:eastAsia="楷体" w:hAnsi="楷体"/>
          <w:sz w:val="24"/>
          <w:szCs w:val="24"/>
        </w:rPr>
        <w:t>)。</w:t>
      </w:r>
    </w:p>
    <w:p w14:paraId="618E3A94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286A21A0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3. 调节湿式气体流量计，使流量保持</w:t>
      </w:r>
      <w:proofErr w:type="gramStart"/>
      <w:r w:rsidRPr="00D400ED">
        <w:rPr>
          <w:rFonts w:ascii="楷体" w:eastAsia="楷体" w:hAnsi="楷体"/>
          <w:sz w:val="24"/>
          <w:szCs w:val="24"/>
        </w:rPr>
        <w:t>一</w:t>
      </w:r>
      <w:proofErr w:type="gramEnd"/>
      <w:r w:rsidRPr="00D400ED">
        <w:rPr>
          <w:rFonts w:ascii="楷体" w:eastAsia="楷体" w:hAnsi="楷体"/>
          <w:sz w:val="24"/>
          <w:szCs w:val="24"/>
        </w:rPr>
        <w:t>稳定值。</w:t>
      </w:r>
    </w:p>
    <w:p w14:paraId="0A98B325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1F1D58E0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4. 待出口温度稳定后(出口温度在10 分钟之内无变化或有微小起伏，即可</w:t>
      </w:r>
    </w:p>
    <w:p w14:paraId="43E75953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1D5A97BA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视为稳定)，读出下列数据，并将实验数据记录至表1 中：</w:t>
      </w:r>
    </w:p>
    <w:p w14:paraId="377B747E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1630C8E9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(1) 每10 升空气通过流量计所需时间(</w:t>
      </w:r>
      <w:r w:rsidRPr="00D400ED">
        <w:rPr>
          <w:rFonts w:ascii="楷体" w:eastAsia="楷体" w:hAnsi="楷体"/>
          <w:sz w:val="24"/>
          <w:szCs w:val="24"/>
        </w:rPr>
        <w:t> ，s)；</w:t>
      </w:r>
    </w:p>
    <w:p w14:paraId="689862E4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3916B346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(2) 比热</w:t>
      </w:r>
      <w:proofErr w:type="gramStart"/>
      <w:r w:rsidRPr="00D400ED">
        <w:rPr>
          <w:rFonts w:ascii="楷体" w:eastAsia="楷体" w:hAnsi="楷体"/>
          <w:sz w:val="24"/>
          <w:szCs w:val="24"/>
        </w:rPr>
        <w:t>仪进口</w:t>
      </w:r>
      <w:proofErr w:type="gramEnd"/>
      <w:r w:rsidRPr="00D400ED">
        <w:rPr>
          <w:rFonts w:ascii="楷体" w:eastAsia="楷体" w:hAnsi="楷体"/>
          <w:sz w:val="24"/>
          <w:szCs w:val="24"/>
        </w:rPr>
        <w:t>温度—即流量计的出口温度(</w:t>
      </w:r>
      <w:r w:rsidRPr="00D400ED">
        <w:rPr>
          <w:rFonts w:ascii="楷体" w:eastAsia="楷体" w:hAnsi="楷体"/>
          <w:i/>
          <w:iCs/>
          <w:sz w:val="24"/>
          <w:szCs w:val="24"/>
        </w:rPr>
        <w:t>t</w:t>
      </w:r>
      <w:r w:rsidRPr="00D400ED">
        <w:rPr>
          <w:rFonts w:ascii="楷体" w:eastAsia="楷体" w:hAnsi="楷体"/>
          <w:sz w:val="24"/>
          <w:szCs w:val="24"/>
        </w:rPr>
        <w:t>1 ,℃)；</w:t>
      </w:r>
    </w:p>
    <w:p w14:paraId="36E8543B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09F42012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(3) 比热仪的出口温度(</w:t>
      </w:r>
      <w:r w:rsidRPr="00D400ED">
        <w:rPr>
          <w:rFonts w:ascii="楷体" w:eastAsia="楷体" w:hAnsi="楷体"/>
          <w:i/>
          <w:iCs/>
          <w:sz w:val="24"/>
          <w:szCs w:val="24"/>
        </w:rPr>
        <w:t>t</w:t>
      </w:r>
      <w:r w:rsidRPr="00D400ED">
        <w:rPr>
          <w:rFonts w:ascii="楷体" w:eastAsia="楷体" w:hAnsi="楷体"/>
          <w:sz w:val="24"/>
          <w:szCs w:val="24"/>
        </w:rPr>
        <w:t>2 ,℃)；</w:t>
      </w:r>
    </w:p>
    <w:p w14:paraId="757F14B3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2749FFC7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0A1AA12A" wp14:editId="3AA58C12">
                <wp:simplePos x="0" y="0"/>
                <wp:positionH relativeFrom="page">
                  <wp:posOffset>2393732</wp:posOffset>
                </wp:positionH>
                <wp:positionV relativeFrom="paragraph">
                  <wp:posOffset>-22048</wp:posOffset>
                </wp:positionV>
                <wp:extent cx="102659" cy="197150"/>
                <wp:effectExtent l="0" t="0" r="0" b="0"/>
                <wp:wrapNone/>
                <wp:docPr id="71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59" cy="197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DC0BB6" w14:textId="77777777" w:rsidR="00D400ED" w:rsidRDefault="00D400ED" w:rsidP="00D400ED">
                            <w:pPr>
                              <w:spacing w:line="310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98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98"/>
                                <w:sz w:val="27"/>
                                <w:szCs w:val="27"/>
                              </w:rPr>
                              <w:t>P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AA12A" id="文本框 16" o:spid="_x0000_s1030" type="#_x0000_t202" style="position:absolute;margin-left:188.5pt;margin-top:-1.75pt;width:8.1pt;height:15.5pt;z-index:-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" o:allowincell="f" filled="f" stroked="f">
                <v:textbox style="mso-fit-shape-to-text:t" inset="0,0,0,0">
                  <w:txbxContent>
                    <w:p w14:paraId="55DC0BB6" w14:textId="77777777" w:rsidR="00D400ED" w:rsidRDefault="00D400ED" w:rsidP="00D400ED">
                      <w:pPr>
                        <w:spacing w:line="310" w:lineRule="exact"/>
                        <w:ind w:right="-20"/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98"/>
                          <w:sz w:val="27"/>
                          <w:szCs w:val="27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98"/>
                          <w:sz w:val="27"/>
                          <w:szCs w:val="27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400ED">
        <w:rPr>
          <w:rFonts w:ascii="楷体" w:eastAsia="楷体" w:hAnsi="楷体"/>
          <w:sz w:val="24"/>
          <w:szCs w:val="24"/>
        </w:rPr>
        <w:t xml:space="preserve">(4) 大气压力( </w:t>
      </w:r>
      <w:r w:rsidRPr="00D400ED">
        <w:rPr>
          <w:rFonts w:ascii="楷体" w:eastAsia="楷体" w:hAnsi="楷体"/>
          <w:i/>
          <w:iCs/>
          <w:sz w:val="24"/>
          <w:szCs w:val="24"/>
        </w:rPr>
        <w:t xml:space="preserve">b </w:t>
      </w:r>
      <w:r w:rsidRPr="00D400ED">
        <w:rPr>
          <w:rFonts w:ascii="楷体" w:eastAsia="楷体" w:hAnsi="楷体"/>
          <w:sz w:val="24"/>
          <w:szCs w:val="24"/>
        </w:rPr>
        <w:t>，kPa)和流量计出口处</w:t>
      </w:r>
      <w:proofErr w:type="gramStart"/>
      <w:r w:rsidRPr="00D400ED">
        <w:rPr>
          <w:rFonts w:ascii="楷体" w:eastAsia="楷体" w:hAnsi="楷体"/>
          <w:sz w:val="24"/>
          <w:szCs w:val="24"/>
        </w:rPr>
        <w:t>的表压</w:t>
      </w:r>
      <w:proofErr w:type="gramEnd"/>
      <w:r w:rsidRPr="00D400ED">
        <w:rPr>
          <w:rFonts w:ascii="楷体" w:eastAsia="楷体" w:hAnsi="楷体"/>
          <w:sz w:val="24"/>
          <w:szCs w:val="24"/>
        </w:rPr>
        <w:t>(Pg，</w:t>
      </w:r>
      <w:r w:rsidRPr="00D400ED">
        <w:rPr>
          <w:rFonts w:ascii="楷体" w:eastAsia="楷体" w:hAnsi="楷体"/>
          <w:i/>
          <w:iCs/>
          <w:sz w:val="24"/>
          <w:szCs w:val="24"/>
        </w:rPr>
        <w:t>mmH</w:t>
      </w:r>
      <w:r w:rsidRPr="00D400ED">
        <w:rPr>
          <w:rFonts w:ascii="楷体" w:eastAsia="楷体" w:hAnsi="楷体"/>
          <w:sz w:val="24"/>
          <w:szCs w:val="24"/>
        </w:rPr>
        <w:t>2</w:t>
      </w:r>
      <w:r w:rsidRPr="00D400ED">
        <w:rPr>
          <w:rFonts w:ascii="楷体" w:eastAsia="楷体" w:hAnsi="楷体"/>
          <w:i/>
          <w:iCs/>
          <w:sz w:val="24"/>
          <w:szCs w:val="24"/>
        </w:rPr>
        <w:t>O</w:t>
      </w:r>
      <w:r w:rsidRPr="00D400ED">
        <w:rPr>
          <w:rFonts w:ascii="楷体" w:eastAsia="楷体" w:hAnsi="楷体"/>
          <w:sz w:val="24"/>
          <w:szCs w:val="24"/>
        </w:rPr>
        <w:t>)；</w:t>
      </w:r>
    </w:p>
    <w:p w14:paraId="5CE64CBC" w14:textId="15411534" w:rsid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7CD731F2" w14:textId="4AB3C1F7" w:rsid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楷体" w:eastAsia="楷体" w:hAnsi="楷体"/>
          <w:sz w:val="24"/>
          <w:szCs w:val="24"/>
        </w:rPr>
        <w:t>(5) 电热器的输出功率(W)</w:t>
      </w:r>
    </w:p>
    <w:p w14:paraId="6D24ED74" w14:textId="77777777" w:rsidR="00D400ED" w:rsidRPr="00D400ED" w:rsidRDefault="00D400ED" w:rsidP="00D400ED">
      <w:pPr>
        <w:jc w:val="left"/>
        <w:rPr>
          <w:rFonts w:ascii="楷体" w:eastAsia="楷体" w:hAnsi="楷体"/>
          <w:sz w:val="24"/>
          <w:szCs w:val="24"/>
        </w:rPr>
      </w:pPr>
    </w:p>
    <w:p w14:paraId="1D2BE79F" w14:textId="4B32E0AC" w:rsidR="00E739FF" w:rsidRPr="00D400ED" w:rsidRDefault="00D400ED" w:rsidP="00576D94">
      <w:pPr>
        <w:jc w:val="left"/>
        <w:rPr>
          <w:rFonts w:ascii="楷体" w:eastAsia="楷体" w:hAnsi="楷体"/>
          <w:sz w:val="24"/>
          <w:szCs w:val="24"/>
        </w:rPr>
      </w:pPr>
      <w:r w:rsidRPr="00D40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r w:rsidRPr="00D400ED">
        <w:rPr>
          <w:rFonts w:ascii="宋体" w:eastAsia="宋体" w:hAnsi="宋体" w:cs="宋体" w:hint="eastAsia"/>
          <w:color w:val="000000"/>
          <w:sz w:val="24"/>
          <w:szCs w:val="24"/>
        </w:rPr>
        <w:t>完成上述步骤后，改变加热器功率，重复步骤</w:t>
      </w:r>
      <w:r w:rsidRPr="00D400ED">
        <w:rPr>
          <w:rFonts w:ascii="Times New Roman" w:eastAsia="Times New Roman" w:hAnsi="Times New Roman" w:cs="Times New Roman"/>
          <w:color w:val="000000"/>
          <w:sz w:val="24"/>
          <w:szCs w:val="24"/>
        </w:rPr>
        <w:t>1~4</w:t>
      </w:r>
      <w:r w:rsidRPr="00D400ED">
        <w:rPr>
          <w:rFonts w:ascii="宋体" w:eastAsia="宋体" w:hAnsi="宋体" w:cs="宋体" w:hint="eastAsia"/>
          <w:color w:val="000000"/>
          <w:sz w:val="24"/>
          <w:szCs w:val="24"/>
        </w:rPr>
        <w:t>，测得不同出口温度</w:t>
      </w:r>
      <w:r w:rsidRPr="00D40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 w:rsidRPr="00D400E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D400ED">
        <w:rPr>
          <w:rFonts w:ascii="宋体" w:eastAsia="宋体" w:hAnsi="宋体" w:cs="宋体" w:hint="eastAsia"/>
          <w:color w:val="000000"/>
          <w:sz w:val="24"/>
          <w:szCs w:val="24"/>
        </w:rPr>
        <w:t>下</w:t>
      </w:r>
      <w:r w:rsidRPr="00D400ED">
        <w:rPr>
          <w:rFonts w:ascii="宋体" w:eastAsia="宋体" w:hAnsi="宋体" w:cs="宋体" w:hint="eastAsia"/>
          <w:color w:val="000000"/>
          <w:sz w:val="24"/>
          <w:szCs w:val="24"/>
        </w:rPr>
        <w:lastRenderedPageBreak/>
        <w:t>的实验数据（至少</w:t>
      </w:r>
      <w:r w:rsidRPr="00D400ED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D400ED">
        <w:rPr>
          <w:rFonts w:ascii="宋体" w:eastAsia="宋体" w:hAnsi="宋体" w:cs="宋体" w:hint="eastAsia"/>
          <w:color w:val="000000"/>
          <w:sz w:val="24"/>
          <w:szCs w:val="24"/>
        </w:rPr>
        <w:t>组以上）。然后先后切断加热器及风机电源，使仪器</w:t>
      </w:r>
      <w:proofErr w:type="gramStart"/>
      <w:r w:rsidRPr="00D400ED">
        <w:rPr>
          <w:rFonts w:ascii="宋体" w:eastAsia="宋体" w:hAnsi="宋体" w:cs="宋体" w:hint="eastAsia"/>
          <w:color w:val="000000"/>
          <w:sz w:val="24"/>
          <w:szCs w:val="24"/>
        </w:rPr>
        <w:t>恢</w:t>
      </w:r>
      <w:proofErr w:type="gramEnd"/>
      <w:r w:rsidRPr="00D40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00ED">
        <w:rPr>
          <w:rFonts w:ascii="宋体" w:eastAsia="宋体" w:hAnsi="宋体" w:cs="宋体" w:hint="eastAsia"/>
          <w:color w:val="000000"/>
          <w:sz w:val="24"/>
          <w:szCs w:val="24"/>
        </w:rPr>
        <w:t>复原样。</w:t>
      </w:r>
    </w:p>
    <w:p w14:paraId="12C451D0" w14:textId="0A97D9D9" w:rsidR="00576D94" w:rsidRDefault="00576D94" w:rsidP="00576D94">
      <w:pPr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原始数据及数据处理：</w:t>
      </w:r>
    </w:p>
    <w:p w14:paraId="7E8D1698" w14:textId="7C9A9A58" w:rsidR="00D726BD" w:rsidRDefault="00D726BD" w:rsidP="00576D94">
      <w:pPr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原始数据：</w:t>
      </w:r>
    </w:p>
    <w:p w14:paraId="0E627496" w14:textId="68888054" w:rsidR="00E739FF" w:rsidRDefault="00EB683C" w:rsidP="00576D94">
      <w:pPr>
        <w:jc w:val="left"/>
        <w:rPr>
          <w:rFonts w:ascii="楷体" w:eastAsia="楷体" w:hAnsi="楷体"/>
          <w:sz w:val="24"/>
          <w:szCs w:val="24"/>
        </w:rPr>
      </w:pPr>
      <w:r w:rsidRPr="00EB683C">
        <w:rPr>
          <w:noProof/>
        </w:rPr>
        <w:drawing>
          <wp:inline distT="0" distB="0" distL="0" distR="0" wp14:anchorId="74059772" wp14:editId="41F0ED7F">
            <wp:extent cx="5274310" cy="2814955"/>
            <wp:effectExtent l="0" t="0" r="2540" b="4445"/>
            <wp:docPr id="167423100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3338" w14:textId="348A606F" w:rsidR="00576D94" w:rsidRPr="000705A6" w:rsidRDefault="00576D94" w:rsidP="00576D94">
      <w:pPr>
        <w:jc w:val="left"/>
        <w:rPr>
          <w:rFonts w:eastAsiaTheme="minorHAnsi"/>
          <w:b/>
          <w:bCs/>
          <w:sz w:val="28"/>
          <w:szCs w:val="28"/>
        </w:rPr>
      </w:pPr>
      <w:r w:rsidRPr="000705A6">
        <w:rPr>
          <w:rFonts w:eastAsiaTheme="minorHAnsi" w:hint="eastAsia"/>
          <w:b/>
          <w:bCs/>
          <w:sz w:val="28"/>
          <w:szCs w:val="28"/>
        </w:rPr>
        <w:t>学习体会、误差分析或实验设计</w:t>
      </w:r>
      <w:r w:rsidR="00E739FF" w:rsidRPr="000705A6">
        <w:rPr>
          <w:rFonts w:eastAsiaTheme="minorHAnsi" w:hint="eastAsia"/>
          <w:b/>
          <w:bCs/>
          <w:sz w:val="28"/>
          <w:szCs w:val="28"/>
        </w:rPr>
        <w:t>：</w:t>
      </w:r>
    </w:p>
    <w:p w14:paraId="3BA24EAD" w14:textId="60972677" w:rsidR="00E739FF" w:rsidRPr="00576D94" w:rsidRDefault="000705A6" w:rsidP="000705A6">
      <w:pPr>
        <w:jc w:val="left"/>
        <w:rPr>
          <w:rFonts w:ascii="楷体" w:eastAsia="楷体" w:hAnsi="楷体"/>
          <w:sz w:val="24"/>
          <w:szCs w:val="24"/>
        </w:rPr>
      </w:pPr>
      <w:r w:rsidRPr="000705A6">
        <w:rPr>
          <w:rFonts w:ascii="楷体" w:eastAsia="楷体" w:hAnsi="楷体"/>
          <w:sz w:val="24"/>
          <w:szCs w:val="24"/>
        </w:rPr>
        <w:t>通过本次气体定压比热测定实验，我不仅深化了对热力学第一定律的理解，将理论公式与实际测量相结合，还掌握了风机、流量计、电测系统等实验仪器的操作逻辑。在数据测量与处理过程中，学会了通过干球温度、湿球温度、压力等多组参数推算气体质量流量和平均定压比热，切实提升了实验操作的规范性和数据处理的严谨性。同时，通过重复改变加热功率获取多组数据，深刻体会到 “控制变量法” 在实验中的重要性，也培养了耐心观察实验现象、精准记录数据的科学素养。</w:t>
      </w:r>
    </w:p>
    <w:sectPr w:rsidR="00E739FF" w:rsidRPr="00576D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101B0" w14:textId="77777777" w:rsidR="00222A4F" w:rsidRDefault="00222A4F" w:rsidP="00EB683C">
      <w:r>
        <w:separator/>
      </w:r>
    </w:p>
  </w:endnote>
  <w:endnote w:type="continuationSeparator" w:id="0">
    <w:p w14:paraId="58C9DC7A" w14:textId="77777777" w:rsidR="00222A4F" w:rsidRDefault="00222A4F" w:rsidP="00EB6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D2E41" w14:textId="77777777" w:rsidR="00222A4F" w:rsidRDefault="00222A4F" w:rsidP="00EB683C">
      <w:r>
        <w:separator/>
      </w:r>
    </w:p>
  </w:footnote>
  <w:footnote w:type="continuationSeparator" w:id="0">
    <w:p w14:paraId="78115537" w14:textId="77777777" w:rsidR="00222A4F" w:rsidRDefault="00222A4F" w:rsidP="00EB68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44"/>
    <w:rsid w:val="00024482"/>
    <w:rsid w:val="00047944"/>
    <w:rsid w:val="000705A6"/>
    <w:rsid w:val="00113201"/>
    <w:rsid w:val="00120078"/>
    <w:rsid w:val="00222A4F"/>
    <w:rsid w:val="005204F6"/>
    <w:rsid w:val="00576D94"/>
    <w:rsid w:val="00695981"/>
    <w:rsid w:val="00D400ED"/>
    <w:rsid w:val="00D726BD"/>
    <w:rsid w:val="00E739FF"/>
    <w:rsid w:val="00EA347D"/>
    <w:rsid w:val="00EB683C"/>
    <w:rsid w:val="00EF6FE0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D57DE"/>
  <w15:chartTrackingRefBased/>
  <w15:docId w15:val="{93440394-0F8E-4C39-86E0-13F66076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6BD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24482"/>
    <w:rPr>
      <w:color w:val="808080"/>
    </w:rPr>
  </w:style>
  <w:style w:type="paragraph" w:styleId="a4">
    <w:name w:val="header"/>
    <w:basedOn w:val="a"/>
    <w:link w:val="a5"/>
    <w:uiPriority w:val="99"/>
    <w:unhideWhenUsed/>
    <w:rsid w:val="00EB68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83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8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8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2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8</cp:revision>
  <dcterms:created xsi:type="dcterms:W3CDTF">2024-11-19T13:39:00Z</dcterms:created>
  <dcterms:modified xsi:type="dcterms:W3CDTF">2025-12-22T15:05:00Z</dcterms:modified>
</cp:coreProperties>
</file>