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F5C3" w14:textId="42440FB5" w:rsidR="00047944" w:rsidRDefault="00576D94" w:rsidP="00576D94">
      <w:pPr>
        <w:jc w:val="center"/>
        <w:rPr>
          <w:rFonts w:ascii="黑体" w:eastAsia="黑体" w:hAnsi="黑体"/>
          <w:sz w:val="44"/>
          <w:szCs w:val="44"/>
        </w:rPr>
      </w:pPr>
      <w:r w:rsidRPr="00576D94">
        <w:rPr>
          <w:rFonts w:ascii="黑体" w:eastAsia="黑体" w:hAnsi="黑体" w:hint="eastAsia"/>
          <w:sz w:val="44"/>
          <w:szCs w:val="44"/>
        </w:rPr>
        <w:t>西南交通大学热</w:t>
      </w:r>
      <w:proofErr w:type="gramStart"/>
      <w:r w:rsidRPr="00576D94">
        <w:rPr>
          <w:rFonts w:ascii="黑体" w:eastAsia="黑体" w:hAnsi="黑体" w:hint="eastAsia"/>
          <w:sz w:val="44"/>
          <w:szCs w:val="44"/>
        </w:rPr>
        <w:t>工基础</w:t>
      </w:r>
      <w:proofErr w:type="gramEnd"/>
      <w:r w:rsidRPr="00576D94">
        <w:rPr>
          <w:rFonts w:ascii="黑体" w:eastAsia="黑体" w:hAnsi="黑体" w:hint="eastAsia"/>
          <w:sz w:val="44"/>
          <w:szCs w:val="44"/>
        </w:rPr>
        <w:t>实验报告</w:t>
      </w:r>
    </w:p>
    <w:p w14:paraId="4FE480C5" w14:textId="47071379" w:rsidR="00EA347D" w:rsidRPr="00820834" w:rsidRDefault="00576D94" w:rsidP="00EA347D">
      <w:pPr>
        <w:jc w:val="left"/>
        <w:rPr>
          <w:rFonts w:ascii="楷体" w:eastAsia="楷体" w:hAnsi="楷体"/>
          <w:sz w:val="22"/>
        </w:rPr>
      </w:pPr>
      <w:r w:rsidRPr="00820834">
        <w:rPr>
          <w:rFonts w:ascii="楷体" w:eastAsia="楷体" w:hAnsi="楷体" w:hint="eastAsia"/>
          <w:sz w:val="22"/>
        </w:rPr>
        <w:t>任铎2</w:t>
      </w:r>
      <w:r w:rsidRPr="00820834">
        <w:rPr>
          <w:rFonts w:ascii="楷体" w:eastAsia="楷体" w:hAnsi="楷体"/>
          <w:sz w:val="22"/>
        </w:rPr>
        <w:t>021111750</w:t>
      </w:r>
      <w:r w:rsidR="00EA347D" w:rsidRPr="00820834">
        <w:rPr>
          <w:rFonts w:ascii="楷体" w:eastAsia="楷体" w:hAnsi="楷体"/>
          <w:sz w:val="22"/>
        </w:rPr>
        <w:t xml:space="preserve"> </w:t>
      </w:r>
      <w:r w:rsidR="00EA347D" w:rsidRPr="00820834">
        <w:rPr>
          <w:rFonts w:ascii="楷体" w:eastAsia="楷体" w:hAnsi="楷体" w:hint="eastAsia"/>
          <w:sz w:val="22"/>
        </w:rPr>
        <w:t>班级：车辆2</w:t>
      </w:r>
      <w:r w:rsidR="00EA347D" w:rsidRPr="00820834">
        <w:rPr>
          <w:rFonts w:ascii="楷体" w:eastAsia="楷体" w:hAnsi="楷体"/>
          <w:sz w:val="22"/>
        </w:rPr>
        <w:t>022-05</w:t>
      </w:r>
      <w:r w:rsidR="00EA347D" w:rsidRPr="00820834">
        <w:rPr>
          <w:rFonts w:ascii="楷体" w:eastAsia="楷体" w:hAnsi="楷体" w:hint="eastAsia"/>
          <w:sz w:val="22"/>
        </w:rPr>
        <w:t>班</w:t>
      </w:r>
      <w:r w:rsidR="00EA347D" w:rsidRPr="00820834">
        <w:rPr>
          <w:rFonts w:ascii="楷体" w:eastAsia="楷体" w:hAnsi="楷体"/>
          <w:sz w:val="22"/>
        </w:rPr>
        <w:t xml:space="preserve"> </w:t>
      </w:r>
      <w:r w:rsidR="00EA347D" w:rsidRPr="00820834">
        <w:rPr>
          <w:rFonts w:ascii="楷体" w:eastAsia="楷体" w:hAnsi="楷体" w:hint="eastAsia"/>
          <w:sz w:val="22"/>
        </w:rPr>
        <w:t>实验名称</w:t>
      </w:r>
      <w:r w:rsidR="00EA347D" w:rsidRPr="00820834">
        <w:rPr>
          <w:rFonts w:ascii="楷体" w:eastAsia="楷体" w:hAnsi="楷体"/>
          <w:sz w:val="22"/>
        </w:rPr>
        <w:t>:</w:t>
      </w:r>
      <w:r w:rsidR="009E6B55" w:rsidRPr="00820834">
        <w:rPr>
          <w:sz w:val="20"/>
          <w:szCs w:val="21"/>
        </w:rPr>
        <w:t xml:space="preserve"> </w:t>
      </w:r>
      <w:r w:rsidR="009E6B55" w:rsidRPr="00820834">
        <w:rPr>
          <w:rFonts w:ascii="楷体" w:eastAsia="楷体" w:hAnsi="楷体"/>
          <w:sz w:val="22"/>
        </w:rPr>
        <w:t>可视性饱和蒸汽压力和温度关系</w:t>
      </w:r>
    </w:p>
    <w:p w14:paraId="745E9B31" w14:textId="77777777" w:rsidR="00025B43" w:rsidRPr="00820834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实验目的：</w:t>
      </w:r>
    </w:p>
    <w:p w14:paraId="73AC81C9" w14:textId="1901C7E7" w:rsidR="00025B43" w:rsidRPr="00820834" w:rsidRDefault="00025B43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 xml:space="preserve">1. 通过实验要测得一系列对应于饱和压力下的饱和蒸汽温度，由此可以绘 制出它们之间的关系曲线，并可与饱和水蒸汽热力性质表中相应数值相比较。 </w:t>
      </w:r>
    </w:p>
    <w:p w14:paraId="4AE8A0F9" w14:textId="77777777" w:rsidR="00025B43" w:rsidRPr="00820834" w:rsidRDefault="00025B43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 xml:space="preserve">2. 学会温度计、压力表、调压器和大气压力计等仪表的使用方法。 </w:t>
      </w:r>
    </w:p>
    <w:p w14:paraId="5B564E2C" w14:textId="77777777" w:rsidR="00025B43" w:rsidRPr="00820834" w:rsidRDefault="00025B43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3. 在测试中，能观察到水在小容积容器金属表面</w:t>
      </w:r>
      <w:proofErr w:type="gramStart"/>
      <w:r w:rsidRPr="00820834">
        <w:rPr>
          <w:rFonts w:ascii="楷体" w:eastAsia="楷体" w:hAnsi="楷体"/>
          <w:sz w:val="24"/>
          <w:szCs w:val="24"/>
        </w:rPr>
        <w:t>的泡态沸腾</w:t>
      </w:r>
      <w:proofErr w:type="gramEnd"/>
      <w:r w:rsidRPr="00820834">
        <w:rPr>
          <w:rFonts w:ascii="楷体" w:eastAsia="楷体" w:hAnsi="楷体"/>
          <w:sz w:val="24"/>
          <w:szCs w:val="24"/>
        </w:rPr>
        <w:t xml:space="preserve">现象。 </w:t>
      </w:r>
    </w:p>
    <w:p w14:paraId="75368C2B" w14:textId="6AD04723" w:rsidR="00576D94" w:rsidRPr="00820834" w:rsidRDefault="00025B43" w:rsidP="00576D94">
      <w:pPr>
        <w:jc w:val="left"/>
        <w:rPr>
          <w:rFonts w:ascii="楷体" w:eastAsia="楷体" w:hAnsi="楷体"/>
          <w:b/>
          <w:bCs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4. 通过试验数据的整理，掌握饱和蒸汽T P关系图表的编制方法</w:t>
      </w:r>
      <w:r w:rsidRPr="00820834">
        <w:rPr>
          <w:rFonts w:ascii="楷体" w:eastAsia="楷体" w:hAnsi="楷体"/>
          <w:b/>
          <w:bCs/>
          <w:sz w:val="24"/>
          <w:szCs w:val="24"/>
        </w:rPr>
        <w:t>。</w:t>
      </w:r>
    </w:p>
    <w:p w14:paraId="3ABA7E6A" w14:textId="3A758F09" w:rsidR="00576D94" w:rsidRPr="00820834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实验仪器</w:t>
      </w:r>
      <w:r w:rsidRPr="00820834">
        <w:rPr>
          <w:rFonts w:ascii="楷体" w:eastAsia="楷体" w:hAnsi="楷体"/>
          <w:b/>
          <w:bCs/>
          <w:sz w:val="28"/>
          <w:szCs w:val="28"/>
        </w:rPr>
        <w:t>:</w:t>
      </w:r>
    </w:p>
    <w:p w14:paraId="4AFD1E8A" w14:textId="3D83E3A0" w:rsidR="00025B43" w:rsidRPr="00820834" w:rsidRDefault="002E5A99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由电加热密封容器(产生饱和蒸汽)、压力表、温控仪表等组成</w:t>
      </w:r>
    </w:p>
    <w:p w14:paraId="79A24229" w14:textId="7EDD35AA" w:rsidR="00576D94" w:rsidRPr="00820834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实验原理：</w:t>
      </w:r>
    </w:p>
    <w:p w14:paraId="0760B74B" w14:textId="0F6FDDC7" w:rsidR="00025B43" w:rsidRPr="00820834" w:rsidRDefault="00025B43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本实验装置通过利用电加热器给密闭容器中的蒸馏水加热，使密闭容器水 面以上空间产生具有一定压力的饱和</w:t>
      </w:r>
      <w:proofErr w:type="gramStart"/>
      <w:r w:rsidRPr="00820834">
        <w:rPr>
          <w:rFonts w:ascii="楷体" w:eastAsia="楷体" w:hAnsi="楷体"/>
          <w:sz w:val="24"/>
          <w:szCs w:val="24"/>
        </w:rPr>
        <w:t>蒸气</w:t>
      </w:r>
      <w:proofErr w:type="gramEnd"/>
      <w:r w:rsidRPr="00820834">
        <w:rPr>
          <w:rFonts w:ascii="楷体" w:eastAsia="楷体" w:hAnsi="楷体"/>
          <w:sz w:val="24"/>
          <w:szCs w:val="24"/>
        </w:rPr>
        <w:t>。利用调压器改变电加热器的电压， 使其加热量发生变化，从而产生不同压力下的饱和</w:t>
      </w:r>
      <w:proofErr w:type="gramStart"/>
      <w:r w:rsidRPr="00820834">
        <w:rPr>
          <w:rFonts w:ascii="楷体" w:eastAsia="楷体" w:hAnsi="楷体"/>
          <w:sz w:val="24"/>
          <w:szCs w:val="24"/>
        </w:rPr>
        <w:t>蒸气</w:t>
      </w:r>
      <w:proofErr w:type="gramEnd"/>
      <w:r w:rsidRPr="00820834">
        <w:rPr>
          <w:rFonts w:ascii="楷体" w:eastAsia="楷体" w:hAnsi="楷体"/>
          <w:sz w:val="24"/>
          <w:szCs w:val="24"/>
        </w:rPr>
        <w:t>。</w:t>
      </w:r>
    </w:p>
    <w:p w14:paraId="063777AF" w14:textId="24646787" w:rsidR="00576D94" w:rsidRPr="00820834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实验步骤：</w:t>
      </w:r>
    </w:p>
    <w:p w14:paraId="3C72139D" w14:textId="77777777" w:rsidR="002E5A99" w:rsidRPr="00820834" w:rsidRDefault="002E5A99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 xml:space="preserve">1. 熟悉实验装置及使用仪表的工作原理和性能； </w:t>
      </w:r>
    </w:p>
    <w:p w14:paraId="3679E25A" w14:textId="77777777" w:rsidR="002E5A99" w:rsidRPr="00820834" w:rsidRDefault="002E5A99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 xml:space="preserve">2. 将电功率调节器调节至电流表零位，然后接通电源； </w:t>
      </w:r>
    </w:p>
    <w:p w14:paraId="3B2E5303" w14:textId="77777777" w:rsidR="002E5A99" w:rsidRPr="00820834" w:rsidRDefault="002E5A99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3. 将温控调节器(10)的温度</w:t>
      </w:r>
      <w:proofErr w:type="gramStart"/>
      <w:r w:rsidRPr="00820834">
        <w:rPr>
          <w:rFonts w:ascii="楷体" w:eastAsia="楷体" w:hAnsi="楷体"/>
          <w:sz w:val="24"/>
          <w:szCs w:val="24"/>
        </w:rPr>
        <w:t>起始值</w:t>
      </w:r>
      <w:proofErr w:type="gramEnd"/>
      <w:r w:rsidRPr="00820834">
        <w:rPr>
          <w:rFonts w:ascii="楷体" w:eastAsia="楷体" w:hAnsi="楷体"/>
          <w:sz w:val="24"/>
          <w:szCs w:val="24"/>
        </w:rPr>
        <w:t>设定为100℃，顺时针调节电功率调节 器(6)，将电流表(9)的电流调到1A，待水蒸气的温度升至100℃，工况稳定后， 记录下水蒸汽的压力和温度。重复上述实验，温度每增加5℃，温度测一组数 据，在0～0.6MPa(</w:t>
      </w:r>
      <w:proofErr w:type="gramStart"/>
      <w:r w:rsidRPr="00820834">
        <w:rPr>
          <w:rFonts w:ascii="楷体" w:eastAsia="楷体" w:hAnsi="楷体"/>
          <w:sz w:val="24"/>
          <w:szCs w:val="24"/>
        </w:rPr>
        <w:t>表压</w:t>
      </w:r>
      <w:proofErr w:type="gramEnd"/>
      <w:r w:rsidRPr="00820834">
        <w:rPr>
          <w:rFonts w:ascii="楷体" w:eastAsia="楷体" w:hAnsi="楷体"/>
          <w:sz w:val="24"/>
          <w:szCs w:val="24"/>
        </w:rPr>
        <w:t xml:space="preserve">)范围内实验不少于10次，并将实验结果记录到表1。 </w:t>
      </w:r>
    </w:p>
    <w:p w14:paraId="3AE4711F" w14:textId="7CED6AFC" w:rsidR="00025B43" w:rsidRPr="00820834" w:rsidRDefault="002E5A99" w:rsidP="00576D94">
      <w:pPr>
        <w:jc w:val="left"/>
        <w:rPr>
          <w:rFonts w:ascii="楷体" w:eastAsia="楷体" w:hAnsi="楷体"/>
          <w:sz w:val="24"/>
          <w:szCs w:val="24"/>
        </w:rPr>
      </w:pPr>
      <w:r w:rsidRPr="00820834">
        <w:rPr>
          <w:rFonts w:ascii="楷体" w:eastAsia="楷体" w:hAnsi="楷体"/>
          <w:sz w:val="24"/>
          <w:szCs w:val="24"/>
        </w:rPr>
        <w:t>4. 实验完毕后，将调压指针旋回零位，断开电源。</w:t>
      </w:r>
    </w:p>
    <w:p w14:paraId="3D1552DC" w14:textId="32BD2DD3" w:rsidR="00025B4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原始数据及数据处理：</w:t>
      </w:r>
    </w:p>
    <w:p w14:paraId="1E93CD99" w14:textId="0BCDCB72" w:rsidR="00820834" w:rsidRDefault="0082083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hint="eastAsia"/>
          <w:noProof/>
        </w:rPr>
        <w:drawing>
          <wp:inline distT="0" distB="0" distL="0" distR="0" wp14:anchorId="056C6107" wp14:editId="25346F29">
            <wp:extent cx="4914359" cy="2969837"/>
            <wp:effectExtent l="0" t="0" r="635" b="2540"/>
            <wp:docPr id="363905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90" cy="297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94A0" w14:textId="3130E302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普通坐标绘图</w:t>
      </w:r>
    </w:p>
    <w:p w14:paraId="1C65EE51" w14:textId="67382DC2" w:rsidR="00B97162" w:rsidRPr="00B97162" w:rsidRDefault="00B97162" w:rsidP="00576D94">
      <w:pPr>
        <w:jc w:val="left"/>
        <w:rPr>
          <w:noProof/>
          <w:sz w:val="20"/>
          <w:szCs w:val="21"/>
        </w:rPr>
      </w:pPr>
      <w:r w:rsidRPr="00B97162">
        <w:rPr>
          <w:noProof/>
          <w:sz w:val="20"/>
          <w:szCs w:val="21"/>
        </w:rPr>
        <w:drawing>
          <wp:anchor distT="0" distB="0" distL="114300" distR="114300" simplePos="0" relativeHeight="251659264" behindDoc="0" locked="0" layoutInCell="1" allowOverlap="1" wp14:anchorId="7AC6AD7B" wp14:editId="71404D8E">
            <wp:simplePos x="0" y="0"/>
            <wp:positionH relativeFrom="margin">
              <wp:align>left</wp:align>
            </wp:positionH>
            <wp:positionV relativeFrom="paragraph">
              <wp:posOffset>12448</wp:posOffset>
            </wp:positionV>
            <wp:extent cx="3503295" cy="3103880"/>
            <wp:effectExtent l="0" t="0" r="1905" b="1270"/>
            <wp:wrapSquare wrapText="bothSides"/>
            <wp:docPr id="252978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7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498B0" w14:textId="360FF7F2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D36BC59" w14:textId="54554B57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04C1A64" w14:textId="30403FC1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E410EE0" w14:textId="0D744C3B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419D2CC1" w14:textId="1AEA70B4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EF2796A" w14:textId="2728B10D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F1CF585" w14:textId="7503D930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FAFF987" w14:textId="269E696A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22A74C7" w14:textId="422ADA2E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60427D04" w14:textId="2B932286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2F8FDE6" w14:textId="6ADB6AAF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19FF191E" w14:textId="177080BD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FC0C268" w14:textId="1F9000C7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463804F2" w14:textId="43CFAAE8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FEF894A" w14:textId="4E144022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1A6F7E8" w14:textId="4C56757B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  <w:r w:rsidRPr="00B97162">
        <w:rPr>
          <w:rFonts w:ascii="楷体" w:eastAsia="楷体" w:hAnsi="楷体" w:hint="eastAsia"/>
          <w:sz w:val="24"/>
          <w:szCs w:val="24"/>
        </w:rPr>
        <w:t>对数坐标</w:t>
      </w:r>
      <w:r>
        <w:rPr>
          <w:rFonts w:ascii="楷体" w:eastAsia="楷体" w:hAnsi="楷体" w:hint="eastAsia"/>
          <w:sz w:val="24"/>
          <w:szCs w:val="24"/>
        </w:rPr>
        <w:t>绘图</w:t>
      </w:r>
    </w:p>
    <w:p w14:paraId="16252D5C" w14:textId="0100F6C6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  <w:r w:rsidRPr="00B97162">
        <w:rPr>
          <w:noProof/>
          <w:sz w:val="20"/>
          <w:szCs w:val="21"/>
        </w:rPr>
        <w:drawing>
          <wp:anchor distT="0" distB="0" distL="114300" distR="114300" simplePos="0" relativeHeight="251661312" behindDoc="0" locked="0" layoutInCell="1" allowOverlap="1" wp14:anchorId="45C526CB" wp14:editId="1D07B82A">
            <wp:simplePos x="0" y="0"/>
            <wp:positionH relativeFrom="margin">
              <wp:align>left</wp:align>
            </wp:positionH>
            <wp:positionV relativeFrom="paragraph">
              <wp:posOffset>81912</wp:posOffset>
            </wp:positionV>
            <wp:extent cx="3478530" cy="3082290"/>
            <wp:effectExtent l="0" t="0" r="7620" b="3810"/>
            <wp:wrapSquare wrapText="bothSides"/>
            <wp:docPr id="2112733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C9ED8" w14:textId="5286B2D6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1487AAF0" w14:textId="33B581F2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546E2B3" w14:textId="1B73D94D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46642482" w14:textId="0AD95849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4F1C9FD1" w14:textId="77777777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F4CCA24" w14:textId="7FF38BEF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D4C4D41" w14:textId="333C9327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5E5FF28" w14:textId="4C30D982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91522B0" w14:textId="0AE07CA1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6119D2ED" w14:textId="36BDAEE8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5EBC7D5" w14:textId="615E1024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709E2624" w14:textId="7E2A36F3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48AFC7E" w14:textId="53053D1F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B06B5D1" w14:textId="1B79C774" w:rsid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9E56D48" w14:textId="77777777" w:rsidR="00B97162" w:rsidRPr="00B97162" w:rsidRDefault="00B97162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8A83338" w14:textId="4203B570" w:rsidR="00576D94" w:rsidRPr="00820834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820834">
        <w:rPr>
          <w:rFonts w:ascii="楷体" w:eastAsia="楷体" w:hAnsi="楷体" w:hint="eastAsia"/>
          <w:b/>
          <w:bCs/>
          <w:sz w:val="28"/>
          <w:szCs w:val="28"/>
        </w:rPr>
        <w:t>学习体会、误差分析或实验设计</w:t>
      </w:r>
      <w:r w:rsidR="007764EA" w:rsidRPr="00820834">
        <w:rPr>
          <w:rFonts w:ascii="楷体" w:eastAsia="楷体" w:hAnsi="楷体" w:hint="eastAsia"/>
          <w:b/>
          <w:bCs/>
          <w:sz w:val="28"/>
          <w:szCs w:val="28"/>
        </w:rPr>
        <w:t>：</w:t>
      </w:r>
    </w:p>
    <w:p w14:paraId="46745B66" w14:textId="65A3968E" w:rsidR="000323D7" w:rsidRPr="00755754" w:rsidRDefault="00755754" w:rsidP="00576D94">
      <w:pPr>
        <w:jc w:val="left"/>
        <w:rPr>
          <w:rFonts w:ascii="楷体" w:eastAsia="楷体" w:hAnsi="楷体" w:hint="eastAsia"/>
          <w:sz w:val="24"/>
          <w:szCs w:val="24"/>
        </w:rPr>
      </w:pPr>
      <w:r w:rsidRPr="00755754">
        <w:rPr>
          <w:rFonts w:ascii="楷体" w:eastAsia="楷体" w:hAnsi="楷体"/>
          <w:sz w:val="24"/>
          <w:szCs w:val="24"/>
        </w:rPr>
        <w:t>实验中，我不仅熟练掌握了温度计、压力表、调压器及大气压力计的操作规范，从仪器校准到数据读取都形成了严谨的操作习惯，还直观观察到小容积容器金属表面水</w:t>
      </w:r>
      <w:proofErr w:type="gramStart"/>
      <w:r w:rsidRPr="00755754">
        <w:rPr>
          <w:rFonts w:ascii="楷体" w:eastAsia="楷体" w:hAnsi="楷体"/>
          <w:sz w:val="24"/>
          <w:szCs w:val="24"/>
        </w:rPr>
        <w:t>的泡态沸腾</w:t>
      </w:r>
      <w:proofErr w:type="gramEnd"/>
      <w:r w:rsidRPr="00755754">
        <w:rPr>
          <w:rFonts w:ascii="楷体" w:eastAsia="楷体" w:hAnsi="楷体"/>
          <w:sz w:val="24"/>
          <w:szCs w:val="24"/>
        </w:rPr>
        <w:t>现象，将热</w:t>
      </w:r>
      <w:proofErr w:type="gramStart"/>
      <w:r w:rsidRPr="00755754">
        <w:rPr>
          <w:rFonts w:ascii="楷体" w:eastAsia="楷体" w:hAnsi="楷体"/>
          <w:sz w:val="24"/>
          <w:szCs w:val="24"/>
        </w:rPr>
        <w:t>工基础</w:t>
      </w:r>
      <w:proofErr w:type="gramEnd"/>
      <w:r w:rsidRPr="00755754">
        <w:rPr>
          <w:rFonts w:ascii="楷体" w:eastAsia="楷体" w:hAnsi="楷体"/>
          <w:sz w:val="24"/>
          <w:szCs w:val="24"/>
        </w:rPr>
        <w:t>课程中的理论知识与具象的实验现象相结合，加深了对饱和蒸汽性质的理解。</w:t>
      </w:r>
    </w:p>
    <w:sectPr w:rsidR="000323D7" w:rsidRPr="00755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F03E0" w14:textId="77777777" w:rsidR="0086499C" w:rsidRDefault="0086499C" w:rsidP="007764EA">
      <w:r>
        <w:separator/>
      </w:r>
    </w:p>
  </w:endnote>
  <w:endnote w:type="continuationSeparator" w:id="0">
    <w:p w14:paraId="678BAA0A" w14:textId="77777777" w:rsidR="0086499C" w:rsidRDefault="0086499C" w:rsidP="00776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3187A" w14:textId="77777777" w:rsidR="0086499C" w:rsidRDefault="0086499C" w:rsidP="007764EA">
      <w:r>
        <w:separator/>
      </w:r>
    </w:p>
  </w:footnote>
  <w:footnote w:type="continuationSeparator" w:id="0">
    <w:p w14:paraId="5B323D33" w14:textId="77777777" w:rsidR="0086499C" w:rsidRDefault="0086499C" w:rsidP="00776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44"/>
    <w:rsid w:val="00025B43"/>
    <w:rsid w:val="000323D7"/>
    <w:rsid w:val="00047944"/>
    <w:rsid w:val="002E5A99"/>
    <w:rsid w:val="002F56FB"/>
    <w:rsid w:val="00576D94"/>
    <w:rsid w:val="00755754"/>
    <w:rsid w:val="007764EA"/>
    <w:rsid w:val="0079463A"/>
    <w:rsid w:val="00820834"/>
    <w:rsid w:val="0086499C"/>
    <w:rsid w:val="009D3AAF"/>
    <w:rsid w:val="009E6B55"/>
    <w:rsid w:val="009F3C3E"/>
    <w:rsid w:val="00AE0170"/>
    <w:rsid w:val="00B97162"/>
    <w:rsid w:val="00C05DFC"/>
    <w:rsid w:val="00E5023D"/>
    <w:rsid w:val="00EA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D57DE"/>
  <w15:chartTrackingRefBased/>
  <w15:docId w15:val="{93440394-0F8E-4C39-86E0-13F66076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3D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4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4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4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4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2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7041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2868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96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0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8861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5679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9</cp:revision>
  <dcterms:created xsi:type="dcterms:W3CDTF">2024-11-20T12:00:00Z</dcterms:created>
  <dcterms:modified xsi:type="dcterms:W3CDTF">2025-12-23T14:14:00Z</dcterms:modified>
</cp:coreProperties>
</file>