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4F5C3" w14:textId="42440FB5" w:rsidR="00047944" w:rsidRDefault="00576D94" w:rsidP="00576D94">
      <w:pPr>
        <w:jc w:val="center"/>
        <w:rPr>
          <w:rFonts w:ascii="黑体" w:eastAsia="黑体" w:hAnsi="黑体"/>
          <w:sz w:val="44"/>
          <w:szCs w:val="44"/>
        </w:rPr>
      </w:pPr>
      <w:r w:rsidRPr="00576D94">
        <w:rPr>
          <w:rFonts w:ascii="黑体" w:eastAsia="黑体" w:hAnsi="黑体" w:hint="eastAsia"/>
          <w:sz w:val="44"/>
          <w:szCs w:val="44"/>
        </w:rPr>
        <w:t>西南交通大学热工基础实验报告</w:t>
      </w:r>
    </w:p>
    <w:p w14:paraId="4FE480C5" w14:textId="69796E15" w:rsidR="00EA347D" w:rsidRDefault="00576D94" w:rsidP="00EA347D">
      <w:pPr>
        <w:jc w:val="left"/>
        <w:rPr>
          <w:rFonts w:ascii="楷体" w:eastAsia="楷体" w:hAnsi="楷体"/>
          <w:sz w:val="24"/>
          <w:szCs w:val="24"/>
        </w:rPr>
      </w:pPr>
      <w:r w:rsidRPr="00576D94">
        <w:rPr>
          <w:rFonts w:ascii="楷体" w:eastAsia="楷体" w:hAnsi="楷体" w:hint="eastAsia"/>
          <w:sz w:val="24"/>
          <w:szCs w:val="24"/>
        </w:rPr>
        <w:t>任铎2</w:t>
      </w:r>
      <w:r w:rsidRPr="00576D94">
        <w:rPr>
          <w:rFonts w:ascii="楷体" w:eastAsia="楷体" w:hAnsi="楷体"/>
          <w:sz w:val="24"/>
          <w:szCs w:val="24"/>
        </w:rPr>
        <w:t>021111750</w:t>
      </w:r>
      <w:r w:rsidR="00EA347D">
        <w:rPr>
          <w:rFonts w:ascii="楷体" w:eastAsia="楷体" w:hAnsi="楷体"/>
          <w:sz w:val="24"/>
          <w:szCs w:val="24"/>
        </w:rPr>
        <w:t xml:space="preserve">   </w:t>
      </w:r>
      <w:r w:rsidR="00EA347D">
        <w:rPr>
          <w:rFonts w:ascii="楷体" w:eastAsia="楷体" w:hAnsi="楷体" w:hint="eastAsia"/>
          <w:sz w:val="24"/>
          <w:szCs w:val="24"/>
        </w:rPr>
        <w:t>班级：车辆2</w:t>
      </w:r>
      <w:r w:rsidR="00EA347D">
        <w:rPr>
          <w:rFonts w:ascii="楷体" w:eastAsia="楷体" w:hAnsi="楷体"/>
          <w:sz w:val="24"/>
          <w:szCs w:val="24"/>
        </w:rPr>
        <w:t>022-05</w:t>
      </w:r>
      <w:r w:rsidR="00EA347D">
        <w:rPr>
          <w:rFonts w:ascii="楷体" w:eastAsia="楷体" w:hAnsi="楷体" w:hint="eastAsia"/>
          <w:sz w:val="24"/>
          <w:szCs w:val="24"/>
        </w:rPr>
        <w:t>班</w:t>
      </w:r>
      <w:r w:rsidR="00EA347D">
        <w:rPr>
          <w:rFonts w:ascii="楷体" w:eastAsia="楷体" w:hAnsi="楷体"/>
          <w:sz w:val="24"/>
          <w:szCs w:val="24"/>
        </w:rPr>
        <w:t xml:space="preserve">   </w:t>
      </w:r>
      <w:r w:rsidR="00EA347D">
        <w:rPr>
          <w:rFonts w:ascii="楷体" w:eastAsia="楷体" w:hAnsi="楷体" w:hint="eastAsia"/>
          <w:sz w:val="24"/>
          <w:szCs w:val="24"/>
        </w:rPr>
        <w:t>实验名称</w:t>
      </w:r>
      <w:r w:rsidR="00EA347D">
        <w:rPr>
          <w:rFonts w:ascii="楷体" w:eastAsia="楷体" w:hAnsi="楷体"/>
          <w:sz w:val="24"/>
          <w:szCs w:val="24"/>
        </w:rPr>
        <w:t>:</w:t>
      </w:r>
      <w:r w:rsidR="00AA53DE" w:rsidRPr="00AA53DE">
        <w:t xml:space="preserve"> </w:t>
      </w:r>
      <w:r w:rsidR="00AA53DE" w:rsidRPr="00AA53DE">
        <w:rPr>
          <w:rFonts w:ascii="楷体" w:eastAsia="楷体" w:hAnsi="楷体"/>
          <w:sz w:val="24"/>
          <w:szCs w:val="24"/>
        </w:rPr>
        <w:t>对流换热实验</w:t>
      </w:r>
    </w:p>
    <w:p w14:paraId="75368C2B" w14:textId="2EF2324F" w:rsidR="00576D94" w:rsidRPr="00DF2D13" w:rsidRDefault="00576D94" w:rsidP="00576D94">
      <w:pPr>
        <w:jc w:val="left"/>
        <w:rPr>
          <w:rFonts w:ascii="楷体" w:eastAsia="楷体" w:hAnsi="楷体"/>
          <w:b/>
          <w:bCs/>
          <w:sz w:val="28"/>
          <w:szCs w:val="28"/>
        </w:rPr>
      </w:pPr>
      <w:r w:rsidRPr="00DF2D13">
        <w:rPr>
          <w:rFonts w:ascii="楷体" w:eastAsia="楷体" w:hAnsi="楷体" w:hint="eastAsia"/>
          <w:b/>
          <w:bCs/>
          <w:sz w:val="28"/>
          <w:szCs w:val="28"/>
        </w:rPr>
        <w:t>实验目的：</w:t>
      </w:r>
    </w:p>
    <w:p w14:paraId="5DFF15FE" w14:textId="6D94F68B" w:rsidR="001413BB" w:rsidRPr="00DF2D13" w:rsidRDefault="001413BB" w:rsidP="00576D94">
      <w:pPr>
        <w:jc w:val="left"/>
        <w:rPr>
          <w:rFonts w:ascii="楷体" w:eastAsia="楷体" w:hAnsi="楷体"/>
          <w:sz w:val="24"/>
          <w:szCs w:val="24"/>
        </w:rPr>
      </w:pPr>
      <w:r w:rsidRPr="00DF2D13">
        <w:rPr>
          <w:rFonts w:ascii="楷体" w:eastAsia="楷体" w:hAnsi="楷体"/>
          <w:sz w:val="24"/>
          <w:szCs w:val="24"/>
        </w:rPr>
        <w:t xml:space="preserve">1、了解实验装置，熟悉空气流速及管壁的测量方法，掌握测试仪器、仪表的使用方法。 </w:t>
      </w:r>
    </w:p>
    <w:p w14:paraId="591FA629" w14:textId="77777777" w:rsidR="001413BB" w:rsidRPr="00DF2D13" w:rsidRDefault="001413BB" w:rsidP="00576D94">
      <w:pPr>
        <w:jc w:val="left"/>
        <w:rPr>
          <w:rFonts w:ascii="楷体" w:eastAsia="楷体" w:hAnsi="楷体"/>
          <w:sz w:val="24"/>
          <w:szCs w:val="24"/>
        </w:rPr>
      </w:pPr>
      <w:r w:rsidRPr="00DF2D13">
        <w:rPr>
          <w:rFonts w:ascii="楷体" w:eastAsia="楷体" w:hAnsi="楷体"/>
          <w:sz w:val="24"/>
          <w:szCs w:val="24"/>
        </w:rPr>
        <w:t xml:space="preserve">2、通过对实验数据的综合、整理，掌握强制对流换热实验数据整理的方法。 </w:t>
      </w:r>
    </w:p>
    <w:p w14:paraId="1C80D73E" w14:textId="1DFB9F6C" w:rsidR="001413BB" w:rsidRPr="00DF2D13" w:rsidRDefault="001413BB" w:rsidP="00576D94">
      <w:pPr>
        <w:jc w:val="left"/>
        <w:rPr>
          <w:rFonts w:ascii="楷体" w:eastAsia="楷体" w:hAnsi="楷体"/>
          <w:b/>
          <w:bCs/>
          <w:sz w:val="24"/>
          <w:szCs w:val="24"/>
        </w:rPr>
      </w:pPr>
      <w:r w:rsidRPr="00DF2D13">
        <w:rPr>
          <w:rFonts w:ascii="楷体" w:eastAsia="楷体" w:hAnsi="楷体"/>
          <w:sz w:val="24"/>
          <w:szCs w:val="24"/>
        </w:rPr>
        <w:t>3、实验测定空气横掠单管时的平均换热系数；了解空气横掠管子时的换热规律</w:t>
      </w:r>
      <w:r w:rsidRPr="00DF2D13">
        <w:rPr>
          <w:rFonts w:ascii="楷体" w:eastAsia="楷体" w:hAnsi="楷体"/>
          <w:b/>
          <w:bCs/>
          <w:sz w:val="24"/>
          <w:szCs w:val="24"/>
        </w:rPr>
        <w:t>。</w:t>
      </w:r>
    </w:p>
    <w:p w14:paraId="3ABA7E6A" w14:textId="2FC0047A" w:rsidR="00576D94" w:rsidRPr="00DF2D13" w:rsidRDefault="00576D94" w:rsidP="00576D94">
      <w:pPr>
        <w:jc w:val="left"/>
        <w:rPr>
          <w:rFonts w:ascii="楷体" w:eastAsia="楷体" w:hAnsi="楷体"/>
          <w:b/>
          <w:bCs/>
          <w:sz w:val="28"/>
          <w:szCs w:val="28"/>
        </w:rPr>
      </w:pPr>
      <w:r w:rsidRPr="00DF2D13">
        <w:rPr>
          <w:rFonts w:ascii="楷体" w:eastAsia="楷体" w:hAnsi="楷体" w:hint="eastAsia"/>
          <w:b/>
          <w:bCs/>
          <w:sz w:val="28"/>
          <w:szCs w:val="28"/>
        </w:rPr>
        <w:t>实验仪器</w:t>
      </w:r>
      <w:r w:rsidRPr="00DF2D13">
        <w:rPr>
          <w:rFonts w:ascii="楷体" w:eastAsia="楷体" w:hAnsi="楷体"/>
          <w:b/>
          <w:bCs/>
          <w:sz w:val="28"/>
          <w:szCs w:val="28"/>
        </w:rPr>
        <w:t>:</w:t>
      </w:r>
    </w:p>
    <w:p w14:paraId="74789016" w14:textId="1A7F8BCF" w:rsidR="00CE285D" w:rsidRPr="00DF2D13" w:rsidRDefault="00A6033E" w:rsidP="00576D94">
      <w:pPr>
        <w:jc w:val="left"/>
        <w:rPr>
          <w:rFonts w:ascii="楷体" w:eastAsia="楷体" w:hAnsi="楷体"/>
          <w:sz w:val="24"/>
          <w:szCs w:val="24"/>
        </w:rPr>
      </w:pPr>
      <w:r w:rsidRPr="00DF2D13">
        <w:rPr>
          <w:rFonts w:ascii="楷体" w:eastAsia="楷体" w:hAnsi="楷体"/>
          <w:sz w:val="24"/>
          <w:szCs w:val="24"/>
        </w:rPr>
        <w:t>实验装置本体是由一风源和试验段构成。 风源为一箱式风洞，风机、稳压箱、 收缩口都设置在工作台内。风箱中央为空气出风口，形成均匀流速的空气射流。</w:t>
      </w:r>
    </w:p>
    <w:p w14:paraId="79A24229" w14:textId="503C9F0B" w:rsidR="00576D94" w:rsidRPr="00DF2D13" w:rsidRDefault="00576D94" w:rsidP="00576D94">
      <w:pPr>
        <w:jc w:val="left"/>
        <w:rPr>
          <w:rFonts w:ascii="楷体" w:eastAsia="楷体" w:hAnsi="楷体"/>
          <w:b/>
          <w:bCs/>
          <w:sz w:val="28"/>
          <w:szCs w:val="28"/>
        </w:rPr>
      </w:pPr>
      <w:r w:rsidRPr="00DF2D13">
        <w:rPr>
          <w:rFonts w:ascii="楷体" w:eastAsia="楷体" w:hAnsi="楷体" w:hint="eastAsia"/>
          <w:b/>
          <w:bCs/>
          <w:sz w:val="28"/>
          <w:szCs w:val="28"/>
        </w:rPr>
        <w:t>实验原理：</w:t>
      </w:r>
    </w:p>
    <w:p w14:paraId="38EED6E1" w14:textId="276550D7" w:rsidR="00CE285D" w:rsidRPr="00DF2D13" w:rsidRDefault="00CE285D" w:rsidP="00CE285D">
      <w:pPr>
        <w:jc w:val="left"/>
        <w:rPr>
          <w:rFonts w:ascii="楷体" w:eastAsia="楷体" w:hAnsi="楷体"/>
          <w:sz w:val="24"/>
          <w:szCs w:val="24"/>
        </w:rPr>
      </w:pPr>
      <w:r w:rsidRPr="00DF2D13">
        <w:rPr>
          <w:rFonts w:ascii="楷体" w:eastAsia="楷体" w:hAnsi="楷体"/>
          <w:sz w:val="24"/>
          <w:szCs w:val="24"/>
        </w:rPr>
        <w:t>1. 根据牛顿冷却公式：</w:t>
      </w:r>
    </w:p>
    <w:p w14:paraId="77432966" w14:textId="66982FFA" w:rsidR="00DF2D13" w:rsidRPr="00DF2D13" w:rsidRDefault="00CE285D" w:rsidP="00CE285D">
      <w:pPr>
        <w:jc w:val="left"/>
        <w:rPr>
          <w:rFonts w:ascii="楷体" w:eastAsia="楷体" w:hAnsi="楷体"/>
          <w:sz w:val="24"/>
          <w:szCs w:val="24"/>
        </w:rPr>
      </w:pPr>
      <w:r w:rsidRPr="00DF2D13">
        <w:rPr>
          <w:rFonts w:ascii="楷体" w:eastAsia="楷体" w:hAnsi="楷体"/>
          <w:i/>
          <w:iCs/>
          <w:sz w:val="24"/>
          <w:szCs w:val="24"/>
        </w:rPr>
        <w:t xml:space="preserve">Q </w:t>
      </w:r>
      <w:r w:rsidRPr="00DF2D13">
        <w:rPr>
          <w:rFonts w:ascii="楷体" w:eastAsia="楷体" w:hAnsi="楷体"/>
          <w:sz w:val="24"/>
          <w:szCs w:val="24"/>
        </w:rPr>
        <w:t xml:space="preserve">= </w:t>
      </w:r>
      <w:proofErr w:type="spellStart"/>
      <w:r w:rsidRPr="00DF2D13">
        <w:rPr>
          <w:rFonts w:ascii="楷体" w:eastAsia="楷体" w:hAnsi="楷体"/>
          <w:i/>
          <w:iCs/>
          <w:sz w:val="24"/>
          <w:szCs w:val="24"/>
        </w:rPr>
        <w:t>hF</w:t>
      </w:r>
      <w:proofErr w:type="spellEnd"/>
      <w:r w:rsidRPr="00DF2D13">
        <w:rPr>
          <w:rFonts w:ascii="楷体" w:eastAsia="楷体" w:hAnsi="楷体"/>
          <w:sz w:val="24"/>
          <w:szCs w:val="24"/>
        </w:rPr>
        <w:t>(</w:t>
      </w:r>
      <w:proofErr w:type="spellStart"/>
      <w:r w:rsidRPr="00DF2D13">
        <w:rPr>
          <w:rFonts w:ascii="楷体" w:eastAsia="楷体" w:hAnsi="楷体"/>
          <w:i/>
          <w:iCs/>
          <w:sz w:val="24"/>
          <w:szCs w:val="24"/>
        </w:rPr>
        <w:t>t</w:t>
      </w:r>
      <w:r w:rsidRPr="00DF2D13">
        <w:rPr>
          <w:rFonts w:ascii="楷体" w:eastAsia="楷体" w:hAnsi="楷体"/>
          <w:sz w:val="24"/>
          <w:szCs w:val="24"/>
          <w:vertAlign w:val="subscript"/>
        </w:rPr>
        <w:t>w</w:t>
      </w:r>
      <w:proofErr w:type="spellEnd"/>
      <w:r w:rsidRPr="00DF2D13">
        <w:rPr>
          <w:rFonts w:ascii="楷体" w:eastAsia="楷体" w:hAnsi="楷体"/>
          <w:i/>
          <w:iCs/>
          <w:sz w:val="24"/>
          <w:szCs w:val="24"/>
        </w:rPr>
        <w:t xml:space="preserve"> </w:t>
      </w:r>
      <w:r w:rsidRPr="00DF2D13">
        <w:rPr>
          <w:rFonts w:ascii="微软雅黑" w:eastAsia="微软雅黑" w:hAnsi="微软雅黑" w:cs="微软雅黑" w:hint="eastAsia"/>
          <w:sz w:val="24"/>
          <w:szCs w:val="24"/>
        </w:rPr>
        <w:t>−</w:t>
      </w:r>
      <w:proofErr w:type="spellStart"/>
      <w:r w:rsidRPr="00DF2D13">
        <w:rPr>
          <w:rFonts w:ascii="楷体" w:eastAsia="楷体" w:hAnsi="楷体"/>
          <w:i/>
          <w:iCs/>
          <w:sz w:val="24"/>
          <w:szCs w:val="24"/>
        </w:rPr>
        <w:t>t</w:t>
      </w:r>
      <w:r w:rsidRPr="00DF2D13">
        <w:rPr>
          <w:rFonts w:ascii="楷体" w:eastAsia="楷体" w:hAnsi="楷体"/>
          <w:sz w:val="24"/>
          <w:szCs w:val="24"/>
          <w:vertAlign w:val="subscript"/>
        </w:rPr>
        <w:t>f</w:t>
      </w:r>
      <w:proofErr w:type="spellEnd"/>
      <w:r w:rsidRPr="00DF2D13">
        <w:rPr>
          <w:rFonts w:ascii="楷体" w:eastAsia="楷体" w:hAnsi="楷体"/>
          <w:i/>
          <w:iCs/>
          <w:sz w:val="24"/>
          <w:szCs w:val="24"/>
        </w:rPr>
        <w:t xml:space="preserve"> </w:t>
      </w:r>
      <w:r w:rsidRPr="00DF2D13">
        <w:rPr>
          <w:rFonts w:ascii="楷体" w:eastAsia="楷体" w:hAnsi="楷体"/>
          <w:sz w:val="24"/>
          <w:szCs w:val="24"/>
        </w:rPr>
        <w:t>)</w:t>
      </w:r>
    </w:p>
    <w:p w14:paraId="40AA25D5" w14:textId="61D9B009" w:rsidR="00CE285D" w:rsidRPr="00DF2D13" w:rsidRDefault="00CE285D" w:rsidP="00CE285D">
      <w:pPr>
        <w:jc w:val="left"/>
        <w:rPr>
          <w:rFonts w:ascii="楷体" w:eastAsia="楷体" w:hAnsi="楷体"/>
          <w:sz w:val="24"/>
          <w:szCs w:val="24"/>
        </w:rPr>
      </w:pPr>
      <w:r w:rsidRPr="00DF2D13">
        <w:rPr>
          <w:rFonts w:ascii="楷体" w:eastAsia="楷体" w:hAnsi="楷体"/>
          <w:i/>
          <w:iCs/>
          <w:sz w:val="24"/>
          <w:szCs w:val="24"/>
        </w:rPr>
        <w:t xml:space="preserve">h </w:t>
      </w:r>
      <w:r w:rsidRPr="00DF2D13">
        <w:rPr>
          <w:rFonts w:ascii="楷体" w:eastAsia="楷体" w:hAnsi="楷体"/>
          <w:sz w:val="24"/>
          <w:szCs w:val="24"/>
        </w:rPr>
        <w:t xml:space="preserve">= </w:t>
      </w:r>
      <w:r w:rsidRPr="00DF2D13">
        <w:rPr>
          <w:rFonts w:ascii="楷体" w:eastAsia="楷体" w:hAnsi="楷体"/>
          <w:i/>
          <w:iCs/>
          <w:sz w:val="24"/>
          <w:szCs w:val="24"/>
        </w:rPr>
        <w:t>F</w:t>
      </w:r>
      <w:r w:rsidRPr="00DF2D13">
        <w:rPr>
          <w:rFonts w:ascii="楷体" w:eastAsia="楷体" w:hAnsi="楷体"/>
          <w:sz w:val="24"/>
          <w:szCs w:val="24"/>
        </w:rPr>
        <w:t>(</w:t>
      </w:r>
      <w:proofErr w:type="spellStart"/>
      <w:r w:rsidRPr="00DF2D13">
        <w:rPr>
          <w:rFonts w:ascii="楷体" w:eastAsia="楷体" w:hAnsi="楷体"/>
          <w:i/>
          <w:iCs/>
          <w:sz w:val="24"/>
          <w:szCs w:val="24"/>
        </w:rPr>
        <w:t>t</w:t>
      </w:r>
      <w:r w:rsidRPr="00DF2D13">
        <w:rPr>
          <w:rFonts w:ascii="楷体" w:eastAsia="楷体" w:hAnsi="楷体"/>
          <w:sz w:val="24"/>
          <w:szCs w:val="24"/>
          <w:vertAlign w:val="subscript"/>
        </w:rPr>
        <w:t>w</w:t>
      </w:r>
      <w:proofErr w:type="spellEnd"/>
      <w:r w:rsidRPr="00DF2D13">
        <w:rPr>
          <w:rFonts w:ascii="楷体" w:eastAsia="楷体" w:hAnsi="楷体"/>
          <w:i/>
          <w:iCs/>
          <w:sz w:val="24"/>
          <w:szCs w:val="24"/>
        </w:rPr>
        <w:t xml:space="preserve"> </w:t>
      </w:r>
      <w:r w:rsidRPr="00DF2D13">
        <w:rPr>
          <w:rFonts w:ascii="微软雅黑" w:eastAsia="微软雅黑" w:hAnsi="微软雅黑" w:cs="微软雅黑" w:hint="eastAsia"/>
          <w:sz w:val="24"/>
          <w:szCs w:val="24"/>
        </w:rPr>
        <w:t>−</w:t>
      </w:r>
      <w:proofErr w:type="spellStart"/>
      <w:r w:rsidRPr="00DF2D13">
        <w:rPr>
          <w:rFonts w:ascii="楷体" w:eastAsia="楷体" w:hAnsi="楷体"/>
          <w:i/>
          <w:iCs/>
          <w:sz w:val="24"/>
          <w:szCs w:val="24"/>
        </w:rPr>
        <w:t>t</w:t>
      </w:r>
      <w:r w:rsidRPr="00DF2D13">
        <w:rPr>
          <w:rFonts w:ascii="楷体" w:eastAsia="楷体" w:hAnsi="楷体"/>
          <w:sz w:val="24"/>
          <w:szCs w:val="24"/>
          <w:vertAlign w:val="subscript"/>
        </w:rPr>
        <w:t>f</w:t>
      </w:r>
      <w:proofErr w:type="spellEnd"/>
      <w:r w:rsidRPr="00DF2D13">
        <w:rPr>
          <w:rFonts w:ascii="楷体" w:eastAsia="楷体" w:hAnsi="楷体"/>
          <w:i/>
          <w:iCs/>
          <w:sz w:val="24"/>
          <w:szCs w:val="24"/>
        </w:rPr>
        <w:t xml:space="preserve"> </w:t>
      </w:r>
      <w:r w:rsidRPr="00DF2D13">
        <w:rPr>
          <w:rFonts w:ascii="楷体" w:eastAsia="楷体" w:hAnsi="楷体"/>
          <w:sz w:val="24"/>
          <w:szCs w:val="24"/>
        </w:rPr>
        <w:t>)</w:t>
      </w:r>
    </w:p>
    <w:p w14:paraId="1D1A388B" w14:textId="1572D5A9" w:rsidR="00CE285D" w:rsidRPr="00DF2D13" w:rsidRDefault="00CE285D" w:rsidP="00CE285D">
      <w:pPr>
        <w:jc w:val="left"/>
        <w:rPr>
          <w:rFonts w:ascii="楷体" w:eastAsia="楷体" w:hAnsi="楷体"/>
          <w:sz w:val="24"/>
          <w:szCs w:val="24"/>
        </w:rPr>
      </w:pPr>
      <w:r w:rsidRPr="00DF2D13">
        <w:rPr>
          <w:rFonts w:ascii="楷体" w:eastAsia="楷体" w:hAnsi="楷体"/>
          <w:sz w:val="24"/>
          <w:szCs w:val="24"/>
        </w:rPr>
        <w:t>式中</w:t>
      </w:r>
      <w:r w:rsidRPr="00DF2D13">
        <w:rPr>
          <w:rFonts w:ascii="楷体" w:eastAsia="楷体" w:hAnsi="楷体"/>
          <w:i/>
          <w:iCs/>
          <w:sz w:val="24"/>
          <w:szCs w:val="24"/>
        </w:rPr>
        <w:t>Q</w:t>
      </w:r>
      <w:r w:rsidRPr="00DF2D13">
        <w:rPr>
          <w:rFonts w:ascii="楷体" w:eastAsia="楷体" w:hAnsi="楷体"/>
          <w:sz w:val="24"/>
          <w:szCs w:val="24"/>
        </w:rPr>
        <w:t>—对流换热的热流，[W]</w:t>
      </w:r>
    </w:p>
    <w:p w14:paraId="71A51398" w14:textId="46AD6BFC" w:rsidR="00CE285D" w:rsidRPr="00DF2D13" w:rsidRDefault="00CE285D" w:rsidP="00CE285D">
      <w:pPr>
        <w:jc w:val="left"/>
        <w:rPr>
          <w:rFonts w:ascii="楷体" w:eastAsia="楷体" w:hAnsi="楷体"/>
          <w:sz w:val="24"/>
          <w:szCs w:val="24"/>
        </w:rPr>
      </w:pPr>
      <w:r w:rsidRPr="00DF2D13">
        <w:rPr>
          <w:rFonts w:ascii="楷体" w:eastAsia="楷体" w:hAnsi="楷体"/>
          <w:i/>
          <w:iCs/>
          <w:sz w:val="24"/>
          <w:szCs w:val="24"/>
        </w:rPr>
        <w:t>h</w:t>
      </w:r>
      <w:r w:rsidRPr="00DF2D13">
        <w:rPr>
          <w:rFonts w:ascii="楷体" w:eastAsia="楷体" w:hAnsi="楷体"/>
          <w:sz w:val="24"/>
          <w:szCs w:val="24"/>
        </w:rPr>
        <w:t>—对流换热系数，[W/m</w:t>
      </w:r>
      <w:r w:rsidRPr="00DF2D13">
        <w:rPr>
          <w:rFonts w:ascii="楷体" w:eastAsia="楷体" w:hAnsi="楷体"/>
          <w:sz w:val="24"/>
          <w:szCs w:val="24"/>
          <w:vertAlign w:val="superscript"/>
        </w:rPr>
        <w:t>2</w:t>
      </w:r>
      <w:r w:rsidRPr="00DF2D13">
        <w:rPr>
          <w:rFonts w:ascii="楷体" w:eastAsia="楷体" w:hAnsi="楷体"/>
          <w:sz w:val="24"/>
          <w:szCs w:val="24"/>
        </w:rPr>
        <w:t>℃]</w:t>
      </w:r>
    </w:p>
    <w:p w14:paraId="0C662120" w14:textId="171E4161" w:rsidR="00CE285D" w:rsidRPr="00DF2D13" w:rsidRDefault="00CE285D" w:rsidP="00CE285D">
      <w:pPr>
        <w:jc w:val="left"/>
        <w:rPr>
          <w:rFonts w:ascii="楷体" w:eastAsia="楷体" w:hAnsi="楷体"/>
          <w:sz w:val="24"/>
          <w:szCs w:val="24"/>
        </w:rPr>
      </w:pPr>
      <w:r w:rsidRPr="00DF2D13">
        <w:rPr>
          <w:rFonts w:ascii="楷体" w:eastAsia="楷体" w:hAnsi="楷体"/>
          <w:i/>
          <w:iCs/>
          <w:sz w:val="24"/>
          <w:szCs w:val="24"/>
        </w:rPr>
        <w:t xml:space="preserve">F </w:t>
      </w:r>
      <w:r w:rsidRPr="00DF2D13">
        <w:rPr>
          <w:rFonts w:ascii="楷体" w:eastAsia="楷体" w:hAnsi="楷体"/>
          <w:sz w:val="24"/>
          <w:szCs w:val="24"/>
        </w:rPr>
        <w:t>—与流体接触的物体表面面积，[m</w:t>
      </w:r>
      <w:r w:rsidRPr="00DF2D13">
        <w:rPr>
          <w:rFonts w:ascii="楷体" w:eastAsia="楷体" w:hAnsi="楷体"/>
          <w:sz w:val="24"/>
          <w:szCs w:val="24"/>
          <w:vertAlign w:val="superscript"/>
        </w:rPr>
        <w:t>2</w:t>
      </w:r>
      <w:r w:rsidRPr="00DF2D13">
        <w:rPr>
          <w:rFonts w:ascii="楷体" w:eastAsia="楷体" w:hAnsi="楷体"/>
          <w:sz w:val="24"/>
          <w:szCs w:val="24"/>
        </w:rPr>
        <w:t>]；</w:t>
      </w:r>
    </w:p>
    <w:p w14:paraId="4D8D43B1" w14:textId="7E172C18" w:rsidR="00CE285D" w:rsidRPr="00DF2D13" w:rsidRDefault="00CE285D" w:rsidP="00CE285D">
      <w:pPr>
        <w:jc w:val="left"/>
        <w:rPr>
          <w:rFonts w:ascii="楷体" w:eastAsia="楷体" w:hAnsi="楷体"/>
          <w:sz w:val="24"/>
          <w:szCs w:val="24"/>
        </w:rPr>
      </w:pPr>
      <w:proofErr w:type="spellStart"/>
      <w:r w:rsidRPr="00DF2D13">
        <w:rPr>
          <w:rFonts w:ascii="楷体" w:eastAsia="楷体" w:hAnsi="楷体"/>
          <w:i/>
          <w:iCs/>
          <w:sz w:val="24"/>
          <w:szCs w:val="24"/>
        </w:rPr>
        <w:t>t</w:t>
      </w:r>
      <w:r w:rsidRPr="00DF2D13">
        <w:rPr>
          <w:rFonts w:ascii="楷体" w:eastAsia="楷体" w:hAnsi="楷体"/>
          <w:sz w:val="24"/>
          <w:szCs w:val="24"/>
          <w:vertAlign w:val="subscript"/>
        </w:rPr>
        <w:t>f</w:t>
      </w:r>
      <w:proofErr w:type="spellEnd"/>
      <w:r w:rsidRPr="00DF2D13">
        <w:rPr>
          <w:rFonts w:ascii="楷体" w:eastAsia="楷体" w:hAnsi="楷体"/>
          <w:i/>
          <w:iCs/>
          <w:sz w:val="24"/>
          <w:szCs w:val="24"/>
        </w:rPr>
        <w:t xml:space="preserve"> </w:t>
      </w:r>
      <w:r w:rsidRPr="00DF2D13">
        <w:rPr>
          <w:rFonts w:ascii="楷体" w:eastAsia="楷体" w:hAnsi="楷体"/>
          <w:sz w:val="24"/>
          <w:szCs w:val="24"/>
        </w:rPr>
        <w:t>—流体平均温度，[℃]</w:t>
      </w:r>
    </w:p>
    <w:p w14:paraId="7B571960" w14:textId="5A038389" w:rsidR="00CE285D" w:rsidRPr="00DF2D13" w:rsidRDefault="00CE285D" w:rsidP="00CE285D">
      <w:pPr>
        <w:jc w:val="left"/>
        <w:rPr>
          <w:rFonts w:ascii="楷体" w:eastAsia="楷体" w:hAnsi="楷体"/>
          <w:sz w:val="24"/>
          <w:szCs w:val="24"/>
        </w:rPr>
      </w:pPr>
      <w:proofErr w:type="spellStart"/>
      <w:r w:rsidRPr="00DF2D13">
        <w:rPr>
          <w:rFonts w:ascii="楷体" w:eastAsia="楷体" w:hAnsi="楷体"/>
          <w:i/>
          <w:iCs/>
          <w:sz w:val="24"/>
          <w:szCs w:val="24"/>
        </w:rPr>
        <w:t>t</w:t>
      </w:r>
      <w:r w:rsidRPr="00DF2D13">
        <w:rPr>
          <w:rFonts w:ascii="楷体" w:eastAsia="楷体" w:hAnsi="楷体"/>
          <w:sz w:val="24"/>
          <w:szCs w:val="24"/>
          <w:vertAlign w:val="subscript"/>
        </w:rPr>
        <w:t>w</w:t>
      </w:r>
      <w:proofErr w:type="spellEnd"/>
      <w:r w:rsidRPr="00DF2D13">
        <w:rPr>
          <w:rFonts w:ascii="楷体" w:eastAsia="楷体" w:hAnsi="楷体"/>
          <w:i/>
          <w:iCs/>
          <w:sz w:val="24"/>
          <w:szCs w:val="24"/>
        </w:rPr>
        <w:t xml:space="preserve"> </w:t>
      </w:r>
      <w:r w:rsidRPr="00DF2D13">
        <w:rPr>
          <w:rFonts w:ascii="楷体" w:eastAsia="楷体" w:hAnsi="楷体"/>
          <w:sz w:val="24"/>
          <w:szCs w:val="24"/>
        </w:rPr>
        <w:t>—物体表面温度，[℃]。</w:t>
      </w:r>
    </w:p>
    <w:p w14:paraId="526C737D" w14:textId="53DA117C" w:rsidR="00CE285D" w:rsidRPr="00DF2D13" w:rsidRDefault="00CE285D" w:rsidP="00CE285D">
      <w:pPr>
        <w:jc w:val="left"/>
        <w:rPr>
          <w:rFonts w:ascii="楷体" w:eastAsia="楷体" w:hAnsi="楷体"/>
          <w:sz w:val="24"/>
          <w:szCs w:val="24"/>
        </w:rPr>
      </w:pPr>
      <w:r w:rsidRPr="00DF2D13">
        <w:rPr>
          <w:rFonts w:ascii="楷体" w:eastAsia="楷体" w:hAnsi="楷体"/>
          <w:sz w:val="24"/>
          <w:szCs w:val="24"/>
        </w:rPr>
        <w:t>本实验采用电加热的放热圆管，空气外掠圆管表面，当换热稳定时，测出加热电</w:t>
      </w:r>
    </w:p>
    <w:p w14:paraId="3D1959A2" w14:textId="6FDD9F68" w:rsidR="00CE285D" w:rsidRPr="00DF2D13" w:rsidRDefault="00CE285D" w:rsidP="00CE285D">
      <w:pPr>
        <w:jc w:val="left"/>
        <w:rPr>
          <w:rFonts w:ascii="楷体" w:eastAsia="楷体" w:hAnsi="楷体"/>
          <w:sz w:val="24"/>
          <w:szCs w:val="24"/>
        </w:rPr>
      </w:pPr>
      <w:r w:rsidRPr="00DF2D13">
        <w:rPr>
          <w:rFonts w:ascii="楷体" w:eastAsia="楷体" w:hAnsi="楷体"/>
          <w:sz w:val="24"/>
          <w:szCs w:val="24"/>
        </w:rPr>
        <w:t>功率，即可得出对流换热热流</w:t>
      </w:r>
      <w:r w:rsidRPr="00DF2D13">
        <w:rPr>
          <w:rFonts w:ascii="楷体" w:eastAsia="楷体" w:hAnsi="楷体"/>
          <w:i/>
          <w:iCs/>
          <w:sz w:val="24"/>
          <w:szCs w:val="24"/>
        </w:rPr>
        <w:t>Q</w:t>
      </w:r>
      <w:r w:rsidRPr="00DF2D13">
        <w:rPr>
          <w:rFonts w:ascii="楷体" w:eastAsia="楷体" w:hAnsi="楷体"/>
          <w:sz w:val="24"/>
          <w:szCs w:val="24"/>
        </w:rPr>
        <w:t>，即：</w:t>
      </w:r>
    </w:p>
    <w:p w14:paraId="12DA23A3" w14:textId="24393F0F" w:rsidR="00CE285D" w:rsidRPr="00DF2D13" w:rsidRDefault="00CE285D" w:rsidP="00CE285D">
      <w:pPr>
        <w:jc w:val="left"/>
        <w:rPr>
          <w:rFonts w:ascii="楷体" w:eastAsia="楷体" w:hAnsi="楷体"/>
          <w:i/>
          <w:iCs/>
          <w:sz w:val="24"/>
          <w:szCs w:val="24"/>
        </w:rPr>
      </w:pPr>
      <w:r w:rsidRPr="00DF2D13">
        <w:rPr>
          <w:rFonts w:ascii="楷体" w:eastAsia="楷体" w:hAnsi="楷体"/>
          <w:i/>
          <w:iCs/>
          <w:sz w:val="24"/>
          <w:szCs w:val="24"/>
        </w:rPr>
        <w:t xml:space="preserve">Q </w:t>
      </w:r>
      <w:r w:rsidRPr="00DF2D13">
        <w:rPr>
          <w:rFonts w:ascii="楷体" w:eastAsia="楷体" w:hAnsi="楷体"/>
          <w:sz w:val="24"/>
          <w:szCs w:val="24"/>
        </w:rPr>
        <w:t xml:space="preserve">= </w:t>
      </w:r>
      <w:r w:rsidRPr="00DF2D13">
        <w:rPr>
          <w:rFonts w:ascii="楷体" w:eastAsia="楷体" w:hAnsi="楷体"/>
          <w:i/>
          <w:iCs/>
          <w:sz w:val="24"/>
          <w:szCs w:val="24"/>
        </w:rPr>
        <w:t>IU</w:t>
      </w:r>
    </w:p>
    <w:p w14:paraId="72048183" w14:textId="4334FA0A" w:rsidR="00CE285D" w:rsidRPr="00DF2D13" w:rsidRDefault="00CE285D" w:rsidP="00CE285D">
      <w:pPr>
        <w:jc w:val="left"/>
        <w:rPr>
          <w:rFonts w:ascii="楷体" w:eastAsia="楷体" w:hAnsi="楷体"/>
          <w:sz w:val="24"/>
          <w:szCs w:val="24"/>
        </w:rPr>
      </w:pPr>
      <w:r w:rsidRPr="00DF2D13">
        <w:rPr>
          <w:rFonts w:ascii="楷体" w:eastAsia="楷体" w:hAnsi="楷体"/>
          <w:sz w:val="24"/>
          <w:szCs w:val="24"/>
        </w:rPr>
        <w:t>2. 根据对流换热的分析，强制对流稳定时的换热规律可用下列准则关系式来表示：</w:t>
      </w:r>
    </w:p>
    <w:p w14:paraId="62BE056E" w14:textId="6269386F" w:rsidR="00CE285D" w:rsidRPr="00DF2D13" w:rsidRDefault="00CE285D" w:rsidP="00CE285D">
      <w:pPr>
        <w:jc w:val="left"/>
        <w:rPr>
          <w:rFonts w:ascii="楷体" w:eastAsia="楷体" w:hAnsi="楷体"/>
          <w:sz w:val="24"/>
          <w:szCs w:val="24"/>
        </w:rPr>
      </w:pPr>
      <w:r w:rsidRPr="00DF2D13">
        <w:rPr>
          <w:rFonts w:ascii="楷体" w:eastAsia="楷体" w:hAnsi="楷体"/>
          <w:i/>
          <w:iCs/>
          <w:sz w:val="24"/>
          <w:szCs w:val="24"/>
        </w:rPr>
        <w:t xml:space="preserve">Nu </w:t>
      </w:r>
      <w:r w:rsidRPr="00DF2D13">
        <w:rPr>
          <w:rFonts w:ascii="楷体" w:eastAsia="楷体" w:hAnsi="楷体"/>
          <w:sz w:val="24"/>
          <w:szCs w:val="24"/>
        </w:rPr>
        <w:t xml:space="preserve">= </w:t>
      </w:r>
      <w:r w:rsidRPr="00DF2D13">
        <w:rPr>
          <w:rFonts w:ascii="楷体" w:eastAsia="楷体" w:hAnsi="楷体"/>
          <w:i/>
          <w:iCs/>
          <w:sz w:val="24"/>
          <w:szCs w:val="24"/>
        </w:rPr>
        <w:t xml:space="preserve">f </w:t>
      </w:r>
      <w:r w:rsidRPr="00DF2D13">
        <w:rPr>
          <w:rFonts w:ascii="楷体" w:eastAsia="楷体" w:hAnsi="楷体"/>
          <w:sz w:val="24"/>
          <w:szCs w:val="24"/>
        </w:rPr>
        <w:t>(</w:t>
      </w:r>
      <w:proofErr w:type="spellStart"/>
      <w:r w:rsidRPr="00DF2D13">
        <w:rPr>
          <w:rFonts w:ascii="楷体" w:eastAsia="楷体" w:hAnsi="楷体"/>
          <w:sz w:val="24"/>
          <w:szCs w:val="24"/>
        </w:rPr>
        <w:t>Re,Pr</w:t>
      </w:r>
      <w:proofErr w:type="spellEnd"/>
      <w:r w:rsidRPr="00DF2D13">
        <w:rPr>
          <w:rFonts w:ascii="楷体" w:eastAsia="楷体" w:hAnsi="楷体"/>
          <w:sz w:val="24"/>
          <w:szCs w:val="24"/>
        </w:rPr>
        <w:t>)</w:t>
      </w:r>
    </w:p>
    <w:p w14:paraId="5CB5E83C" w14:textId="79A6DC41" w:rsidR="00CE285D" w:rsidRPr="00DF2D13" w:rsidRDefault="00CE285D" w:rsidP="00CE285D">
      <w:pPr>
        <w:jc w:val="left"/>
        <w:rPr>
          <w:rFonts w:ascii="楷体" w:eastAsia="楷体" w:hAnsi="楷体"/>
          <w:sz w:val="24"/>
          <w:szCs w:val="24"/>
        </w:rPr>
      </w:pPr>
      <w:r w:rsidRPr="00DF2D13">
        <w:rPr>
          <w:rFonts w:ascii="楷体" w:eastAsia="楷体" w:hAnsi="楷体"/>
          <w:sz w:val="24"/>
          <w:szCs w:val="24"/>
        </w:rPr>
        <w:t>对于空气，因温度变化范围不大，上式中的普朗特数</w:t>
      </w:r>
      <w:proofErr w:type="spellStart"/>
      <w:r w:rsidRPr="00DF2D13">
        <w:rPr>
          <w:rFonts w:ascii="楷体" w:eastAsia="楷体" w:hAnsi="楷体"/>
          <w:sz w:val="24"/>
          <w:szCs w:val="24"/>
        </w:rPr>
        <w:t>Pr</w:t>
      </w:r>
      <w:proofErr w:type="spellEnd"/>
      <w:r w:rsidRPr="00DF2D13">
        <w:rPr>
          <w:rFonts w:ascii="楷体" w:eastAsia="楷体" w:hAnsi="楷体"/>
          <w:sz w:val="24"/>
          <w:szCs w:val="24"/>
        </w:rPr>
        <w:t>变化很小，可作为常数看待，</w:t>
      </w:r>
    </w:p>
    <w:p w14:paraId="7F28EAE8" w14:textId="717B81A5" w:rsidR="00CE285D" w:rsidRPr="00DF2D13" w:rsidRDefault="00CE285D" w:rsidP="00CE285D">
      <w:pPr>
        <w:jc w:val="left"/>
        <w:rPr>
          <w:rFonts w:ascii="楷体" w:eastAsia="楷体" w:hAnsi="楷体"/>
          <w:sz w:val="24"/>
          <w:szCs w:val="24"/>
        </w:rPr>
      </w:pPr>
      <w:r w:rsidRPr="00DF2D13">
        <w:rPr>
          <w:rFonts w:ascii="楷体" w:eastAsia="楷体" w:hAnsi="楷体"/>
          <w:sz w:val="24"/>
          <w:szCs w:val="24"/>
        </w:rPr>
        <w:t>故式(6-2-4)化简为：</w:t>
      </w:r>
      <w:r w:rsidRPr="00DF2D13">
        <w:rPr>
          <w:rFonts w:ascii="楷体" w:eastAsia="楷体" w:hAnsi="楷体"/>
          <w:i/>
          <w:iCs/>
          <w:sz w:val="24"/>
          <w:szCs w:val="24"/>
        </w:rPr>
        <w:t xml:space="preserve">Nu </w:t>
      </w:r>
      <w:r w:rsidRPr="00DF2D13">
        <w:rPr>
          <w:rFonts w:ascii="楷体" w:eastAsia="楷体" w:hAnsi="楷体"/>
          <w:sz w:val="24"/>
          <w:szCs w:val="24"/>
        </w:rPr>
        <w:t xml:space="preserve">= </w:t>
      </w:r>
      <w:r w:rsidRPr="00DF2D13">
        <w:rPr>
          <w:rFonts w:ascii="楷体" w:eastAsia="楷体" w:hAnsi="楷体"/>
          <w:i/>
          <w:iCs/>
          <w:sz w:val="24"/>
          <w:szCs w:val="24"/>
        </w:rPr>
        <w:t xml:space="preserve">f </w:t>
      </w:r>
      <w:r w:rsidRPr="00DF2D13">
        <w:rPr>
          <w:rFonts w:ascii="楷体" w:eastAsia="楷体" w:hAnsi="楷体"/>
          <w:sz w:val="24"/>
          <w:szCs w:val="24"/>
        </w:rPr>
        <w:t>(Re)</w:t>
      </w:r>
    </w:p>
    <w:p w14:paraId="632231DA" w14:textId="7D0D18AF" w:rsidR="00CE285D" w:rsidRPr="00DF2D13" w:rsidRDefault="00CE285D" w:rsidP="00CE285D">
      <w:pPr>
        <w:jc w:val="left"/>
        <w:rPr>
          <w:rFonts w:ascii="楷体" w:eastAsia="楷体" w:hAnsi="楷体"/>
          <w:i/>
          <w:iCs/>
          <w:sz w:val="24"/>
          <w:szCs w:val="24"/>
        </w:rPr>
      </w:pPr>
      <w:r w:rsidRPr="00DF2D13">
        <w:rPr>
          <w:rFonts w:ascii="楷体" w:eastAsia="楷体" w:hAnsi="楷体"/>
          <w:sz w:val="24"/>
          <w:szCs w:val="24"/>
        </w:rPr>
        <w:t>式中努谢尔特数</w:t>
      </w:r>
      <w:r w:rsidR="00DD1763" w:rsidRPr="00DF2D13">
        <w:rPr>
          <w:rFonts w:ascii="楷体" w:eastAsia="楷体" w:hAnsi="楷体"/>
          <w:i/>
          <w:iCs/>
          <w:sz w:val="24"/>
          <w:szCs w:val="24"/>
        </w:rPr>
        <w:t xml:space="preserve">Nu </w:t>
      </w:r>
      <w:r w:rsidR="00DD1763" w:rsidRPr="00DF2D13">
        <w:rPr>
          <w:rFonts w:ascii="楷体" w:eastAsia="楷体" w:hAnsi="楷体"/>
          <w:sz w:val="24"/>
          <w:szCs w:val="24"/>
        </w:rPr>
        <w:t xml:space="preserve">= </w:t>
      </w:r>
      <w:proofErr w:type="spellStart"/>
      <w:r w:rsidR="00DD1763" w:rsidRPr="00DF2D13">
        <w:rPr>
          <w:rFonts w:ascii="楷体" w:eastAsia="楷体" w:hAnsi="楷体"/>
          <w:i/>
          <w:iCs/>
          <w:sz w:val="24"/>
          <w:szCs w:val="24"/>
        </w:rPr>
        <w:t>hD</w:t>
      </w:r>
      <w:proofErr w:type="spellEnd"/>
    </w:p>
    <w:p w14:paraId="60836EAA" w14:textId="7A78E722" w:rsidR="00CE285D" w:rsidRPr="00DF2D13" w:rsidRDefault="00CE285D" w:rsidP="00CE285D">
      <w:pPr>
        <w:jc w:val="left"/>
        <w:rPr>
          <w:rFonts w:ascii="楷体" w:eastAsia="楷体" w:hAnsi="楷体"/>
          <w:i/>
          <w:iCs/>
          <w:sz w:val="24"/>
          <w:szCs w:val="24"/>
        </w:rPr>
      </w:pPr>
      <w:r w:rsidRPr="00DF2D13">
        <w:rPr>
          <w:rFonts w:ascii="楷体" w:eastAsia="楷体" w:hAnsi="楷体"/>
          <w:sz w:val="24"/>
          <w:szCs w:val="24"/>
        </w:rPr>
        <w:t>雷诺数</w:t>
      </w:r>
      <w:r w:rsidR="00DD1763" w:rsidRPr="00DF2D13">
        <w:rPr>
          <w:rFonts w:ascii="楷体" w:eastAsia="楷体" w:hAnsi="楷体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5F3C666" wp14:editId="340F1EAE">
                <wp:simplePos x="0" y="0"/>
                <wp:positionH relativeFrom="column">
                  <wp:posOffset>1584343</wp:posOffset>
                </wp:positionH>
                <wp:positionV relativeFrom="paragraph">
                  <wp:posOffset>201391</wp:posOffset>
                </wp:positionV>
                <wp:extent cx="193506" cy="0"/>
                <wp:effectExtent l="0" t="0" r="0" b="0"/>
                <wp:wrapNone/>
                <wp:docPr id="8" name="任意多边形: 形状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50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3506">
                              <a:moveTo>
                                <a:pt x="0" y="0"/>
                              </a:moveTo>
                              <a:lnTo>
                                <a:pt x="193506" y="0"/>
                              </a:lnTo>
                            </a:path>
                          </a:pathLst>
                        </a:custGeom>
                        <a:noFill/>
                        <a:ln w="6182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E60CAF7" id="任意多边形: 形状 1" o:spid="_x0000_s1026" style="position:absolute;left:0;text-align:left;margin-left:124.75pt;margin-top:15.85pt;width:15.25pt;height:0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350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" path="m,l193506,e" filled="f" strokeweight=".17172mm">
                <v:path arrowok="t" textboxrect="0,0,193506,0"/>
              </v:shape>
            </w:pict>
          </mc:Fallback>
        </mc:AlternateContent>
      </w:r>
      <w:r w:rsidR="00DD1763" w:rsidRPr="00DF2D13">
        <w:rPr>
          <w:rFonts w:ascii="楷体" w:eastAsia="楷体" w:hAnsi="楷体"/>
          <w:sz w:val="24"/>
          <w:szCs w:val="24"/>
        </w:rPr>
        <w:t xml:space="preserve">Re = </w:t>
      </w:r>
      <w:proofErr w:type="spellStart"/>
      <w:r w:rsidR="00DD1763" w:rsidRPr="00DF2D13">
        <w:rPr>
          <w:rFonts w:ascii="楷体" w:eastAsia="楷体" w:hAnsi="楷体"/>
          <w:i/>
          <w:iCs/>
          <w:sz w:val="24"/>
          <w:szCs w:val="24"/>
        </w:rPr>
        <w:t>vD</w:t>
      </w:r>
      <w:proofErr w:type="spellEnd"/>
    </w:p>
    <w:p w14:paraId="0EC2AAF7" w14:textId="6D75FF97" w:rsidR="00CE285D" w:rsidRPr="00DF2D13" w:rsidRDefault="00CE285D" w:rsidP="00CE285D">
      <w:pPr>
        <w:jc w:val="left"/>
        <w:rPr>
          <w:rFonts w:ascii="楷体" w:eastAsia="楷体" w:hAnsi="楷体"/>
          <w:sz w:val="24"/>
          <w:szCs w:val="24"/>
        </w:rPr>
      </w:pPr>
      <w:r w:rsidRPr="00DF2D13">
        <w:rPr>
          <w:rFonts w:ascii="楷体" w:eastAsia="楷体" w:hAnsi="楷体"/>
          <w:i/>
          <w:iCs/>
          <w:sz w:val="24"/>
          <w:szCs w:val="24"/>
        </w:rPr>
        <w:t>h</w:t>
      </w:r>
      <w:r w:rsidRPr="00DF2D13">
        <w:rPr>
          <w:rFonts w:ascii="楷体" w:eastAsia="楷体" w:hAnsi="楷体"/>
          <w:sz w:val="24"/>
          <w:szCs w:val="24"/>
        </w:rPr>
        <w:t>—空气横掠单管时的平均换热系数，[W/m</w:t>
      </w:r>
      <w:r w:rsidRPr="00DF2D13">
        <w:rPr>
          <w:rFonts w:ascii="楷体" w:eastAsia="楷体" w:hAnsi="楷体"/>
          <w:sz w:val="24"/>
          <w:szCs w:val="24"/>
          <w:vertAlign w:val="superscript"/>
        </w:rPr>
        <w:t>2</w:t>
      </w:r>
      <w:r w:rsidRPr="00DF2D13">
        <w:rPr>
          <w:rFonts w:ascii="楷体" w:eastAsia="楷体" w:hAnsi="楷体"/>
          <w:sz w:val="24"/>
          <w:szCs w:val="24"/>
        </w:rPr>
        <w:t>℃]</w:t>
      </w:r>
    </w:p>
    <w:p w14:paraId="03F4FD6B" w14:textId="5A82046F" w:rsidR="00CE285D" w:rsidRPr="00DF2D13" w:rsidRDefault="00CE285D" w:rsidP="00CE285D">
      <w:pPr>
        <w:jc w:val="left"/>
        <w:rPr>
          <w:rFonts w:ascii="楷体" w:eastAsia="楷体" w:hAnsi="楷体"/>
          <w:sz w:val="24"/>
          <w:szCs w:val="24"/>
        </w:rPr>
      </w:pPr>
      <w:r w:rsidRPr="00DF2D13">
        <w:rPr>
          <w:rFonts w:ascii="楷体" w:eastAsia="楷体" w:hAnsi="楷体"/>
          <w:i/>
          <w:iCs/>
          <w:sz w:val="24"/>
          <w:szCs w:val="24"/>
        </w:rPr>
        <w:t>v</w:t>
      </w:r>
      <w:r w:rsidRPr="00DF2D13">
        <w:rPr>
          <w:rFonts w:ascii="楷体" w:eastAsia="楷体" w:hAnsi="楷体"/>
          <w:sz w:val="24"/>
          <w:szCs w:val="24"/>
        </w:rPr>
        <w:t>—空气来流速度，[m/s]；</w:t>
      </w:r>
    </w:p>
    <w:p w14:paraId="75653B33" w14:textId="48F0F52F" w:rsidR="00CE285D" w:rsidRPr="00DF2D13" w:rsidRDefault="00CE285D" w:rsidP="00CE285D">
      <w:pPr>
        <w:jc w:val="left"/>
        <w:rPr>
          <w:rFonts w:ascii="楷体" w:eastAsia="楷体" w:hAnsi="楷体"/>
          <w:sz w:val="24"/>
          <w:szCs w:val="24"/>
        </w:rPr>
      </w:pPr>
      <w:r w:rsidRPr="00DF2D13">
        <w:rPr>
          <w:rFonts w:ascii="楷体" w:eastAsia="楷体" w:hAnsi="楷体"/>
          <w:i/>
          <w:iCs/>
          <w:sz w:val="24"/>
          <w:szCs w:val="24"/>
        </w:rPr>
        <w:t>D</w:t>
      </w:r>
      <w:r w:rsidRPr="00DF2D13">
        <w:rPr>
          <w:rFonts w:ascii="楷体" w:eastAsia="楷体" w:hAnsi="楷体"/>
          <w:sz w:val="24"/>
          <w:szCs w:val="24"/>
        </w:rPr>
        <w:t>—定型尺寸，取管子外径，[m]；</w:t>
      </w:r>
    </w:p>
    <w:p w14:paraId="3A2E315A" w14:textId="30E5B31A" w:rsidR="00DD1763" w:rsidRPr="00DF2D13" w:rsidRDefault="00DD1763" w:rsidP="00CE285D">
      <w:pPr>
        <w:jc w:val="left"/>
        <w:rPr>
          <w:rFonts w:ascii="楷体" w:eastAsia="楷体" w:hAnsi="楷体"/>
          <w:sz w:val="24"/>
          <w:szCs w:val="24"/>
        </w:rPr>
      </w:pPr>
      <w:r w:rsidRPr="00DF2D13">
        <w:rPr>
          <w:rFonts w:ascii="楷体" w:eastAsia="楷体" w:hAnsi="楷体" w:hint="eastAsia"/>
          <w:sz w:val="24"/>
          <w:szCs w:val="24"/>
        </w:rPr>
        <w:t>λ</w:t>
      </w:r>
      <w:r w:rsidR="00CE285D" w:rsidRPr="00DF2D13">
        <w:rPr>
          <w:rFonts w:ascii="楷体" w:eastAsia="楷体" w:hAnsi="楷体"/>
          <w:sz w:val="24"/>
          <w:szCs w:val="24"/>
        </w:rPr>
        <w:t xml:space="preserve">—空气的导热系数，[W/m℃]； </w:t>
      </w:r>
    </w:p>
    <w:p w14:paraId="479D0C9C" w14:textId="6DA3F9A7" w:rsidR="00CE285D" w:rsidRPr="00DF2D13" w:rsidRDefault="00DD1763" w:rsidP="00CE285D">
      <w:pPr>
        <w:jc w:val="left"/>
        <w:rPr>
          <w:rFonts w:ascii="楷体" w:eastAsia="楷体" w:hAnsi="楷体"/>
          <w:sz w:val="24"/>
          <w:szCs w:val="24"/>
        </w:rPr>
      </w:pPr>
      <w:r w:rsidRPr="00DF2D13">
        <w:rPr>
          <w:rFonts w:ascii="楷体" w:eastAsia="楷体" w:hAnsi="楷体" w:hint="eastAsia"/>
          <w:sz w:val="24"/>
          <w:szCs w:val="24"/>
        </w:rPr>
        <w:t>ν</w:t>
      </w:r>
      <w:r w:rsidR="00CE285D" w:rsidRPr="00DF2D13">
        <w:rPr>
          <w:rFonts w:ascii="楷体" w:eastAsia="楷体" w:hAnsi="楷体"/>
          <w:sz w:val="24"/>
          <w:szCs w:val="24"/>
        </w:rPr>
        <w:t>—空气的运动粘度，[m</w:t>
      </w:r>
      <w:r w:rsidR="00CE285D" w:rsidRPr="00DF2D13">
        <w:rPr>
          <w:rFonts w:ascii="楷体" w:eastAsia="楷体" w:hAnsi="楷体"/>
          <w:sz w:val="24"/>
          <w:szCs w:val="24"/>
          <w:vertAlign w:val="superscript"/>
        </w:rPr>
        <w:t>2</w:t>
      </w:r>
      <w:r w:rsidR="00CE285D" w:rsidRPr="00DF2D13">
        <w:rPr>
          <w:rFonts w:ascii="楷体" w:eastAsia="楷体" w:hAnsi="楷体"/>
          <w:sz w:val="24"/>
          <w:szCs w:val="24"/>
        </w:rPr>
        <w:t>/s]。</w:t>
      </w:r>
    </w:p>
    <w:p w14:paraId="40AE36FF" w14:textId="6401A4B5" w:rsidR="00CE285D" w:rsidRPr="00DF2D13" w:rsidRDefault="00CE285D" w:rsidP="00576D94">
      <w:pPr>
        <w:jc w:val="left"/>
        <w:rPr>
          <w:rFonts w:ascii="楷体" w:eastAsia="楷体" w:hAnsi="楷体"/>
          <w:i/>
          <w:iCs/>
          <w:sz w:val="24"/>
          <w:szCs w:val="24"/>
        </w:rPr>
      </w:pPr>
      <w:r w:rsidRPr="00DF2D13">
        <w:rPr>
          <w:rFonts w:ascii="楷体" w:eastAsia="楷体" w:hAnsi="楷体"/>
          <w:sz w:val="24"/>
          <w:szCs w:val="24"/>
        </w:rPr>
        <w:lastRenderedPageBreak/>
        <w:t>要通过实验确定空气横掠单圆管时的</w:t>
      </w:r>
      <w:r w:rsidRPr="00DF2D13">
        <w:rPr>
          <w:rFonts w:ascii="楷体" w:eastAsia="楷体" w:hAnsi="楷体"/>
          <w:i/>
          <w:iCs/>
          <w:sz w:val="24"/>
          <w:szCs w:val="24"/>
        </w:rPr>
        <w:t>Nu</w:t>
      </w:r>
      <w:r w:rsidRPr="00DF2D13">
        <w:rPr>
          <w:rFonts w:ascii="楷体" w:eastAsia="楷体" w:hAnsi="楷体"/>
          <w:sz w:val="24"/>
          <w:szCs w:val="24"/>
        </w:rPr>
        <w:t>与Re的关系，就需要测定不同流速</w:t>
      </w:r>
      <w:r w:rsidRPr="00DF2D13">
        <w:rPr>
          <w:rFonts w:ascii="楷体" w:eastAsia="楷体" w:hAnsi="楷体"/>
          <w:i/>
          <w:iCs/>
          <w:sz w:val="24"/>
          <w:szCs w:val="24"/>
        </w:rPr>
        <w:t>v</w:t>
      </w:r>
      <w:r w:rsidRPr="00DF2D13">
        <w:rPr>
          <w:rFonts w:ascii="楷体" w:eastAsia="楷体" w:hAnsi="楷体"/>
          <w:sz w:val="24"/>
          <w:szCs w:val="24"/>
        </w:rPr>
        <w:t>及不同管子直径</w:t>
      </w:r>
      <w:r w:rsidRPr="00DF2D13">
        <w:rPr>
          <w:rFonts w:ascii="楷体" w:eastAsia="楷体" w:hAnsi="楷体"/>
          <w:i/>
          <w:iCs/>
          <w:sz w:val="24"/>
          <w:szCs w:val="24"/>
        </w:rPr>
        <w:t>D</w:t>
      </w:r>
      <w:r w:rsidRPr="00DF2D13">
        <w:rPr>
          <w:rFonts w:ascii="楷体" w:eastAsia="楷体" w:hAnsi="楷体"/>
          <w:sz w:val="24"/>
          <w:szCs w:val="24"/>
        </w:rPr>
        <w:t>时换热系数</w:t>
      </w:r>
      <w:r w:rsidRPr="00DF2D13">
        <w:rPr>
          <w:rFonts w:ascii="楷体" w:eastAsia="楷体" w:hAnsi="楷体"/>
          <w:i/>
          <w:iCs/>
          <w:sz w:val="24"/>
          <w:szCs w:val="24"/>
        </w:rPr>
        <w:t>h</w:t>
      </w:r>
      <w:r w:rsidRPr="00DF2D13">
        <w:rPr>
          <w:rFonts w:ascii="楷体" w:eastAsia="楷体" w:hAnsi="楷体"/>
          <w:sz w:val="24"/>
          <w:szCs w:val="24"/>
        </w:rPr>
        <w:t>的变化。因此，本实验中要测量的基本量为管子所处的空气流速</w:t>
      </w:r>
      <w:r w:rsidRPr="00DF2D13">
        <w:rPr>
          <w:rFonts w:ascii="楷体" w:eastAsia="楷体" w:hAnsi="楷体"/>
          <w:i/>
          <w:iCs/>
          <w:sz w:val="24"/>
          <w:szCs w:val="24"/>
        </w:rPr>
        <w:t>v</w:t>
      </w:r>
      <w:r w:rsidRPr="00DF2D13">
        <w:rPr>
          <w:rFonts w:ascii="楷体" w:eastAsia="楷体" w:hAnsi="楷体"/>
          <w:sz w:val="24"/>
          <w:szCs w:val="24"/>
        </w:rPr>
        <w:t>、空气温度</w:t>
      </w:r>
      <w:proofErr w:type="spellStart"/>
      <w:r w:rsidRPr="00DF2D13">
        <w:rPr>
          <w:rFonts w:ascii="楷体" w:eastAsia="楷体" w:hAnsi="楷体"/>
          <w:i/>
          <w:iCs/>
          <w:sz w:val="24"/>
          <w:szCs w:val="24"/>
        </w:rPr>
        <w:t>tf</w:t>
      </w:r>
      <w:proofErr w:type="spellEnd"/>
      <w:r w:rsidRPr="00DF2D13">
        <w:rPr>
          <w:rFonts w:ascii="楷体" w:eastAsia="楷体" w:hAnsi="楷体"/>
          <w:i/>
          <w:iCs/>
          <w:sz w:val="24"/>
          <w:szCs w:val="24"/>
        </w:rPr>
        <w:t xml:space="preserve"> </w:t>
      </w:r>
      <w:r w:rsidRPr="00DF2D13">
        <w:rPr>
          <w:rFonts w:ascii="楷体" w:eastAsia="楷体" w:hAnsi="楷体"/>
          <w:sz w:val="24"/>
          <w:szCs w:val="24"/>
        </w:rPr>
        <w:t>、管子表面温度</w:t>
      </w:r>
      <w:proofErr w:type="spellStart"/>
      <w:r w:rsidRPr="00DF2D13">
        <w:rPr>
          <w:rFonts w:ascii="楷体" w:eastAsia="楷体" w:hAnsi="楷体"/>
          <w:i/>
          <w:iCs/>
          <w:sz w:val="24"/>
          <w:szCs w:val="24"/>
        </w:rPr>
        <w:t>tw</w:t>
      </w:r>
      <w:proofErr w:type="spellEnd"/>
      <w:r w:rsidRPr="00DF2D13">
        <w:rPr>
          <w:rFonts w:ascii="楷体" w:eastAsia="楷体" w:hAnsi="楷体"/>
          <w:i/>
          <w:iCs/>
          <w:sz w:val="24"/>
          <w:szCs w:val="24"/>
        </w:rPr>
        <w:t xml:space="preserve"> </w:t>
      </w:r>
      <w:r w:rsidRPr="00DF2D13">
        <w:rPr>
          <w:rFonts w:ascii="楷体" w:eastAsia="楷体" w:hAnsi="楷体"/>
          <w:sz w:val="24"/>
          <w:szCs w:val="24"/>
        </w:rPr>
        <w:t>及管子表面散出的热量</w:t>
      </w:r>
      <w:r w:rsidRPr="00DF2D13">
        <w:rPr>
          <w:rFonts w:ascii="楷体" w:eastAsia="楷体" w:hAnsi="楷体"/>
          <w:i/>
          <w:iCs/>
          <w:sz w:val="24"/>
          <w:szCs w:val="24"/>
        </w:rPr>
        <w:t>Q</w:t>
      </w:r>
      <w:r w:rsidRPr="00DF2D13">
        <w:rPr>
          <w:rFonts w:ascii="楷体" w:eastAsia="楷体" w:hAnsi="楷体"/>
          <w:sz w:val="24"/>
          <w:szCs w:val="24"/>
        </w:rPr>
        <w:t>。</w:t>
      </w:r>
    </w:p>
    <w:p w14:paraId="063777AF" w14:textId="7680B1D8" w:rsidR="00576D94" w:rsidRPr="00DF2D13" w:rsidRDefault="00576D94" w:rsidP="00576D94">
      <w:pPr>
        <w:jc w:val="left"/>
        <w:rPr>
          <w:rFonts w:ascii="楷体" w:eastAsia="楷体" w:hAnsi="楷体"/>
          <w:b/>
          <w:bCs/>
          <w:sz w:val="28"/>
          <w:szCs w:val="28"/>
        </w:rPr>
      </w:pPr>
      <w:r w:rsidRPr="00DF2D13">
        <w:rPr>
          <w:rFonts w:ascii="楷体" w:eastAsia="楷体" w:hAnsi="楷体" w:hint="eastAsia"/>
          <w:b/>
          <w:bCs/>
          <w:sz w:val="28"/>
          <w:szCs w:val="28"/>
        </w:rPr>
        <w:t>实验步骤：</w:t>
      </w:r>
    </w:p>
    <w:p w14:paraId="5A8BBB19" w14:textId="4DA9DF13" w:rsidR="00A6033E" w:rsidRPr="00DF2D13" w:rsidRDefault="00A6033E" w:rsidP="00576D94">
      <w:pPr>
        <w:jc w:val="left"/>
        <w:rPr>
          <w:rFonts w:ascii="楷体" w:eastAsia="楷体" w:hAnsi="楷体"/>
          <w:sz w:val="24"/>
          <w:szCs w:val="24"/>
        </w:rPr>
      </w:pPr>
      <w:r w:rsidRPr="00DF2D13">
        <w:rPr>
          <w:rFonts w:ascii="楷体" w:eastAsia="楷体" w:hAnsi="楷体"/>
          <w:sz w:val="24"/>
          <w:szCs w:val="24"/>
        </w:rPr>
        <w:t xml:space="preserve">（1）连接并检查所有线路和设备，打开电源开关，此时交流供电开关应处于供电状态！打开面板风机开关，按下变频器上绿色键启动，调节风机变频器旋钮至最大， 即最大风量观察毕托管测定风压值。 </w:t>
      </w:r>
    </w:p>
    <w:p w14:paraId="2FAB5674" w14:textId="1DB1EBA5" w:rsidR="00A6033E" w:rsidRPr="00DF2D13" w:rsidRDefault="00A6033E" w:rsidP="00576D94">
      <w:pPr>
        <w:jc w:val="left"/>
        <w:rPr>
          <w:rFonts w:ascii="楷体" w:eastAsia="楷体" w:hAnsi="楷体"/>
          <w:sz w:val="24"/>
          <w:szCs w:val="24"/>
        </w:rPr>
      </w:pPr>
      <w:r w:rsidRPr="00DF2D13">
        <w:rPr>
          <w:rFonts w:ascii="楷体" w:eastAsia="楷体" w:hAnsi="楷体"/>
          <w:sz w:val="24"/>
          <w:szCs w:val="24"/>
        </w:rPr>
        <w:t xml:space="preserve">（2）打开大功率直流电源，将电流（压）调节旋钮旋至输出电流为20-50A。（注意：稳压电源提供的是恒流源。对试件的加热量主要看供给的电流大小，仪表会同时 显示其输出电压值。）稳定后即可测量各有关数据。 </w:t>
      </w:r>
    </w:p>
    <w:p w14:paraId="4233AA2C" w14:textId="512BF063" w:rsidR="00CE285D" w:rsidRPr="00DF2D13" w:rsidRDefault="00A6033E" w:rsidP="00576D94">
      <w:pPr>
        <w:jc w:val="left"/>
        <w:rPr>
          <w:rFonts w:ascii="楷体" w:eastAsia="楷体" w:hAnsi="楷体"/>
          <w:sz w:val="24"/>
          <w:szCs w:val="24"/>
        </w:rPr>
      </w:pPr>
      <w:r w:rsidRPr="00DF2D13">
        <w:rPr>
          <w:rFonts w:ascii="楷体" w:eastAsia="楷体" w:hAnsi="楷体"/>
          <w:sz w:val="24"/>
          <w:szCs w:val="24"/>
        </w:rPr>
        <w:t>（3）保持加热功率不变，调节风机风速，稳定后又可测到一组数据。试验时对每一种直径的管子，空气流速可调整8个工况。加热电流（压）保持不变，亦可根据管子直径及风速大小适当调整，保持管壁与空气中有适当的温差。每调整一个工况，须待压力表，热电偶读数等稳定后方能测量各有关数据。</w:t>
      </w:r>
    </w:p>
    <w:p w14:paraId="49FAECFA" w14:textId="6310F979" w:rsidR="00CE285D" w:rsidRDefault="00576D94" w:rsidP="00576D94">
      <w:pPr>
        <w:jc w:val="left"/>
        <w:rPr>
          <w:rFonts w:ascii="楷体" w:eastAsia="楷体" w:hAnsi="楷体"/>
          <w:b/>
          <w:bCs/>
          <w:sz w:val="28"/>
          <w:szCs w:val="28"/>
        </w:rPr>
      </w:pPr>
      <w:r w:rsidRPr="00DF2D13">
        <w:rPr>
          <w:rFonts w:ascii="楷体" w:eastAsia="楷体" w:hAnsi="楷体" w:hint="eastAsia"/>
          <w:b/>
          <w:bCs/>
          <w:sz w:val="28"/>
          <w:szCs w:val="28"/>
        </w:rPr>
        <w:t>原始数据及数据处理：</w:t>
      </w:r>
      <w:r w:rsidR="00DF2D13" w:rsidRPr="00DF2D13">
        <w:rPr>
          <w:rFonts w:hint="eastAsia"/>
          <w:noProof/>
        </w:rPr>
        <w:drawing>
          <wp:inline distT="0" distB="0" distL="0" distR="0" wp14:anchorId="11828CEE" wp14:editId="01B09D4F">
            <wp:extent cx="4584700" cy="2921000"/>
            <wp:effectExtent l="0" t="0" r="6350" b="0"/>
            <wp:docPr id="174050706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F74FF" w14:textId="5A1157D6" w:rsidR="009912FA" w:rsidRDefault="009912FA" w:rsidP="00576D94">
      <w:pPr>
        <w:jc w:val="left"/>
        <w:rPr>
          <w:rFonts w:ascii="楷体" w:eastAsia="楷体" w:hAnsi="楷体"/>
          <w:b/>
          <w:bCs/>
          <w:sz w:val="28"/>
          <w:szCs w:val="28"/>
        </w:rPr>
      </w:pPr>
      <w:r w:rsidRPr="009912FA">
        <w:rPr>
          <w:rFonts w:hint="eastAsia"/>
        </w:rPr>
        <w:drawing>
          <wp:inline distT="0" distB="0" distL="0" distR="0" wp14:anchorId="7C8F2BBD" wp14:editId="5D59D370">
            <wp:extent cx="5274310" cy="1908175"/>
            <wp:effectExtent l="0" t="0" r="2540" b="0"/>
            <wp:docPr id="133836978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8C7B3" w14:textId="691D8FD1" w:rsidR="009912FA" w:rsidRPr="009912FA" w:rsidRDefault="009912FA" w:rsidP="009912FA">
      <w:pPr>
        <w:jc w:val="left"/>
        <w:rPr>
          <w:rFonts w:ascii="楷体" w:eastAsia="楷体" w:hAnsi="楷体"/>
          <w:b/>
          <w:bCs/>
          <w:sz w:val="24"/>
          <w:szCs w:val="24"/>
        </w:rPr>
      </w:pPr>
      <w:r w:rsidRPr="009912FA">
        <w:rPr>
          <w:rFonts w:ascii="楷体" w:eastAsia="楷体" w:hAnsi="楷体"/>
          <w:b/>
          <w:bCs/>
          <w:sz w:val="24"/>
          <w:szCs w:val="24"/>
        </w:rPr>
        <w:t>最小二乘法拟合准则方程</w:t>
      </w:r>
    </w:p>
    <w:p w14:paraId="1281EE81" w14:textId="532EA07C" w:rsidR="009912FA" w:rsidRPr="009912FA" w:rsidRDefault="009912FA" w:rsidP="009912FA">
      <w:pPr>
        <w:jc w:val="left"/>
        <w:rPr>
          <w:rFonts w:ascii="楷体" w:eastAsia="楷体" w:hAnsi="楷体"/>
          <w:sz w:val="24"/>
          <w:szCs w:val="24"/>
        </w:rPr>
      </w:pPr>
      <w:r w:rsidRPr="009912FA">
        <w:rPr>
          <w:rFonts w:ascii="楷体" w:eastAsia="楷体" w:hAnsi="楷体"/>
          <w:sz w:val="24"/>
          <w:szCs w:val="24"/>
        </w:rPr>
        <w:lastRenderedPageBreak/>
        <w:t>令</w:t>
      </w:r>
      <w:r w:rsidRPr="009912FA">
        <w:rPr>
          <w:rFonts w:ascii="Calibri" w:eastAsia="楷体" w:hAnsi="Calibri" w:cs="Calibri"/>
          <w:sz w:val="24"/>
          <w:szCs w:val="24"/>
        </w:rPr>
        <w:t> </w:t>
      </w:r>
      <w:r w:rsidRPr="009912FA">
        <w:rPr>
          <w:rFonts w:ascii="Calibri" w:eastAsia="楷体" w:hAnsi="Calibri" w:cs="Calibri"/>
          <w:position w:val="-10"/>
          <w:sz w:val="24"/>
          <w:szCs w:val="24"/>
        </w:rPr>
        <w:object w:dxaOrig="2120" w:dyaOrig="320" w14:anchorId="7105A7F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2" type="#_x0000_t75" style="width:106.1pt;height:16.05pt" o:ole="">
            <v:imagedata r:id="rId9" o:title=""/>
          </v:shape>
          <o:OLEObject Type="Embed" ProgID="Equation.DSMT4" ShapeID="_x0000_i1042" DrawAspect="Content" ObjectID="_1828033073" r:id="rId10"/>
        </w:object>
      </w:r>
      <w:r w:rsidRPr="009912FA">
        <w:rPr>
          <w:rFonts w:ascii="楷体" w:eastAsia="楷体" w:hAnsi="楷体"/>
          <w:sz w:val="24"/>
          <w:szCs w:val="24"/>
        </w:rPr>
        <w:t>，计算得：</w:t>
      </w:r>
    </w:p>
    <w:p w14:paraId="3FB15DB6" w14:textId="77777777" w:rsidR="009912FA" w:rsidRDefault="009912FA" w:rsidP="009912FA">
      <w:pPr>
        <w:ind w:left="360"/>
        <w:jc w:val="left"/>
        <w:rPr>
          <w:rFonts w:ascii="楷体" w:eastAsia="楷体" w:hAnsi="楷体"/>
          <w:sz w:val="24"/>
          <w:szCs w:val="24"/>
        </w:rPr>
      </w:pPr>
      <w:r w:rsidRPr="009912FA">
        <w:rPr>
          <w:rFonts w:ascii="楷体" w:eastAsia="楷体" w:hAnsi="楷体"/>
          <w:position w:val="-14"/>
          <w:sz w:val="24"/>
          <w:szCs w:val="24"/>
        </w:rPr>
        <w:object w:dxaOrig="5460" w:dyaOrig="400" w14:anchorId="60ED088D">
          <v:shape id="_x0000_i1039" type="#_x0000_t75" style="width:273pt;height:20.15pt" o:ole="">
            <v:imagedata r:id="rId11" o:title=""/>
          </v:shape>
          <o:OLEObject Type="Embed" ProgID="Equation.DSMT4" ShapeID="_x0000_i1039" DrawAspect="Content" ObjectID="_1828033074" r:id="rId12"/>
        </w:object>
      </w:r>
    </w:p>
    <w:p w14:paraId="3E1F5BD9" w14:textId="3ECFA9C9" w:rsidR="009912FA" w:rsidRPr="009912FA" w:rsidRDefault="009912FA" w:rsidP="009912FA">
      <w:pPr>
        <w:ind w:left="360"/>
        <w:jc w:val="left"/>
        <w:rPr>
          <w:rFonts w:ascii="楷体" w:eastAsia="楷体" w:hAnsi="楷体"/>
          <w:sz w:val="24"/>
          <w:szCs w:val="24"/>
        </w:rPr>
      </w:pPr>
      <w:r w:rsidRPr="009912FA">
        <w:rPr>
          <w:rFonts w:ascii="楷体" w:eastAsia="楷体" w:hAnsi="楷体"/>
          <w:sz w:val="24"/>
          <w:szCs w:val="24"/>
        </w:rPr>
        <w:t>系数</w:t>
      </w:r>
      <w:r w:rsidRPr="009912FA">
        <w:rPr>
          <w:rFonts w:ascii="Calibri" w:eastAsia="楷体" w:hAnsi="Calibri" w:cs="Calibri"/>
          <w:sz w:val="24"/>
          <w:szCs w:val="24"/>
        </w:rPr>
        <w:t> </w:t>
      </w:r>
      <w:r w:rsidRPr="009912FA">
        <w:rPr>
          <w:rFonts w:ascii="Calibri" w:eastAsia="楷体" w:hAnsi="Calibri" w:cs="Calibri"/>
          <w:position w:val="-32"/>
          <w:sz w:val="24"/>
          <w:szCs w:val="24"/>
        </w:rPr>
        <w:object w:dxaOrig="3100" w:dyaOrig="760" w14:anchorId="298B4D0D">
          <v:shape id="_x0000_i1034" type="#_x0000_t75" style="width:154.9pt;height:37.9pt" o:ole="">
            <v:imagedata r:id="rId13" o:title=""/>
          </v:shape>
          <o:OLEObject Type="Embed" ProgID="Equation.DSMT4" ShapeID="_x0000_i1034" DrawAspect="Content" ObjectID="_1828033075" r:id="rId14"/>
        </w:object>
      </w:r>
    </w:p>
    <w:p w14:paraId="54135997" w14:textId="6C2F05FB" w:rsidR="009912FA" w:rsidRPr="009912FA" w:rsidRDefault="009912FA" w:rsidP="009912FA">
      <w:pPr>
        <w:ind w:left="360"/>
        <w:jc w:val="left"/>
        <w:rPr>
          <w:rFonts w:ascii="楷体" w:eastAsia="楷体" w:hAnsi="楷体"/>
          <w:sz w:val="24"/>
          <w:szCs w:val="24"/>
        </w:rPr>
      </w:pPr>
      <w:r w:rsidRPr="009912FA">
        <w:rPr>
          <w:rFonts w:ascii="楷体" w:eastAsia="楷体" w:hAnsi="楷体"/>
          <w:sz w:val="24"/>
          <w:szCs w:val="24"/>
        </w:rPr>
        <w:t>系数</w:t>
      </w:r>
      <w:r w:rsidRPr="009912FA">
        <w:rPr>
          <w:rFonts w:ascii="Calibri" w:eastAsia="楷体" w:hAnsi="Calibri" w:cs="Calibri"/>
          <w:sz w:val="24"/>
          <w:szCs w:val="24"/>
        </w:rPr>
        <w:t> </w:t>
      </w:r>
      <w:r w:rsidRPr="009912FA">
        <w:rPr>
          <w:rFonts w:ascii="Calibri" w:eastAsia="楷体" w:hAnsi="Calibri" w:cs="Calibri"/>
          <w:position w:val="-32"/>
          <w:sz w:val="24"/>
          <w:szCs w:val="24"/>
        </w:rPr>
        <w:object w:dxaOrig="3660" w:dyaOrig="760" w14:anchorId="722177E3">
          <v:shape id="_x0000_i1031" type="#_x0000_t75" style="width:182.9pt;height:37.9pt" o:ole="">
            <v:imagedata r:id="rId15" o:title=""/>
          </v:shape>
          <o:OLEObject Type="Embed" ProgID="Equation.DSMT4" ShapeID="_x0000_i1031" DrawAspect="Content" ObjectID="_1828033076" r:id="rId16"/>
        </w:object>
      </w:r>
    </w:p>
    <w:p w14:paraId="0560D3D2" w14:textId="2A65DF06" w:rsidR="009912FA" w:rsidRPr="009912FA" w:rsidRDefault="009912FA" w:rsidP="009912FA">
      <w:pPr>
        <w:ind w:left="360"/>
        <w:jc w:val="left"/>
        <w:rPr>
          <w:rFonts w:ascii="楷体" w:eastAsia="楷体" w:hAnsi="楷体"/>
          <w:sz w:val="24"/>
          <w:szCs w:val="24"/>
        </w:rPr>
      </w:pPr>
      <w:r w:rsidRPr="009912FA">
        <w:rPr>
          <w:rFonts w:ascii="楷体" w:eastAsia="楷体" w:hAnsi="楷体"/>
          <w:sz w:val="24"/>
          <w:szCs w:val="24"/>
        </w:rPr>
        <w:t>准则方程：</w:t>
      </w:r>
      <w:r w:rsidRPr="009912FA">
        <w:rPr>
          <w:rFonts w:ascii="楷体" w:eastAsia="楷体" w:hAnsi="楷体"/>
          <w:position w:val="-6"/>
          <w:sz w:val="24"/>
          <w:szCs w:val="24"/>
        </w:rPr>
        <w:object w:dxaOrig="2920" w:dyaOrig="320" w14:anchorId="5AE40F9C">
          <v:shape id="_x0000_i1028" type="#_x0000_t75" style="width:146.05pt;height:16.05pt" o:ole="">
            <v:imagedata r:id="rId17" o:title=""/>
          </v:shape>
          <o:OLEObject Type="Embed" ProgID="Equation.DSMT4" ShapeID="_x0000_i1028" DrawAspect="Content" ObjectID="_1828033077" r:id="rId18"/>
        </w:object>
      </w:r>
    </w:p>
    <w:p w14:paraId="150996A7" w14:textId="77777777" w:rsidR="009912FA" w:rsidRDefault="009912FA" w:rsidP="00576D94">
      <w:pPr>
        <w:jc w:val="left"/>
        <w:rPr>
          <w:rFonts w:ascii="楷体" w:eastAsia="楷体" w:hAnsi="楷体"/>
          <w:sz w:val="24"/>
          <w:szCs w:val="24"/>
        </w:rPr>
      </w:pPr>
    </w:p>
    <w:p w14:paraId="66639903" w14:textId="7C9FAF00" w:rsidR="009912FA" w:rsidRDefault="009912FA" w:rsidP="00576D94">
      <w:pPr>
        <w:jc w:val="left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对数坐标：</w:t>
      </w:r>
    </w:p>
    <w:p w14:paraId="283BCB2A" w14:textId="7FB6A401" w:rsidR="009912FA" w:rsidRDefault="009912FA" w:rsidP="00576D94">
      <w:pPr>
        <w:jc w:val="left"/>
        <w:rPr>
          <w:rFonts w:ascii="楷体" w:eastAsia="楷体" w:hAnsi="楷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AC6A268" wp14:editId="7DFB4113">
            <wp:simplePos x="0" y="0"/>
            <wp:positionH relativeFrom="margin">
              <wp:align>left</wp:align>
            </wp:positionH>
            <wp:positionV relativeFrom="paragraph">
              <wp:posOffset>42545</wp:posOffset>
            </wp:positionV>
            <wp:extent cx="4124960" cy="3453765"/>
            <wp:effectExtent l="0" t="0" r="8890" b="0"/>
            <wp:wrapSquare wrapText="bothSides"/>
            <wp:docPr id="18344443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44330" name=""/>
                    <pic:cNvPicPr/>
                  </pic:nvPicPr>
                  <pic:blipFill rotWithShape="1">
                    <a:blip r:embed="rId19"/>
                    <a:srcRect l="494" t="5564" r="-494" b="-60"/>
                    <a:stretch/>
                  </pic:blipFill>
                  <pic:spPr bwMode="auto">
                    <a:xfrm>
                      <a:off x="0" y="0"/>
                      <a:ext cx="4124960" cy="3453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E449CB" w14:textId="3BAF0D23" w:rsidR="009912FA" w:rsidRDefault="009912FA" w:rsidP="00576D94">
      <w:pPr>
        <w:jc w:val="left"/>
        <w:rPr>
          <w:rFonts w:ascii="楷体" w:eastAsia="楷体" w:hAnsi="楷体"/>
          <w:sz w:val="24"/>
          <w:szCs w:val="24"/>
        </w:rPr>
      </w:pPr>
    </w:p>
    <w:p w14:paraId="59010054" w14:textId="08B196AC" w:rsidR="009912FA" w:rsidRDefault="009912FA" w:rsidP="00576D94">
      <w:pPr>
        <w:jc w:val="left"/>
        <w:rPr>
          <w:rFonts w:ascii="楷体" w:eastAsia="楷体" w:hAnsi="楷体"/>
          <w:sz w:val="24"/>
          <w:szCs w:val="24"/>
        </w:rPr>
      </w:pPr>
    </w:p>
    <w:p w14:paraId="5C111E94" w14:textId="6F7C8FBA" w:rsidR="009912FA" w:rsidRDefault="009912FA" w:rsidP="00576D94">
      <w:pPr>
        <w:jc w:val="left"/>
        <w:rPr>
          <w:rFonts w:ascii="楷体" w:eastAsia="楷体" w:hAnsi="楷体"/>
          <w:sz w:val="24"/>
          <w:szCs w:val="24"/>
        </w:rPr>
      </w:pPr>
    </w:p>
    <w:p w14:paraId="7A35F131" w14:textId="1780A524" w:rsidR="009912FA" w:rsidRDefault="009912FA" w:rsidP="00576D94">
      <w:pPr>
        <w:jc w:val="left"/>
        <w:rPr>
          <w:rFonts w:ascii="楷体" w:eastAsia="楷体" w:hAnsi="楷体"/>
          <w:sz w:val="24"/>
          <w:szCs w:val="24"/>
        </w:rPr>
      </w:pPr>
    </w:p>
    <w:p w14:paraId="0A35E6CE" w14:textId="59562B21" w:rsidR="009912FA" w:rsidRDefault="009912FA" w:rsidP="00576D94">
      <w:pPr>
        <w:jc w:val="left"/>
        <w:rPr>
          <w:rFonts w:ascii="楷体" w:eastAsia="楷体" w:hAnsi="楷体"/>
          <w:sz w:val="24"/>
          <w:szCs w:val="24"/>
        </w:rPr>
      </w:pPr>
    </w:p>
    <w:p w14:paraId="5A70A8F6" w14:textId="4F427E35" w:rsidR="009912FA" w:rsidRDefault="009912FA" w:rsidP="00576D94">
      <w:pPr>
        <w:jc w:val="left"/>
        <w:rPr>
          <w:rFonts w:ascii="楷体" w:eastAsia="楷体" w:hAnsi="楷体"/>
          <w:sz w:val="24"/>
          <w:szCs w:val="24"/>
        </w:rPr>
      </w:pPr>
    </w:p>
    <w:p w14:paraId="6403A356" w14:textId="5EF88942" w:rsidR="009912FA" w:rsidRDefault="009912FA" w:rsidP="00576D94">
      <w:pPr>
        <w:jc w:val="left"/>
        <w:rPr>
          <w:rFonts w:ascii="楷体" w:eastAsia="楷体" w:hAnsi="楷体"/>
          <w:sz w:val="24"/>
          <w:szCs w:val="24"/>
        </w:rPr>
      </w:pPr>
    </w:p>
    <w:p w14:paraId="1D7DA3B1" w14:textId="6E2D093C" w:rsidR="009912FA" w:rsidRDefault="009912FA" w:rsidP="00576D94">
      <w:pPr>
        <w:jc w:val="left"/>
        <w:rPr>
          <w:rFonts w:ascii="楷体" w:eastAsia="楷体" w:hAnsi="楷体"/>
          <w:sz w:val="24"/>
          <w:szCs w:val="24"/>
        </w:rPr>
      </w:pPr>
    </w:p>
    <w:p w14:paraId="50C84672" w14:textId="3AFB04E0" w:rsidR="009912FA" w:rsidRDefault="009912FA" w:rsidP="00576D94">
      <w:pPr>
        <w:jc w:val="left"/>
        <w:rPr>
          <w:rFonts w:ascii="楷体" w:eastAsia="楷体" w:hAnsi="楷体"/>
          <w:sz w:val="24"/>
          <w:szCs w:val="24"/>
        </w:rPr>
      </w:pPr>
    </w:p>
    <w:p w14:paraId="4AF6D912" w14:textId="7AF25D41" w:rsidR="009912FA" w:rsidRDefault="009912FA" w:rsidP="00576D94">
      <w:pPr>
        <w:jc w:val="left"/>
        <w:rPr>
          <w:rFonts w:ascii="楷体" w:eastAsia="楷体" w:hAnsi="楷体"/>
          <w:sz w:val="24"/>
          <w:szCs w:val="24"/>
        </w:rPr>
      </w:pPr>
    </w:p>
    <w:p w14:paraId="3EF07F06" w14:textId="2B45DF20" w:rsidR="009912FA" w:rsidRDefault="009912FA" w:rsidP="00576D94">
      <w:pPr>
        <w:jc w:val="left"/>
        <w:rPr>
          <w:rFonts w:ascii="楷体" w:eastAsia="楷体" w:hAnsi="楷体"/>
          <w:sz w:val="24"/>
          <w:szCs w:val="24"/>
        </w:rPr>
      </w:pPr>
    </w:p>
    <w:p w14:paraId="328D8F37" w14:textId="7BBBFA7B" w:rsidR="009912FA" w:rsidRDefault="009912FA" w:rsidP="00576D94">
      <w:pPr>
        <w:jc w:val="left"/>
        <w:rPr>
          <w:rFonts w:ascii="楷体" w:eastAsia="楷体" w:hAnsi="楷体"/>
          <w:sz w:val="24"/>
          <w:szCs w:val="24"/>
        </w:rPr>
      </w:pPr>
    </w:p>
    <w:p w14:paraId="75854827" w14:textId="152DE998" w:rsidR="009912FA" w:rsidRDefault="009912FA" w:rsidP="00576D94">
      <w:pPr>
        <w:jc w:val="left"/>
        <w:rPr>
          <w:rFonts w:ascii="楷体" w:eastAsia="楷体" w:hAnsi="楷体"/>
          <w:sz w:val="24"/>
          <w:szCs w:val="24"/>
        </w:rPr>
      </w:pPr>
    </w:p>
    <w:p w14:paraId="1D673593" w14:textId="1B7F1B93" w:rsidR="009912FA" w:rsidRDefault="009912FA" w:rsidP="00576D94">
      <w:pPr>
        <w:jc w:val="left"/>
        <w:rPr>
          <w:rFonts w:ascii="楷体" w:eastAsia="楷体" w:hAnsi="楷体"/>
          <w:sz w:val="24"/>
          <w:szCs w:val="24"/>
        </w:rPr>
      </w:pPr>
    </w:p>
    <w:p w14:paraId="7651A1B4" w14:textId="34B56549" w:rsidR="009912FA" w:rsidRDefault="009912FA" w:rsidP="00576D94">
      <w:pPr>
        <w:jc w:val="left"/>
        <w:rPr>
          <w:rFonts w:ascii="楷体" w:eastAsia="楷体" w:hAnsi="楷体"/>
          <w:sz w:val="24"/>
          <w:szCs w:val="24"/>
        </w:rPr>
      </w:pPr>
    </w:p>
    <w:p w14:paraId="2DFB74C4" w14:textId="5D7DCD9C" w:rsidR="009912FA" w:rsidRDefault="009912FA" w:rsidP="00576D94">
      <w:pPr>
        <w:jc w:val="left"/>
        <w:rPr>
          <w:rFonts w:ascii="楷体" w:eastAsia="楷体" w:hAnsi="楷体"/>
          <w:sz w:val="24"/>
          <w:szCs w:val="24"/>
        </w:rPr>
      </w:pPr>
    </w:p>
    <w:p w14:paraId="07CAEDBC" w14:textId="77777777" w:rsidR="009912FA" w:rsidRPr="009912FA" w:rsidRDefault="009912FA" w:rsidP="00576D94">
      <w:pPr>
        <w:jc w:val="left"/>
        <w:rPr>
          <w:rFonts w:ascii="楷体" w:eastAsia="楷体" w:hAnsi="楷体" w:hint="eastAsia"/>
          <w:sz w:val="24"/>
          <w:szCs w:val="24"/>
        </w:rPr>
      </w:pPr>
    </w:p>
    <w:p w14:paraId="58A83338" w14:textId="1B145D8C" w:rsidR="00576D94" w:rsidRPr="00DF2D13" w:rsidRDefault="00576D94" w:rsidP="00576D94">
      <w:pPr>
        <w:jc w:val="left"/>
        <w:rPr>
          <w:rFonts w:ascii="楷体" w:eastAsia="楷体" w:hAnsi="楷体"/>
          <w:b/>
          <w:bCs/>
          <w:sz w:val="28"/>
          <w:szCs w:val="28"/>
        </w:rPr>
      </w:pPr>
      <w:r w:rsidRPr="00DF2D13">
        <w:rPr>
          <w:rFonts w:ascii="楷体" w:eastAsia="楷体" w:hAnsi="楷体" w:hint="eastAsia"/>
          <w:b/>
          <w:bCs/>
          <w:sz w:val="28"/>
          <w:szCs w:val="28"/>
        </w:rPr>
        <w:t>学习体会、误差分析或实验设计</w:t>
      </w:r>
      <w:r w:rsidR="00C90AFE" w:rsidRPr="00DF2D13">
        <w:rPr>
          <w:rFonts w:ascii="楷体" w:eastAsia="楷体" w:hAnsi="楷体" w:hint="eastAsia"/>
          <w:b/>
          <w:bCs/>
          <w:sz w:val="28"/>
          <w:szCs w:val="28"/>
        </w:rPr>
        <w:t>：</w:t>
      </w:r>
    </w:p>
    <w:p w14:paraId="3C6E7253" w14:textId="7CAAE76C" w:rsidR="009912FA" w:rsidRPr="009912FA" w:rsidRDefault="009912FA" w:rsidP="009912FA">
      <w:pPr>
        <w:jc w:val="left"/>
        <w:rPr>
          <w:rFonts w:ascii="楷体" w:eastAsia="楷体" w:hAnsi="楷体" w:hint="eastAsia"/>
          <w:b/>
          <w:bCs/>
          <w:sz w:val="24"/>
          <w:szCs w:val="24"/>
        </w:rPr>
      </w:pPr>
      <w:r w:rsidRPr="009912FA">
        <w:rPr>
          <w:rFonts w:ascii="楷体" w:eastAsia="楷体" w:hAnsi="楷体"/>
          <w:b/>
          <w:bCs/>
          <w:sz w:val="24"/>
          <w:szCs w:val="24"/>
        </w:rPr>
        <w:t>思考题</w:t>
      </w:r>
    </w:p>
    <w:p w14:paraId="7424A9CC" w14:textId="65DA23E3" w:rsidR="009912FA" w:rsidRPr="009912FA" w:rsidRDefault="009912FA" w:rsidP="009912FA">
      <w:pPr>
        <w:jc w:val="left"/>
        <w:rPr>
          <w:rFonts w:ascii="楷体" w:eastAsia="楷体" w:hAnsi="楷体"/>
          <w:b/>
          <w:bCs/>
          <w:sz w:val="24"/>
          <w:szCs w:val="24"/>
        </w:rPr>
      </w:pPr>
      <w:r>
        <w:rPr>
          <w:rFonts w:ascii="楷体" w:eastAsia="楷体" w:hAnsi="楷体" w:hint="eastAsia"/>
          <w:b/>
          <w:bCs/>
          <w:sz w:val="24"/>
          <w:szCs w:val="24"/>
        </w:rPr>
        <w:t>1</w:t>
      </w:r>
      <w:r>
        <w:rPr>
          <w:rFonts w:ascii="楷体" w:eastAsia="楷体" w:hAnsi="楷体"/>
          <w:b/>
          <w:bCs/>
          <w:sz w:val="24"/>
          <w:szCs w:val="24"/>
        </w:rPr>
        <w:t>.</w:t>
      </w:r>
      <w:r w:rsidRPr="009912FA">
        <w:rPr>
          <w:rFonts w:ascii="楷体" w:eastAsia="楷体" w:hAnsi="楷体"/>
          <w:b/>
          <w:bCs/>
          <w:sz w:val="24"/>
          <w:szCs w:val="24"/>
        </w:rPr>
        <w:t>结合实验数据，分析对流换热系数和风速的关系。</w:t>
      </w:r>
    </w:p>
    <w:p w14:paraId="3D92FA89" w14:textId="77777777" w:rsidR="009912FA" w:rsidRPr="009912FA" w:rsidRDefault="009912FA" w:rsidP="009912FA">
      <w:pPr>
        <w:jc w:val="left"/>
        <w:rPr>
          <w:rFonts w:ascii="楷体" w:eastAsia="楷体" w:hAnsi="楷体"/>
          <w:sz w:val="24"/>
          <w:szCs w:val="24"/>
        </w:rPr>
      </w:pPr>
      <w:r w:rsidRPr="009912FA">
        <w:rPr>
          <w:rFonts w:ascii="楷体" w:eastAsia="楷体" w:hAnsi="楷体"/>
          <w:sz w:val="24"/>
          <w:szCs w:val="24"/>
        </w:rPr>
        <w:t>从实验数据可知：风速 v 增大时，对流换热系数 h 显著升高。</w:t>
      </w:r>
    </w:p>
    <w:p w14:paraId="4AA22453" w14:textId="77777777" w:rsidR="009912FA" w:rsidRPr="009912FA" w:rsidRDefault="009912FA" w:rsidP="009912FA">
      <w:pPr>
        <w:jc w:val="left"/>
        <w:rPr>
          <w:rFonts w:ascii="楷体" w:eastAsia="楷体" w:hAnsi="楷体"/>
          <w:sz w:val="24"/>
          <w:szCs w:val="24"/>
        </w:rPr>
      </w:pPr>
      <w:r w:rsidRPr="009912FA">
        <w:rPr>
          <w:rFonts w:ascii="楷体" w:eastAsia="楷体" w:hAnsi="楷体"/>
          <w:sz w:val="24"/>
          <w:szCs w:val="24"/>
        </w:rPr>
        <w:t>物理机制：风速增大→空气流动的雷诺数 Re 提高→边界层厚度减薄→热量传递的热阻减小→对流换热能力增强。</w:t>
      </w:r>
    </w:p>
    <w:p w14:paraId="495853BA" w14:textId="77777777" w:rsidR="009912FA" w:rsidRPr="009912FA" w:rsidRDefault="009912FA" w:rsidP="009912FA">
      <w:pPr>
        <w:jc w:val="left"/>
        <w:rPr>
          <w:rFonts w:ascii="楷体" w:eastAsia="楷体" w:hAnsi="楷体"/>
          <w:sz w:val="24"/>
          <w:szCs w:val="24"/>
        </w:rPr>
      </w:pPr>
      <w:r w:rsidRPr="009912FA">
        <w:rPr>
          <w:rFonts w:ascii="楷体" w:eastAsia="楷体" w:hAnsi="楷体"/>
          <w:sz w:val="24"/>
          <w:szCs w:val="24"/>
        </w:rPr>
        <w:t>实验数据验证：工况 1 风速 2.24m/s 时 h≈10.51 W/(m</w:t>
      </w:r>
      <w:r w:rsidRPr="009912FA">
        <w:rPr>
          <w:rFonts w:ascii="Calibri" w:eastAsia="楷体" w:hAnsi="Calibri" w:cs="Calibri"/>
          <w:sz w:val="24"/>
          <w:szCs w:val="24"/>
        </w:rPr>
        <w:t>²</w:t>
      </w:r>
      <w:r w:rsidRPr="009912FA">
        <w:rPr>
          <w:rFonts w:ascii="微软雅黑" w:eastAsia="微软雅黑" w:hAnsi="微软雅黑" w:cs="微软雅黑" w:hint="eastAsia"/>
          <w:sz w:val="24"/>
          <w:szCs w:val="24"/>
        </w:rPr>
        <w:t>・</w:t>
      </w:r>
      <w:r w:rsidRPr="009912FA">
        <w:rPr>
          <w:rFonts w:ascii="楷体" w:eastAsia="楷体" w:hAnsi="楷体"/>
          <w:sz w:val="24"/>
          <w:szCs w:val="24"/>
        </w:rPr>
        <w:t>K)，工况 8 风速 11.03m/s 时 h≈68.54 W/(m</w:t>
      </w:r>
      <w:r w:rsidRPr="009912FA">
        <w:rPr>
          <w:rFonts w:ascii="Calibri" w:eastAsia="楷体" w:hAnsi="Calibri" w:cs="Calibri"/>
          <w:sz w:val="24"/>
          <w:szCs w:val="24"/>
        </w:rPr>
        <w:t>²</w:t>
      </w:r>
      <w:r w:rsidRPr="009912FA">
        <w:rPr>
          <w:rFonts w:ascii="微软雅黑" w:eastAsia="微软雅黑" w:hAnsi="微软雅黑" w:cs="微软雅黑" w:hint="eastAsia"/>
          <w:sz w:val="24"/>
          <w:szCs w:val="24"/>
        </w:rPr>
        <w:t>・</w:t>
      </w:r>
      <w:r w:rsidRPr="009912FA">
        <w:rPr>
          <w:rFonts w:ascii="楷体" w:eastAsia="楷体" w:hAnsi="楷体"/>
          <w:sz w:val="24"/>
          <w:szCs w:val="24"/>
        </w:rPr>
        <w:t>K)，风速提升约 5 倍，h 提升约 6.5 倍，符合 “h 与 v 的 0.6~0.8 次方成正比” 的强迫对流规律。</w:t>
      </w:r>
    </w:p>
    <w:p w14:paraId="7D02242E" w14:textId="7A8731B8" w:rsidR="009912FA" w:rsidRDefault="009912FA" w:rsidP="009912FA">
      <w:pPr>
        <w:jc w:val="left"/>
        <w:rPr>
          <w:rFonts w:ascii="楷体" w:eastAsia="楷体" w:hAnsi="楷体"/>
          <w:b/>
          <w:bCs/>
          <w:sz w:val="24"/>
          <w:szCs w:val="24"/>
        </w:rPr>
      </w:pPr>
      <w:r>
        <w:rPr>
          <w:rFonts w:ascii="楷体" w:eastAsia="楷体" w:hAnsi="楷体" w:hint="eastAsia"/>
          <w:b/>
          <w:bCs/>
          <w:sz w:val="24"/>
          <w:szCs w:val="24"/>
        </w:rPr>
        <w:lastRenderedPageBreak/>
        <w:t>2</w:t>
      </w:r>
      <w:r>
        <w:rPr>
          <w:rFonts w:ascii="楷体" w:eastAsia="楷体" w:hAnsi="楷体"/>
          <w:b/>
          <w:bCs/>
          <w:sz w:val="24"/>
          <w:szCs w:val="24"/>
        </w:rPr>
        <w:t>.</w:t>
      </w:r>
      <w:r w:rsidRPr="009912FA">
        <w:rPr>
          <w:rFonts w:ascii="楷体" w:eastAsia="楷体" w:hAnsi="楷体"/>
          <w:b/>
          <w:bCs/>
          <w:sz w:val="24"/>
          <w:szCs w:val="24"/>
        </w:rPr>
        <w:t>测试得到的准则方程式与理论公式误差产生的原因。</w:t>
      </w:r>
    </w:p>
    <w:p w14:paraId="3C6E3449" w14:textId="09221EBE" w:rsidR="009912FA" w:rsidRPr="009912FA" w:rsidRDefault="009912FA" w:rsidP="009912FA">
      <w:pPr>
        <w:jc w:val="left"/>
        <w:rPr>
          <w:rFonts w:ascii="楷体" w:eastAsia="楷体" w:hAnsi="楷体"/>
          <w:sz w:val="24"/>
          <w:szCs w:val="24"/>
        </w:rPr>
      </w:pPr>
      <w:r w:rsidRPr="009912FA">
        <w:rPr>
          <w:rFonts w:ascii="楷体" w:eastAsia="楷体" w:hAnsi="楷体"/>
          <w:sz w:val="24"/>
          <w:szCs w:val="24"/>
        </w:rPr>
        <w:t>实验得到的Nu=0.089·Re</w:t>
      </w:r>
      <w:r w:rsidRPr="009912FA">
        <w:rPr>
          <w:rFonts w:ascii="楷体" w:eastAsia="楷体" w:hAnsi="楷体"/>
          <w:sz w:val="24"/>
          <w:szCs w:val="24"/>
          <w:vertAlign w:val="superscript"/>
        </w:rPr>
        <w:t>0.78</w:t>
      </w:r>
      <w:r w:rsidRPr="009912FA">
        <w:rPr>
          <w:rFonts w:ascii="楷体" w:eastAsia="楷体" w:hAnsi="楷体"/>
          <w:sz w:val="24"/>
          <w:szCs w:val="24"/>
        </w:rPr>
        <w:t>与参考公式Nu=0.26·Re</w:t>
      </w:r>
      <w:r w:rsidRPr="009912FA">
        <w:rPr>
          <w:rFonts w:ascii="楷体" w:eastAsia="楷体" w:hAnsi="楷体"/>
          <w:sz w:val="24"/>
          <w:szCs w:val="24"/>
          <w:vertAlign w:val="superscript"/>
        </w:rPr>
        <w:t>0.6</w:t>
      </w:r>
      <w:r w:rsidRPr="009912FA">
        <w:rPr>
          <w:rFonts w:ascii="楷体" w:eastAsia="楷体" w:hAnsi="楷体"/>
          <w:sz w:val="24"/>
          <w:szCs w:val="24"/>
        </w:rPr>
        <w:t>存在偏差，原因包括：</w:t>
      </w:r>
    </w:p>
    <w:p w14:paraId="6AD895C8" w14:textId="77777777" w:rsidR="009912FA" w:rsidRPr="009912FA" w:rsidRDefault="009912FA" w:rsidP="009912FA">
      <w:pPr>
        <w:jc w:val="left"/>
        <w:rPr>
          <w:rFonts w:ascii="楷体" w:eastAsia="楷体" w:hAnsi="楷体"/>
          <w:sz w:val="24"/>
          <w:szCs w:val="24"/>
        </w:rPr>
      </w:pPr>
      <w:r w:rsidRPr="009912FA">
        <w:rPr>
          <w:rFonts w:ascii="楷体" w:eastAsia="楷体" w:hAnsi="楷体"/>
          <w:b/>
          <w:bCs/>
          <w:sz w:val="24"/>
          <w:szCs w:val="24"/>
        </w:rPr>
        <w:t>实验装置误差</w:t>
      </w:r>
      <w:r w:rsidRPr="009912FA">
        <w:rPr>
          <w:rFonts w:ascii="楷体" w:eastAsia="楷体" w:hAnsi="楷体"/>
          <w:sz w:val="24"/>
          <w:szCs w:val="24"/>
        </w:rPr>
        <w:t>：试件管壁散热（未完全被空气吸收）、毕托管测压精度有限，导致风速 v 的计算值偏小；</w:t>
      </w:r>
    </w:p>
    <w:p w14:paraId="11F6FB84" w14:textId="77777777" w:rsidR="009912FA" w:rsidRPr="009912FA" w:rsidRDefault="009912FA" w:rsidP="009912FA">
      <w:pPr>
        <w:jc w:val="left"/>
        <w:rPr>
          <w:rFonts w:ascii="楷体" w:eastAsia="楷体" w:hAnsi="楷体"/>
          <w:sz w:val="24"/>
          <w:szCs w:val="24"/>
        </w:rPr>
      </w:pPr>
      <w:r w:rsidRPr="009912FA">
        <w:rPr>
          <w:rFonts w:ascii="楷体" w:eastAsia="楷体" w:hAnsi="楷体"/>
          <w:b/>
          <w:bCs/>
          <w:sz w:val="24"/>
          <w:szCs w:val="24"/>
        </w:rPr>
        <w:t>物性参数误差</w:t>
      </w:r>
      <w:r w:rsidRPr="009912FA">
        <w:rPr>
          <w:rFonts w:ascii="楷体" w:eastAsia="楷体" w:hAnsi="楷体"/>
          <w:sz w:val="24"/>
          <w:szCs w:val="24"/>
        </w:rPr>
        <w:t>：空气物性（λ、ν）是通过定性温度插值得到的，与实际边界层温度下的物性存在偏差；</w:t>
      </w:r>
    </w:p>
    <w:p w14:paraId="4B1BB31F" w14:textId="77777777" w:rsidR="009912FA" w:rsidRPr="009912FA" w:rsidRDefault="009912FA" w:rsidP="009912FA">
      <w:pPr>
        <w:jc w:val="left"/>
        <w:rPr>
          <w:rFonts w:ascii="楷体" w:eastAsia="楷体" w:hAnsi="楷体"/>
          <w:sz w:val="24"/>
          <w:szCs w:val="24"/>
        </w:rPr>
      </w:pPr>
      <w:r w:rsidRPr="009912FA">
        <w:rPr>
          <w:rFonts w:ascii="楷体" w:eastAsia="楷体" w:hAnsi="楷体"/>
          <w:b/>
          <w:bCs/>
          <w:sz w:val="24"/>
          <w:szCs w:val="24"/>
        </w:rPr>
        <w:t>测量误差</w:t>
      </w:r>
      <w:r w:rsidRPr="009912FA">
        <w:rPr>
          <w:rFonts w:ascii="楷体" w:eastAsia="楷体" w:hAnsi="楷体"/>
          <w:sz w:val="24"/>
          <w:szCs w:val="24"/>
        </w:rPr>
        <w:t>：电流、电压、温度的测量存在系统误差，导致加热功率 Q、温差 (</w:t>
      </w:r>
      <w:proofErr w:type="spellStart"/>
      <w:r w:rsidRPr="009912FA">
        <w:rPr>
          <w:rFonts w:ascii="楷体" w:eastAsia="楷体" w:hAnsi="楷体"/>
          <w:sz w:val="24"/>
          <w:szCs w:val="24"/>
        </w:rPr>
        <w:t>t</w:t>
      </w:r>
      <w:r w:rsidRPr="009912FA">
        <w:rPr>
          <w:rFonts w:ascii="楷体" w:eastAsia="楷体" w:hAnsi="楷体"/>
          <w:sz w:val="24"/>
          <w:szCs w:val="24"/>
          <w:vertAlign w:val="subscript"/>
        </w:rPr>
        <w:t>w</w:t>
      </w:r>
      <w:r w:rsidRPr="009912FA">
        <w:rPr>
          <w:rFonts w:ascii="楷体" w:eastAsia="楷体" w:hAnsi="楷体"/>
          <w:sz w:val="24"/>
          <w:szCs w:val="24"/>
        </w:rPr>
        <w:t>-t</w:t>
      </w:r>
      <w:r w:rsidRPr="009912FA">
        <w:rPr>
          <w:rFonts w:ascii="楷体" w:eastAsia="楷体" w:hAnsi="楷体"/>
          <w:sz w:val="24"/>
          <w:szCs w:val="24"/>
          <w:vertAlign w:val="subscript"/>
        </w:rPr>
        <w:t>f</w:t>
      </w:r>
      <w:proofErr w:type="spellEnd"/>
      <w:r w:rsidRPr="009912FA">
        <w:rPr>
          <w:rFonts w:ascii="楷体" w:eastAsia="楷体" w:hAnsi="楷体"/>
          <w:sz w:val="24"/>
          <w:szCs w:val="24"/>
        </w:rPr>
        <w:t>) 的计算不准确；</w:t>
      </w:r>
    </w:p>
    <w:p w14:paraId="00B380A3" w14:textId="77777777" w:rsidR="009912FA" w:rsidRPr="009912FA" w:rsidRDefault="009912FA" w:rsidP="009912FA">
      <w:pPr>
        <w:jc w:val="left"/>
        <w:rPr>
          <w:rFonts w:ascii="楷体" w:eastAsia="楷体" w:hAnsi="楷体"/>
          <w:sz w:val="24"/>
          <w:szCs w:val="24"/>
        </w:rPr>
      </w:pPr>
      <w:r w:rsidRPr="009912FA">
        <w:rPr>
          <w:rFonts w:ascii="楷体" w:eastAsia="楷体" w:hAnsi="楷体"/>
          <w:b/>
          <w:bCs/>
          <w:sz w:val="24"/>
          <w:szCs w:val="24"/>
        </w:rPr>
        <w:t>流动条件偏差</w:t>
      </w:r>
      <w:r w:rsidRPr="009912FA">
        <w:rPr>
          <w:rFonts w:ascii="楷体" w:eastAsia="楷体" w:hAnsi="楷体"/>
          <w:sz w:val="24"/>
          <w:szCs w:val="24"/>
        </w:rPr>
        <w:t>：实验中空气流动并非理想的 “横掠单管”（可能存在局部扰动），与参考公式的假设工况不一致</w:t>
      </w:r>
    </w:p>
    <w:p w14:paraId="793C6154" w14:textId="5ABC5A15" w:rsidR="0056372F" w:rsidRPr="009912FA" w:rsidRDefault="0056372F" w:rsidP="00576D94">
      <w:pPr>
        <w:jc w:val="left"/>
        <w:rPr>
          <w:rFonts w:ascii="楷体" w:eastAsia="楷体" w:hAnsi="楷体"/>
          <w:b/>
          <w:bCs/>
          <w:sz w:val="32"/>
          <w:szCs w:val="32"/>
        </w:rPr>
      </w:pPr>
    </w:p>
    <w:sectPr w:rsidR="0056372F" w:rsidRPr="009912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596FEE" w14:textId="77777777" w:rsidR="005D4F86" w:rsidRDefault="005D4F86" w:rsidP="001413BB">
      <w:r>
        <w:separator/>
      </w:r>
    </w:p>
  </w:endnote>
  <w:endnote w:type="continuationSeparator" w:id="0">
    <w:p w14:paraId="5266D518" w14:textId="77777777" w:rsidR="005D4F86" w:rsidRDefault="005D4F86" w:rsidP="001413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21946C" w14:textId="77777777" w:rsidR="005D4F86" w:rsidRDefault="005D4F86" w:rsidP="001413BB">
      <w:r>
        <w:separator/>
      </w:r>
    </w:p>
  </w:footnote>
  <w:footnote w:type="continuationSeparator" w:id="0">
    <w:p w14:paraId="586BBEEF" w14:textId="77777777" w:rsidR="005D4F86" w:rsidRDefault="005D4F86" w:rsidP="001413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803A6"/>
    <w:multiLevelType w:val="multilevel"/>
    <w:tmpl w:val="526C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23DF5"/>
    <w:multiLevelType w:val="multilevel"/>
    <w:tmpl w:val="1B4C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778F7"/>
    <w:multiLevelType w:val="hybridMultilevel"/>
    <w:tmpl w:val="D3A27D6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C935EEE"/>
    <w:multiLevelType w:val="hybridMultilevel"/>
    <w:tmpl w:val="286AAD0E"/>
    <w:lvl w:ilvl="0" w:tplc="DB6C6B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90856D4"/>
    <w:multiLevelType w:val="multilevel"/>
    <w:tmpl w:val="8D129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678043">
    <w:abstractNumId w:val="1"/>
  </w:num>
  <w:num w:numId="2" w16cid:durableId="1763527668">
    <w:abstractNumId w:val="4"/>
  </w:num>
  <w:num w:numId="3" w16cid:durableId="1611276640">
    <w:abstractNumId w:val="2"/>
  </w:num>
  <w:num w:numId="4" w16cid:durableId="921379727">
    <w:abstractNumId w:val="3"/>
  </w:num>
  <w:num w:numId="5" w16cid:durableId="884101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944"/>
    <w:rsid w:val="00047944"/>
    <w:rsid w:val="000F4529"/>
    <w:rsid w:val="001413BB"/>
    <w:rsid w:val="002A0FC2"/>
    <w:rsid w:val="00353E15"/>
    <w:rsid w:val="0055671D"/>
    <w:rsid w:val="0056372F"/>
    <w:rsid w:val="00576D94"/>
    <w:rsid w:val="005A547A"/>
    <w:rsid w:val="005D4F86"/>
    <w:rsid w:val="009912FA"/>
    <w:rsid w:val="00A6033E"/>
    <w:rsid w:val="00AA53DE"/>
    <w:rsid w:val="00C90AFE"/>
    <w:rsid w:val="00CE285D"/>
    <w:rsid w:val="00DD1763"/>
    <w:rsid w:val="00DF2D13"/>
    <w:rsid w:val="00E5023D"/>
    <w:rsid w:val="00EA3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3D57DE"/>
  <w15:chartTrackingRefBased/>
  <w15:docId w15:val="{93440394-0F8E-4C39-86E0-13F66076F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372F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413B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413B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413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413BB"/>
    <w:rPr>
      <w:sz w:val="18"/>
      <w:szCs w:val="18"/>
    </w:rPr>
  </w:style>
  <w:style w:type="paragraph" w:styleId="a7">
    <w:name w:val="List Paragraph"/>
    <w:basedOn w:val="a"/>
    <w:uiPriority w:val="34"/>
    <w:qFormat/>
    <w:rsid w:val="009912F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0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11260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224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6357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563388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9453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55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276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31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emf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wmf"/><Relationship Id="rId5" Type="http://schemas.openxmlformats.org/officeDocument/2006/relationships/footnotes" Target="footnotes.xml"/><Relationship Id="rId15" Type="http://schemas.openxmlformats.org/officeDocument/2006/relationships/image" Target="media/image6.wmf"/><Relationship Id="rId10" Type="http://schemas.openxmlformats.org/officeDocument/2006/relationships/oleObject" Target="embeddings/oleObject1.bin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13</cp:revision>
  <dcterms:created xsi:type="dcterms:W3CDTF">2024-11-20T12:01:00Z</dcterms:created>
  <dcterms:modified xsi:type="dcterms:W3CDTF">2025-12-23T14:11:00Z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