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1AAAB" w14:textId="77777777" w:rsidR="00F11F04" w:rsidRDefault="0000000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课程设计题目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：客室滑动端门的控制系统设计</w:t>
      </w:r>
    </w:p>
    <w:p w14:paraId="133D2B1B" w14:textId="77777777" w:rsidR="00F11F04" w:rsidRDefault="00000000">
      <w:pPr>
        <w:jc w:val="center"/>
      </w:pPr>
      <w:r>
        <w:rPr>
          <w:noProof/>
        </w:rPr>
        <w:drawing>
          <wp:inline distT="0" distB="0" distL="0" distR="0" wp14:anchorId="6EE57A40" wp14:editId="748FCD47">
            <wp:extent cx="1240790" cy="1837055"/>
            <wp:effectExtent l="0" t="0" r="0" b="0"/>
            <wp:docPr id="6" name="图片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5"/>
                    <a:srcRect l="30414" t="16279" r="45223" b="18605"/>
                    <a:stretch>
                      <a:fillRect/>
                    </a:stretch>
                  </pic:blipFill>
                  <pic:spPr>
                    <a:xfrm>
                      <a:off x="0" y="0"/>
                      <a:ext cx="1245606" cy="18433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B5B24" w14:textId="77777777" w:rsidR="00F11F04" w:rsidRDefault="00000000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1 </w:t>
      </w:r>
      <w:r>
        <w:rPr>
          <w:rFonts w:hint="eastAsia"/>
        </w:rPr>
        <w:t>内端门</w:t>
      </w:r>
    </w:p>
    <w:p w14:paraId="44D42DA0" w14:textId="77777777" w:rsidR="00F11F04" w:rsidRDefault="00000000">
      <w:pPr>
        <w:ind w:firstLineChars="200" w:firstLine="420"/>
      </w:pP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为</w:t>
      </w:r>
      <w:r>
        <w:rPr>
          <w:rFonts w:hint="eastAsia"/>
        </w:rPr>
        <w:t>CRH5</w:t>
      </w:r>
      <w:r>
        <w:rPr>
          <w:rFonts w:hint="eastAsia"/>
        </w:rPr>
        <w:t>动车组客室内端门，请按照《</w:t>
      </w:r>
      <w:r>
        <w:rPr>
          <w:rFonts w:hint="eastAsia"/>
        </w:rPr>
        <w:t>TB/T3108-2011</w:t>
      </w:r>
      <w:r>
        <w:rPr>
          <w:rFonts w:hint="eastAsia"/>
        </w:rPr>
        <w:t>铁道客车塞拉门》、《</w:t>
      </w:r>
      <w:r>
        <w:rPr>
          <w:rFonts w:hint="eastAsia"/>
        </w:rPr>
        <w:t xml:space="preserve">TB/T 3142-2006 </w:t>
      </w:r>
      <w:r>
        <w:rPr>
          <w:rFonts w:hint="eastAsia"/>
        </w:rPr>
        <w:t>铁道客车端拉门》标准规定的功能要求，请按照图</w:t>
      </w:r>
      <w:r>
        <w:rPr>
          <w:rFonts w:hint="eastAsia"/>
        </w:rPr>
        <w:t>2</w:t>
      </w:r>
      <w:r>
        <w:rPr>
          <w:rFonts w:hint="eastAsia"/>
        </w:rPr>
        <w:t>所示的车门结构简图完成车门控制系统的设计。</w:t>
      </w:r>
    </w:p>
    <w:p w14:paraId="1AE719C9" w14:textId="6CDD2B82" w:rsidR="00F11F04" w:rsidRDefault="00000000">
      <w:pPr>
        <w:ind w:firstLineChars="200"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C30983" wp14:editId="1450D603">
                <wp:simplePos x="0" y="0"/>
                <wp:positionH relativeFrom="column">
                  <wp:posOffset>728345</wp:posOffset>
                </wp:positionH>
                <wp:positionV relativeFrom="paragraph">
                  <wp:posOffset>391795</wp:posOffset>
                </wp:positionV>
                <wp:extent cx="543560" cy="431165"/>
                <wp:effectExtent l="0" t="0" r="28575" b="26035"/>
                <wp:wrapNone/>
                <wp:docPr id="1" name="椭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464" cy="43132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47BE743" id="椭圆 1" o:spid="_x0000_s1026" style="position:absolute;left:0;text-align:left;margin-left:57.35pt;margin-top:30.85pt;width:42.8pt;height:3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" filled="f" strokecolor="red" strokeweight="2pt">
                <v:stroke dashstyle="dash"/>
              </v:oval>
            </w:pict>
          </mc:Fallback>
        </mc:AlternateContent>
      </w:r>
      <w:r w:rsidR="00516814">
        <w:rPr>
          <w:noProof/>
        </w:rPr>
        <w:drawing>
          <wp:anchor distT="0" distB="0" distL="114300" distR="114300" simplePos="0" relativeHeight="251660288" behindDoc="0" locked="0" layoutInCell="1" allowOverlap="1" wp14:anchorId="33D76FE0" wp14:editId="12C00D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2405" cy="4685030"/>
            <wp:effectExtent l="0" t="0" r="4445" b="1270"/>
            <wp:wrapSquare wrapText="bothSides"/>
            <wp:docPr id="1247560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468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D4F283" w14:textId="77777777" w:rsidR="00F11F04" w:rsidRDefault="00000000">
      <w:pPr>
        <w:ind w:firstLineChars="200"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2 </w:t>
      </w:r>
      <w:r>
        <w:rPr>
          <w:rFonts w:hint="eastAsia"/>
        </w:rPr>
        <w:t>车门结构简图</w:t>
      </w:r>
    </w:p>
    <w:p w14:paraId="3A6851CC" w14:textId="77777777" w:rsidR="00F11F04" w:rsidRDefault="00F11F04"/>
    <w:p w14:paraId="4F16E084" w14:textId="77777777" w:rsidR="00F11F04" w:rsidRDefault="00000000">
      <w:r>
        <w:rPr>
          <w:rFonts w:hint="eastAsia"/>
          <w:color w:val="FF0000"/>
          <w:highlight w:val="yellow"/>
        </w:rPr>
        <w:t>主要参数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）车门开门宽度：</w:t>
      </w:r>
      <w:r>
        <w:rPr>
          <w:rFonts w:hint="eastAsia"/>
        </w:rPr>
        <w:t>1200mm</w:t>
      </w:r>
      <w:r>
        <w:rPr>
          <w:rFonts w:hint="eastAsia"/>
        </w:rPr>
        <w:t>；</w:t>
      </w:r>
    </w:p>
    <w:p w14:paraId="3BB006E3" w14:textId="77777777" w:rsidR="00F11F04" w:rsidRDefault="00000000">
      <w:r>
        <w:rPr>
          <w:rFonts w:hint="eastAsia"/>
        </w:rPr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车门开门时间：</w:t>
      </w:r>
      <w:r>
        <w:rPr>
          <w:rFonts w:hint="eastAsia"/>
        </w:rPr>
        <w:t>3s</w:t>
      </w:r>
      <w:r>
        <w:rPr>
          <w:rFonts w:hint="eastAsia"/>
        </w:rPr>
        <w:t>；</w:t>
      </w:r>
    </w:p>
    <w:p w14:paraId="6B05119F" w14:textId="77777777" w:rsidR="00F11F04" w:rsidRDefault="00000000">
      <w:r>
        <w:rPr>
          <w:rFonts w:hint="eastAsia"/>
        </w:rPr>
        <w:lastRenderedPageBreak/>
        <w:t xml:space="preserve">     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车门各重</w:t>
      </w:r>
      <w:r>
        <w:rPr>
          <w:rFonts w:hint="eastAsia"/>
        </w:rPr>
        <w:t>40kg</w:t>
      </w:r>
      <w:r>
        <w:rPr>
          <w:rFonts w:hint="eastAsia"/>
        </w:rPr>
        <w:t>；</w:t>
      </w:r>
    </w:p>
    <w:p w14:paraId="3C81F4D4" w14:textId="77777777" w:rsidR="00F11F04" w:rsidRDefault="00000000">
      <w:r>
        <w:rPr>
          <w:rFonts w:hint="eastAsia"/>
          <w:color w:val="FF0000"/>
          <w:highlight w:val="yellow"/>
        </w:rPr>
        <w:t>设计要求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）给出车门控制系统功能及动作描述；</w:t>
      </w:r>
    </w:p>
    <w:p w14:paraId="609A2A6D" w14:textId="77777777" w:rsidR="00F11F04" w:rsidRDefault="00000000">
      <w:r>
        <w:rPr>
          <w:rFonts w:hint="eastAsia"/>
        </w:rPr>
        <w:t xml:space="preserve">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）完成传动系统设计计算，电机选型计算；</w:t>
      </w:r>
    </w:p>
    <w:p w14:paraId="155A8765" w14:textId="77777777" w:rsidR="00F11F04" w:rsidRDefault="00000000">
      <w:r>
        <w:rPr>
          <w:rFonts w:hint="eastAsia"/>
        </w:rPr>
        <w:t xml:space="preserve">         </w:t>
      </w:r>
      <w:r>
        <w:rPr>
          <w:rFonts w:hint="eastAsia"/>
        </w:rPr>
        <w:t>（</w:t>
      </w:r>
      <w:r>
        <w:t>3</w:t>
      </w:r>
      <w:r>
        <w:rPr>
          <w:rFonts w:hint="eastAsia"/>
        </w:rPr>
        <w:t>）画出电气控制原理图（</w:t>
      </w:r>
      <w:r>
        <w:t>PLC</w:t>
      </w:r>
      <w:r>
        <w:rPr>
          <w:rFonts w:hint="eastAsia"/>
        </w:rPr>
        <w:t>控制系统），完成电器元件选型设计；</w:t>
      </w:r>
    </w:p>
    <w:p w14:paraId="4D08E177" w14:textId="77777777" w:rsidR="00F11F04" w:rsidRDefault="00000000">
      <w:r>
        <w:t xml:space="preserve">         </w:t>
      </w:r>
      <w:r>
        <w:rPr>
          <w:rFonts w:hint="eastAsia"/>
        </w:rPr>
        <w:t>（</w:t>
      </w:r>
      <w:r>
        <w:t>4</w:t>
      </w:r>
      <w:r>
        <w:rPr>
          <w:rFonts w:hint="eastAsia"/>
        </w:rPr>
        <w:t>）列出控制系统元件清单，淘宝上查出价格。</w:t>
      </w:r>
    </w:p>
    <w:p w14:paraId="6F38BE32" w14:textId="77777777" w:rsidR="00F11F04" w:rsidRDefault="00000000">
      <w:pPr>
        <w:ind w:firstLineChars="200" w:firstLine="420"/>
      </w:pPr>
      <w:r>
        <w:rPr>
          <w:rFonts w:hint="eastAsia"/>
          <w:kern w:val="0"/>
        </w:rPr>
        <w:t>准备</w:t>
      </w:r>
      <w:r>
        <w:rPr>
          <w:kern w:val="0"/>
        </w:rPr>
        <w:t>5minPPT</w:t>
      </w:r>
      <w:r>
        <w:rPr>
          <w:rFonts w:hint="eastAsia"/>
          <w:kern w:val="0"/>
        </w:rPr>
        <w:t>，介绍设计。提交设计计算说明书和</w:t>
      </w:r>
      <w:r>
        <w:rPr>
          <w:kern w:val="0"/>
        </w:rPr>
        <w:t>PPT</w:t>
      </w:r>
      <w:r>
        <w:rPr>
          <w:rFonts w:hint="eastAsia"/>
          <w:kern w:val="0"/>
        </w:rPr>
        <w:t>报告。</w:t>
      </w:r>
    </w:p>
    <w:sectPr w:rsidR="00F11F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I4NzQyZjdlYzNlOTYyY2M0OTZjMjVhZjEwYTdkNDUifQ=="/>
  </w:docVars>
  <w:rsids>
    <w:rsidRoot w:val="00B14CBC"/>
    <w:rsid w:val="00025B64"/>
    <w:rsid w:val="00101841"/>
    <w:rsid w:val="001206A2"/>
    <w:rsid w:val="00154C1C"/>
    <w:rsid w:val="001A1E76"/>
    <w:rsid w:val="001C1712"/>
    <w:rsid w:val="00264D0E"/>
    <w:rsid w:val="002A14BD"/>
    <w:rsid w:val="002B64F5"/>
    <w:rsid w:val="002E64A5"/>
    <w:rsid w:val="002F2A8A"/>
    <w:rsid w:val="004162CC"/>
    <w:rsid w:val="00516814"/>
    <w:rsid w:val="00544E23"/>
    <w:rsid w:val="005D41B2"/>
    <w:rsid w:val="00630A01"/>
    <w:rsid w:val="006640CA"/>
    <w:rsid w:val="006C4C7F"/>
    <w:rsid w:val="00753733"/>
    <w:rsid w:val="0077041E"/>
    <w:rsid w:val="0079180D"/>
    <w:rsid w:val="00960289"/>
    <w:rsid w:val="00A8013E"/>
    <w:rsid w:val="00AB6B3B"/>
    <w:rsid w:val="00AD1CFB"/>
    <w:rsid w:val="00B14CBC"/>
    <w:rsid w:val="00B2147F"/>
    <w:rsid w:val="00BC38E1"/>
    <w:rsid w:val="00C57FFA"/>
    <w:rsid w:val="00C804AA"/>
    <w:rsid w:val="00C850ED"/>
    <w:rsid w:val="00D02912"/>
    <w:rsid w:val="00D471D4"/>
    <w:rsid w:val="00E24B79"/>
    <w:rsid w:val="00E27389"/>
    <w:rsid w:val="00EA0264"/>
    <w:rsid w:val="00EB73C0"/>
    <w:rsid w:val="00F11F04"/>
    <w:rsid w:val="00FE5579"/>
    <w:rsid w:val="1EB52C70"/>
    <w:rsid w:val="2CC40AC1"/>
    <w:rsid w:val="73C12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D62D4A5"/>
  <w15:docId w15:val="{40D86183-6F1D-41B7-B52A-95411C7D9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nwb</dc:creator>
  <cp:lastModifiedBy>铎 任</cp:lastModifiedBy>
  <cp:revision>11</cp:revision>
  <dcterms:created xsi:type="dcterms:W3CDTF">2018-05-24T07:36:00Z</dcterms:created>
  <dcterms:modified xsi:type="dcterms:W3CDTF">2025-06-04T00:15:00Z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A1ADF4332B994C40935CC17FAC16DC56_13</vt:lpwstr>
  </property>
  <property fmtid="{D5CDD505-2E9C-101B-9397-08002B2CF9AE}" pid="4" name="KSOTemplateDocerSaveRecord">
    <vt:lpwstr>eyJoZGlkIjoiM2Q0NDI1OGU1YTBiNzc4NmI4NTM0MTViMDZlMThmZmQiLCJ1c2VySWQiOiI0MzQyMzk4NjgifQ==</vt:lpwstr>
  </property>
</Properties>
</file>