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0E10" w14:textId="3A078FC5" w:rsidR="000B3BB5" w:rsidRPr="000B3BB5" w:rsidRDefault="002857F0" w:rsidP="000B3BB5">
      <w:r>
        <w:rPr>
          <w:rFonts w:hint="eastAsia"/>
        </w:rPr>
        <w:t>1</w:t>
      </w:r>
      <w:r>
        <w:t>.</w:t>
      </w:r>
      <w:r w:rsidR="000B3BB5" w:rsidRPr="000B3BB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="000B3BB5" w:rsidRPr="000B3BB5">
        <w:t>51 单片机内部的主要逻辑部件以</w:t>
      </w:r>
      <w:r w:rsidR="000B3BB5" w:rsidRPr="000B3BB5">
        <w:rPr>
          <w:b/>
          <w:bCs/>
        </w:rPr>
        <w:t>中央处理器（CPU）</w:t>
      </w:r>
      <w:r w:rsidR="000B3BB5" w:rsidRPr="000B3BB5">
        <w:t> 为核心，配合存储、外设控制等模块构成，具体包括以下几类：</w:t>
      </w:r>
    </w:p>
    <w:p w14:paraId="316B490E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中央处理器（CPU）</w:t>
      </w:r>
      <w:r w:rsidRPr="000B3BB5">
        <w:t>：单片机的核心运算与控制单元，负责执行指令、处理数据，包含算术逻辑单元（ALU）、累加器（A）、程序状态字寄存器（PSW）等。</w:t>
      </w:r>
    </w:p>
    <w:p w14:paraId="7BDE730D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程序存储器（ROM/Flash）</w:t>
      </w:r>
      <w:r w:rsidRPr="000B3BB5">
        <w:t>：用于存放固化的程序代码（如指令），51 单片机传统型号为掩膜 ROM 或 EPROM，现代型号多为可反复擦写的 Flash。</w:t>
      </w:r>
    </w:p>
    <w:p w14:paraId="1FF0B92E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数据存储器（RAM）</w:t>
      </w:r>
      <w:r w:rsidRPr="000B3BB5">
        <w:t>：用于临时存储程序运行中的数据（如变量、中间结果），分为内部通用 RAM（如 00H~7FH 区域）和特殊功能寄存器（SFR，如 P0~P3 口、定时器寄存器等）。</w:t>
      </w:r>
    </w:p>
    <w:p w14:paraId="70FCCC23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定时器 / 计数器</w:t>
      </w:r>
      <w:r w:rsidRPr="000B3BB5">
        <w:t xml:space="preserve">：典型为 2 </w:t>
      </w:r>
      <w:proofErr w:type="gramStart"/>
      <w:r w:rsidRPr="000B3BB5">
        <w:t>个</w:t>
      </w:r>
      <w:proofErr w:type="gramEnd"/>
      <w:r w:rsidRPr="000B3BB5">
        <w:t xml:space="preserve"> 16 位定时器 T0 和 T1（部分型号扩展为 T2），可实现定时功能（如生成固定延时）或计数功能（如统计外部脉冲数）。</w:t>
      </w:r>
    </w:p>
    <w:p w14:paraId="2D303DEC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并行 I/O 口</w:t>
      </w:r>
      <w:r w:rsidRPr="000B3BB5">
        <w:t xml:space="preserve">：共 4 </w:t>
      </w:r>
      <w:proofErr w:type="gramStart"/>
      <w:r w:rsidRPr="000B3BB5">
        <w:t>个</w:t>
      </w:r>
      <w:proofErr w:type="gramEnd"/>
      <w:r w:rsidRPr="000B3BB5">
        <w:t xml:space="preserve"> 8 位双向端口（P0、P1、P2、P3），用于与外部设备（如 LED、按键、传感器）进行并行数据传输，部分端口（P0、P2）可复用为地址 / 数据总线。</w:t>
      </w:r>
    </w:p>
    <w:p w14:paraId="2EC44D18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串行通信接口（UART）</w:t>
      </w:r>
      <w:r w:rsidRPr="000B3BB5">
        <w:t xml:space="preserve">：1 </w:t>
      </w:r>
      <w:proofErr w:type="gramStart"/>
      <w:r w:rsidRPr="000B3BB5">
        <w:t>个</w:t>
      </w:r>
      <w:proofErr w:type="gramEnd"/>
      <w:r w:rsidRPr="000B3BB5">
        <w:t>全双工异步串行口，支持与其他设备（如电脑、其他单片机）进行串行数据通信（如 RS-232 协议）。</w:t>
      </w:r>
    </w:p>
    <w:p w14:paraId="3BCE5AB3" w14:textId="77777777" w:rsidR="000B3BB5" w:rsidRPr="000B3BB5" w:rsidRDefault="000B3BB5" w:rsidP="000B3BB5">
      <w:pPr>
        <w:pStyle w:val="a7"/>
        <w:numPr>
          <w:ilvl w:val="0"/>
          <w:numId w:val="2"/>
        </w:numPr>
        <w:ind w:firstLineChars="0"/>
      </w:pPr>
      <w:r w:rsidRPr="000B3BB5">
        <w:rPr>
          <w:b/>
          <w:bCs/>
        </w:rPr>
        <w:t>中断控制系统</w:t>
      </w:r>
      <w:r w:rsidRPr="000B3BB5">
        <w:t xml:space="preserve">：支持 5 </w:t>
      </w:r>
      <w:proofErr w:type="gramStart"/>
      <w:r w:rsidRPr="000B3BB5">
        <w:t>个</w:t>
      </w:r>
      <w:proofErr w:type="gramEnd"/>
      <w:r w:rsidRPr="000B3BB5">
        <w:t>中断源（外部中断 0/1、定时器 T0/T1 中断、串行口中断），可实现 “暂停当前程序、优先处理紧急任务” 的功能，提升单片机响应效率。</w:t>
      </w:r>
    </w:p>
    <w:p w14:paraId="007B9995" w14:textId="12F6C313" w:rsidR="000B3BB5" w:rsidRPr="000B3BB5" w:rsidRDefault="000B3BB5" w:rsidP="000B3BB5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 w:rsidRPr="000B3BB5">
        <w:rPr>
          <w:b/>
          <w:bCs/>
        </w:rPr>
        <w:t>时钟电路</w:t>
      </w:r>
      <w:r w:rsidRPr="000B3BB5">
        <w:t>：配合</w:t>
      </w:r>
      <w:proofErr w:type="gramStart"/>
      <w:r w:rsidRPr="000B3BB5">
        <w:t>外部晶</w:t>
      </w:r>
      <w:proofErr w:type="gramEnd"/>
      <w:r w:rsidRPr="000B3BB5">
        <w:t>振和电容构成时钟振荡电路，为 CPU 和各模块提供统一的工作时钟信号，决定单片机的运行速度。</w:t>
      </w:r>
    </w:p>
    <w:p w14:paraId="2D741393" w14:textId="77777777" w:rsidR="000B3BB5" w:rsidRDefault="000B3BB5" w:rsidP="000B3BB5">
      <w:r>
        <w:rPr>
          <w:rFonts w:hint="eastAsia"/>
        </w:rPr>
        <w:t>2</w:t>
      </w:r>
    </w:p>
    <w:p w14:paraId="41ABAF97" w14:textId="7301F72B" w:rsidR="000B3BB5" w:rsidRPr="000B3BB5" w:rsidRDefault="000B3BB5" w:rsidP="000B3BB5">
      <w:r w:rsidRPr="000B3BB5">
        <w:t>8位数据信息由P0口传送。</w:t>
      </w:r>
    </w:p>
    <w:p w14:paraId="727C11AA" w14:textId="77777777" w:rsidR="000B3BB5" w:rsidRPr="000B3BB5" w:rsidRDefault="000B3BB5" w:rsidP="000B3BB5">
      <w:r w:rsidRPr="000B3BB5">
        <w:t>P2口形成地址大高8位，P0口结果锁存器形成地址的低8位。</w:t>
      </w:r>
    </w:p>
    <w:p w14:paraId="1CBE907C" w14:textId="77777777" w:rsidR="000B3BB5" w:rsidRPr="000B3BB5" w:rsidRDefault="000B3BB5" w:rsidP="000B3BB5">
      <w:pPr>
        <w:rPr>
          <w:rFonts w:hint="eastAsia"/>
        </w:rPr>
      </w:pPr>
      <w:r w:rsidRPr="000B3BB5">
        <w:t>P3口除具有一般的输入/输出功能，还具有第2功能：</w:t>
      </w:r>
    </w:p>
    <w:tbl>
      <w:tblPr>
        <w:tblW w:w="7175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4"/>
        <w:gridCol w:w="6071"/>
      </w:tblGrid>
      <w:tr w:rsidR="000B3BB5" w:rsidRPr="000B3BB5" w14:paraId="0DF11B78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tcBorders>
              <w:top w:val="single" w:sz="4" w:space="0" w:color="auto"/>
            </w:tcBorders>
            <w:vAlign w:val="center"/>
          </w:tcPr>
          <w:p w14:paraId="55B9A3E9" w14:textId="77777777" w:rsidR="000B3BB5" w:rsidRPr="000B3BB5" w:rsidRDefault="000B3BB5" w:rsidP="000B3BB5">
            <w:r w:rsidRPr="000B3BB5">
              <w:t>P3.0</w:t>
            </w:r>
          </w:p>
        </w:tc>
        <w:tc>
          <w:tcPr>
            <w:tcW w:w="6071" w:type="dxa"/>
            <w:tcBorders>
              <w:top w:val="single" w:sz="4" w:space="0" w:color="auto"/>
            </w:tcBorders>
          </w:tcPr>
          <w:p w14:paraId="4DD20AB2" w14:textId="77777777" w:rsidR="000B3BB5" w:rsidRPr="000B3BB5" w:rsidRDefault="000B3BB5" w:rsidP="000B3BB5">
            <w:r w:rsidRPr="000B3BB5">
              <w:t>RXD  串行口输入端</w:t>
            </w:r>
          </w:p>
        </w:tc>
      </w:tr>
      <w:tr w:rsidR="000B3BB5" w:rsidRPr="000B3BB5" w14:paraId="33FC4AEA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75B78509" w14:textId="77777777" w:rsidR="000B3BB5" w:rsidRPr="000B3BB5" w:rsidRDefault="000B3BB5" w:rsidP="000B3BB5">
            <w:r w:rsidRPr="000B3BB5">
              <w:t>P3.1</w:t>
            </w:r>
          </w:p>
        </w:tc>
        <w:tc>
          <w:tcPr>
            <w:tcW w:w="6071" w:type="dxa"/>
          </w:tcPr>
          <w:p w14:paraId="1C779E30" w14:textId="77777777" w:rsidR="000B3BB5" w:rsidRPr="000B3BB5" w:rsidRDefault="000B3BB5" w:rsidP="000B3BB5">
            <w:r w:rsidRPr="000B3BB5">
              <w:t>TXD  串行口输出端</w:t>
            </w:r>
          </w:p>
        </w:tc>
      </w:tr>
      <w:tr w:rsidR="000B3BB5" w:rsidRPr="000B3BB5" w14:paraId="2B7F823F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70D2C4AD" w14:textId="77777777" w:rsidR="000B3BB5" w:rsidRPr="000B3BB5" w:rsidRDefault="000B3BB5" w:rsidP="000B3BB5">
            <w:r w:rsidRPr="000B3BB5">
              <w:t>P3.2</w:t>
            </w:r>
          </w:p>
        </w:tc>
        <w:tc>
          <w:tcPr>
            <w:tcW w:w="6071" w:type="dxa"/>
          </w:tcPr>
          <w:p w14:paraId="60D02099" w14:textId="77777777" w:rsidR="000B3BB5" w:rsidRPr="000B3BB5" w:rsidRDefault="000B3BB5" w:rsidP="000B3BB5">
            <w:r w:rsidRPr="000B3BB5">
              <w:object w:dxaOrig="400" w:dyaOrig="260" w14:anchorId="479D80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style="width:20pt;height:13pt" o:ole="">
                  <v:imagedata r:id="rId7" o:title=""/>
                </v:shape>
                <o:OLEObject Type="Embed" ProgID="Equation.DSMT4" ShapeID="_x0000_i1049" DrawAspect="Content" ObjectID="_1824053688" r:id="rId8"/>
              </w:object>
            </w:r>
            <w:r w:rsidRPr="000B3BB5">
              <w:t xml:space="preserve"> 外部中断0请求输入端，低电平有效</w:t>
            </w:r>
          </w:p>
        </w:tc>
      </w:tr>
      <w:tr w:rsidR="000B3BB5" w:rsidRPr="000B3BB5" w14:paraId="2332C94D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55B47D9B" w14:textId="77777777" w:rsidR="000B3BB5" w:rsidRPr="000B3BB5" w:rsidRDefault="000B3BB5" w:rsidP="000B3BB5">
            <w:r w:rsidRPr="000B3BB5">
              <w:t>P3.3</w:t>
            </w:r>
          </w:p>
        </w:tc>
        <w:tc>
          <w:tcPr>
            <w:tcW w:w="6071" w:type="dxa"/>
          </w:tcPr>
          <w:p w14:paraId="08439188" w14:textId="77777777" w:rsidR="000B3BB5" w:rsidRPr="000B3BB5" w:rsidRDefault="000B3BB5" w:rsidP="000B3BB5">
            <w:r w:rsidRPr="000B3BB5">
              <w:object w:dxaOrig="400" w:dyaOrig="260" w14:anchorId="005962CA">
                <v:shape id="_x0000_i1050" type="#_x0000_t75" style="width:20pt;height:13pt" o:ole="">
                  <v:imagedata r:id="rId9" o:title=""/>
                </v:shape>
                <o:OLEObject Type="Embed" ProgID="Equation.DSMT4" ShapeID="_x0000_i1050" DrawAspect="Content" ObjectID="_1824053689" r:id="rId10"/>
              </w:object>
            </w:r>
            <w:r w:rsidRPr="000B3BB5">
              <w:t xml:space="preserve"> 外部中断1请求输入端，低电平有效</w:t>
            </w:r>
          </w:p>
        </w:tc>
      </w:tr>
      <w:tr w:rsidR="000B3BB5" w:rsidRPr="000B3BB5" w14:paraId="596C9916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6E615FF8" w14:textId="77777777" w:rsidR="000B3BB5" w:rsidRPr="000B3BB5" w:rsidRDefault="000B3BB5" w:rsidP="000B3BB5">
            <w:r w:rsidRPr="000B3BB5">
              <w:t>P3.4</w:t>
            </w:r>
          </w:p>
        </w:tc>
        <w:tc>
          <w:tcPr>
            <w:tcW w:w="6071" w:type="dxa"/>
          </w:tcPr>
          <w:p w14:paraId="28AB947F" w14:textId="77777777" w:rsidR="000B3BB5" w:rsidRPr="000B3BB5" w:rsidRDefault="000B3BB5" w:rsidP="000B3BB5">
            <w:r w:rsidRPr="000B3BB5">
              <w:t>T0    定时器/计数器0计数脉冲输入端</w:t>
            </w:r>
          </w:p>
        </w:tc>
      </w:tr>
      <w:tr w:rsidR="000B3BB5" w:rsidRPr="000B3BB5" w14:paraId="44BFE69B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3639CFBD" w14:textId="77777777" w:rsidR="000B3BB5" w:rsidRPr="000B3BB5" w:rsidRDefault="000B3BB5" w:rsidP="000B3BB5">
            <w:r w:rsidRPr="000B3BB5">
              <w:t>P3.5</w:t>
            </w:r>
          </w:p>
        </w:tc>
        <w:tc>
          <w:tcPr>
            <w:tcW w:w="6071" w:type="dxa"/>
          </w:tcPr>
          <w:p w14:paraId="62E34AF8" w14:textId="77777777" w:rsidR="000B3BB5" w:rsidRPr="000B3BB5" w:rsidRDefault="000B3BB5" w:rsidP="000B3BB5">
            <w:r w:rsidRPr="000B3BB5">
              <w:t>T1    定时器/计数器1计数脉冲输入端</w:t>
            </w:r>
          </w:p>
        </w:tc>
      </w:tr>
      <w:tr w:rsidR="000B3BB5" w:rsidRPr="000B3BB5" w14:paraId="6F3B4317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10FEB256" w14:textId="77777777" w:rsidR="000B3BB5" w:rsidRPr="000B3BB5" w:rsidRDefault="000B3BB5" w:rsidP="000B3BB5">
            <w:r w:rsidRPr="000B3BB5">
              <w:t>P3.6</w:t>
            </w:r>
          </w:p>
        </w:tc>
        <w:tc>
          <w:tcPr>
            <w:tcW w:w="6071" w:type="dxa"/>
          </w:tcPr>
          <w:p w14:paraId="160C418C" w14:textId="77777777" w:rsidR="000B3BB5" w:rsidRPr="000B3BB5" w:rsidRDefault="000B3BB5" w:rsidP="000B3BB5">
            <w:r w:rsidRPr="000B3BB5">
              <w:object w:dxaOrig="340" w:dyaOrig="260" w14:anchorId="002F9064">
                <v:shape id="_x0000_i1051" type="#_x0000_t75" style="width:17pt;height:13pt" o:ole="">
                  <v:imagedata r:id="rId11" o:title=""/>
                </v:shape>
                <o:OLEObject Type="Embed" ProgID="Equation.DSMT4" ShapeID="_x0000_i1051" DrawAspect="Content" ObjectID="_1824053690" r:id="rId12"/>
              </w:object>
            </w:r>
            <w:r w:rsidRPr="000B3BB5">
              <w:t xml:space="preserve">  外部数据存储器及I/O接口写选通信号输出端，低电平有效</w:t>
            </w:r>
          </w:p>
        </w:tc>
      </w:tr>
      <w:tr w:rsidR="000B3BB5" w:rsidRPr="000B3BB5" w14:paraId="0A486DFB" w14:textId="77777777" w:rsidTr="00153ED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4" w:type="dxa"/>
            <w:vAlign w:val="center"/>
          </w:tcPr>
          <w:p w14:paraId="4F89C224" w14:textId="77777777" w:rsidR="000B3BB5" w:rsidRPr="000B3BB5" w:rsidRDefault="000B3BB5" w:rsidP="000B3BB5">
            <w:r w:rsidRPr="000B3BB5">
              <w:t>P3.7</w:t>
            </w:r>
          </w:p>
        </w:tc>
        <w:tc>
          <w:tcPr>
            <w:tcW w:w="6071" w:type="dxa"/>
          </w:tcPr>
          <w:p w14:paraId="72E9B16C" w14:textId="77777777" w:rsidR="000B3BB5" w:rsidRPr="000B3BB5" w:rsidRDefault="000B3BB5" w:rsidP="000B3BB5">
            <w:r w:rsidRPr="000B3BB5">
              <w:object w:dxaOrig="300" w:dyaOrig="240" w14:anchorId="3BC2F7DD">
                <v:shape id="_x0000_i1052" type="#_x0000_t75" style="width:15pt;height:12pt" o:ole="">
                  <v:imagedata r:id="rId13" o:title=""/>
                </v:shape>
                <o:OLEObject Type="Embed" ProgID="Equation.DSMT4" ShapeID="_x0000_i1052" DrawAspect="Content" ObjectID="_1824053691" r:id="rId14"/>
              </w:object>
            </w:r>
            <w:r w:rsidRPr="000B3BB5">
              <w:t xml:space="preserve">  外部数据存储器及I/O</w:t>
            </w:r>
            <w:proofErr w:type="gramStart"/>
            <w:r w:rsidRPr="000B3BB5">
              <w:t>接口读</w:t>
            </w:r>
            <w:proofErr w:type="gramEnd"/>
            <w:r w:rsidRPr="000B3BB5">
              <w:t>选通信号输出端，低电平有效</w:t>
            </w:r>
          </w:p>
        </w:tc>
      </w:tr>
    </w:tbl>
    <w:p w14:paraId="6DB76846" w14:textId="30E4E022" w:rsidR="0027119F" w:rsidRDefault="000B3BB5">
      <w:r>
        <w:rPr>
          <w:rFonts w:hint="eastAsia"/>
        </w:rPr>
        <w:t>3</w:t>
      </w:r>
    </w:p>
    <w:p w14:paraId="76AAE8BB" w14:textId="77777777" w:rsidR="00993356" w:rsidRPr="00993356" w:rsidRDefault="00993356" w:rsidP="00993356">
      <w:r w:rsidRPr="00993356">
        <w:t>二者存储的数据位数不一样。位地址7FH存放一位二进制数，字节地址7FH存放8</w:t>
      </w:r>
      <w:r w:rsidRPr="00993356">
        <w:rPr>
          <w:rFonts w:hint="eastAsia"/>
        </w:rPr>
        <w:t>位</w:t>
      </w:r>
      <w:r w:rsidRPr="00993356">
        <w:t>二进制数。</w:t>
      </w:r>
    </w:p>
    <w:p w14:paraId="5777332B" w14:textId="255C1E5D" w:rsidR="000B3BB5" w:rsidRDefault="00DB6B31">
      <w:r>
        <w:rPr>
          <w:rFonts w:hint="eastAsia"/>
        </w:rPr>
        <w:t>4</w:t>
      </w:r>
    </w:p>
    <w:p w14:paraId="5A05A4AF" w14:textId="7B2C2D75" w:rsidR="00DB6B31" w:rsidRDefault="00DB6B31">
      <w:r>
        <w:rPr>
          <w:rFonts w:hint="eastAsia"/>
        </w:rPr>
        <w:t>5</w:t>
      </w:r>
    </w:p>
    <w:p w14:paraId="13C3BB23" w14:textId="77777777" w:rsidR="00DB6B31" w:rsidRPr="00DB6B31" w:rsidRDefault="00DB6B31" w:rsidP="00DB6B31">
      <w:r w:rsidRPr="00DB6B31">
        <w:t>51单片机的时序由下面4种周期构成。</w:t>
      </w:r>
    </w:p>
    <w:p w14:paraId="56EEEF5A" w14:textId="77777777" w:rsidR="00DB6B31" w:rsidRPr="00DB6B31" w:rsidRDefault="00DB6B31" w:rsidP="00DB6B31">
      <w:r w:rsidRPr="00DB6B31">
        <w:t>（1）振荡周期</w:t>
      </w:r>
    </w:p>
    <w:p w14:paraId="27612E08" w14:textId="77777777" w:rsidR="00DB6B31" w:rsidRPr="00DB6B31" w:rsidRDefault="00DB6B31" w:rsidP="00DB6B31">
      <w:r w:rsidRPr="00DB6B31">
        <w:t>振荡周期是指为单片机提供定时信号的振荡源的周期。</w:t>
      </w:r>
    </w:p>
    <w:p w14:paraId="562FB6AE" w14:textId="77777777" w:rsidR="00DB6B31" w:rsidRPr="00DB6B31" w:rsidRDefault="00DB6B31" w:rsidP="00DB6B31">
      <w:r w:rsidRPr="00DB6B31">
        <w:lastRenderedPageBreak/>
        <w:t>（2）状态周期（时钟周期）</w:t>
      </w:r>
    </w:p>
    <w:p w14:paraId="7F801FE0" w14:textId="77777777" w:rsidR="00DB6B31" w:rsidRPr="00DB6B31" w:rsidRDefault="00DB6B31" w:rsidP="00DB6B31">
      <w:r w:rsidRPr="00DB6B31">
        <w:t>两个振荡周期为一个状态周期，用S表示。两个振荡周期作为两个节拍分别称为节拍P1和节拍P2。在状态周期的前半周期P1有效时，通常完成算术逻辑运算；在后半周期P2有效时，一般进行内部寄存器之间的传输。</w:t>
      </w:r>
    </w:p>
    <w:p w14:paraId="7153DF70" w14:textId="77777777" w:rsidR="00DB6B31" w:rsidRPr="00DB6B31" w:rsidRDefault="00DB6B31" w:rsidP="00DB6B31">
      <w:r w:rsidRPr="00DB6B31">
        <w:t>（3）机器周期</w:t>
      </w:r>
    </w:p>
    <w:p w14:paraId="39AFD0B0" w14:textId="77777777" w:rsidR="00DB6B31" w:rsidRPr="00DB6B31" w:rsidRDefault="00DB6B31" w:rsidP="00DB6B31">
      <w:r w:rsidRPr="00DB6B31">
        <w:t>CPU执行一条指令的过程可以划分为若干阶段，每一阶段完成某一项基本操作，如取指令、存储器读/写等。通常把完成一个基本操作所需要的时间称为机器周期。</w:t>
      </w:r>
    </w:p>
    <w:p w14:paraId="28E5B34D" w14:textId="77777777" w:rsidR="00DB6B31" w:rsidRPr="00DB6B31" w:rsidRDefault="00DB6B31" w:rsidP="00DB6B31">
      <w:r w:rsidRPr="00DB6B31">
        <w:t>（4）指令周期</w:t>
      </w:r>
    </w:p>
    <w:p w14:paraId="0F1C4FC4" w14:textId="77777777" w:rsidR="00DB6B31" w:rsidRPr="00DB6B31" w:rsidRDefault="00DB6B31" w:rsidP="00DB6B31">
      <w:r w:rsidRPr="00DB6B31">
        <w:t>指令周期是</w:t>
      </w:r>
      <w:proofErr w:type="gramStart"/>
      <w:r w:rsidRPr="00DB6B31">
        <w:t>指执行</w:t>
      </w:r>
      <w:proofErr w:type="gramEnd"/>
      <w:r w:rsidRPr="00DB6B31">
        <w:t>一条指令所占用的全部时间，它以机器周期为单位。51单片机除乘法、除法指令是4机器周期指令外，其余都是单周期指令和双周期指令。若用12MHz晶体振荡器（晶振），则单周期指令和双周期指令的指令周期时间分别是1μs和2μs，乘法和除法指令为4μs。</w:t>
      </w:r>
    </w:p>
    <w:p w14:paraId="4C2CCDEC" w14:textId="77777777" w:rsidR="00DB6B31" w:rsidRPr="00DB6B31" w:rsidRDefault="00DB6B31" w:rsidP="00DB6B31">
      <w:r w:rsidRPr="00DB6B31">
        <w:t>通过上面的分析，我们可以看出，</w:t>
      </w:r>
      <w:proofErr w:type="gramStart"/>
      <w:r w:rsidRPr="00DB6B31">
        <w:t>外部晶</w:t>
      </w:r>
      <w:proofErr w:type="gramEnd"/>
      <w:r w:rsidRPr="00DB6B31">
        <w:t>振的二分频是51单片机的内部时钟周期，6个时钟周期构成了单片机的机器周期。</w:t>
      </w:r>
    </w:p>
    <w:p w14:paraId="6DE4A7A8" w14:textId="77777777" w:rsidR="00DB6B31" w:rsidRPr="00DB6B31" w:rsidRDefault="00DB6B31" w:rsidP="00DB6B31">
      <w:r w:rsidRPr="00DB6B31">
        <w:t>如果</w:t>
      </w:r>
      <w:bookmarkStart w:id="0" w:name="_Hlk191118163"/>
      <w:r w:rsidRPr="00DB6B31">
        <w:t>单片机的</w:t>
      </w:r>
      <w:proofErr w:type="gramStart"/>
      <w:r w:rsidRPr="00DB6B31">
        <w:t>外部晶</w:t>
      </w:r>
      <w:proofErr w:type="gramEnd"/>
      <w:r w:rsidRPr="00DB6B31">
        <w:t>振是8MHz，则其内部的机器周期是1.5μs</w:t>
      </w:r>
      <w:bookmarkEnd w:id="0"/>
      <w:r w:rsidRPr="00DB6B31">
        <w:t>。</w:t>
      </w:r>
    </w:p>
    <w:p w14:paraId="68D8EC1E" w14:textId="77777777" w:rsidR="00DB6B31" w:rsidRPr="00DB6B31" w:rsidRDefault="00DB6B31"/>
    <w:p w14:paraId="4BBE233D" w14:textId="585AC3AF" w:rsidR="000B3BB5" w:rsidRDefault="000B3BB5"/>
    <w:p w14:paraId="2D11F953" w14:textId="77777777" w:rsidR="000B3BB5" w:rsidRDefault="000B3BB5">
      <w:pPr>
        <w:rPr>
          <w:rFonts w:hint="eastAsia"/>
        </w:rPr>
      </w:pPr>
    </w:p>
    <w:sectPr w:rsidR="000B3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A33F6" w14:textId="77777777" w:rsidR="005E2443" w:rsidRDefault="005E2443" w:rsidP="002857F0">
      <w:r>
        <w:separator/>
      </w:r>
    </w:p>
  </w:endnote>
  <w:endnote w:type="continuationSeparator" w:id="0">
    <w:p w14:paraId="5EF48403" w14:textId="77777777" w:rsidR="005E2443" w:rsidRDefault="005E2443" w:rsidP="0028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66425" w14:textId="77777777" w:rsidR="005E2443" w:rsidRDefault="005E2443" w:rsidP="002857F0">
      <w:r>
        <w:separator/>
      </w:r>
    </w:p>
  </w:footnote>
  <w:footnote w:type="continuationSeparator" w:id="0">
    <w:p w14:paraId="72B06923" w14:textId="77777777" w:rsidR="005E2443" w:rsidRDefault="005E2443" w:rsidP="00285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849DC"/>
    <w:multiLevelType w:val="hybridMultilevel"/>
    <w:tmpl w:val="6CC09B4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74BF0F3E"/>
    <w:multiLevelType w:val="multilevel"/>
    <w:tmpl w:val="E218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635139">
    <w:abstractNumId w:val="1"/>
  </w:num>
  <w:num w:numId="2" w16cid:durableId="125058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9F"/>
    <w:rsid w:val="000B3BB5"/>
    <w:rsid w:val="0027119F"/>
    <w:rsid w:val="002857F0"/>
    <w:rsid w:val="00536402"/>
    <w:rsid w:val="005E2443"/>
    <w:rsid w:val="00993356"/>
    <w:rsid w:val="00DB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632AB"/>
  <w15:chartTrackingRefBased/>
  <w15:docId w15:val="{2B224768-7222-40E2-81C5-8FEA73E7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57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57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57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57F0"/>
    <w:rPr>
      <w:sz w:val="18"/>
      <w:szCs w:val="18"/>
    </w:rPr>
  </w:style>
  <w:style w:type="paragraph" w:styleId="a7">
    <w:name w:val="List Paragraph"/>
    <w:basedOn w:val="a"/>
    <w:uiPriority w:val="34"/>
    <w:qFormat/>
    <w:rsid w:val="000B3B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46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4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2025-11-07T09:02:00Z</dcterms:created>
  <dcterms:modified xsi:type="dcterms:W3CDTF">2025-11-07T12:48:00Z</dcterms:modified>
</cp:coreProperties>
</file>