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D414B" w14:textId="77777777" w:rsidR="00D4564B" w:rsidRPr="003155A3" w:rsidRDefault="0058779E" w:rsidP="003155A3">
      <w:pPr>
        <w:spacing w:line="360" w:lineRule="auto"/>
        <w:jc w:val="center"/>
        <w:rPr>
          <w:rFonts w:eastAsia="黑体" w:hint="eastAsia"/>
          <w:b/>
          <w:sz w:val="32"/>
          <w:szCs w:val="32"/>
        </w:rPr>
      </w:pPr>
      <w:r w:rsidRPr="003155A3">
        <w:rPr>
          <w:rFonts w:eastAsia="黑体" w:hint="eastAsia"/>
          <w:b/>
          <w:sz w:val="32"/>
          <w:szCs w:val="32"/>
        </w:rPr>
        <w:t>单片机</w:t>
      </w:r>
      <w:r w:rsidR="00D4564B" w:rsidRPr="003155A3">
        <w:rPr>
          <w:rFonts w:eastAsia="黑体" w:hint="eastAsia"/>
          <w:b/>
          <w:sz w:val="32"/>
          <w:szCs w:val="32"/>
        </w:rPr>
        <w:t>复习</w:t>
      </w:r>
      <w:r w:rsidRPr="003155A3">
        <w:rPr>
          <w:rFonts w:eastAsia="黑体" w:hint="eastAsia"/>
          <w:b/>
          <w:sz w:val="32"/>
          <w:szCs w:val="32"/>
        </w:rPr>
        <w:t>提纲</w:t>
      </w:r>
    </w:p>
    <w:p w14:paraId="3B8EC758" w14:textId="66AF5BCE" w:rsidR="0058779E" w:rsidRPr="003155A3" w:rsidRDefault="0058779E" w:rsidP="003155A3">
      <w:pPr>
        <w:spacing w:line="360" w:lineRule="auto"/>
        <w:rPr>
          <w:rFonts w:ascii="Times New Roman" w:eastAsia="黑体" w:hAnsi="Times New Roman"/>
          <w:b/>
          <w:sz w:val="28"/>
          <w:szCs w:val="28"/>
        </w:rPr>
      </w:pPr>
      <w:r w:rsidRPr="003155A3">
        <w:rPr>
          <w:rFonts w:ascii="Times New Roman" w:eastAsia="黑体" w:hAnsi="Times New Roman" w:hint="eastAsia"/>
          <w:b/>
          <w:sz w:val="28"/>
          <w:szCs w:val="28"/>
        </w:rPr>
        <w:t>第</w:t>
      </w:r>
      <w:r w:rsidR="005528FF">
        <w:rPr>
          <w:rFonts w:ascii="Times New Roman" w:eastAsia="黑体" w:hAnsi="Times New Roman" w:hint="eastAsia"/>
          <w:b/>
          <w:sz w:val="28"/>
          <w:szCs w:val="28"/>
        </w:rPr>
        <w:t>1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章</w:t>
      </w:r>
      <w:r w:rsidR="005528FF">
        <w:rPr>
          <w:rFonts w:ascii="Times New Roman" w:eastAsia="黑体" w:hAnsi="Times New Roman" w:hint="eastAsia"/>
          <w:b/>
          <w:sz w:val="28"/>
          <w:szCs w:val="28"/>
        </w:rPr>
        <w:t xml:space="preserve"> </w:t>
      </w:r>
      <w:r w:rsidR="00114BDA" w:rsidRPr="003155A3">
        <w:rPr>
          <w:rFonts w:ascii="Times New Roman" w:eastAsia="黑体" w:hAnsi="Times New Roman" w:hint="eastAsia"/>
          <w:b/>
          <w:sz w:val="28"/>
          <w:szCs w:val="28"/>
        </w:rPr>
        <w:t>概述</w:t>
      </w:r>
    </w:p>
    <w:p w14:paraId="6F82406D" w14:textId="7061EB43" w:rsidR="002C06EB" w:rsidRPr="003155A3" w:rsidRDefault="002C06EB" w:rsidP="003155A3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冯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.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诺依曼体系结构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72EE7E0C" w14:textId="3C4C6B64" w:rsidR="008F61F4" w:rsidRPr="003155A3" w:rsidRDefault="008F61F4" w:rsidP="003155A3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微机基本结构：微处理器</w:t>
      </w:r>
      <w:r w:rsidR="007316A2">
        <w:rPr>
          <w:rFonts w:ascii="Times New Roman" w:eastAsia="宋体" w:hAnsi="Times New Roman" w:hint="eastAsia"/>
          <w:bCs/>
          <w:sz w:val="24"/>
          <w:szCs w:val="24"/>
        </w:rPr>
        <w:t>、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存储器、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IO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口</w:t>
      </w:r>
      <w:r w:rsidR="007316A2">
        <w:rPr>
          <w:rFonts w:ascii="Times New Roman" w:eastAsia="宋体" w:hAnsi="Times New Roman" w:hint="eastAsia"/>
          <w:bCs/>
          <w:sz w:val="24"/>
          <w:szCs w:val="24"/>
        </w:rPr>
        <w:t>、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总线，每一部分的主要功能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4266744A" w14:textId="3ABE86D9" w:rsidR="008F61F4" w:rsidRPr="003155A3" w:rsidRDefault="008F61F4" w:rsidP="003155A3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三大总线传输的信息和传输方向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6F88244E" w14:textId="77777777" w:rsidR="002C06EB" w:rsidRPr="003155A3" w:rsidRDefault="002C06EB" w:rsidP="003155A3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计算机中的数制：二进制；</w:t>
      </w:r>
    </w:p>
    <w:p w14:paraId="54E5B3FA" w14:textId="1E07E3DA" w:rsidR="002C06EB" w:rsidRPr="003155A3" w:rsidRDefault="007316A2" w:rsidP="003155A3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>
        <w:rPr>
          <w:rFonts w:ascii="Times New Roman" w:eastAsia="宋体" w:hAnsi="Times New Roman" w:hint="eastAsia"/>
          <w:bCs/>
          <w:sz w:val="24"/>
          <w:szCs w:val="24"/>
        </w:rPr>
        <w:t>二进制、十进制、</w:t>
      </w:r>
      <w:r w:rsidR="002C06EB" w:rsidRPr="003155A3">
        <w:rPr>
          <w:rFonts w:ascii="Times New Roman" w:eastAsia="宋体" w:hAnsi="Times New Roman" w:hint="eastAsia"/>
          <w:bCs/>
          <w:sz w:val="24"/>
          <w:szCs w:val="24"/>
        </w:rPr>
        <w:t>十六进制无符号数之间的转换；</w:t>
      </w:r>
    </w:p>
    <w:p w14:paraId="0B36708A" w14:textId="7BA88A48" w:rsidR="002C06EB" w:rsidRPr="003155A3" w:rsidRDefault="002C06EB" w:rsidP="003155A3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带符号数的表示方法，原码</w:t>
      </w:r>
      <w:r w:rsidR="007316A2">
        <w:rPr>
          <w:rFonts w:ascii="Times New Roman" w:eastAsia="宋体" w:hAnsi="Times New Roman" w:hint="eastAsia"/>
          <w:bCs/>
          <w:sz w:val="24"/>
          <w:szCs w:val="24"/>
        </w:rPr>
        <w:t>、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反码和补码；已知数据，求它的补码；已知补码，求对应的数据是多少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42881521" w14:textId="226BBAD2" w:rsidR="00B868F4" w:rsidRPr="003155A3" w:rsidRDefault="0055536F" w:rsidP="003155A3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无符号数和</w:t>
      </w:r>
      <w:r w:rsidR="00B868F4" w:rsidRPr="003155A3">
        <w:rPr>
          <w:rFonts w:ascii="Times New Roman" w:eastAsia="宋体" w:hAnsi="Times New Roman" w:hint="eastAsia"/>
          <w:bCs/>
          <w:sz w:val="24"/>
          <w:szCs w:val="24"/>
        </w:rPr>
        <w:t>带符号数的溢出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799F7943" w14:textId="19EAC928" w:rsidR="00B868F4" w:rsidRPr="003155A3" w:rsidRDefault="00B868F4" w:rsidP="003155A3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BCD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码和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ASCII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码</w:t>
      </w:r>
      <w:r w:rsidR="00FE477F" w:rsidRPr="003155A3">
        <w:rPr>
          <w:rFonts w:ascii="Times New Roman" w:eastAsia="宋体" w:hAnsi="Times New Roman" w:hint="eastAsia"/>
          <w:bCs/>
          <w:sz w:val="24"/>
          <w:szCs w:val="24"/>
        </w:rPr>
        <w:t>表示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75FBFD37" w14:textId="5F33C637" w:rsidR="008F61F4" w:rsidRPr="003155A3" w:rsidRDefault="008F61F4" w:rsidP="003155A3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CPU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与外设的数据传输方式，每种方式的特点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5F2E2D2D" w14:textId="1F93B78C" w:rsidR="008F61F4" w:rsidRPr="003155A3" w:rsidRDefault="008F61F4" w:rsidP="003155A3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中断、定时器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/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计数器、串行通信、并行通信</w:t>
      </w:r>
      <w:r w:rsidR="007316A2">
        <w:rPr>
          <w:rFonts w:ascii="Times New Roman" w:eastAsia="宋体" w:hAnsi="Times New Roman" w:hint="eastAsia"/>
          <w:bCs/>
          <w:sz w:val="24"/>
          <w:szCs w:val="24"/>
        </w:rPr>
        <w:t>的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基本概念、工作原理和特征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。</w:t>
      </w:r>
    </w:p>
    <w:p w14:paraId="0987FD7B" w14:textId="7AF94D3C" w:rsidR="00B868F4" w:rsidRPr="003155A3" w:rsidRDefault="00FE477F" w:rsidP="003155A3">
      <w:pPr>
        <w:spacing w:line="360" w:lineRule="auto"/>
        <w:rPr>
          <w:rFonts w:ascii="Times New Roman" w:eastAsia="黑体" w:hAnsi="Times New Roman"/>
          <w:b/>
          <w:sz w:val="28"/>
          <w:szCs w:val="28"/>
        </w:rPr>
      </w:pPr>
      <w:r w:rsidRPr="003155A3">
        <w:rPr>
          <w:rFonts w:ascii="Times New Roman" w:eastAsia="黑体" w:hAnsi="Times New Roman" w:hint="eastAsia"/>
          <w:b/>
          <w:sz w:val="28"/>
          <w:szCs w:val="28"/>
        </w:rPr>
        <w:t>第</w:t>
      </w:r>
      <w:r w:rsidR="005528FF">
        <w:rPr>
          <w:rFonts w:ascii="Times New Roman" w:eastAsia="黑体" w:hAnsi="Times New Roman" w:hint="eastAsia"/>
          <w:b/>
          <w:sz w:val="28"/>
          <w:szCs w:val="28"/>
        </w:rPr>
        <w:t>2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章</w:t>
      </w:r>
      <w:r w:rsidR="005528FF">
        <w:rPr>
          <w:rFonts w:ascii="Times New Roman" w:eastAsia="黑体" w:hAnsi="Times New Roman" w:hint="eastAsia"/>
          <w:b/>
          <w:sz w:val="28"/>
          <w:szCs w:val="28"/>
        </w:rPr>
        <w:t xml:space="preserve"> 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51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单片机硬件</w:t>
      </w:r>
      <w:r w:rsidR="006C1F08" w:rsidRPr="003155A3">
        <w:rPr>
          <w:rFonts w:ascii="Times New Roman" w:eastAsia="黑体" w:hAnsi="Times New Roman" w:hint="eastAsia"/>
          <w:b/>
          <w:sz w:val="28"/>
          <w:szCs w:val="28"/>
        </w:rPr>
        <w:t>基础</w:t>
      </w:r>
    </w:p>
    <w:p w14:paraId="4113FAE6" w14:textId="4914E7DD" w:rsidR="006C1F08" w:rsidRPr="003155A3" w:rsidRDefault="00FE477F" w:rsidP="003155A3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51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芯片</w:t>
      </w:r>
      <w:r w:rsidR="006C1F08" w:rsidRPr="003155A3">
        <w:rPr>
          <w:rFonts w:ascii="Times New Roman" w:eastAsia="宋体" w:hAnsi="Times New Roman" w:hint="eastAsia"/>
          <w:bCs/>
          <w:sz w:val="24"/>
          <w:szCs w:val="24"/>
        </w:rPr>
        <w:t>内部结构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368D31A2" w14:textId="420FE6DF" w:rsidR="00FE477F" w:rsidRPr="003155A3" w:rsidRDefault="006C1F08" w:rsidP="003155A3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51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芯片</w:t>
      </w:r>
      <w:r w:rsidR="00FE477F" w:rsidRPr="003155A3">
        <w:rPr>
          <w:rFonts w:ascii="Times New Roman" w:eastAsia="宋体" w:hAnsi="Times New Roman" w:hint="eastAsia"/>
          <w:bCs/>
          <w:sz w:val="24"/>
          <w:szCs w:val="24"/>
        </w:rPr>
        <w:t>引脚</w:t>
      </w:r>
      <w:r w:rsidR="00D2142F" w:rsidRPr="003155A3">
        <w:rPr>
          <w:rFonts w:ascii="Times New Roman" w:eastAsia="宋体" w:hAnsi="Times New Roman" w:hint="eastAsia"/>
          <w:bCs/>
          <w:sz w:val="24"/>
          <w:szCs w:val="24"/>
        </w:rPr>
        <w:t>功能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61B5D2CA" w14:textId="7718CDD4" w:rsidR="006C1F08" w:rsidRPr="003155A3" w:rsidRDefault="006C1F08" w:rsidP="003155A3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CPU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时序周期：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4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种周期的概念及相互关系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35395115" w14:textId="5790A08B" w:rsidR="007316A2" w:rsidRDefault="00FE477F" w:rsidP="003155A3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程序存储器</w:t>
      </w:r>
      <w:r w:rsidR="006C1F08" w:rsidRPr="003155A3">
        <w:rPr>
          <w:rFonts w:ascii="Times New Roman" w:eastAsia="宋体" w:hAnsi="Times New Roman" w:hint="eastAsia"/>
          <w:bCs/>
          <w:sz w:val="24"/>
          <w:szCs w:val="24"/>
        </w:rPr>
        <w:t>（</w:t>
      </w:r>
      <w:r w:rsidR="006C1F08" w:rsidRPr="003155A3">
        <w:rPr>
          <w:rFonts w:ascii="Times New Roman" w:eastAsia="宋体" w:hAnsi="Times New Roman" w:hint="eastAsia"/>
          <w:bCs/>
          <w:sz w:val="24"/>
          <w:szCs w:val="24"/>
        </w:rPr>
        <w:t>ROM</w:t>
      </w:r>
      <w:r w:rsidR="006C1F08" w:rsidRPr="003155A3">
        <w:rPr>
          <w:rFonts w:ascii="Times New Roman" w:eastAsia="宋体" w:hAnsi="Times New Roman" w:hint="eastAsia"/>
          <w:bCs/>
          <w:sz w:val="24"/>
          <w:szCs w:val="24"/>
        </w:rPr>
        <w:t>）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的编址和访问</w:t>
      </w:r>
      <w:r w:rsidR="007316A2">
        <w:rPr>
          <w:rFonts w:ascii="Times New Roman" w:eastAsia="宋体" w:hAnsi="Times New Roman" w:hint="eastAsia"/>
          <w:bCs/>
          <w:sz w:val="24"/>
          <w:szCs w:val="24"/>
        </w:rPr>
        <w:t>，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6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个特殊入口地址；</w:t>
      </w:r>
    </w:p>
    <w:p w14:paraId="17647F67" w14:textId="0BB5548A" w:rsidR="002C06EB" w:rsidRPr="003155A3" w:rsidRDefault="00FE477F" w:rsidP="003155A3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数据存储器</w:t>
      </w:r>
      <w:r w:rsidR="006C1F08" w:rsidRPr="003155A3">
        <w:rPr>
          <w:rFonts w:ascii="Times New Roman" w:eastAsia="宋体" w:hAnsi="Times New Roman" w:hint="eastAsia"/>
          <w:bCs/>
          <w:sz w:val="24"/>
          <w:szCs w:val="24"/>
        </w:rPr>
        <w:t>（</w:t>
      </w:r>
      <w:r w:rsidR="006C1F08" w:rsidRPr="003155A3">
        <w:rPr>
          <w:rFonts w:ascii="Times New Roman" w:eastAsia="宋体" w:hAnsi="Times New Roman" w:hint="eastAsia"/>
          <w:bCs/>
          <w:sz w:val="24"/>
          <w:szCs w:val="24"/>
        </w:rPr>
        <w:t>RAM</w:t>
      </w:r>
      <w:r w:rsidR="006C1F08" w:rsidRPr="003155A3">
        <w:rPr>
          <w:rFonts w:ascii="Times New Roman" w:eastAsia="宋体" w:hAnsi="Times New Roman" w:hint="eastAsia"/>
          <w:bCs/>
          <w:sz w:val="24"/>
          <w:szCs w:val="24"/>
        </w:rPr>
        <w:t>）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的编址和访问</w:t>
      </w:r>
      <w:r w:rsidR="007316A2">
        <w:rPr>
          <w:rFonts w:ascii="Times New Roman" w:eastAsia="宋体" w:hAnsi="Times New Roman" w:hint="eastAsia"/>
          <w:bCs/>
          <w:sz w:val="24"/>
          <w:szCs w:val="24"/>
        </w:rPr>
        <w:t>，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片内数据存储器</w:t>
      </w:r>
      <w:r w:rsidR="0087087C" w:rsidRPr="003155A3">
        <w:rPr>
          <w:rFonts w:ascii="Times New Roman" w:eastAsia="宋体" w:hAnsi="Times New Roman" w:hint="eastAsia"/>
          <w:bCs/>
          <w:sz w:val="24"/>
          <w:szCs w:val="24"/>
        </w:rPr>
        <w:t>的结构</w:t>
      </w:r>
      <w:r w:rsidR="007316A2">
        <w:rPr>
          <w:rFonts w:ascii="Times New Roman" w:eastAsia="宋体" w:hAnsi="Times New Roman" w:hint="eastAsia"/>
          <w:bCs/>
          <w:sz w:val="24"/>
          <w:szCs w:val="24"/>
        </w:rPr>
        <w:t>（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工作寄存器区、位寻址区</w:t>
      </w:r>
      <w:r w:rsidR="0087087C" w:rsidRPr="003155A3">
        <w:rPr>
          <w:rFonts w:ascii="Times New Roman" w:eastAsia="宋体" w:hAnsi="Times New Roman" w:hint="eastAsia"/>
          <w:bCs/>
          <w:sz w:val="24"/>
          <w:szCs w:val="24"/>
        </w:rPr>
        <w:t>、数据缓冲区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和</w:t>
      </w:r>
      <w:r w:rsidR="0087087C" w:rsidRPr="003155A3">
        <w:rPr>
          <w:rFonts w:ascii="Times New Roman" w:eastAsia="宋体" w:hAnsi="Times New Roman" w:hint="eastAsia"/>
          <w:bCs/>
          <w:sz w:val="24"/>
          <w:szCs w:val="24"/>
        </w:rPr>
        <w:t>SFR</w:t>
      </w:r>
      <w:r w:rsidR="0087087C" w:rsidRPr="003155A3">
        <w:rPr>
          <w:rFonts w:ascii="Times New Roman" w:eastAsia="宋体" w:hAnsi="Times New Roman" w:hint="eastAsia"/>
          <w:bCs/>
          <w:sz w:val="24"/>
          <w:szCs w:val="24"/>
        </w:rPr>
        <w:t>块</w:t>
      </w:r>
      <w:r w:rsidR="007316A2">
        <w:rPr>
          <w:rFonts w:ascii="Times New Roman" w:eastAsia="宋体" w:hAnsi="Times New Roman" w:hint="eastAsia"/>
          <w:bCs/>
          <w:sz w:val="24"/>
          <w:szCs w:val="24"/>
        </w:rPr>
        <w:t>），</w:t>
      </w:r>
      <w:r w:rsidR="00F118AC" w:rsidRPr="003155A3">
        <w:rPr>
          <w:rFonts w:ascii="Times New Roman" w:eastAsia="宋体" w:hAnsi="Times New Roman" w:hint="eastAsia"/>
          <w:bCs/>
          <w:sz w:val="24"/>
          <w:szCs w:val="24"/>
        </w:rPr>
        <w:t>单元地址和位地址的区别，位地址的表示方法</w:t>
      </w:r>
      <w:r w:rsidR="007316A2">
        <w:rPr>
          <w:rFonts w:ascii="Times New Roman" w:eastAsia="宋体" w:hAnsi="Times New Roman" w:hint="eastAsia"/>
          <w:bCs/>
          <w:sz w:val="24"/>
          <w:szCs w:val="24"/>
        </w:rPr>
        <w:t>，</w:t>
      </w:r>
      <w:r w:rsidR="000E4E02" w:rsidRPr="003155A3">
        <w:rPr>
          <w:rFonts w:ascii="Times New Roman" w:eastAsia="宋体" w:hAnsi="Times New Roman" w:hint="eastAsia"/>
          <w:bCs/>
          <w:sz w:val="24"/>
          <w:szCs w:val="24"/>
        </w:rPr>
        <w:t>和</w:t>
      </w:r>
      <w:r w:rsidR="000E4E02" w:rsidRPr="003155A3">
        <w:rPr>
          <w:rFonts w:ascii="Times New Roman" w:eastAsia="宋体" w:hAnsi="Times New Roman" w:hint="eastAsia"/>
          <w:bCs/>
          <w:sz w:val="24"/>
          <w:szCs w:val="24"/>
        </w:rPr>
        <w:t>CPU</w:t>
      </w:r>
      <w:r w:rsidR="000E4E02" w:rsidRPr="003155A3">
        <w:rPr>
          <w:rFonts w:ascii="Times New Roman" w:eastAsia="宋体" w:hAnsi="Times New Roman" w:hint="eastAsia"/>
          <w:bCs/>
          <w:sz w:val="24"/>
          <w:szCs w:val="24"/>
        </w:rPr>
        <w:t>有关的几个</w:t>
      </w:r>
      <w:r w:rsidR="003C5312" w:rsidRPr="003155A3">
        <w:rPr>
          <w:rFonts w:ascii="Times New Roman" w:eastAsia="宋体" w:hAnsi="Times New Roman" w:hint="eastAsia"/>
          <w:bCs/>
          <w:sz w:val="24"/>
          <w:szCs w:val="24"/>
        </w:rPr>
        <w:t>寄存器</w:t>
      </w:r>
      <w:r w:rsidR="000E4E02" w:rsidRPr="003155A3">
        <w:rPr>
          <w:rFonts w:ascii="Times New Roman" w:eastAsia="宋体" w:hAnsi="Times New Roman" w:hint="eastAsia"/>
          <w:bCs/>
          <w:sz w:val="24"/>
          <w:szCs w:val="24"/>
        </w:rPr>
        <w:t>的功能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。</w:t>
      </w:r>
    </w:p>
    <w:p w14:paraId="05785B1A" w14:textId="42DC34D8" w:rsidR="00F118AC" w:rsidRPr="003155A3" w:rsidRDefault="00F118AC" w:rsidP="003155A3">
      <w:pPr>
        <w:spacing w:line="360" w:lineRule="auto"/>
        <w:rPr>
          <w:rFonts w:ascii="Times New Roman" w:eastAsia="黑体" w:hAnsi="Times New Roman"/>
          <w:b/>
          <w:sz w:val="28"/>
          <w:szCs w:val="28"/>
        </w:rPr>
      </w:pPr>
      <w:r w:rsidRPr="003155A3">
        <w:rPr>
          <w:rFonts w:ascii="Times New Roman" w:eastAsia="黑体" w:hAnsi="Times New Roman" w:hint="eastAsia"/>
          <w:b/>
          <w:sz w:val="28"/>
          <w:szCs w:val="28"/>
        </w:rPr>
        <w:t>第</w:t>
      </w:r>
      <w:r w:rsidR="005528FF">
        <w:rPr>
          <w:rFonts w:ascii="Times New Roman" w:eastAsia="黑体" w:hAnsi="Times New Roman" w:hint="eastAsia"/>
          <w:b/>
          <w:sz w:val="28"/>
          <w:szCs w:val="28"/>
        </w:rPr>
        <w:t>3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章</w:t>
      </w:r>
      <w:r w:rsidR="005528FF">
        <w:rPr>
          <w:rFonts w:ascii="Times New Roman" w:eastAsia="黑体" w:hAnsi="Times New Roman" w:hint="eastAsia"/>
          <w:b/>
          <w:sz w:val="28"/>
          <w:szCs w:val="28"/>
        </w:rPr>
        <w:t xml:space="preserve"> 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51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单片机指令系统</w:t>
      </w:r>
    </w:p>
    <w:p w14:paraId="754BAF43" w14:textId="14E40E4D" w:rsidR="00F118AC" w:rsidRPr="003155A3" w:rsidRDefault="00F118AC" w:rsidP="003155A3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指令格式，操作数类型，寻址方式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738F8DBB" w14:textId="0C054C8F" w:rsidR="00F118AC" w:rsidRPr="003155A3" w:rsidRDefault="0083373E" w:rsidP="003155A3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51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指令系统：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111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条指令，指令对标志位的影响，指令的</w:t>
      </w:r>
      <w:r w:rsidR="000E4E02" w:rsidRPr="003155A3">
        <w:rPr>
          <w:rFonts w:ascii="Times New Roman" w:eastAsia="宋体" w:hAnsi="Times New Roman" w:hint="eastAsia"/>
          <w:bCs/>
          <w:sz w:val="24"/>
          <w:szCs w:val="24"/>
        </w:rPr>
        <w:t>语法要求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653D2A74" w14:textId="4256C059" w:rsidR="007175DD" w:rsidRPr="003155A3" w:rsidRDefault="00397C99" w:rsidP="003155A3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51</w:t>
      </w:r>
      <w:r w:rsidR="007175DD" w:rsidRPr="003155A3">
        <w:rPr>
          <w:rFonts w:ascii="Times New Roman" w:eastAsia="宋体" w:hAnsi="Times New Roman" w:hint="eastAsia"/>
          <w:bCs/>
          <w:sz w:val="24"/>
          <w:szCs w:val="24"/>
        </w:rPr>
        <w:t>伪指令</w:t>
      </w:r>
      <w:r w:rsidR="000E4E02" w:rsidRPr="003155A3">
        <w:rPr>
          <w:rFonts w:ascii="Times New Roman" w:eastAsia="宋体" w:hAnsi="Times New Roman" w:hint="eastAsia"/>
          <w:bCs/>
          <w:sz w:val="24"/>
          <w:szCs w:val="24"/>
        </w:rPr>
        <w:t>：伪指令的含义和使用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76929727" w14:textId="151DEB3B" w:rsidR="00AC2949" w:rsidRPr="003155A3" w:rsidRDefault="00AC2949" w:rsidP="003155A3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程序段的编写和阅读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。</w:t>
      </w:r>
    </w:p>
    <w:p w14:paraId="70BDAC66" w14:textId="4DFC9F14" w:rsidR="00806389" w:rsidRPr="003155A3" w:rsidRDefault="00806389" w:rsidP="003155A3">
      <w:pPr>
        <w:spacing w:line="360" w:lineRule="auto"/>
        <w:rPr>
          <w:rFonts w:ascii="Times New Roman" w:eastAsia="黑体" w:hAnsi="Times New Roman"/>
          <w:b/>
          <w:sz w:val="28"/>
          <w:szCs w:val="28"/>
        </w:rPr>
      </w:pPr>
      <w:r w:rsidRPr="003155A3">
        <w:rPr>
          <w:rFonts w:ascii="Times New Roman" w:eastAsia="黑体" w:hAnsi="Times New Roman" w:hint="eastAsia"/>
          <w:b/>
          <w:sz w:val="28"/>
          <w:szCs w:val="28"/>
        </w:rPr>
        <w:t>第</w:t>
      </w:r>
      <w:r w:rsidR="005528FF">
        <w:rPr>
          <w:rFonts w:ascii="Times New Roman" w:eastAsia="黑体" w:hAnsi="Times New Roman" w:hint="eastAsia"/>
          <w:b/>
          <w:sz w:val="28"/>
          <w:szCs w:val="28"/>
        </w:rPr>
        <w:t>4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章</w:t>
      </w:r>
      <w:r w:rsidR="005528FF">
        <w:rPr>
          <w:rFonts w:ascii="Times New Roman" w:eastAsia="黑体" w:hAnsi="Times New Roman" w:hint="eastAsia"/>
          <w:b/>
          <w:sz w:val="28"/>
          <w:szCs w:val="28"/>
        </w:rPr>
        <w:t xml:space="preserve"> 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汇编语言程序设计</w:t>
      </w:r>
    </w:p>
    <w:p w14:paraId="378BC15D" w14:textId="77777777" w:rsidR="00806389" w:rsidRPr="003155A3" w:rsidRDefault="00806389" w:rsidP="003155A3">
      <w:pPr>
        <w:spacing w:line="360" w:lineRule="auto"/>
        <w:ind w:firstLineChars="200" w:firstLine="480"/>
        <w:rPr>
          <w:rFonts w:hint="eastAsia"/>
          <w:bCs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阅读和理解源程序</w:t>
      </w:r>
    </w:p>
    <w:p w14:paraId="0785CD74" w14:textId="5A362B3B" w:rsidR="00AC2949" w:rsidRPr="003155A3" w:rsidRDefault="00AC2949" w:rsidP="003155A3">
      <w:pPr>
        <w:spacing w:line="360" w:lineRule="auto"/>
        <w:rPr>
          <w:rFonts w:ascii="Times New Roman" w:eastAsia="黑体" w:hAnsi="Times New Roman"/>
          <w:b/>
          <w:sz w:val="28"/>
          <w:szCs w:val="28"/>
        </w:rPr>
      </w:pPr>
      <w:r w:rsidRPr="003155A3">
        <w:rPr>
          <w:rFonts w:ascii="Times New Roman" w:eastAsia="黑体" w:hAnsi="Times New Roman" w:hint="eastAsia"/>
          <w:b/>
          <w:sz w:val="28"/>
          <w:szCs w:val="28"/>
        </w:rPr>
        <w:lastRenderedPageBreak/>
        <w:t>第</w:t>
      </w:r>
      <w:r w:rsidR="005528FF">
        <w:rPr>
          <w:rFonts w:ascii="Times New Roman" w:eastAsia="黑体" w:hAnsi="Times New Roman" w:hint="eastAsia"/>
          <w:b/>
          <w:sz w:val="28"/>
          <w:szCs w:val="28"/>
        </w:rPr>
        <w:t>5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章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 xml:space="preserve"> 51</w:t>
      </w:r>
      <w:r w:rsidR="00F6502F">
        <w:rPr>
          <w:rFonts w:ascii="Times New Roman" w:eastAsia="黑体" w:hAnsi="Times New Roman" w:hint="eastAsia"/>
          <w:b/>
          <w:sz w:val="28"/>
          <w:szCs w:val="28"/>
        </w:rPr>
        <w:t>单片机</w:t>
      </w:r>
      <w:r w:rsidR="00B34A54" w:rsidRPr="003155A3">
        <w:rPr>
          <w:rFonts w:ascii="Times New Roman" w:eastAsia="黑体" w:hAnsi="Times New Roman" w:hint="eastAsia"/>
          <w:b/>
          <w:sz w:val="28"/>
          <w:szCs w:val="28"/>
        </w:rPr>
        <w:t>并口</w:t>
      </w:r>
    </w:p>
    <w:p w14:paraId="33278540" w14:textId="1D8E1D63" w:rsidR="00B34A54" w:rsidRPr="003155A3" w:rsidRDefault="00AC2949" w:rsidP="003155A3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P0~P3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口</w:t>
      </w:r>
      <w:r w:rsidR="00B34A54" w:rsidRPr="003155A3">
        <w:rPr>
          <w:rFonts w:ascii="Times New Roman" w:eastAsia="宋体" w:hAnsi="Times New Roman" w:hint="eastAsia"/>
          <w:bCs/>
          <w:sz w:val="24"/>
          <w:szCs w:val="24"/>
        </w:rPr>
        <w:t>的特点</w:t>
      </w:r>
      <w:r w:rsidR="009A6E46">
        <w:rPr>
          <w:rFonts w:ascii="Times New Roman" w:eastAsia="宋体" w:hAnsi="Times New Roman" w:hint="eastAsia"/>
          <w:bCs/>
          <w:sz w:val="24"/>
          <w:szCs w:val="24"/>
        </w:rPr>
        <w:t>、</w:t>
      </w:r>
      <w:r w:rsidR="00B34A54" w:rsidRPr="003155A3">
        <w:rPr>
          <w:rFonts w:ascii="Times New Roman" w:eastAsia="宋体" w:hAnsi="Times New Roman" w:hint="eastAsia"/>
          <w:bCs/>
          <w:sz w:val="24"/>
          <w:szCs w:val="24"/>
        </w:rPr>
        <w:t>用途（第二功能）</w:t>
      </w:r>
      <w:r w:rsidR="009A6E46">
        <w:rPr>
          <w:rFonts w:ascii="Times New Roman" w:eastAsia="宋体" w:hAnsi="Times New Roman" w:hint="eastAsia"/>
          <w:bCs/>
          <w:sz w:val="24"/>
          <w:szCs w:val="24"/>
        </w:rPr>
        <w:t>，</w:t>
      </w:r>
      <w:r w:rsidR="00E32523" w:rsidRPr="003155A3">
        <w:rPr>
          <w:rFonts w:ascii="Times New Roman" w:eastAsia="宋体" w:hAnsi="Times New Roman" w:hint="eastAsia"/>
          <w:bCs/>
          <w:sz w:val="24"/>
          <w:szCs w:val="24"/>
        </w:rPr>
        <w:t>读引脚前必须先输出</w:t>
      </w:r>
      <w:r w:rsidR="00E32523" w:rsidRPr="003155A3">
        <w:rPr>
          <w:rFonts w:ascii="Times New Roman" w:eastAsia="宋体" w:hAnsi="Times New Roman" w:hint="eastAsia"/>
          <w:bCs/>
          <w:sz w:val="24"/>
          <w:szCs w:val="24"/>
        </w:rPr>
        <w:t>1</w:t>
      </w:r>
      <w:r w:rsidR="00E32523" w:rsidRPr="003155A3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0E2FC53D" w14:textId="445EBE80" w:rsidR="0010205B" w:rsidRPr="003155A3" w:rsidRDefault="00B34A54" w:rsidP="003155A3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并口</w:t>
      </w:r>
      <w:r w:rsidR="00E32523" w:rsidRPr="003155A3">
        <w:rPr>
          <w:rFonts w:ascii="Times New Roman" w:eastAsia="宋体" w:hAnsi="Times New Roman" w:hint="eastAsia"/>
          <w:bCs/>
          <w:sz w:val="24"/>
          <w:szCs w:val="24"/>
        </w:rPr>
        <w:t>应用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编程：控制铡刀开关，控制并行接口键盘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59AE7898" w14:textId="73BC08B2" w:rsidR="00B34A54" w:rsidRPr="003155A3" w:rsidRDefault="0010205B" w:rsidP="003155A3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并口应用编程：</w:t>
      </w:r>
      <w:r w:rsidR="009A6E46" w:rsidRPr="003155A3">
        <w:rPr>
          <w:rFonts w:ascii="Times New Roman" w:eastAsia="宋体" w:hAnsi="Times New Roman" w:hint="eastAsia"/>
          <w:bCs/>
          <w:sz w:val="24"/>
          <w:szCs w:val="24"/>
        </w:rPr>
        <w:t>控制</w:t>
      </w:r>
      <w:r w:rsidR="009A6E46" w:rsidRPr="003155A3">
        <w:rPr>
          <w:rFonts w:ascii="Times New Roman" w:eastAsia="宋体" w:hAnsi="Times New Roman" w:hint="eastAsia"/>
          <w:bCs/>
          <w:sz w:val="24"/>
          <w:szCs w:val="24"/>
        </w:rPr>
        <w:t>LED</w:t>
      </w:r>
      <w:r w:rsidR="009A6E46" w:rsidRPr="003155A3">
        <w:rPr>
          <w:rFonts w:ascii="Times New Roman" w:eastAsia="宋体" w:hAnsi="Times New Roman" w:hint="eastAsia"/>
          <w:bCs/>
          <w:sz w:val="24"/>
          <w:szCs w:val="24"/>
        </w:rPr>
        <w:t>灯</w:t>
      </w:r>
      <w:r w:rsidR="009A6E46">
        <w:rPr>
          <w:rFonts w:ascii="Times New Roman" w:eastAsia="宋体" w:hAnsi="Times New Roman" w:hint="eastAsia"/>
          <w:bCs/>
          <w:sz w:val="24"/>
          <w:szCs w:val="24"/>
        </w:rPr>
        <w:t>，</w:t>
      </w:r>
      <w:r w:rsidR="00B34A54" w:rsidRPr="003155A3">
        <w:rPr>
          <w:rFonts w:ascii="Times New Roman" w:eastAsia="宋体" w:hAnsi="Times New Roman" w:hint="eastAsia"/>
          <w:bCs/>
          <w:sz w:val="24"/>
          <w:szCs w:val="24"/>
        </w:rPr>
        <w:t>控制</w:t>
      </w:r>
      <w:r w:rsidR="00B34A54" w:rsidRPr="003155A3">
        <w:rPr>
          <w:rFonts w:ascii="Times New Roman" w:eastAsia="宋体" w:hAnsi="Times New Roman" w:hint="eastAsia"/>
          <w:bCs/>
          <w:sz w:val="24"/>
          <w:szCs w:val="24"/>
        </w:rPr>
        <w:t>8</w:t>
      </w:r>
      <w:r w:rsidR="00B34A54" w:rsidRPr="003155A3">
        <w:rPr>
          <w:rFonts w:ascii="Times New Roman" w:eastAsia="宋体" w:hAnsi="Times New Roman" w:hint="eastAsia"/>
          <w:bCs/>
          <w:sz w:val="24"/>
          <w:szCs w:val="24"/>
        </w:rPr>
        <w:t>段数码管（静态）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，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8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段</w:t>
      </w:r>
      <w:r w:rsidR="009A6E46">
        <w:rPr>
          <w:rFonts w:ascii="Times New Roman" w:eastAsia="宋体" w:hAnsi="Times New Roman" w:hint="eastAsia"/>
          <w:bCs/>
          <w:sz w:val="24"/>
          <w:szCs w:val="24"/>
        </w:rPr>
        <w:t>数码管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共阴</w:t>
      </w:r>
      <w:r w:rsidR="009A6E46">
        <w:rPr>
          <w:rFonts w:ascii="Times New Roman" w:eastAsia="宋体" w:hAnsi="Times New Roman" w:hint="eastAsia"/>
          <w:bCs/>
          <w:sz w:val="24"/>
          <w:szCs w:val="24"/>
        </w:rPr>
        <w:t>极与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共阳</w:t>
      </w:r>
      <w:r w:rsidR="009A6E46">
        <w:rPr>
          <w:rFonts w:ascii="Times New Roman" w:eastAsia="宋体" w:hAnsi="Times New Roman" w:hint="eastAsia"/>
          <w:bCs/>
          <w:sz w:val="24"/>
          <w:szCs w:val="24"/>
        </w:rPr>
        <w:t>极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接法，显示字符与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8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段码编码之间的关系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。</w:t>
      </w:r>
    </w:p>
    <w:p w14:paraId="15554B58" w14:textId="308D91AA" w:rsidR="00B34A54" w:rsidRPr="003155A3" w:rsidRDefault="00B34A54" w:rsidP="003155A3">
      <w:pPr>
        <w:spacing w:line="360" w:lineRule="auto"/>
        <w:rPr>
          <w:rFonts w:ascii="Times New Roman" w:eastAsia="黑体" w:hAnsi="Times New Roman"/>
          <w:b/>
          <w:sz w:val="28"/>
          <w:szCs w:val="28"/>
        </w:rPr>
      </w:pPr>
      <w:r w:rsidRPr="003155A3">
        <w:rPr>
          <w:rFonts w:ascii="Times New Roman" w:eastAsia="黑体" w:hAnsi="Times New Roman" w:hint="eastAsia"/>
          <w:b/>
          <w:sz w:val="28"/>
          <w:szCs w:val="28"/>
        </w:rPr>
        <w:t>第</w:t>
      </w:r>
      <w:r w:rsidR="005528FF">
        <w:rPr>
          <w:rFonts w:ascii="Times New Roman" w:eastAsia="黑体" w:hAnsi="Times New Roman" w:hint="eastAsia"/>
          <w:b/>
          <w:sz w:val="28"/>
          <w:szCs w:val="28"/>
        </w:rPr>
        <w:t>6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章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 xml:space="preserve"> 51</w:t>
      </w:r>
      <w:r w:rsidR="00F6502F">
        <w:rPr>
          <w:rFonts w:ascii="Times New Roman" w:eastAsia="黑体" w:hAnsi="Times New Roman" w:hint="eastAsia"/>
          <w:b/>
          <w:sz w:val="28"/>
          <w:szCs w:val="28"/>
        </w:rPr>
        <w:t>单片机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中断系统</w:t>
      </w:r>
    </w:p>
    <w:p w14:paraId="04382692" w14:textId="7C1796C4" w:rsidR="00B64E5C" w:rsidRPr="003155A3" w:rsidRDefault="00E32523" w:rsidP="003155A3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中断系统结构，中断源，</w:t>
      </w:r>
      <w:r w:rsidR="00DB4EE1" w:rsidRPr="003155A3">
        <w:rPr>
          <w:rFonts w:ascii="Times New Roman" w:eastAsia="宋体" w:hAnsi="Times New Roman" w:hint="eastAsia"/>
          <w:bCs/>
          <w:sz w:val="24"/>
          <w:szCs w:val="24"/>
        </w:rPr>
        <w:t>入口地址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792C59F8" w14:textId="77777777" w:rsidR="00B64E5C" w:rsidRPr="003155A3" w:rsidRDefault="00E32523" w:rsidP="003155A3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中断控制相关的寄存器；</w:t>
      </w:r>
    </w:p>
    <w:p w14:paraId="3584825E" w14:textId="4249DD63" w:rsidR="00B64E5C" w:rsidRPr="003155A3" w:rsidRDefault="00E32523" w:rsidP="003155A3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中断优先级和中断响应</w:t>
      </w:r>
      <w:r w:rsidR="009A6E46">
        <w:rPr>
          <w:rFonts w:ascii="Times New Roman" w:eastAsia="宋体" w:hAnsi="Times New Roman" w:hint="eastAsia"/>
          <w:bCs/>
          <w:sz w:val="24"/>
          <w:szCs w:val="24"/>
        </w:rPr>
        <w:t>，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中断请求的撤除方法</w:t>
      </w:r>
      <w:r w:rsidR="009A6E46">
        <w:rPr>
          <w:rFonts w:ascii="Times New Roman" w:eastAsia="宋体" w:hAnsi="Times New Roman" w:hint="eastAsia"/>
          <w:bCs/>
          <w:sz w:val="24"/>
          <w:szCs w:val="24"/>
        </w:rPr>
        <w:t>，</w:t>
      </w:r>
      <w:r w:rsidR="00B64E5C" w:rsidRPr="003155A3">
        <w:rPr>
          <w:rFonts w:ascii="Times New Roman" w:eastAsia="宋体" w:hAnsi="Times New Roman" w:hint="eastAsia"/>
          <w:bCs/>
          <w:sz w:val="24"/>
          <w:szCs w:val="24"/>
        </w:rPr>
        <w:t>中断程序基本架构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378A32FB" w14:textId="070E62D3" w:rsidR="00AC2949" w:rsidRPr="003155A3" w:rsidRDefault="00B64E5C" w:rsidP="003155A3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外部中断编程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。</w:t>
      </w:r>
    </w:p>
    <w:p w14:paraId="4BD29110" w14:textId="010E717A" w:rsidR="00B34A54" w:rsidRPr="003155A3" w:rsidRDefault="00B34A54" w:rsidP="003155A3">
      <w:pPr>
        <w:spacing w:line="360" w:lineRule="auto"/>
        <w:rPr>
          <w:rFonts w:ascii="Times New Roman" w:eastAsia="黑体" w:hAnsi="Times New Roman"/>
          <w:b/>
          <w:sz w:val="28"/>
          <w:szCs w:val="28"/>
        </w:rPr>
      </w:pPr>
      <w:r w:rsidRPr="003155A3">
        <w:rPr>
          <w:rFonts w:ascii="Times New Roman" w:eastAsia="黑体" w:hAnsi="Times New Roman" w:hint="eastAsia"/>
          <w:b/>
          <w:sz w:val="28"/>
          <w:szCs w:val="28"/>
        </w:rPr>
        <w:t>第</w:t>
      </w:r>
      <w:r w:rsidR="005528FF">
        <w:rPr>
          <w:rFonts w:ascii="Times New Roman" w:eastAsia="黑体" w:hAnsi="Times New Roman" w:hint="eastAsia"/>
          <w:b/>
          <w:sz w:val="28"/>
          <w:szCs w:val="28"/>
        </w:rPr>
        <w:t>7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章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 xml:space="preserve"> 51</w:t>
      </w:r>
      <w:r w:rsidR="00F6502F">
        <w:rPr>
          <w:rFonts w:ascii="Times New Roman" w:eastAsia="黑体" w:hAnsi="Times New Roman" w:hint="eastAsia"/>
          <w:b/>
          <w:sz w:val="28"/>
          <w:szCs w:val="28"/>
        </w:rPr>
        <w:t>单片机</w:t>
      </w:r>
      <w:r w:rsidR="00B64E5C" w:rsidRPr="003155A3">
        <w:rPr>
          <w:rFonts w:ascii="Times New Roman" w:eastAsia="黑体" w:hAnsi="Times New Roman" w:hint="eastAsia"/>
          <w:b/>
          <w:sz w:val="28"/>
          <w:szCs w:val="28"/>
        </w:rPr>
        <w:t>定时器</w:t>
      </w:r>
      <w:r w:rsidR="00B64E5C" w:rsidRPr="003155A3">
        <w:rPr>
          <w:rFonts w:ascii="Times New Roman" w:eastAsia="黑体" w:hAnsi="Times New Roman" w:hint="eastAsia"/>
          <w:b/>
          <w:sz w:val="28"/>
          <w:szCs w:val="28"/>
        </w:rPr>
        <w:t>/</w:t>
      </w:r>
      <w:r w:rsidR="00B64E5C" w:rsidRPr="003155A3">
        <w:rPr>
          <w:rFonts w:ascii="Times New Roman" w:eastAsia="黑体" w:hAnsi="Times New Roman" w:hint="eastAsia"/>
          <w:b/>
          <w:sz w:val="28"/>
          <w:szCs w:val="28"/>
        </w:rPr>
        <w:t>计数器</w:t>
      </w:r>
    </w:p>
    <w:p w14:paraId="6813F065" w14:textId="77777777" w:rsidR="00B64E5C" w:rsidRPr="003155A3" w:rsidRDefault="00B64E5C" w:rsidP="003155A3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5</w:t>
      </w:r>
      <w:r w:rsidRPr="003155A3">
        <w:rPr>
          <w:rFonts w:ascii="Times New Roman" w:eastAsia="宋体" w:hAnsi="Times New Roman"/>
          <w:bCs/>
          <w:sz w:val="24"/>
          <w:szCs w:val="24"/>
        </w:rPr>
        <w:t>1</w:t>
      </w:r>
      <w:r w:rsidR="00AC2949" w:rsidRPr="003155A3">
        <w:rPr>
          <w:rFonts w:ascii="Times New Roman" w:eastAsia="宋体" w:hAnsi="Times New Roman" w:hint="eastAsia"/>
          <w:bCs/>
          <w:sz w:val="24"/>
          <w:szCs w:val="24"/>
        </w:rPr>
        <w:t>定时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器</w:t>
      </w:r>
      <w:r w:rsidR="00AC2949" w:rsidRPr="003155A3">
        <w:rPr>
          <w:rFonts w:ascii="Times New Roman" w:eastAsia="宋体" w:hAnsi="Times New Roman" w:hint="eastAsia"/>
          <w:bCs/>
          <w:sz w:val="24"/>
          <w:szCs w:val="24"/>
        </w:rPr>
        <w:t>/</w:t>
      </w:r>
      <w:r w:rsidR="00AC2949" w:rsidRPr="003155A3">
        <w:rPr>
          <w:rFonts w:ascii="Times New Roman" w:eastAsia="宋体" w:hAnsi="Times New Roman" w:hint="eastAsia"/>
          <w:bCs/>
          <w:sz w:val="24"/>
          <w:szCs w:val="24"/>
        </w:rPr>
        <w:t>计数器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结</w:t>
      </w:r>
      <w:r w:rsidR="00E32523" w:rsidRPr="003155A3">
        <w:rPr>
          <w:rFonts w:ascii="Times New Roman" w:eastAsia="宋体" w:hAnsi="Times New Roman" w:hint="eastAsia"/>
          <w:bCs/>
          <w:sz w:val="24"/>
          <w:szCs w:val="24"/>
        </w:rPr>
        <w:t>构；</w:t>
      </w:r>
    </w:p>
    <w:p w14:paraId="5FFA4DDF" w14:textId="253265EC" w:rsidR="00B64E5C" w:rsidRPr="003155A3" w:rsidRDefault="00E32523" w:rsidP="003155A3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控制寄存器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208A5588" w14:textId="77777777" w:rsidR="00B64E5C" w:rsidRPr="003155A3" w:rsidRDefault="00E32523" w:rsidP="003155A3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三种工作方式的特点，</w:t>
      </w:r>
      <w:r w:rsidR="00B64E5C" w:rsidRPr="003155A3">
        <w:rPr>
          <w:rFonts w:ascii="Times New Roman" w:eastAsia="宋体" w:hAnsi="Times New Roman" w:hint="eastAsia"/>
          <w:bCs/>
          <w:sz w:val="24"/>
          <w:szCs w:val="24"/>
        </w:rPr>
        <w:t>每种模式下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计数初值的计算方法；</w:t>
      </w:r>
    </w:p>
    <w:p w14:paraId="75FFFCFF" w14:textId="197CD9BE" w:rsidR="00AC2949" w:rsidRPr="003155A3" w:rsidRDefault="00B64E5C" w:rsidP="003155A3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定时器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/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计数器</w:t>
      </w:r>
      <w:r w:rsidR="00E32523" w:rsidRPr="003155A3">
        <w:rPr>
          <w:rFonts w:ascii="Times New Roman" w:eastAsia="宋体" w:hAnsi="Times New Roman" w:hint="eastAsia"/>
          <w:bCs/>
          <w:sz w:val="24"/>
          <w:szCs w:val="24"/>
        </w:rPr>
        <w:t>应用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编程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。</w:t>
      </w:r>
    </w:p>
    <w:p w14:paraId="7899C47C" w14:textId="2AD2C8F1" w:rsidR="00B64E5C" w:rsidRPr="00285B65" w:rsidRDefault="00B64E5C" w:rsidP="003155A3">
      <w:pPr>
        <w:spacing w:line="360" w:lineRule="auto"/>
        <w:rPr>
          <w:rFonts w:ascii="Times New Roman" w:eastAsia="黑体" w:hAnsi="Times New Roman"/>
          <w:b/>
          <w:sz w:val="28"/>
          <w:szCs w:val="28"/>
          <w:highlight w:val="yellow"/>
        </w:rPr>
      </w:pPr>
      <w:r w:rsidRPr="00285B65">
        <w:rPr>
          <w:rFonts w:ascii="Times New Roman" w:eastAsia="黑体" w:hAnsi="Times New Roman" w:hint="eastAsia"/>
          <w:b/>
          <w:sz w:val="28"/>
          <w:szCs w:val="28"/>
          <w:highlight w:val="yellow"/>
        </w:rPr>
        <w:t>第</w:t>
      </w:r>
      <w:r w:rsidR="005528FF" w:rsidRPr="00285B65">
        <w:rPr>
          <w:rFonts w:ascii="Times New Roman" w:eastAsia="黑体" w:hAnsi="Times New Roman" w:hint="eastAsia"/>
          <w:b/>
          <w:sz w:val="28"/>
          <w:szCs w:val="28"/>
          <w:highlight w:val="yellow"/>
        </w:rPr>
        <w:t>8</w:t>
      </w:r>
      <w:r w:rsidRPr="00285B65">
        <w:rPr>
          <w:rFonts w:ascii="Times New Roman" w:eastAsia="黑体" w:hAnsi="Times New Roman" w:hint="eastAsia"/>
          <w:b/>
          <w:sz w:val="28"/>
          <w:szCs w:val="28"/>
          <w:highlight w:val="yellow"/>
        </w:rPr>
        <w:t>章</w:t>
      </w:r>
      <w:r w:rsidRPr="00285B65">
        <w:rPr>
          <w:rFonts w:ascii="Times New Roman" w:eastAsia="黑体" w:hAnsi="Times New Roman" w:hint="eastAsia"/>
          <w:b/>
          <w:sz w:val="28"/>
          <w:szCs w:val="28"/>
          <w:highlight w:val="yellow"/>
        </w:rPr>
        <w:t xml:space="preserve"> 51</w:t>
      </w:r>
      <w:r w:rsidRPr="00285B65">
        <w:rPr>
          <w:rFonts w:ascii="Times New Roman" w:eastAsia="黑体" w:hAnsi="Times New Roman" w:hint="eastAsia"/>
          <w:b/>
          <w:sz w:val="28"/>
          <w:szCs w:val="28"/>
          <w:highlight w:val="yellow"/>
        </w:rPr>
        <w:t>串口</w:t>
      </w:r>
    </w:p>
    <w:p w14:paraId="3E13C102" w14:textId="06F44D2B" w:rsidR="00B64E5C" w:rsidRPr="00285B65" w:rsidRDefault="009D496F" w:rsidP="003155A3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  <w:highlight w:val="yellow"/>
        </w:rPr>
      </w:pPr>
      <w:r w:rsidRPr="00285B65">
        <w:rPr>
          <w:rFonts w:ascii="Times New Roman" w:eastAsia="宋体" w:hAnsi="Times New Roman" w:hint="eastAsia"/>
          <w:bCs/>
          <w:sz w:val="24"/>
          <w:szCs w:val="24"/>
          <w:highlight w:val="yellow"/>
        </w:rPr>
        <w:t>同步</w:t>
      </w:r>
      <w:r w:rsidR="00B64E5C" w:rsidRPr="00285B65">
        <w:rPr>
          <w:rFonts w:ascii="Times New Roman" w:eastAsia="宋体" w:hAnsi="Times New Roman" w:hint="eastAsia"/>
          <w:bCs/>
          <w:sz w:val="24"/>
          <w:szCs w:val="24"/>
          <w:highlight w:val="yellow"/>
        </w:rPr>
        <w:t>通信</w:t>
      </w:r>
      <w:r w:rsidRPr="00285B65">
        <w:rPr>
          <w:rFonts w:ascii="Times New Roman" w:eastAsia="宋体" w:hAnsi="Times New Roman" w:hint="eastAsia"/>
          <w:bCs/>
          <w:sz w:val="24"/>
          <w:szCs w:val="24"/>
          <w:highlight w:val="yellow"/>
        </w:rPr>
        <w:t>和异步通信</w:t>
      </w:r>
      <w:r w:rsidR="00B64E5C" w:rsidRPr="00285B65">
        <w:rPr>
          <w:rFonts w:ascii="Times New Roman" w:eastAsia="宋体" w:hAnsi="Times New Roman" w:hint="eastAsia"/>
          <w:bCs/>
          <w:sz w:val="24"/>
          <w:szCs w:val="24"/>
          <w:highlight w:val="yellow"/>
        </w:rPr>
        <w:t>概念，各自的特点</w:t>
      </w:r>
      <w:r w:rsidR="009A6E46" w:rsidRPr="00285B65">
        <w:rPr>
          <w:rFonts w:ascii="Times New Roman" w:eastAsia="宋体" w:hAnsi="Times New Roman" w:hint="eastAsia"/>
          <w:bCs/>
          <w:sz w:val="24"/>
          <w:szCs w:val="24"/>
          <w:highlight w:val="yellow"/>
        </w:rPr>
        <w:t>，</w:t>
      </w:r>
      <w:r w:rsidR="00B64E5C" w:rsidRPr="00285B65">
        <w:rPr>
          <w:rFonts w:ascii="Times New Roman" w:eastAsia="宋体" w:hAnsi="Times New Roman" w:hint="eastAsia"/>
          <w:bCs/>
          <w:sz w:val="24"/>
          <w:szCs w:val="24"/>
          <w:highlight w:val="yellow"/>
        </w:rPr>
        <w:t>二者</w:t>
      </w:r>
      <w:r w:rsidR="0010205B" w:rsidRPr="00285B65">
        <w:rPr>
          <w:rFonts w:ascii="Times New Roman" w:eastAsia="宋体" w:hAnsi="Times New Roman" w:hint="eastAsia"/>
          <w:bCs/>
          <w:sz w:val="24"/>
          <w:szCs w:val="24"/>
          <w:highlight w:val="yellow"/>
        </w:rPr>
        <w:t>区别</w:t>
      </w:r>
      <w:r w:rsidR="005528FF" w:rsidRPr="00285B65">
        <w:rPr>
          <w:rFonts w:ascii="Times New Roman" w:eastAsia="宋体" w:hAnsi="Times New Roman" w:hint="eastAsia"/>
          <w:bCs/>
          <w:sz w:val="24"/>
          <w:szCs w:val="24"/>
          <w:highlight w:val="yellow"/>
        </w:rPr>
        <w:t>；</w:t>
      </w:r>
    </w:p>
    <w:p w14:paraId="16E03C3A" w14:textId="2D62A52F" w:rsidR="0010205B" w:rsidRPr="00285B65" w:rsidRDefault="0010205B" w:rsidP="003155A3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  <w:highlight w:val="yellow"/>
        </w:rPr>
      </w:pPr>
      <w:r w:rsidRPr="00285B65">
        <w:rPr>
          <w:rFonts w:ascii="Times New Roman" w:eastAsia="宋体" w:hAnsi="Times New Roman" w:hint="eastAsia"/>
          <w:bCs/>
          <w:sz w:val="24"/>
          <w:szCs w:val="24"/>
          <w:highlight w:val="yellow"/>
        </w:rPr>
        <w:t>波特率的概念和计算</w:t>
      </w:r>
      <w:r w:rsidR="005528FF" w:rsidRPr="00285B65">
        <w:rPr>
          <w:rFonts w:ascii="Times New Roman" w:eastAsia="宋体" w:hAnsi="Times New Roman" w:hint="eastAsia"/>
          <w:bCs/>
          <w:sz w:val="24"/>
          <w:szCs w:val="24"/>
          <w:highlight w:val="yellow"/>
        </w:rPr>
        <w:t>。</w:t>
      </w:r>
    </w:p>
    <w:p w14:paraId="33733006" w14:textId="642F0E19" w:rsidR="00EE474C" w:rsidRPr="003155A3" w:rsidRDefault="00EE474C" w:rsidP="003155A3">
      <w:pPr>
        <w:spacing w:line="360" w:lineRule="auto"/>
        <w:rPr>
          <w:rFonts w:ascii="Times New Roman" w:eastAsia="黑体" w:hAnsi="Times New Roman"/>
          <w:b/>
          <w:sz w:val="28"/>
          <w:szCs w:val="28"/>
        </w:rPr>
      </w:pPr>
      <w:r w:rsidRPr="003155A3">
        <w:rPr>
          <w:rFonts w:ascii="Times New Roman" w:eastAsia="黑体" w:hAnsi="Times New Roman" w:hint="eastAsia"/>
          <w:b/>
          <w:sz w:val="28"/>
          <w:szCs w:val="28"/>
        </w:rPr>
        <w:t>第</w:t>
      </w:r>
      <w:r w:rsidR="00DB4392">
        <w:rPr>
          <w:rFonts w:ascii="Times New Roman" w:eastAsia="黑体" w:hAnsi="Times New Roman" w:hint="eastAsia"/>
          <w:b/>
          <w:sz w:val="28"/>
          <w:szCs w:val="28"/>
        </w:rPr>
        <w:t>9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章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 xml:space="preserve"> </w:t>
      </w:r>
      <w:r w:rsidR="00F6502F">
        <w:rPr>
          <w:rFonts w:ascii="Times New Roman" w:eastAsia="黑体" w:hAnsi="Times New Roman" w:hint="eastAsia"/>
          <w:b/>
          <w:sz w:val="28"/>
          <w:szCs w:val="28"/>
        </w:rPr>
        <w:t>51</w:t>
      </w:r>
      <w:r w:rsidR="00F6502F">
        <w:rPr>
          <w:rFonts w:ascii="Times New Roman" w:eastAsia="黑体" w:hAnsi="Times New Roman" w:hint="eastAsia"/>
          <w:b/>
          <w:sz w:val="28"/>
          <w:szCs w:val="28"/>
        </w:rPr>
        <w:t>单片机</w:t>
      </w:r>
      <w:r w:rsidRPr="003155A3">
        <w:rPr>
          <w:rFonts w:ascii="Times New Roman" w:eastAsia="黑体" w:hAnsi="Times New Roman" w:hint="eastAsia"/>
          <w:b/>
          <w:sz w:val="28"/>
          <w:szCs w:val="28"/>
        </w:rPr>
        <w:t>并行扩展接口</w:t>
      </w:r>
    </w:p>
    <w:p w14:paraId="65061D6F" w14:textId="3C67BD90" w:rsidR="0010205B" w:rsidRPr="003155A3" w:rsidRDefault="00EE474C" w:rsidP="003155A3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并行扩展芯片的</w:t>
      </w:r>
      <w:r w:rsidR="0010205B" w:rsidRPr="003155A3">
        <w:rPr>
          <w:rFonts w:ascii="Times New Roman" w:eastAsia="宋体" w:hAnsi="Times New Roman" w:hint="eastAsia"/>
          <w:bCs/>
          <w:sz w:val="24"/>
          <w:szCs w:val="24"/>
        </w:rPr>
        <w:t>译码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方法：线译码，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3-8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译码器译码，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74LS138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的译码逻辑关系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36A42190" w14:textId="72E00DB5" w:rsidR="00EE474C" w:rsidRPr="003155A3" w:rsidRDefault="00757520" w:rsidP="003155A3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给出电路图，能够计算</w:t>
      </w:r>
      <w:r w:rsidR="00EE474C" w:rsidRPr="003155A3">
        <w:rPr>
          <w:rFonts w:ascii="Times New Roman" w:eastAsia="宋体" w:hAnsi="Times New Roman" w:hint="eastAsia"/>
          <w:bCs/>
          <w:sz w:val="24"/>
          <w:szCs w:val="24"/>
        </w:rPr>
        <w:t>扩展芯片在单片机系统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中的</w:t>
      </w:r>
      <w:r w:rsidR="00EE474C" w:rsidRPr="003155A3">
        <w:rPr>
          <w:rFonts w:ascii="Times New Roman" w:eastAsia="宋体" w:hAnsi="Times New Roman" w:hint="eastAsia"/>
          <w:bCs/>
          <w:sz w:val="24"/>
          <w:szCs w:val="24"/>
        </w:rPr>
        <w:t>地址范围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51A85CEA" w14:textId="77777777" w:rsidR="0010205B" w:rsidRPr="00671117" w:rsidRDefault="0010205B" w:rsidP="003155A3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671117">
        <w:rPr>
          <w:rFonts w:ascii="Times New Roman" w:eastAsia="宋体" w:hAnsi="Times New Roman" w:hint="eastAsia"/>
          <w:bCs/>
          <w:sz w:val="24"/>
          <w:szCs w:val="24"/>
        </w:rPr>
        <w:t>8255</w:t>
      </w:r>
      <w:r w:rsidRPr="00671117">
        <w:rPr>
          <w:rFonts w:ascii="Times New Roman" w:eastAsia="宋体" w:hAnsi="Times New Roman" w:hint="eastAsia"/>
          <w:bCs/>
          <w:sz w:val="24"/>
          <w:szCs w:val="24"/>
        </w:rPr>
        <w:t>：</w:t>
      </w:r>
      <w:r w:rsidR="00757520" w:rsidRPr="00671117">
        <w:rPr>
          <w:rFonts w:ascii="Times New Roman" w:eastAsia="宋体" w:hAnsi="Times New Roman" w:hint="eastAsia"/>
          <w:bCs/>
          <w:sz w:val="24"/>
          <w:szCs w:val="24"/>
        </w:rPr>
        <w:t>8</w:t>
      </w:r>
      <w:r w:rsidR="00757520" w:rsidRPr="00671117">
        <w:rPr>
          <w:rFonts w:ascii="Times New Roman" w:eastAsia="宋体" w:hAnsi="Times New Roman"/>
          <w:bCs/>
          <w:sz w:val="24"/>
          <w:szCs w:val="24"/>
        </w:rPr>
        <w:t>255</w:t>
      </w:r>
      <w:r w:rsidR="00757520" w:rsidRPr="00671117">
        <w:rPr>
          <w:rFonts w:ascii="Times New Roman" w:eastAsia="宋体" w:hAnsi="Times New Roman" w:hint="eastAsia"/>
          <w:bCs/>
          <w:sz w:val="24"/>
          <w:szCs w:val="24"/>
        </w:rPr>
        <w:t>内部</w:t>
      </w:r>
      <w:r w:rsidR="00757520" w:rsidRPr="00671117">
        <w:rPr>
          <w:rFonts w:ascii="Times New Roman" w:eastAsia="宋体" w:hAnsi="Times New Roman" w:hint="eastAsia"/>
          <w:bCs/>
          <w:sz w:val="24"/>
          <w:szCs w:val="24"/>
        </w:rPr>
        <w:t>PA</w:t>
      </w:r>
      <w:r w:rsidR="00757520" w:rsidRPr="00671117">
        <w:rPr>
          <w:rFonts w:ascii="Times New Roman" w:eastAsia="宋体" w:hAnsi="Times New Roman" w:hint="eastAsia"/>
          <w:bCs/>
          <w:sz w:val="24"/>
          <w:szCs w:val="24"/>
        </w:rPr>
        <w:t>口</w:t>
      </w:r>
      <w:r w:rsidR="00757520" w:rsidRPr="00671117">
        <w:rPr>
          <w:rFonts w:ascii="Times New Roman" w:eastAsia="宋体" w:hAnsi="Times New Roman" w:hint="eastAsia"/>
          <w:bCs/>
          <w:sz w:val="24"/>
          <w:szCs w:val="24"/>
        </w:rPr>
        <w:t>~PC</w:t>
      </w:r>
      <w:r w:rsidR="00757520" w:rsidRPr="00671117">
        <w:rPr>
          <w:rFonts w:ascii="Times New Roman" w:eastAsia="宋体" w:hAnsi="Times New Roman" w:hint="eastAsia"/>
          <w:bCs/>
          <w:sz w:val="24"/>
          <w:szCs w:val="24"/>
        </w:rPr>
        <w:t>口和控制口的地址，</w:t>
      </w:r>
      <w:r w:rsidRPr="00671117">
        <w:rPr>
          <w:rFonts w:ascii="Times New Roman" w:eastAsia="宋体" w:hAnsi="Times New Roman" w:hint="eastAsia"/>
          <w:bCs/>
          <w:sz w:val="24"/>
          <w:szCs w:val="24"/>
        </w:rPr>
        <w:t>控制字，工作方式及</w:t>
      </w:r>
      <w:r w:rsidR="00757520" w:rsidRPr="00671117">
        <w:rPr>
          <w:rFonts w:ascii="Times New Roman" w:eastAsia="宋体" w:hAnsi="Times New Roman" w:hint="eastAsia"/>
          <w:bCs/>
          <w:sz w:val="24"/>
          <w:szCs w:val="24"/>
        </w:rPr>
        <w:t>8</w:t>
      </w:r>
      <w:r w:rsidR="00757520" w:rsidRPr="00671117">
        <w:rPr>
          <w:rFonts w:ascii="Times New Roman" w:eastAsia="宋体" w:hAnsi="Times New Roman"/>
          <w:bCs/>
          <w:sz w:val="24"/>
          <w:szCs w:val="24"/>
        </w:rPr>
        <w:t>255</w:t>
      </w:r>
      <w:r w:rsidRPr="00671117">
        <w:rPr>
          <w:rFonts w:ascii="Times New Roman" w:eastAsia="宋体" w:hAnsi="Times New Roman" w:hint="eastAsia"/>
          <w:bCs/>
          <w:sz w:val="24"/>
          <w:szCs w:val="24"/>
        </w:rPr>
        <w:t>编程</w:t>
      </w:r>
    </w:p>
    <w:p w14:paraId="43016169" w14:textId="0D57C054" w:rsidR="007E09B5" w:rsidRPr="003155A3" w:rsidRDefault="00BE5902" w:rsidP="003155A3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ADC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和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DAC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：分辨率，数字量和模拟量之间的函数关系</w:t>
      </w:r>
      <w:r w:rsidR="009A6E46">
        <w:rPr>
          <w:rFonts w:ascii="Times New Roman" w:eastAsia="宋体" w:hAnsi="Times New Roman" w:hint="eastAsia"/>
          <w:bCs/>
          <w:sz w:val="24"/>
          <w:szCs w:val="24"/>
        </w:rPr>
        <w:t>，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转换时间</w:t>
      </w:r>
      <w:r w:rsidR="007E09B5" w:rsidRPr="003155A3">
        <w:rPr>
          <w:rFonts w:ascii="Times New Roman" w:eastAsia="宋体" w:hAnsi="Times New Roman" w:hint="eastAsia"/>
          <w:bCs/>
          <w:sz w:val="24"/>
          <w:szCs w:val="24"/>
        </w:rPr>
        <w:t>的概念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2702E245" w14:textId="77777777" w:rsidR="007E09B5" w:rsidRPr="003155A3" w:rsidRDefault="00BE5902" w:rsidP="003155A3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DAC0832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结构、工作方式和应用</w:t>
      </w:r>
      <w:r w:rsidR="007E09B5" w:rsidRPr="003155A3">
        <w:rPr>
          <w:rFonts w:ascii="Times New Roman" w:eastAsia="宋体" w:hAnsi="Times New Roman" w:hint="eastAsia"/>
          <w:bCs/>
          <w:sz w:val="24"/>
          <w:szCs w:val="24"/>
        </w:rPr>
        <w:t>编程</w:t>
      </w:r>
      <w:r w:rsidRPr="003155A3">
        <w:rPr>
          <w:rFonts w:ascii="Times New Roman" w:eastAsia="宋体" w:hAnsi="Times New Roman" w:hint="eastAsia"/>
          <w:bCs/>
          <w:sz w:val="24"/>
          <w:szCs w:val="24"/>
        </w:rPr>
        <w:t>；</w:t>
      </w:r>
    </w:p>
    <w:p w14:paraId="34AF44D6" w14:textId="187AD523" w:rsidR="00DB4EE1" w:rsidRPr="003155A3" w:rsidRDefault="00BE5902" w:rsidP="003155A3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Times New Roman" w:eastAsia="宋体" w:hAnsi="Times New Roman"/>
          <w:bCs/>
          <w:sz w:val="24"/>
          <w:szCs w:val="24"/>
        </w:rPr>
      </w:pPr>
      <w:r w:rsidRPr="003155A3">
        <w:rPr>
          <w:rFonts w:ascii="Times New Roman" w:eastAsia="宋体" w:hAnsi="Times New Roman" w:hint="eastAsia"/>
          <w:bCs/>
          <w:sz w:val="24"/>
          <w:szCs w:val="24"/>
        </w:rPr>
        <w:t>ADC0809</w:t>
      </w:r>
      <w:r w:rsidR="00D2142F" w:rsidRPr="003155A3">
        <w:rPr>
          <w:rFonts w:ascii="Times New Roman" w:eastAsia="宋体" w:hAnsi="Times New Roman" w:hint="eastAsia"/>
          <w:bCs/>
          <w:sz w:val="24"/>
          <w:szCs w:val="24"/>
        </w:rPr>
        <w:t>结构和应用</w:t>
      </w:r>
      <w:r w:rsidR="007E09B5" w:rsidRPr="003155A3">
        <w:rPr>
          <w:rFonts w:ascii="Times New Roman" w:eastAsia="宋体" w:hAnsi="Times New Roman" w:hint="eastAsia"/>
          <w:bCs/>
          <w:sz w:val="24"/>
          <w:szCs w:val="24"/>
        </w:rPr>
        <w:t>编程</w:t>
      </w:r>
      <w:r w:rsidR="005528FF">
        <w:rPr>
          <w:rFonts w:ascii="Times New Roman" w:eastAsia="宋体" w:hAnsi="Times New Roman" w:hint="eastAsia"/>
          <w:bCs/>
          <w:sz w:val="24"/>
          <w:szCs w:val="24"/>
        </w:rPr>
        <w:t>。</w:t>
      </w:r>
    </w:p>
    <w:p w14:paraId="42F0A26E" w14:textId="77777777" w:rsidR="003D1670" w:rsidRPr="003A2472" w:rsidRDefault="003D1670" w:rsidP="003155A3">
      <w:pPr>
        <w:pStyle w:val="a7"/>
        <w:spacing w:line="360" w:lineRule="auto"/>
        <w:ind w:left="360" w:firstLineChars="0" w:firstLine="0"/>
        <w:rPr>
          <w:rFonts w:hint="eastAsia"/>
          <w:bCs/>
        </w:rPr>
      </w:pPr>
    </w:p>
    <w:p w14:paraId="249423E3" w14:textId="351DEA32" w:rsidR="00DB4EE1" w:rsidRPr="009A6E46" w:rsidRDefault="009A6E46" w:rsidP="003155A3">
      <w:pPr>
        <w:spacing w:line="360" w:lineRule="auto"/>
        <w:rPr>
          <w:rFonts w:ascii="Times New Roman" w:eastAsia="宋体" w:hAnsi="Times New Roman" w:hint="eastAsia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说明：</w:t>
      </w:r>
    </w:p>
    <w:p w14:paraId="22AFA938" w14:textId="543EA6E0" w:rsidR="00637BE8" w:rsidRDefault="007C518F" w:rsidP="009A6E46">
      <w:pPr>
        <w:spacing w:line="360" w:lineRule="auto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1</w:t>
      </w:r>
      <w:r w:rsidR="009A6E46">
        <w:rPr>
          <w:rFonts w:ascii="Times New Roman" w:eastAsia="宋体" w:hAnsi="Times New Roman" w:hint="eastAsia"/>
          <w:b/>
          <w:bCs/>
          <w:sz w:val="24"/>
          <w:szCs w:val="24"/>
        </w:rPr>
        <w:t>、</w:t>
      </w:r>
      <w:r w:rsidR="002C7156" w:rsidRPr="009A6E46">
        <w:rPr>
          <w:rFonts w:ascii="Times New Roman" w:eastAsia="宋体" w:hAnsi="Times New Roman" w:hint="eastAsia"/>
          <w:b/>
          <w:bCs/>
          <w:sz w:val="24"/>
          <w:szCs w:val="24"/>
        </w:rPr>
        <w:t>寄存</w:t>
      </w:r>
      <w:r w:rsidR="007E09B5" w:rsidRPr="009A6E46">
        <w:rPr>
          <w:rFonts w:ascii="Times New Roman" w:eastAsia="宋体" w:hAnsi="Times New Roman" w:hint="eastAsia"/>
          <w:b/>
          <w:bCs/>
          <w:sz w:val="24"/>
          <w:szCs w:val="24"/>
        </w:rPr>
        <w:t>器</w:t>
      </w:r>
      <w:r w:rsidR="003A2472" w:rsidRPr="009A6E46">
        <w:rPr>
          <w:rFonts w:ascii="Times New Roman" w:eastAsia="宋体" w:hAnsi="Times New Roman" w:hint="eastAsia"/>
          <w:b/>
          <w:bCs/>
          <w:sz w:val="24"/>
          <w:szCs w:val="24"/>
        </w:rPr>
        <w:t>结构和定义</w:t>
      </w:r>
      <w:r w:rsidR="002C7156" w:rsidRPr="009A6E46">
        <w:rPr>
          <w:rFonts w:ascii="Times New Roman" w:eastAsia="宋体" w:hAnsi="Times New Roman" w:hint="eastAsia"/>
          <w:b/>
          <w:bCs/>
          <w:sz w:val="24"/>
          <w:szCs w:val="24"/>
        </w:rPr>
        <w:t>试卷中</w:t>
      </w:r>
      <w:r w:rsidR="003A2472" w:rsidRPr="009A6E46">
        <w:rPr>
          <w:rFonts w:ascii="Times New Roman" w:eastAsia="宋体" w:hAnsi="Times New Roman" w:hint="eastAsia"/>
          <w:b/>
          <w:bCs/>
          <w:sz w:val="24"/>
          <w:szCs w:val="24"/>
        </w:rPr>
        <w:t>会给出</w:t>
      </w:r>
      <w:r w:rsidR="009A6E46">
        <w:rPr>
          <w:rFonts w:ascii="Times New Roman" w:eastAsia="宋体" w:hAnsi="Times New Roman" w:hint="eastAsia"/>
          <w:b/>
          <w:bCs/>
          <w:sz w:val="24"/>
          <w:szCs w:val="24"/>
        </w:rPr>
        <w:t>；</w:t>
      </w:r>
    </w:p>
    <w:p w14:paraId="6C20357B" w14:textId="1E3EE868" w:rsidR="009A6E46" w:rsidRPr="009A6E46" w:rsidRDefault="007C518F" w:rsidP="009A6E46">
      <w:pPr>
        <w:spacing w:line="360" w:lineRule="auto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2</w:t>
      </w:r>
      <w:r w:rsidR="009A6E46">
        <w:rPr>
          <w:rFonts w:ascii="Times New Roman" w:eastAsia="宋体" w:hAnsi="Times New Roman" w:hint="eastAsia"/>
          <w:b/>
          <w:bCs/>
          <w:sz w:val="24"/>
          <w:szCs w:val="24"/>
        </w:rPr>
        <w:t>、</w:t>
      </w:r>
      <w:r w:rsidR="00611A12">
        <w:rPr>
          <w:rFonts w:ascii="Times New Roman" w:eastAsia="宋体" w:hAnsi="Times New Roman" w:hint="eastAsia"/>
          <w:b/>
          <w:bCs/>
          <w:sz w:val="24"/>
          <w:szCs w:val="24"/>
        </w:rPr>
        <w:t>试卷会给出</w:t>
      </w:r>
      <w:r w:rsidR="009A6E46">
        <w:rPr>
          <w:rFonts w:ascii="Times New Roman" w:eastAsia="宋体" w:hAnsi="Times New Roman" w:hint="eastAsia"/>
          <w:b/>
          <w:bCs/>
          <w:sz w:val="24"/>
          <w:szCs w:val="24"/>
        </w:rPr>
        <w:t>指令表</w:t>
      </w:r>
      <w:r w:rsidR="00611A12">
        <w:rPr>
          <w:rFonts w:ascii="Times New Roman" w:eastAsia="宋体" w:hAnsi="Times New Roman" w:hint="eastAsia"/>
          <w:b/>
          <w:bCs/>
          <w:sz w:val="24"/>
          <w:szCs w:val="24"/>
        </w:rPr>
        <w:t>。</w:t>
      </w:r>
    </w:p>
    <w:p w14:paraId="47FB825D" w14:textId="77777777" w:rsidR="003A2472" w:rsidRPr="007C518F" w:rsidRDefault="003A2472" w:rsidP="003155A3">
      <w:pPr>
        <w:spacing w:line="360" w:lineRule="auto"/>
        <w:rPr>
          <w:rFonts w:hint="eastAsia"/>
          <w:bCs/>
        </w:rPr>
      </w:pPr>
    </w:p>
    <w:sectPr w:rsidR="003A2472" w:rsidRPr="007C518F" w:rsidSect="003155A3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FCCF02" w14:textId="77777777" w:rsidR="00537676" w:rsidRDefault="00537676" w:rsidP="0058779E">
      <w:pPr>
        <w:rPr>
          <w:rFonts w:hint="eastAsia"/>
        </w:rPr>
      </w:pPr>
      <w:r>
        <w:separator/>
      </w:r>
    </w:p>
  </w:endnote>
  <w:endnote w:type="continuationSeparator" w:id="0">
    <w:p w14:paraId="1241A203" w14:textId="77777777" w:rsidR="00537676" w:rsidRDefault="00537676" w:rsidP="005877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A703AB" w14:textId="77777777" w:rsidR="00537676" w:rsidRDefault="00537676" w:rsidP="0058779E">
      <w:pPr>
        <w:rPr>
          <w:rFonts w:hint="eastAsia"/>
        </w:rPr>
      </w:pPr>
      <w:r>
        <w:separator/>
      </w:r>
    </w:p>
  </w:footnote>
  <w:footnote w:type="continuationSeparator" w:id="0">
    <w:p w14:paraId="5348F5BA" w14:textId="77777777" w:rsidR="00537676" w:rsidRDefault="00537676" w:rsidP="005877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A733D"/>
    <w:multiLevelType w:val="hybridMultilevel"/>
    <w:tmpl w:val="9A4491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1E56AC"/>
    <w:multiLevelType w:val="hybridMultilevel"/>
    <w:tmpl w:val="76AAE1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B15CD8"/>
    <w:multiLevelType w:val="hybridMultilevel"/>
    <w:tmpl w:val="595CB57A"/>
    <w:lvl w:ilvl="0" w:tplc="F89059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7C763514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430425"/>
    <w:multiLevelType w:val="hybridMultilevel"/>
    <w:tmpl w:val="595CB57A"/>
    <w:lvl w:ilvl="0" w:tplc="F89059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7C763514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BC6184"/>
    <w:multiLevelType w:val="hybridMultilevel"/>
    <w:tmpl w:val="595CB57A"/>
    <w:lvl w:ilvl="0" w:tplc="F89059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7C763514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7C2273A"/>
    <w:multiLevelType w:val="hybridMultilevel"/>
    <w:tmpl w:val="246A65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8082313"/>
    <w:multiLevelType w:val="hybridMultilevel"/>
    <w:tmpl w:val="595CB57A"/>
    <w:lvl w:ilvl="0" w:tplc="F89059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7C763514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A5465F"/>
    <w:multiLevelType w:val="hybridMultilevel"/>
    <w:tmpl w:val="BE5C7C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0691BB7"/>
    <w:multiLevelType w:val="hybridMultilevel"/>
    <w:tmpl w:val="595CB57A"/>
    <w:lvl w:ilvl="0" w:tplc="F89059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7C763514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44929B4"/>
    <w:multiLevelType w:val="hybridMultilevel"/>
    <w:tmpl w:val="38521C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BC60A74"/>
    <w:multiLevelType w:val="hybridMultilevel"/>
    <w:tmpl w:val="78246E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D0E221C"/>
    <w:multiLevelType w:val="hybridMultilevel"/>
    <w:tmpl w:val="837225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0210363"/>
    <w:multiLevelType w:val="hybridMultilevel"/>
    <w:tmpl w:val="595CB57A"/>
    <w:lvl w:ilvl="0" w:tplc="F89059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7C763514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2F6224B"/>
    <w:multiLevelType w:val="hybridMultilevel"/>
    <w:tmpl w:val="595CB57A"/>
    <w:lvl w:ilvl="0" w:tplc="F89059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7C763514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A4B5EBA"/>
    <w:multiLevelType w:val="hybridMultilevel"/>
    <w:tmpl w:val="C05C07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D656DBB"/>
    <w:multiLevelType w:val="hybridMultilevel"/>
    <w:tmpl w:val="595CB57A"/>
    <w:lvl w:ilvl="0" w:tplc="F89059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7C763514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66841938">
    <w:abstractNumId w:val="10"/>
  </w:num>
  <w:num w:numId="2" w16cid:durableId="2111460667">
    <w:abstractNumId w:val="4"/>
  </w:num>
  <w:num w:numId="3" w16cid:durableId="363992305">
    <w:abstractNumId w:val="2"/>
  </w:num>
  <w:num w:numId="4" w16cid:durableId="1115639603">
    <w:abstractNumId w:val="3"/>
  </w:num>
  <w:num w:numId="5" w16cid:durableId="2013339693">
    <w:abstractNumId w:val="12"/>
  </w:num>
  <w:num w:numId="6" w16cid:durableId="872962996">
    <w:abstractNumId w:val="8"/>
  </w:num>
  <w:num w:numId="7" w16cid:durableId="1959602513">
    <w:abstractNumId w:val="6"/>
  </w:num>
  <w:num w:numId="8" w16cid:durableId="313146269">
    <w:abstractNumId w:val="15"/>
  </w:num>
  <w:num w:numId="9" w16cid:durableId="673336470">
    <w:abstractNumId w:val="13"/>
  </w:num>
  <w:num w:numId="10" w16cid:durableId="16270919">
    <w:abstractNumId w:val="7"/>
  </w:num>
  <w:num w:numId="11" w16cid:durableId="727269508">
    <w:abstractNumId w:val="9"/>
  </w:num>
  <w:num w:numId="12" w16cid:durableId="1022248981">
    <w:abstractNumId w:val="1"/>
  </w:num>
  <w:num w:numId="13" w16cid:durableId="1527137243">
    <w:abstractNumId w:val="11"/>
  </w:num>
  <w:num w:numId="14" w16cid:durableId="1361777921">
    <w:abstractNumId w:val="0"/>
  </w:num>
  <w:num w:numId="15" w16cid:durableId="1764720504">
    <w:abstractNumId w:val="14"/>
  </w:num>
  <w:num w:numId="16" w16cid:durableId="1806504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64B"/>
    <w:rsid w:val="000E4E02"/>
    <w:rsid w:val="0010205B"/>
    <w:rsid w:val="00114BDA"/>
    <w:rsid w:val="00181B8A"/>
    <w:rsid w:val="002055C6"/>
    <w:rsid w:val="0026199E"/>
    <w:rsid w:val="00285B65"/>
    <w:rsid w:val="002C06EB"/>
    <w:rsid w:val="002C7156"/>
    <w:rsid w:val="003155A3"/>
    <w:rsid w:val="003639B1"/>
    <w:rsid w:val="00397C99"/>
    <w:rsid w:val="003A2472"/>
    <w:rsid w:val="003C5312"/>
    <w:rsid w:val="003D1670"/>
    <w:rsid w:val="004D204C"/>
    <w:rsid w:val="004D3A72"/>
    <w:rsid w:val="00537676"/>
    <w:rsid w:val="005528FF"/>
    <w:rsid w:val="0055536F"/>
    <w:rsid w:val="0058779E"/>
    <w:rsid w:val="00611A12"/>
    <w:rsid w:val="00637BE8"/>
    <w:rsid w:val="00671117"/>
    <w:rsid w:val="006C1F08"/>
    <w:rsid w:val="007175DD"/>
    <w:rsid w:val="007316A2"/>
    <w:rsid w:val="00757520"/>
    <w:rsid w:val="007C518F"/>
    <w:rsid w:val="007D1B24"/>
    <w:rsid w:val="007E09B5"/>
    <w:rsid w:val="00806389"/>
    <w:rsid w:val="0083373E"/>
    <w:rsid w:val="0087087C"/>
    <w:rsid w:val="008F61F4"/>
    <w:rsid w:val="00916932"/>
    <w:rsid w:val="00990CCD"/>
    <w:rsid w:val="009A6E46"/>
    <w:rsid w:val="009D496F"/>
    <w:rsid w:val="00AC2949"/>
    <w:rsid w:val="00B34A54"/>
    <w:rsid w:val="00B64E5C"/>
    <w:rsid w:val="00B868F4"/>
    <w:rsid w:val="00BE5902"/>
    <w:rsid w:val="00D018C4"/>
    <w:rsid w:val="00D2142F"/>
    <w:rsid w:val="00D4564B"/>
    <w:rsid w:val="00DB4392"/>
    <w:rsid w:val="00DB4EE1"/>
    <w:rsid w:val="00E32523"/>
    <w:rsid w:val="00E40364"/>
    <w:rsid w:val="00EE474C"/>
    <w:rsid w:val="00F118AC"/>
    <w:rsid w:val="00F6502F"/>
    <w:rsid w:val="00FE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2A398"/>
  <w15:chartTrackingRefBased/>
  <w15:docId w15:val="{F356070F-8268-4626-A8AC-CD87121C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77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77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77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779E"/>
    <w:rPr>
      <w:sz w:val="18"/>
      <w:szCs w:val="18"/>
    </w:rPr>
  </w:style>
  <w:style w:type="paragraph" w:styleId="a7">
    <w:name w:val="List Paragraph"/>
    <w:basedOn w:val="a"/>
    <w:uiPriority w:val="34"/>
    <w:qFormat/>
    <w:rsid w:val="002C06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zyr</dc:creator>
  <cp:keywords/>
  <dc:description/>
  <cp:lastModifiedBy>lyp</cp:lastModifiedBy>
  <cp:revision>5</cp:revision>
  <dcterms:created xsi:type="dcterms:W3CDTF">2024-11-26T02:20:00Z</dcterms:created>
  <dcterms:modified xsi:type="dcterms:W3CDTF">2024-11-26T02:24:00Z</dcterms:modified>
</cp:coreProperties>
</file>