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91c123decd4ea9" /><Relationship Type="http://schemas.openxmlformats.org/package/2006/relationships/metadata/core-properties" Target="/package/services/metadata/core-properties/07b870d5ddcd45e4a5ded434efe0ea85.psmdcp" Id="R6eea1a8e7d2546dd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06" w:lineRule="auto"/>
        <w:ind w:firstLine="200"/>
        <w:jc w:val="both"/>
        <w:rPr>
          <w:sz w:val="43"/>
        </w:rPr>
      </w:pPr>
      <w:r>
        <w:rPr>
          <w:rFonts w:hint="eastAsia" w:ascii="Calibri" w:hAnsi="Calibri" w:eastAsia="Calibri"/>
          <w:color w:val="000000"/>
          <w:sz w:val="43"/>
        </w:rPr>
        <w:t xml:space="preserve">P370.-24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6172200</wp:posOffset>
                </wp:positionH>
                <wp:positionV relativeFrom="page">
                  <wp:posOffset>4737100</wp:posOffset>
                </wp:positionV>
                <wp:extent cx="317500" cy="495300"/>
                <wp:effectExtent l="0" t="0" r="635" b="1460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316" w:lineRule="auto"/>
                              <w:ind w:firstLine="0"/>
                              <w:jc w:val="both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43"/>
                              </w:rPr>
                              <w:t xml:space="preserve">车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left:0pt;margin-left:486.0pt;margin-top:373.0pt;height:39.0pt;width:25.0pt;z-index:638703261440518811;mso-width-relative:page;mso-height-relative:page;mso-position-vertical-relative:page;mso-position-horizontal-relative:page;" coordsize="21600,21600" o:spid="_x0000_s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316" w:lineRule="auto"/>
                        <w:ind w:firstLine="0"/>
                        <w:jc w:val="both"/>
                        <w:rPr>
                          <w:sz w:val="43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43"/>
                        </w:rPr>
                        <w:t xml:space="preserve">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6045200</wp:posOffset>
                </wp:positionH>
                <wp:positionV relativeFrom="page">
                  <wp:posOffset>5854700</wp:posOffset>
                </wp:positionV>
                <wp:extent cx="558800" cy="533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359" w:lineRule="auto"/>
                              <w:ind w:firstLine="0"/>
                              <w:jc w:val="both"/>
                              <w:rPr>
                                <w:sz w:val="41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41"/>
                              </w:rPr>
                              <w:t xml:space="preserve">车床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76.0pt;margin-top:461.0pt;height:42.0pt;width:44.0pt;z-index:638703261440519255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spacing w:before="0" w:after="0" w:line="359" w:lineRule="auto"/>
                        <w:ind w:firstLine="0"/>
                        <w:jc w:val="both"/>
                        <w:rPr>
                          <w:sz w:val="41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41"/>
                        </w:rPr>
                        <w:t xml:space="preserve">车床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0" w:after="0" w:line="41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060"/>
        <w:gridCol w:w="1980"/>
        <w:gridCol w:w="5000"/>
        <w:gridCol w:w="2040"/>
      </w:tblGrid>
      <w:tr w:rsidR="00A23914" w:rsidTr="00A23914">
        <w:trPr>
          <w:trHeight w:val="500"/>
        </w:trPr>
        <w:tc>
          <w:tcPr>
            <w:gridSpan w:val="4"/>
            <w:tcW w:w="10080" w:type="dxa"/>
            <w:tcBorders/>
            <w:vAlign w:val="top"/>
          </w:tcPr>
          <w:p>
            <w:pPr>
              <w:spacing w:before="0" w:after="0" w:line="206" w:lineRule="auto"/>
              <w:ind w:firstLine="400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加工工艺：车削-铁削-磨削</w:t>
            </w:r>
          </w:p>
        </w:tc>
      </w:tr>
      <w:tr w:rsidR="00A23914" w:rsidTr="00A23914">
        <w:trPr>
          <w:trHeight w:val="600"/>
        </w:trPr>
        <w:tc>
          <w:tcPr>
            <w:tcW w:w="1060" w:type="dxa"/>
            <w:tcBorders/>
            <w:vAlign w:val="top"/>
          </w:tcPr>
          <w:p>
            <w:pPr>
              <w:spacing w:before="0" w:after="0" w:line="324" w:lineRule="auto"/>
              <w:ind w:firstLine="18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工序号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81" w:after="0" w:line="326" w:lineRule="auto"/>
              <w:ind w:firstLine="602.2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工作名称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0" w:after="0" w:line="254" w:lineRule="auto"/>
              <w:ind w:firstLine="80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工序内容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230" w:lineRule="auto"/>
              <w:ind w:firstLine="1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设备</w:t>
            </w:r>
          </w:p>
        </w:tc>
      </w:tr>
      <w:tr w:rsidR="00A23914" w:rsidTr="00A23914">
        <w:trPr>
          <w:trHeight w:val="740"/>
        </w:trPr>
        <w:tc>
          <w:tcPr>
            <w:tcW w:w="1060" w:type="dxa"/>
            <w:tcBorders/>
            <w:vAlign w:val="top"/>
          </w:tcPr>
          <w:p>
            <w:pPr>
              <w:spacing w:before="223" w:after="0" w:line="302" w:lineRule="auto"/>
              <w:ind w:firstLine="420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1、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0" w:after="0" w:line="196" w:lineRule="auto"/>
              <w:ind w:firstLine="78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下料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163" w:after="0" w:line="383" w:lineRule="auto"/>
              <w:ind w:firstLine="826"/>
              <w:jc w:val="both"/>
              <w:rPr>
                <w:sz w:val="23"/>
              </w:rPr>
            </w:pP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棒料</w:t>
            </w:r>
            <w:r>
              <w:rPr>
                <w:rFonts w:hint="eastAsia" w:ascii="Calibri" w:hAnsi="Calibri" w:eastAsia="Calibri"/>
                <w:color w:val="000000"/>
                <w:sz w:val="23"/>
              </w:rPr>
              <w:t xml:space="preserve">Φ70x3c0mm．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206" w:lineRule="auto"/>
              <w:ind w:firstLine="1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锯床</w:t>
            </w:r>
          </w:p>
        </w:tc>
      </w:tr>
      <w:tr w:rsidR="00A23914" w:rsidTr="00A23914">
        <w:trPr>
          <w:trHeight w:val="1860"/>
        </w:trPr>
        <w:tc>
          <w:tcPr>
            <w:tcW w:w="1060" w:type="dxa"/>
            <w:tcBorders/>
            <w:vAlign w:val="top"/>
          </w:tcPr>
          <w:p>
            <w:pPr>
              <w:spacing w:before="73" w:after="0" w:line="287" w:lineRule="auto"/>
              <w:ind w:firstLine="36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2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75" w:after="0" w:line="287" w:lineRule="auto"/>
              <w:ind w:firstLine="72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粗车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0" w:after="0" w:line="342" w:lineRule="auto"/>
              <w:ind/>
              <w:jc w:val="center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夹左端，车右端面，钻中心子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LB325</w:t>
            </w:r>
          </w:p>
          <w:p>
            <w:pPr>
              <w:spacing w:before="0" w:after="0" w:line="190" w:lineRule="auto"/>
              <w:ind w:firstLine="56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粗车右端</w:t>
            </w:r>
          </w:p>
          <w:p>
            <w:pPr>
              <w:spacing w:before="0" w:after="0" w:line="248" w:lineRule="auto"/>
              <w:ind w:firstLine="2506"/>
              <w:jc w:val="right"/>
              <w:rPr>
                <w:sz w:val="33"/>
              </w:rPr>
            </w:pPr>
            <w:r>
              <w:rPr>
                <w:rFonts w:hint="eastAsia" w:ascii="Calibri" w:hAnsi="Calibri" w:eastAsia="Calibri"/>
                <w:color w:val="000000"/>
                <w:sz w:val="33"/>
              </w:rPr>
              <w:t xml:space="preserve">630.145．</w:t>
            </w:r>
            <w:r>
              <w:rPr>
                <w:rFonts w:hint="eastAsia" w:ascii="Calibri" w:hAnsi="Calibri" w:eastAsia="Calibri"/>
                <w:color w:val="000000"/>
                <w:sz w:val="33"/>
              </w:rPr>
              <w:t xml:space="preserve">留加余</w:t>
            </w:r>
          </w:p>
          <w:p>
            <w:pPr>
              <w:spacing w:before="0" w:after="0" w:line="190" w:lineRule="auto"/>
              <w:ind/>
              <w:jc w:val="center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量</w:t>
            </w: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3mm．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出退刀槽.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175" w:after="0" w:line="287" w:lineRule="auto"/>
              <w:ind w:firstLine="35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车</w:t>
            </w:r>
          </w:p>
        </w:tc>
      </w:tr>
      <w:tr w:rsidR="00A23914" w:rsidTr="00A23914">
        <w:trPr>
          <w:trHeight w:val="2000"/>
        </w:trPr>
        <w:tc>
          <w:tcPr>
            <w:tcW w:w="1060" w:type="dxa"/>
            <w:tcBorders/>
            <w:vAlign w:val="top"/>
          </w:tcPr>
          <w:p>
            <w:pPr>
              <w:spacing w:before="290" w:after="0" w:line="302" w:lineRule="auto"/>
              <w:ind w:firstLine="36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ろ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180" w:after="0" w:line="287" w:lineRule="auto"/>
              <w:ind w:firstLine="46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粗车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0" w:after="0" w:line="205" w:lineRule="auto"/>
              <w:ind w:left="566" w:right="364" w:firstLine="0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车左端面保证长度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270mm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，粗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车左端中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30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，Φ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60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．留余是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3mm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．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车出退刀槽.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480" w:after="0" w:line="287" w:lineRule="auto"/>
              <w:ind w:firstLine="47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车</w:t>
            </w:r>
          </w:p>
        </w:tc>
      </w:tr>
      <w:tr w:rsidR="00A23914" w:rsidTr="00A23914">
        <w:trPr>
          <w:trHeight w:val="1600"/>
        </w:trPr>
        <w:tc>
          <w:tcPr>
            <w:tcW w:w="1060" w:type="dxa"/>
            <w:tcBorders/>
            <w:vAlign w:val="top"/>
          </w:tcPr>
          <w:p>
            <w:pPr>
              <w:spacing w:before="163" w:after="0" w:line="287" w:lineRule="auto"/>
              <w:ind w:firstLine="16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4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166" w:after="0" w:line="287" w:lineRule="auto"/>
              <w:ind w:firstLine="38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精车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186" w:after="0" w:line="334" w:lineRule="auto"/>
              <w:ind w:firstLine="426"/>
              <w:jc w:val="right"/>
              <w:rPr>
                <w:sz w:val="37"/>
              </w:rPr>
            </w:pP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夹在端顶在孔，车右瑞各部</w:t>
            </w:r>
          </w:p>
          <w:p>
            <w:pPr>
              <w:spacing w:before="0" w:after="0" w:line="257" w:lineRule="auto"/>
              <w:ind w:firstLine="406"/>
              <w:jc w:val="right"/>
              <w:rPr>
                <w:sz w:val="37"/>
              </w:rPr>
            </w:pP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Φ</w:t>
            </w: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30k6</w:t>
            </w: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和中，留磨削余量</w:t>
            </w: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0</w:t>
            </w:r>
            <w:r>
              <w:rPr>
                <w:rFonts w:hint="eastAsia" w:ascii="SimSun" w:hAnsi="SimSun" w:eastAsia="SimSun"/>
                <w:color w:val="000000"/>
                <w:sz w:val="37"/>
              </w:rPr>
              <w:t xml:space="preserve">.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288" w:lineRule="auto"/>
              <w:ind w:firstLine="0"/>
              <w:jc w:val="both"/>
              <w:rPr>
                <w:sz w:val="18"/>
              </w:rPr>
              <w:rPr>
                <w:rFonts w:hint="eastAsia" w:ascii="SimSun" w:hAnsi="SimSun" w:eastAsia="SimSun"/>
                <w:color w:val="000000"/>
                <w:sz w:val="18"/>
              </w:rPr>
            </w:pPr>
          </w:p>
          <w:p>
            <w:pPr>
              <w:spacing w:before="0" w:after="0" w:line="288" w:lineRule="auto"/>
              <w:ind w:firstLine="0"/>
              <w:jc w:val="both"/>
              <w:rPr>
                <w:sz w:val="18"/>
              </w:rPr>
              <w:rPr>
                <w:rFonts w:hint="eastAsia" w:ascii="SimSun" w:hAnsi="SimSun" w:eastAsia="SimSun"/>
                <w:color w:val="000000"/>
                <w:sz w:val="18"/>
              </w:rPr>
            </w:pPr>
          </w:p>
          <w:p>
            <w:pPr>
              <w:spacing w:before="0" w:after="0" w:line="288" w:lineRule="auto"/>
              <w:ind w:firstLine="0"/>
              <w:jc w:val="both"/>
              <w:rPr>
                <w:sz w:val="18"/>
              </w:rPr>
              <w:rPr>
                <w:rFonts w:hint="eastAsia" w:ascii="SimSun" w:hAnsi="SimSun" w:eastAsia="SimSun"/>
                <w:color w:val="000000"/>
                <w:sz w:val="18"/>
              </w:rPr>
            </w:pPr>
          </w:p>
          <w:p>
            <w:pPr>
              <w:spacing w:before="95" w:after="0" w:line="384" w:lineRule="auto"/>
              <w:ind w:firstLine="16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8mm</w:t>
            </w:r>
          </w:p>
        </w:tc>
      </w:tr>
      <w:tr w:rsidR="00A23914" w:rsidTr="00A23914">
        <w:trPr>
          <w:trHeight w:val="1660"/>
        </w:trPr>
        <w:tc>
          <w:tcPr>
            <w:tcW w:w="1060" w:type="dxa"/>
            <w:tcBorders/>
            <w:vAlign w:val="top"/>
          </w:tcPr>
          <w:p>
            <w:pPr>
              <w:spacing w:before="147" w:after="0" w:line="287" w:lineRule="auto"/>
              <w:ind w:firstLine="12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5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280" w:after="0" w:line="287" w:lineRule="auto"/>
              <w:ind w:firstLine="18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精车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0" w:after="0" w:line="226" w:lineRule="auto"/>
              <w:ind w:left="86" w:right="4" w:hanging="80" w:firstLine="0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夹古端顶在端孔，车左端各部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Φ30k6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和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A60h6，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留磨制余量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0.8m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287" w:lineRule="auto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spacing w:before="0" w:after="0" w:line="287" w:lineRule="auto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spacing w:before="0" w:after="0" w:line="287" w:lineRule="auto"/>
              <w:ind w:firstLine="0"/>
              <w:jc w:val="both"/>
              <w:rPr>
                <w:sz w:val="22"/>
              </w:rPr>
              <w:rPr>
                <w:rFonts w:hint="eastAsia" w:ascii="SimSun" w:hAnsi="SimSun" w:eastAsia="SimSun"/>
                <w:color w:val="000000"/>
                <w:sz w:val="22"/>
              </w:rPr>
            </w:pPr>
          </w:p>
          <w:p>
            <w:pPr>
              <w:spacing w:before="89" w:after="0" w:line="287" w:lineRule="auto"/>
              <w:ind w:firstLine="11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m</w:t>
            </w:r>
          </w:p>
        </w:tc>
      </w:tr>
      <w:tr w:rsidR="00A23914" w:rsidTr="00A23914">
        <w:trPr>
          <w:trHeight w:val="1240"/>
        </w:trPr>
        <w:tc>
          <w:tcPr>
            <w:tcW w:w="1060" w:type="dxa"/>
            <w:tcBorders/>
            <w:vAlign w:val="top"/>
          </w:tcPr>
          <w:p>
            <w:pPr>
              <w:spacing w:before="312" w:after="0" w:line="287" w:lineRule="auto"/>
              <w:ind w:firstLine="12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6.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315" w:after="0" w:line="287" w:lineRule="auto"/>
              <w:ind w:firstLine="12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铁键槽.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275" w:after="0" w:line="317" w:lineRule="auto"/>
              <w:ind w:firstLine="386"/>
              <w:jc w:val="both"/>
              <w:rPr>
                <w:sz w:val="39"/>
              </w:rPr>
            </w:pPr>
            <w:r>
              <w:rPr>
                <w:rFonts w:hint="eastAsia" w:ascii="SimSun" w:hAnsi="SimSun" w:eastAsia="SimSun"/>
                <w:color w:val="000000"/>
                <w:sz w:val="39"/>
              </w:rPr>
              <w:t xml:space="preserve">以外圆面定位，铁出键槽.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284" w:after="0" w:line="307" w:lineRule="auto"/>
              <w:ind w:firstLine="71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锐床</w:t>
            </w:r>
          </w:p>
        </w:tc>
      </w:tr>
      <w:tr w:rsidR="00A23914" w:rsidTr="00A23914">
        <w:trPr>
          <w:trHeight w:val="2160"/>
        </w:trPr>
        <w:tc>
          <w:tcPr>
            <w:tcW w:w="1060" w:type="dxa"/>
            <w:tcBorders/>
            <w:vAlign w:val="top"/>
          </w:tcPr>
          <w:p>
            <w:pPr>
              <w:spacing w:before="375" w:after="0" w:line="287" w:lineRule="auto"/>
              <w:ind w:firstLine="14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7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367" w:after="0" w:line="287" w:lineRule="auto"/>
              <w:ind w:firstLine="42.19999999999999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磨削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80" w:after="0" w:line="287" w:lineRule="auto"/>
              <w:ind w:left="6" w:right="4" w:firstLine="0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用两顶尖装天，先磨右瑞Φ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30k6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和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45h6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．再反向磨左端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D306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和</w:t>
            </w: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Φ60h6.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287" w:lineRule="auto"/>
              <w:ind w:firstLine="0"/>
              <w:jc w:val="both"/>
              <w:rPr>
                <w:sz w:val="43"/>
              </w:rPr>
              <w:rPr>
                <w:rFonts w:hint="eastAsia" w:ascii="SimSun" w:hAnsi="SimSun" w:eastAsia="SimSun"/>
                <w:color w:val="000000"/>
                <w:sz w:val="43"/>
              </w:rPr>
            </w:pPr>
          </w:p>
          <w:p>
            <w:pPr>
              <w:spacing w:before="78" w:after="0" w:line="307" w:lineRule="auto"/>
              <w:ind w:firstLine="57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磨床.</w:t>
            </w:r>
          </w:p>
        </w:tc>
      </w:tr>
      <w:tr w:rsidR="00A23914" w:rsidTr="00A23914">
        <w:trPr>
          <w:trHeight w:val="1240"/>
        </w:trPr>
        <w:tc>
          <w:tcPr>
            <w:tcW w:w="1060" w:type="dxa"/>
            <w:tcBorders/>
            <w:vAlign w:val="top"/>
          </w:tcPr>
          <w:p>
            <w:pPr>
              <w:spacing w:before="361" w:after="0" w:line="287" w:lineRule="auto"/>
              <w:ind w:firstLine="4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8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284" w:after="0" w:line="287" w:lineRule="auto"/>
              <w:ind w:firstLine="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检验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313" w:after="0" w:line="287" w:lineRule="auto"/>
              <w:ind w:firstLine="44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按图样检查各部尺寸</w:t>
            </w:r>
          </w:p>
        </w:tc>
        <w:tc>
          <w:tcPr>
            <w:tcW w:w="2040" w:type="dxa"/>
            <w:tcBorders/>
            <w:vAlign w:val="top"/>
          </w:tcPr>
          <w:p>
            <w:pPr>
              <w:spacing w:before="0" w:after="0" w:line="314" w:lineRule="auto"/>
              <w:ind w:firstLine="536"/>
              <w:jc w:val="both"/>
              <w:rPr>
                <w:sz w:val="36"/>
              </w:rPr>
            </w:pPr>
            <w:r>
              <w:rPr>
                <w:rFonts w:hint="eastAsia" w:ascii="SimSun" w:hAnsi="SimSun" w:eastAsia="SimSun"/>
                <w:color w:val="000000"/>
                <w:sz w:val="36"/>
              </w:rPr>
              <w:t xml:space="preserve">组合夹具</w:t>
            </w:r>
          </w:p>
        </w:tc>
      </w:tr>
      <w:tr w:rsidR="00A23914" w:rsidTr="00A23914">
        <w:trPr>
          <w:trHeight w:val="1080"/>
        </w:trPr>
        <w:tc>
          <w:tcPr>
            <w:tcW w:w="1060" w:type="dxa"/>
            <w:tcBorders/>
            <w:vAlign w:val="top"/>
          </w:tcPr>
          <w:p>
            <w:pPr>
              <w:spacing w:before="417" w:after="0" w:line="287" w:lineRule="auto"/>
              <w:ind w:firstLine="80"/>
              <w:jc w:val="both"/>
              <w:rPr>
                <w:sz w:val="43"/>
              </w:rPr>
            </w:pPr>
            <w:r>
              <w:rPr>
                <w:rFonts w:hint="eastAsia" w:ascii="Calibri" w:hAnsi="Calibri" w:eastAsia="Calibri"/>
                <w:color w:val="000000"/>
                <w:sz w:val="43"/>
              </w:rPr>
              <w:t xml:space="preserve">9</w:t>
            </w:r>
          </w:p>
        </w:tc>
        <w:tc>
          <w:tcPr>
            <w:tcW w:w="1980" w:type="dxa"/>
            <w:tcBorders/>
            <w:vAlign w:val="top"/>
          </w:tcPr>
          <w:p>
            <w:pPr>
              <w:spacing w:before="377" w:after="0" w:line="307" w:lineRule="auto"/>
              <w:ind w:firstLine="162.2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入库</w:t>
            </w:r>
          </w:p>
        </w:tc>
        <w:tc>
          <w:tcPr>
            <w:tcW w:w="5000" w:type="dxa"/>
            <w:tcBorders/>
            <w:vAlign w:val="top"/>
          </w:tcPr>
          <w:p>
            <w:pPr>
              <w:spacing w:before="17" w:after="0" w:line="384" w:lineRule="auto"/>
              <w:ind w:firstLine="786"/>
              <w:jc w:val="both"/>
              <w:rPr>
                <w:sz w:val="43"/>
              </w:rPr>
            </w:pPr>
            <w:r>
              <w:rPr>
                <w:rFonts w:hint="eastAsia" w:ascii="SimSun" w:hAnsi="SimSun" w:eastAsia="SimSun"/>
                <w:color w:val="000000"/>
                <w:sz w:val="43"/>
              </w:rPr>
              <w:t xml:space="preserve">涂油入库.</w:t>
            </w:r>
          </w:p>
        </w:tc>
        <w:tc>
          <w:tcPr>
            <w:tcW w:w="2040" w:type="dxa"/>
            <w:tcBorders/>
            <w:vAlign w:val="center"/>
          </w:tcPr>
          <w:p>
            <w:pPr>
              <w:spacing w:before="0" w:after="0" w:lineRule="auto"/>
              <w:ind w:firstLine="0"/>
              <w:jc w:val="left"/>
              <w:rPr>
                <w:sz w:val="32"/>
              </w:rPr>
              <w:rPr>
                <w:color w:val="000000"/>
                <w:sz w:val="32"/>
              </w:rPr>
            </w:pPr>
          </w:p>
        </w:tc>
      </w:tr>
    </w:tbl>
    <w:p>
      <w:pPr>
        <w:spacing w:line="1" w:lineRule="exact"/>
      </w:pPr>
    </w:p>
    <w:sectPr>
      <w:type w:val="continuous"/>
      <w:pgSz w:w="11900" w:h="16840" w:orient="portrait"/>
      <w:pgMar w:top="720" w:right="720" w:bottom="720" w:left="72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