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085BF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1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 w14:paraId="7D47D5C3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  <w:sectPr w:rsidR="00532F66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 w:rsidRPr="00925E7F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7FBDF5" wp14:editId="7DA7465A">
                <wp:simplePos x="0" y="0"/>
                <wp:positionH relativeFrom="margin">
                  <wp:posOffset>1252220</wp:posOffset>
                </wp:positionH>
                <wp:positionV relativeFrom="paragraph">
                  <wp:posOffset>5257165</wp:posOffset>
                </wp:positionV>
                <wp:extent cx="5300980" cy="4566920"/>
                <wp:effectExtent l="0" t="0" r="0" b="5080"/>
                <wp:wrapSquare wrapText="bothSides"/>
                <wp:docPr id="21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56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E34484" w14:paraId="0F9CCF4B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B2E323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4C0B2EC" w14:textId="77777777" w:rsidR="00B94BE0" w:rsidRPr="00D565C0" w:rsidRDefault="00000000" w:rsidP="00B94BE0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汽车</w:t>
                                  </w:r>
                                  <w:r w:rsidR="00313A55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构造实验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报告</w:t>
                                  </w:r>
                                </w:p>
                              </w:tc>
                            </w:tr>
                            <w:tr w:rsidR="00E34484" w14:paraId="5FE509FF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DC935A2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B1B42F7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杜飞龙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,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卢耀辉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,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唐阳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,</w:t>
                                  </w:r>
                                  <w:r w:rsidRPr="00313A55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张艳斌</w:t>
                                  </w:r>
                                </w:p>
                              </w:tc>
                            </w:tr>
                            <w:tr w:rsidR="00E34484" w14:paraId="2F045A11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0BD56AC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B2F8ED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:rsidR="00E34484" w14:paraId="67527DDB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4FFF9F8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B2576FB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:rsidR="00E34484" w14:paraId="0E9E533A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2B3325E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FA02B00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E34484" w14:paraId="233D4A16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EBA2B2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CCD8391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024-2025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14:paraId="015003F0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75B3CEC6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0E1071CD" w14:textId="77777777" w:rsidR="00B94BE0" w:rsidRPr="00B94BE0" w:rsidRDefault="00000000" w:rsidP="00B94BE0">
                            <w:pPr>
                              <w:spacing w:line="560" w:lineRule="atLeast"/>
                              <w:ind w:left="237" w:hangingChars="74" w:hanging="237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 w:rsidR="00313A55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6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 w:rsidR="00313A55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18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FBDF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8.6pt;margin-top:413.95pt;width:417.4pt;height:359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" filled="f" stroked="f">
                <v:textbox>
                  <w:txbxContent>
                    <w:tbl>
                      <w:tblPr>
                        <w:tblStyle w:val="a3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E34484" w14:paraId="0F9CCF4B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B2E323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4C0B2EC" w14:textId="77777777" w:rsidR="00B94BE0" w:rsidRPr="00D565C0" w:rsidRDefault="00000000" w:rsidP="00B94BE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汽车</w:t>
                            </w:r>
                            <w:r w:rsidR="00313A55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构造实验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报告</w:t>
                            </w:r>
                          </w:p>
                        </w:tc>
                      </w:tr>
                      <w:tr w:rsidR="00E34484" w14:paraId="5FE509FF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DC935A2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B1B42F7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杜飞龙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,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卢耀辉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,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唐阳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,</w:t>
                            </w:r>
                            <w:r w:rsidRPr="00313A55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张艳斌</w:t>
                            </w:r>
                          </w:p>
                        </w:tc>
                      </w:tr>
                      <w:tr w:rsidR="00E34484" w14:paraId="2F045A11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0BD56AC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B2F8ED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:rsidR="00E34484" w14:paraId="67527DDB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4FFF9F8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B2576FB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:rsidR="00E34484" w14:paraId="0E9E533A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2B3325E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FA02B00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E34484" w14:paraId="233D4A16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EBA2B2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CCD8391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024-2025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14:paraId="015003F0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75B3CEC6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0E1071CD" w14:textId="77777777" w:rsidR="00B94BE0" w:rsidRPr="00B94BE0" w:rsidRDefault="00000000" w:rsidP="00B94BE0">
                      <w:pPr>
                        <w:spacing w:line="560" w:lineRule="atLeast"/>
                        <w:ind w:left="237" w:hangingChars="74" w:hanging="237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 w:rsidR="00313A55">
                        <w:rPr>
                          <w:rFonts w:ascii="宋体"/>
                          <w:b/>
                          <w:bCs/>
                          <w:sz w:val="32"/>
                        </w:rPr>
                        <w:t>6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 w:rsidR="00313A55">
                        <w:rPr>
                          <w:rFonts w:ascii="宋体"/>
                          <w:b/>
                          <w:bCs/>
                          <w:sz w:val="32"/>
                        </w:rPr>
                        <w:t>18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pict w14:anchorId="1542EF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3" o:spid="_x0000_s2050" type="#_x0000_t75" style="position:absolute;margin-left:251.6pt;margin-top:242.9pt;width:107.35pt;height:106.9pt;z-index:-251657216;mso-position-horizontal-relative:page;mso-position-vertical-relative:page">
            <v:imagedata r:id="rId7" o:title="image4"/>
            <w10:wrap anchorx="page" anchory="page"/>
          </v:shape>
        </w:pict>
      </w:r>
      <w:r>
        <w:rPr>
          <w:noProof/>
        </w:rPr>
        <w:pict w14:anchorId="43EC8349">
          <v:shape id="_x00004" o:spid="_x0000_s2051" type="#_x0000_t75" style="position:absolute;margin-left:159.2pt;margin-top:135.6pt;width:280.65pt;height:61.05pt;z-index:-251658240;mso-position-horizontal-relative:page;mso-position-vertical-relative:page">
            <v:imagedata r:id="rId8" o:title="image5"/>
            <w10:wrap anchorx="page" anchory="page"/>
          </v:shape>
        </w:pict>
      </w:r>
    </w:p>
    <w:p w14:paraId="47E090D3" w14:textId="77777777" w:rsidR="00D26AF1" w:rsidRPr="00D26AF1" w:rsidRDefault="00000000" w:rsidP="00824587">
      <w:pPr>
        <w:pStyle w:val="Normal0"/>
        <w:jc w:val="center"/>
        <w:rPr>
          <w:rFonts w:ascii="黑体" w:eastAsia="黑体" w:hAnsi="黑体"/>
          <w:bCs/>
          <w:sz w:val="28"/>
          <w:szCs w:val="28"/>
        </w:rPr>
      </w:pPr>
      <w:bookmarkStart w:id="1" w:name="_Toc172976681"/>
      <w:bookmarkStart w:id="2" w:name="_Toc173033861"/>
      <w:bookmarkStart w:id="3" w:name="_Hlk200571343"/>
      <w:r w:rsidRPr="00D26AF1">
        <w:rPr>
          <w:rFonts w:ascii="黑体" w:eastAsia="黑体" w:hAnsi="黑体" w:hint="eastAsia"/>
          <w:bCs/>
          <w:sz w:val="36"/>
          <w:szCs w:val="36"/>
        </w:rPr>
        <w:lastRenderedPageBreak/>
        <w:t>实验</w:t>
      </w:r>
      <w:proofErr w:type="gramStart"/>
      <w:r w:rsidRPr="00D26AF1">
        <w:rPr>
          <w:rFonts w:ascii="黑体" w:eastAsia="黑体" w:hAnsi="黑体" w:hint="eastAsia"/>
          <w:bCs/>
          <w:sz w:val="36"/>
          <w:szCs w:val="36"/>
        </w:rPr>
        <w:t>一</w:t>
      </w:r>
      <w:proofErr w:type="gramEnd"/>
      <w:r w:rsidRPr="00D26AF1">
        <w:rPr>
          <w:rFonts w:ascii="黑体" w:eastAsia="黑体" w:hAnsi="黑体" w:hint="eastAsia"/>
          <w:bCs/>
          <w:sz w:val="36"/>
          <w:szCs w:val="36"/>
        </w:rPr>
        <w:t xml:space="preserve">  </w:t>
      </w:r>
      <w:bookmarkEnd w:id="1"/>
      <w:bookmarkEnd w:id="2"/>
      <w:r w:rsidRPr="00D26AF1">
        <w:rPr>
          <w:rFonts w:ascii="黑体" w:eastAsia="黑体" w:hAnsi="黑体" w:hint="eastAsia"/>
          <w:bCs/>
          <w:sz w:val="36"/>
          <w:szCs w:val="36"/>
        </w:rPr>
        <w:t xml:space="preserve"> 车身冲压工艺参数分析实验</w:t>
      </w:r>
    </w:p>
    <w:p w14:paraId="0D20D994" w14:textId="77777777" w:rsidR="00336B49" w:rsidRPr="00D26AF1" w:rsidRDefault="00000000" w:rsidP="00824587">
      <w:pPr>
        <w:pStyle w:val="Normal0"/>
        <w:jc w:val="center"/>
        <w:rPr>
          <w:rFonts w:eastAsiaTheme="minorHAnsi"/>
          <w:sz w:val="24"/>
          <w:szCs w:val="24"/>
        </w:rPr>
      </w:pPr>
      <w:r w:rsidRPr="00D26AF1">
        <w:rPr>
          <w:rFonts w:eastAsiaTheme="minorHAnsi" w:hint="eastAsia"/>
          <w:sz w:val="24"/>
          <w:szCs w:val="24"/>
        </w:rPr>
        <w:t>姓名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任铎</w:t>
      </w:r>
      <w:r w:rsidRPr="00D26AF1"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学号</w:t>
      </w:r>
      <w:r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>
        <w:rPr>
          <w:rFonts w:eastAsiaTheme="minorHAnsi"/>
          <w:sz w:val="24"/>
          <w:szCs w:val="24"/>
          <w:u w:val="single"/>
        </w:rPr>
        <w:t>02111</w:t>
      </w:r>
      <w:r w:rsidR="00BE5BA9">
        <w:rPr>
          <w:rFonts w:eastAsiaTheme="minorHAnsi"/>
          <w:sz w:val="24"/>
          <w:szCs w:val="24"/>
          <w:u w:val="single"/>
        </w:rPr>
        <w:t>1</w:t>
      </w:r>
      <w:r>
        <w:rPr>
          <w:rFonts w:eastAsiaTheme="minorHAnsi"/>
          <w:sz w:val="24"/>
          <w:szCs w:val="24"/>
          <w:u w:val="single"/>
        </w:rPr>
        <w:t>750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班号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 w:rsidRPr="00D26AF1">
        <w:rPr>
          <w:rFonts w:eastAsiaTheme="minorHAnsi"/>
          <w:sz w:val="24"/>
          <w:szCs w:val="24"/>
        </w:rPr>
        <w:t xml:space="preserve">     </w:t>
      </w:r>
      <w:r w:rsidRPr="00D26AF1">
        <w:rPr>
          <w:rFonts w:eastAsiaTheme="minorHAnsi" w:hint="eastAsia"/>
          <w:sz w:val="24"/>
          <w:szCs w:val="24"/>
        </w:rPr>
        <w:t>实验日期</w:t>
      </w:r>
      <w:r>
        <w:rPr>
          <w:rFonts w:eastAsiaTheme="minorHAnsi" w:hint="eastAsia"/>
          <w:sz w:val="24"/>
          <w:szCs w:val="24"/>
        </w:rPr>
        <w:t>：5</w:t>
      </w:r>
      <w:r>
        <w:rPr>
          <w:rFonts w:eastAsiaTheme="minorHAnsi"/>
          <w:sz w:val="24"/>
          <w:szCs w:val="24"/>
        </w:rPr>
        <w:t>.19</w:t>
      </w:r>
    </w:p>
    <w:bookmarkEnd w:id="3"/>
    <w:p w14:paraId="4047BDF6" w14:textId="77777777" w:rsidR="00D26AF1" w:rsidRDefault="00000000" w:rsidP="00824587">
      <w:pPr>
        <w:pStyle w:val="Normal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1</w:t>
      </w:r>
      <w:r>
        <w:rPr>
          <w:rFonts w:ascii="黑体" w:eastAsia="黑体" w:hAnsi="黑体"/>
          <w:sz w:val="32"/>
          <w:szCs w:val="36"/>
        </w:rPr>
        <w:t>.</w:t>
      </w:r>
      <w:r w:rsidRPr="00D26AF1">
        <w:rPr>
          <w:rFonts w:ascii="黑体" w:eastAsia="黑体" w:hAnsi="黑体" w:hint="eastAsia"/>
          <w:sz w:val="32"/>
          <w:szCs w:val="36"/>
        </w:rPr>
        <w:t>四柱液压机冲压成形的实验步骤</w:t>
      </w:r>
    </w:p>
    <w:p w14:paraId="1B4F4CE1" w14:textId="77777777" w:rsidR="00D26AF1" w:rsidRPr="00BE5BA9" w:rsidRDefault="00000000" w:rsidP="00824587">
      <w:pPr>
        <w:pStyle w:val="Normal0"/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设备与材料准备</w:t>
      </w:r>
      <w:r w:rsidRPr="00BE5BA9">
        <w:rPr>
          <w:rFonts w:hint="eastAsia"/>
          <w:sz w:val="28"/>
          <w:szCs w:val="32"/>
        </w:rPr>
        <w:t>：</w:t>
      </w:r>
    </w:p>
    <w:p w14:paraId="4C45044B" w14:textId="77777777" w:rsidR="00D26AF1" w:rsidRPr="00BE5BA9" w:rsidRDefault="00000000" w:rsidP="00824587">
      <w:pPr>
        <w:pStyle w:val="Normal0"/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调试四柱液压机，检查压力、行程精度；准备不同厚度的冷轧板，凸模圆角半径的模具，以及润滑剂。</w:t>
      </w:r>
    </w:p>
    <w:p w14:paraId="0EC27FB3" w14:textId="77777777" w:rsidR="00D26AF1" w:rsidRPr="00BE5BA9" w:rsidRDefault="00000000" w:rsidP="00824587">
      <w:pPr>
        <w:pStyle w:val="Normal0"/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分组实验</w:t>
      </w:r>
      <w:r w:rsidRPr="00BE5BA9">
        <w:rPr>
          <w:rFonts w:hint="eastAsia"/>
          <w:sz w:val="28"/>
          <w:szCs w:val="32"/>
        </w:rPr>
        <w:t>：</w:t>
      </w:r>
    </w:p>
    <w:p w14:paraId="56A9B052" w14:textId="77777777" w:rsidR="00D26AF1" w:rsidRPr="00BE5BA9" w:rsidRDefault="00000000" w:rsidP="00824587">
      <w:pPr>
        <w:pStyle w:val="Normal0"/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固定其他参数，依次改变板料厚度、润滑状态、凸模圆角半径、压边力，每组参数重复冲压</w:t>
      </w:r>
      <w:r w:rsidRPr="00BE5BA9">
        <w:rPr>
          <w:sz w:val="28"/>
          <w:szCs w:val="32"/>
        </w:rPr>
        <w:t>3</w:t>
      </w:r>
      <w:r w:rsidRPr="00BE5BA9">
        <w:rPr>
          <w:rFonts w:hint="eastAsia"/>
          <w:sz w:val="28"/>
          <w:szCs w:val="32"/>
        </w:rPr>
        <w:t>次。</w:t>
      </w:r>
    </w:p>
    <w:p w14:paraId="46DE1FC4" w14:textId="77777777" w:rsidR="00D26AF1" w:rsidRPr="00BE5BA9" w:rsidRDefault="00000000" w:rsidP="00824587">
      <w:pPr>
        <w:pStyle w:val="Normal0"/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质量检测</w:t>
      </w:r>
      <w:r w:rsidRPr="00BE5BA9">
        <w:rPr>
          <w:rFonts w:hint="eastAsia"/>
          <w:sz w:val="28"/>
          <w:szCs w:val="32"/>
        </w:rPr>
        <w:t>：</w:t>
      </w:r>
    </w:p>
    <w:p w14:paraId="52758435" w14:textId="77777777" w:rsidR="00D26AF1" w:rsidRPr="00BE5BA9" w:rsidRDefault="00000000" w:rsidP="00824587">
      <w:pPr>
        <w:pStyle w:val="Normal0"/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观察工件表面（起皱、开裂、划痕），测量关键尺寸（如拉深高度、壁厚减薄率），记录缺陷位置及程度。</w:t>
      </w:r>
    </w:p>
    <w:p w14:paraId="015DD593" w14:textId="77777777" w:rsidR="00D26AF1" w:rsidRDefault="00000000" w:rsidP="00824587">
      <w:pPr>
        <w:pStyle w:val="Normal0"/>
        <w:jc w:val="left"/>
        <w:rPr>
          <w:rFonts w:ascii="黑体" w:eastAsia="黑体" w:hAnsi="黑体"/>
          <w:sz w:val="32"/>
          <w:szCs w:val="36"/>
        </w:rPr>
      </w:pPr>
      <w:r w:rsidRPr="00D26AF1">
        <w:rPr>
          <w:rFonts w:ascii="黑体" w:eastAsia="黑体" w:hAnsi="黑体"/>
          <w:sz w:val="32"/>
          <w:szCs w:val="36"/>
        </w:rPr>
        <w:t>2.</w:t>
      </w:r>
      <w:r w:rsidRPr="00D26AF1">
        <w:rPr>
          <w:rFonts w:ascii="黑体" w:eastAsia="黑体" w:hAnsi="黑体" w:hint="eastAsia"/>
          <w:sz w:val="32"/>
          <w:szCs w:val="36"/>
        </w:rPr>
        <w:t>分析不同板料厚度，润滑情况，凸模圆角半径以及压边力对冲压成形质量的影响，详细讨论分析结果</w:t>
      </w:r>
    </w:p>
    <w:p w14:paraId="07D72699" w14:textId="77777777" w:rsidR="00D26AF1" w:rsidRPr="00D26AF1" w:rsidRDefault="00000000" w:rsidP="00824587">
      <w:pPr>
        <w:pStyle w:val="Normal0"/>
        <w:ind w:firstLine="708"/>
        <w:jc w:val="left"/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板料厚度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薄料易起皱（压边力不足时），厚料抗皱性好但易开裂（拉应力集中）。</w:t>
      </w:r>
    </w:p>
    <w:p w14:paraId="63F065EA" w14:textId="77777777" w:rsidR="00D26AF1" w:rsidRDefault="00000000" w:rsidP="00824587">
      <w:pPr>
        <w:pStyle w:val="Normal0"/>
        <w:ind w:firstLine="708"/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润滑情况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润滑降低摩擦，减少开裂但可能加剧起皱（需平衡压边力）；无润滑易划痕、开裂。</w:t>
      </w:r>
    </w:p>
    <w:p w14:paraId="1882BF67" w14:textId="77777777" w:rsidR="00D26AF1" w:rsidRPr="00D26AF1" w:rsidRDefault="00000000" w:rsidP="00824587">
      <w:pPr>
        <w:pStyle w:val="Normal0"/>
        <w:ind w:firstLine="708"/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凸模圆角半径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圆角过小→应力集中开裂；圆角过大→板料起皱（压边约束弱）。</w:t>
      </w:r>
    </w:p>
    <w:p w14:paraId="6AF59819" w14:textId="77777777" w:rsidR="00D26AF1" w:rsidRPr="00D26AF1" w:rsidRDefault="00000000" w:rsidP="00824587">
      <w:pPr>
        <w:pStyle w:val="Normal0"/>
        <w:ind w:firstLine="708"/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压边力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不足→口部起皱；过大→侧壁/圆角开裂。</w:t>
      </w:r>
    </w:p>
    <w:p w14:paraId="6AD8F46F" w14:textId="77777777" w:rsidR="00D26AF1" w:rsidRPr="00D26AF1" w:rsidRDefault="00000000" w:rsidP="00824587">
      <w:pPr>
        <w:pStyle w:val="Normal0"/>
        <w:rPr>
          <w:rFonts w:eastAsiaTheme="minorHAnsi"/>
          <w:b/>
          <w:bCs/>
          <w:sz w:val="32"/>
          <w:szCs w:val="36"/>
        </w:rPr>
      </w:pPr>
      <w:bookmarkStart w:id="4" w:name="_Toc172620566"/>
      <w:r w:rsidRPr="00BE5BA9">
        <w:rPr>
          <w:rFonts w:eastAsiaTheme="minorHAnsi" w:hint="eastAsia"/>
          <w:b/>
          <w:bCs/>
          <w:sz w:val="32"/>
          <w:szCs w:val="36"/>
        </w:rPr>
        <w:t>三</w:t>
      </w:r>
      <w:r w:rsidRPr="00D26AF1">
        <w:rPr>
          <w:rFonts w:eastAsiaTheme="minorHAnsi" w:hint="eastAsia"/>
          <w:b/>
          <w:bCs/>
          <w:sz w:val="32"/>
          <w:szCs w:val="36"/>
        </w:rPr>
        <w:t>、思考题</w:t>
      </w:r>
      <w:bookmarkEnd w:id="4"/>
    </w:p>
    <w:p w14:paraId="2026422F" w14:textId="77777777" w:rsidR="00D26AF1" w:rsidRPr="00824587" w:rsidRDefault="00000000" w:rsidP="00824587">
      <w:pPr>
        <w:pStyle w:val="Normal0"/>
        <w:ind w:left="437"/>
        <w:rPr>
          <w:rFonts w:eastAsiaTheme="minorHAnsi"/>
          <w:b/>
          <w:bCs/>
          <w:sz w:val="28"/>
          <w:szCs w:val="32"/>
        </w:rPr>
      </w:pPr>
      <w:r w:rsidRPr="00824587">
        <w:rPr>
          <w:rFonts w:eastAsiaTheme="minorHAnsi" w:hint="eastAsia"/>
          <w:b/>
          <w:bCs/>
          <w:sz w:val="28"/>
          <w:szCs w:val="32"/>
        </w:rPr>
        <w:lastRenderedPageBreak/>
        <w:t>1</w:t>
      </w:r>
      <w:r w:rsidRPr="00824587">
        <w:rPr>
          <w:rFonts w:eastAsiaTheme="minorHAnsi"/>
          <w:b/>
          <w:bCs/>
          <w:sz w:val="28"/>
          <w:szCs w:val="32"/>
        </w:rPr>
        <w:t>.</w:t>
      </w:r>
      <w:r w:rsidRPr="00824587">
        <w:rPr>
          <w:rFonts w:eastAsiaTheme="minorHAnsi" w:hint="eastAsia"/>
          <w:b/>
          <w:bCs/>
          <w:sz w:val="28"/>
          <w:szCs w:val="32"/>
        </w:rPr>
        <w:t>冲压成形的主要缺陷有哪些？各种缺陷的成因是什么？如何解决？</w:t>
      </w:r>
    </w:p>
    <w:p w14:paraId="76C5C24A" w14:textId="77777777" w:rsidR="00D26AF1" w:rsidRPr="00D26AF1" w:rsidRDefault="00000000" w:rsidP="00824587">
      <w:pPr>
        <w:pStyle w:val="Normal0"/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起皱</w:t>
      </w:r>
      <w:r w:rsidRPr="00D26AF1">
        <w:rPr>
          <w:rFonts w:eastAsiaTheme="minorHAnsi" w:hint="eastAsia"/>
          <w:sz w:val="28"/>
          <w:szCs w:val="28"/>
        </w:rPr>
        <w:t>：压边力不足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增大压边力；润滑过强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降低润滑程度。</w:t>
      </w:r>
    </w:p>
    <w:p w14:paraId="1BBB7A16" w14:textId="77777777" w:rsidR="00D26AF1" w:rsidRPr="00D26AF1" w:rsidRDefault="00000000" w:rsidP="00824587">
      <w:pPr>
        <w:pStyle w:val="Normal0"/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开裂</w:t>
      </w:r>
      <w:r w:rsidRPr="00D26AF1">
        <w:rPr>
          <w:rFonts w:eastAsiaTheme="minorHAnsi" w:hint="eastAsia"/>
          <w:sz w:val="28"/>
          <w:szCs w:val="28"/>
        </w:rPr>
        <w:t>：拉应力过大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增大圆角、优化润滑；材料塑性差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退火或换料。</w:t>
      </w:r>
    </w:p>
    <w:p w14:paraId="0247525F" w14:textId="77777777" w:rsidR="00D26AF1" w:rsidRPr="00D26AF1" w:rsidRDefault="00000000" w:rsidP="00824587">
      <w:pPr>
        <w:pStyle w:val="Normal0"/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回弹</w:t>
      </w:r>
      <w:r w:rsidRPr="00D26AF1">
        <w:rPr>
          <w:rFonts w:eastAsiaTheme="minorHAnsi" w:hint="eastAsia"/>
          <w:sz w:val="28"/>
          <w:szCs w:val="28"/>
        </w:rPr>
        <w:t>：模具预补偿（反弯曲）；控制冲压速度（热冲压减小回弹）。</w:t>
      </w:r>
    </w:p>
    <w:p w14:paraId="052FB8B8" w14:textId="77777777" w:rsidR="00D26AF1" w:rsidRPr="00824587" w:rsidRDefault="00000000" w:rsidP="00824587">
      <w:pPr>
        <w:pStyle w:val="Normal0"/>
        <w:ind w:firstLine="420"/>
        <w:rPr>
          <w:rFonts w:eastAsiaTheme="minorHAnsi"/>
          <w:b/>
          <w:bCs/>
          <w:sz w:val="28"/>
          <w:szCs w:val="32"/>
        </w:rPr>
      </w:pPr>
      <w:r w:rsidRPr="00824587">
        <w:rPr>
          <w:rFonts w:eastAsiaTheme="minorHAnsi" w:hint="eastAsia"/>
          <w:b/>
          <w:bCs/>
          <w:sz w:val="28"/>
          <w:szCs w:val="32"/>
        </w:rPr>
        <w:t>2</w:t>
      </w:r>
      <w:r w:rsidRPr="00824587">
        <w:rPr>
          <w:rFonts w:eastAsiaTheme="minorHAnsi"/>
          <w:b/>
          <w:bCs/>
          <w:sz w:val="28"/>
          <w:szCs w:val="32"/>
        </w:rPr>
        <w:t>.</w:t>
      </w:r>
      <w:r w:rsidRPr="00824587">
        <w:rPr>
          <w:rFonts w:eastAsiaTheme="minorHAnsi" w:hint="eastAsia"/>
          <w:b/>
          <w:bCs/>
          <w:sz w:val="28"/>
          <w:szCs w:val="32"/>
        </w:rPr>
        <w:t>除了板料的厚度，模具圆角半径，润滑以及压边力以外，还要什么工艺参数对冲压产品质量有影响？如何控制</w:t>
      </w:r>
    </w:p>
    <w:p w14:paraId="12CE12C9" w14:textId="77777777" w:rsidR="00BE5BA9" w:rsidRPr="00BE5BA9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b/>
          <w:bCs/>
          <w:sz w:val="28"/>
          <w:szCs w:val="32"/>
        </w:rPr>
        <w:t>模具间隙</w:t>
      </w:r>
      <w:r w:rsidRPr="00BE5BA9">
        <w:rPr>
          <w:rFonts w:eastAsiaTheme="minorHAnsi" w:hint="eastAsia"/>
          <w:sz w:val="28"/>
          <w:szCs w:val="32"/>
        </w:rPr>
        <w:t>：过小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壁厚减薄</w:t>
      </w:r>
      <w:r w:rsidRPr="00BE5BA9">
        <w:rPr>
          <w:rFonts w:eastAsiaTheme="minorHAnsi"/>
          <w:sz w:val="28"/>
          <w:szCs w:val="32"/>
        </w:rPr>
        <w:t>/</w:t>
      </w:r>
      <w:r w:rsidRPr="00BE5BA9">
        <w:rPr>
          <w:rFonts w:eastAsiaTheme="minorHAnsi" w:hint="eastAsia"/>
          <w:sz w:val="28"/>
          <w:szCs w:val="32"/>
        </w:rPr>
        <w:t>开裂；过大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起皱</w:t>
      </w:r>
      <w:r w:rsidRPr="00BE5BA9">
        <w:rPr>
          <w:rFonts w:eastAsiaTheme="minorHAnsi"/>
          <w:sz w:val="28"/>
          <w:szCs w:val="32"/>
        </w:rPr>
        <w:t>/</w:t>
      </w:r>
      <w:r w:rsidRPr="00BE5BA9">
        <w:rPr>
          <w:rFonts w:eastAsiaTheme="minorHAnsi" w:hint="eastAsia"/>
          <w:sz w:val="28"/>
          <w:szCs w:val="32"/>
        </w:rPr>
        <w:t>尺寸偏差。需匹配板厚（如</w:t>
      </w:r>
      <w:r w:rsidRPr="00BE5BA9">
        <w:rPr>
          <w:rFonts w:eastAsiaTheme="minorHAnsi"/>
          <w:sz w:val="28"/>
          <w:szCs w:val="32"/>
        </w:rPr>
        <w:t>1.1~1.2</w:t>
      </w:r>
      <w:r w:rsidRPr="00BE5BA9">
        <w:rPr>
          <w:rFonts w:eastAsiaTheme="minorHAnsi" w:hint="eastAsia"/>
          <w:sz w:val="28"/>
          <w:szCs w:val="32"/>
        </w:rPr>
        <w:t>倍板厚）。</w:t>
      </w:r>
    </w:p>
    <w:p w14:paraId="06B36C60" w14:textId="77777777" w:rsidR="00D26AF1" w:rsidRPr="00D26AF1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b/>
          <w:bCs/>
          <w:sz w:val="28"/>
          <w:szCs w:val="32"/>
        </w:rPr>
        <w:t>冲压速度</w:t>
      </w:r>
      <w:r w:rsidRPr="00BE5BA9">
        <w:rPr>
          <w:rFonts w:eastAsiaTheme="minorHAnsi" w:hint="eastAsia"/>
          <w:sz w:val="28"/>
          <w:szCs w:val="32"/>
        </w:rPr>
        <w:t>：高速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减少回弹但设备要求高；低速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易起皱。需结合模具刚性调整。</w:t>
      </w:r>
    </w:p>
    <w:p w14:paraId="2C514E6B" w14:textId="77777777" w:rsidR="00D26AF1" w:rsidRPr="00824587" w:rsidRDefault="00000000" w:rsidP="00824587">
      <w:pPr>
        <w:pStyle w:val="Normal0"/>
        <w:ind w:left="437"/>
        <w:rPr>
          <w:rFonts w:eastAsiaTheme="minorHAnsi"/>
          <w:b/>
          <w:bCs/>
          <w:sz w:val="28"/>
          <w:szCs w:val="32"/>
        </w:rPr>
      </w:pPr>
      <w:r w:rsidRPr="00824587">
        <w:rPr>
          <w:rFonts w:eastAsiaTheme="minorHAnsi" w:hint="eastAsia"/>
          <w:b/>
          <w:bCs/>
          <w:sz w:val="28"/>
          <w:szCs w:val="32"/>
        </w:rPr>
        <w:t>3</w:t>
      </w:r>
      <w:r w:rsidRPr="00824587">
        <w:rPr>
          <w:rFonts w:eastAsiaTheme="minorHAnsi"/>
          <w:b/>
          <w:bCs/>
          <w:sz w:val="28"/>
          <w:szCs w:val="32"/>
        </w:rPr>
        <w:t>.</w:t>
      </w:r>
      <w:r w:rsidRPr="00824587">
        <w:rPr>
          <w:rFonts w:eastAsiaTheme="minorHAnsi" w:hint="eastAsia"/>
          <w:b/>
          <w:bCs/>
          <w:sz w:val="28"/>
          <w:szCs w:val="32"/>
        </w:rPr>
        <w:t>为了得到较好质量的产品，应该控制那些主要的因素？</w:t>
      </w:r>
    </w:p>
    <w:p w14:paraId="463A2F28" w14:textId="77777777" w:rsidR="00BE5BA9" w:rsidRDefault="00000000" w:rsidP="00824587">
      <w:pPr>
        <w:pStyle w:val="Normal0"/>
        <w:ind w:firstLineChars="200" w:firstLine="56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平衡防皱（压边力、板厚）</w:t>
      </w:r>
      <w:r>
        <w:rPr>
          <w:rFonts w:eastAsiaTheme="minorHAnsi" w:hint="eastAsia"/>
          <w:sz w:val="28"/>
          <w:szCs w:val="32"/>
        </w:rPr>
        <w:t>、</w:t>
      </w:r>
      <w:r w:rsidRPr="00BE5BA9">
        <w:rPr>
          <w:rFonts w:eastAsiaTheme="minorHAnsi" w:hint="eastAsia"/>
          <w:sz w:val="28"/>
          <w:szCs w:val="32"/>
        </w:rPr>
        <w:t>防裂（圆角、润滑）</w:t>
      </w:r>
      <w:r>
        <w:rPr>
          <w:rFonts w:eastAsiaTheme="minorHAnsi" w:hint="eastAsia"/>
          <w:sz w:val="28"/>
          <w:szCs w:val="32"/>
        </w:rPr>
        <w:t>、</w:t>
      </w:r>
      <w:r w:rsidRPr="00BE5BA9">
        <w:rPr>
          <w:rFonts w:eastAsiaTheme="minorHAnsi" w:hint="eastAsia"/>
          <w:sz w:val="28"/>
          <w:szCs w:val="32"/>
        </w:rPr>
        <w:t>尺寸精度（模具间隙、速度），优化参数组合。</w:t>
      </w:r>
    </w:p>
    <w:p w14:paraId="412FF047" w14:textId="77777777" w:rsidR="00BE5BA9" w:rsidRDefault="00000000" w:rsidP="00824587">
      <w:pPr>
        <w:pStyle w:val="Normal0"/>
        <w:widowControl/>
        <w:jc w:val="left"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br w:type="page"/>
      </w:r>
    </w:p>
    <w:p w14:paraId="6721B4C0" w14:textId="77777777" w:rsidR="00BE5BA9" w:rsidRPr="00D26AF1" w:rsidRDefault="00000000" w:rsidP="00824587">
      <w:pPr>
        <w:pStyle w:val="Normal0"/>
        <w:jc w:val="center"/>
        <w:rPr>
          <w:rFonts w:ascii="黑体" w:eastAsia="黑体" w:hAnsi="黑体"/>
          <w:bCs/>
          <w:sz w:val="28"/>
          <w:szCs w:val="28"/>
        </w:rPr>
      </w:pPr>
      <w:r w:rsidRPr="00D26AF1">
        <w:rPr>
          <w:rFonts w:ascii="黑体" w:eastAsia="黑体" w:hAnsi="黑体" w:hint="eastAsia"/>
          <w:bCs/>
          <w:sz w:val="36"/>
          <w:szCs w:val="36"/>
        </w:rPr>
        <w:lastRenderedPageBreak/>
        <w:t>实验</w:t>
      </w:r>
      <w:r w:rsidR="00DC3313">
        <w:rPr>
          <w:rFonts w:ascii="黑体" w:eastAsia="黑体" w:hAnsi="黑体" w:hint="eastAsia"/>
          <w:bCs/>
          <w:sz w:val="36"/>
          <w:szCs w:val="36"/>
        </w:rPr>
        <w:t>二</w:t>
      </w:r>
      <w:r w:rsidRPr="00D26AF1">
        <w:rPr>
          <w:rFonts w:ascii="黑体" w:eastAsia="黑体" w:hAnsi="黑体" w:hint="eastAsia"/>
          <w:bCs/>
          <w:sz w:val="36"/>
          <w:szCs w:val="36"/>
        </w:rPr>
        <w:t xml:space="preserve">   </w:t>
      </w:r>
      <w:r w:rsidRPr="00BE5BA9">
        <w:rPr>
          <w:rFonts w:ascii="黑体" w:eastAsia="黑体" w:hAnsi="黑体" w:hint="eastAsia"/>
          <w:bCs/>
          <w:sz w:val="36"/>
          <w:szCs w:val="36"/>
        </w:rPr>
        <w:t>Dynaform冲压仿真分析实验</w:t>
      </w:r>
    </w:p>
    <w:p w14:paraId="1320053E" w14:textId="77777777" w:rsidR="00BE5BA9" w:rsidRPr="00D26AF1" w:rsidRDefault="00000000" w:rsidP="00824587">
      <w:pPr>
        <w:pStyle w:val="Normal0"/>
        <w:jc w:val="center"/>
        <w:rPr>
          <w:rFonts w:eastAsiaTheme="minorHAnsi"/>
          <w:sz w:val="24"/>
          <w:szCs w:val="24"/>
        </w:rPr>
      </w:pPr>
      <w:r w:rsidRPr="00D26AF1">
        <w:rPr>
          <w:rFonts w:eastAsiaTheme="minorHAnsi" w:hint="eastAsia"/>
          <w:sz w:val="24"/>
          <w:szCs w:val="24"/>
        </w:rPr>
        <w:t>姓名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任铎</w:t>
      </w:r>
      <w:r w:rsidRPr="00D26AF1"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学号</w:t>
      </w:r>
      <w:r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>
        <w:rPr>
          <w:rFonts w:eastAsiaTheme="minorHAnsi"/>
          <w:sz w:val="24"/>
          <w:szCs w:val="24"/>
          <w:u w:val="single"/>
        </w:rPr>
        <w:t>021111750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班号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 w:rsidRPr="00D26AF1">
        <w:rPr>
          <w:rFonts w:eastAsiaTheme="minorHAnsi"/>
          <w:sz w:val="24"/>
          <w:szCs w:val="24"/>
        </w:rPr>
        <w:t xml:space="preserve">     </w:t>
      </w:r>
      <w:r w:rsidRPr="00D26AF1">
        <w:rPr>
          <w:rFonts w:eastAsiaTheme="minorHAnsi" w:hint="eastAsia"/>
          <w:sz w:val="24"/>
          <w:szCs w:val="24"/>
        </w:rPr>
        <w:t>实验日期</w:t>
      </w:r>
      <w:r>
        <w:rPr>
          <w:rFonts w:eastAsiaTheme="minorHAnsi" w:hint="eastAsia"/>
          <w:sz w:val="24"/>
          <w:szCs w:val="24"/>
        </w:rPr>
        <w:t>：5</w:t>
      </w:r>
      <w:r>
        <w:rPr>
          <w:rFonts w:eastAsiaTheme="minorHAnsi"/>
          <w:sz w:val="24"/>
          <w:szCs w:val="24"/>
        </w:rPr>
        <w:t>.19</w:t>
      </w:r>
    </w:p>
    <w:p w14:paraId="4E75C6AE" w14:textId="77777777" w:rsidR="00D26AF1" w:rsidRPr="00BE5BA9" w:rsidRDefault="00000000" w:rsidP="00824587">
      <w:pPr>
        <w:pStyle w:val="Normal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</w:t>
      </w:r>
      <w:r w:rsidRPr="00BE5BA9">
        <w:rPr>
          <w:rFonts w:ascii="黑体" w:eastAsia="黑体" w:hAnsi="黑体" w:hint="eastAsia"/>
          <w:sz w:val="32"/>
          <w:szCs w:val="32"/>
        </w:rPr>
        <w:t>S梁和筒形拉深件的成形分析步骤</w:t>
      </w:r>
    </w:p>
    <w:p w14:paraId="1753F308" w14:textId="77777777" w:rsidR="00BE5BA9" w:rsidRPr="00BE5BA9" w:rsidRDefault="00000000" w:rsidP="00824587">
      <w:pPr>
        <w:pStyle w:val="a4"/>
        <w:numPr>
          <w:ilvl w:val="1"/>
          <w:numId w:val="1"/>
        </w:numPr>
        <w:ind w:rightChars="50" w:right="11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导入</w:t>
      </w:r>
      <w:r w:rsidRPr="00BE5BA9">
        <w:rPr>
          <w:rFonts w:eastAsiaTheme="minorHAnsi"/>
          <w:sz w:val="28"/>
          <w:szCs w:val="32"/>
        </w:rPr>
        <w:t>S</w:t>
      </w:r>
      <w:r w:rsidRPr="00BE5BA9">
        <w:rPr>
          <w:rFonts w:eastAsiaTheme="minorHAnsi" w:hint="eastAsia"/>
          <w:sz w:val="28"/>
          <w:szCs w:val="32"/>
        </w:rPr>
        <w:t>梁</w:t>
      </w:r>
      <w:r w:rsidRPr="00BE5BA9">
        <w:rPr>
          <w:rFonts w:eastAsiaTheme="minorHAnsi"/>
          <w:sz w:val="28"/>
          <w:szCs w:val="32"/>
        </w:rPr>
        <w:t>CAD</w:t>
      </w:r>
      <w:r w:rsidRPr="00BE5BA9">
        <w:rPr>
          <w:rFonts w:eastAsiaTheme="minorHAnsi" w:hint="eastAsia"/>
          <w:sz w:val="28"/>
          <w:szCs w:val="32"/>
        </w:rPr>
        <w:t>模型，定义材料。</w:t>
      </w:r>
    </w:p>
    <w:p w14:paraId="0A9F2A04" w14:textId="77777777" w:rsidR="00BE5BA9" w:rsidRPr="00BE5BA9" w:rsidRDefault="00000000" w:rsidP="00824587">
      <w:pPr>
        <w:pStyle w:val="a4"/>
        <w:numPr>
          <w:ilvl w:val="1"/>
          <w:numId w:val="1"/>
        </w:numPr>
        <w:ind w:rightChars="50" w:right="11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划分工件网格，模具设为刚性体。</w:t>
      </w:r>
    </w:p>
    <w:p w14:paraId="171B8019" w14:textId="77777777" w:rsidR="00BE5BA9" w:rsidRPr="00BE5BA9" w:rsidRDefault="00000000" w:rsidP="00824587">
      <w:pPr>
        <w:pStyle w:val="a4"/>
        <w:numPr>
          <w:ilvl w:val="1"/>
          <w:numId w:val="1"/>
        </w:numPr>
        <w:ind w:rightChars="50" w:right="11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定义工艺参数：模具运动、压边力、摩擦系数。</w:t>
      </w:r>
    </w:p>
    <w:p w14:paraId="150DEBBE" w14:textId="77777777" w:rsidR="00BE5BA9" w:rsidRPr="00BE5BA9" w:rsidRDefault="00000000" w:rsidP="00824587">
      <w:pPr>
        <w:pStyle w:val="a4"/>
        <w:numPr>
          <w:ilvl w:val="1"/>
          <w:numId w:val="1"/>
        </w:numPr>
        <w:ind w:rightChars="50" w:right="11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定位模具：</w:t>
      </w:r>
      <w:r w:rsidRPr="00BE5BA9">
        <w:rPr>
          <w:rFonts w:eastAsiaTheme="minorHAnsi"/>
          <w:sz w:val="28"/>
          <w:szCs w:val="32"/>
        </w:rPr>
        <w:t>Min.Distance</w:t>
      </w:r>
      <w:r w:rsidRPr="00BE5BA9">
        <w:rPr>
          <w:rFonts w:eastAsiaTheme="minorHAnsi" w:hint="eastAsia"/>
          <w:sz w:val="28"/>
          <w:szCs w:val="32"/>
        </w:rPr>
        <w:t>设为</w:t>
      </w:r>
      <w:r w:rsidRPr="00BE5BA9">
        <w:rPr>
          <w:rFonts w:eastAsiaTheme="minorHAnsi"/>
          <w:sz w:val="28"/>
          <w:szCs w:val="32"/>
        </w:rPr>
        <w:t>1.2</w:t>
      </w:r>
      <w:r w:rsidRPr="00BE5BA9">
        <w:rPr>
          <w:rFonts w:eastAsiaTheme="minorHAnsi" w:hint="eastAsia"/>
          <w:sz w:val="28"/>
          <w:szCs w:val="32"/>
        </w:rPr>
        <w:t>倍板厚，避免干涉。</w:t>
      </w:r>
    </w:p>
    <w:p w14:paraId="52199564" w14:textId="77777777" w:rsidR="00BE5BA9" w:rsidRPr="00BE5BA9" w:rsidRDefault="00000000" w:rsidP="00824587">
      <w:pPr>
        <w:pStyle w:val="a4"/>
        <w:numPr>
          <w:ilvl w:val="1"/>
          <w:numId w:val="1"/>
        </w:numPr>
        <w:ind w:rightChars="50" w:right="11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选用</w:t>
      </w:r>
      <w:r w:rsidRPr="00BE5BA9">
        <w:rPr>
          <w:rFonts w:eastAsiaTheme="minorHAnsi"/>
          <w:sz w:val="28"/>
          <w:szCs w:val="32"/>
        </w:rPr>
        <w:t>LS-DYNA</w:t>
      </w:r>
      <w:r w:rsidRPr="00BE5BA9">
        <w:rPr>
          <w:rFonts w:eastAsiaTheme="minorHAnsi" w:hint="eastAsia"/>
          <w:sz w:val="28"/>
          <w:szCs w:val="32"/>
        </w:rPr>
        <w:t>求解器，计算后提取成形极限图、厚薄图。</w:t>
      </w:r>
    </w:p>
    <w:p w14:paraId="3A84EE1A" w14:textId="77777777" w:rsidR="00D26AF1" w:rsidRPr="00BE5BA9" w:rsidRDefault="00000000" w:rsidP="00824587">
      <w:pPr>
        <w:pStyle w:val="Normal0"/>
        <w:rPr>
          <w:rFonts w:ascii="黑体" w:eastAsia="黑体" w:hAnsi="黑体"/>
          <w:sz w:val="32"/>
          <w:szCs w:val="32"/>
        </w:rPr>
      </w:pPr>
      <w:r w:rsidRPr="00BE5BA9">
        <w:rPr>
          <w:rFonts w:ascii="黑体" w:eastAsia="黑体" w:hAnsi="黑体" w:hint="eastAsia"/>
          <w:sz w:val="32"/>
          <w:szCs w:val="32"/>
        </w:rPr>
        <w:t>二、对成形分析结果进行详细讨论，包括成形极限图、厚薄图分析</w:t>
      </w:r>
    </w:p>
    <w:p w14:paraId="18AF2DF2" w14:textId="5690FAEE" w:rsidR="00D43CDE" w:rsidRPr="00D43CDE" w:rsidRDefault="00000000" w:rsidP="00824587">
      <w:pPr>
        <w:pStyle w:val="Normal0"/>
        <w:rPr>
          <w:rFonts w:eastAsiaTheme="minorHAnsi"/>
          <w:b/>
          <w:bCs/>
          <w:sz w:val="28"/>
          <w:szCs w:val="32"/>
        </w:rPr>
      </w:pPr>
      <w:r w:rsidRPr="00D43CDE">
        <w:rPr>
          <w:rFonts w:eastAsiaTheme="minorHAnsi"/>
          <w:b/>
          <w:bCs/>
          <w:sz w:val="28"/>
          <w:szCs w:val="32"/>
        </w:rPr>
        <w:t>成形极限图：</w:t>
      </w:r>
    </w:p>
    <w:p w14:paraId="13824FDE" w14:textId="77777777" w:rsidR="00D43CDE" w:rsidRPr="00D43CDE" w:rsidRDefault="00000000" w:rsidP="00824587">
      <w:pPr>
        <w:pStyle w:val="Normal0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开裂风险区（红色点）：次主应变 ε</w:t>
      </w:r>
      <w:r w:rsidRPr="00D43CDE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D43CDE">
        <w:rPr>
          <w:rFonts w:eastAsiaTheme="minorHAnsi"/>
          <w:sz w:val="28"/>
          <w:szCs w:val="32"/>
        </w:rPr>
        <w:t>为正的双向拉伸区（右侧），应变超过成形极限曲线（FLC），预示局部拉伸过载，易产生开裂。</w:t>
      </w:r>
    </w:p>
    <w:p w14:paraId="093EBEE9" w14:textId="77777777" w:rsidR="00D43CDE" w:rsidRPr="00D43CDE" w:rsidRDefault="00000000" w:rsidP="00824587">
      <w:pPr>
        <w:pStyle w:val="Normal0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起皱风险区（蓝色点）：次主应变 ε</w:t>
      </w:r>
      <w:r w:rsidRPr="00D43CDE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D43CDE">
        <w:rPr>
          <w:rFonts w:eastAsiaTheme="minorHAnsi"/>
          <w:sz w:val="28"/>
          <w:szCs w:val="32"/>
        </w:rPr>
        <w:t>为负的压应变区（左侧），材料因压缩堆积，易产生起皱。</w:t>
      </w:r>
    </w:p>
    <w:p w14:paraId="472E9A28" w14:textId="77777777" w:rsidR="00D43CDE" w:rsidRPr="00D43CDE" w:rsidRDefault="00000000" w:rsidP="00824587">
      <w:pPr>
        <w:pStyle w:val="Normal0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安全区（绿色点）：应变低于 FLC，成形稳定。</w:t>
      </w:r>
    </w:p>
    <w:p w14:paraId="61DCBC22" w14:textId="3E9251C7" w:rsidR="00D43CDE" w:rsidRDefault="00824587" w:rsidP="00824587">
      <w:pPr>
        <w:pStyle w:val="Normal0"/>
        <w:tabs>
          <w:tab w:val="num" w:pos="720"/>
        </w:tabs>
        <w:rPr>
          <w:rFonts w:eastAsiaTheme="minorHAnsi"/>
          <w:b/>
          <w:bCs/>
          <w:sz w:val="28"/>
          <w:szCs w:val="32"/>
        </w:rPr>
      </w:pPr>
      <w:r w:rsidRPr="00824587">
        <w:rPr>
          <w:rFonts w:eastAsiaTheme="minorHAnsi" w:hint="eastAsia"/>
          <w:b/>
          <w:bCs/>
          <w:sz w:val="28"/>
          <w:szCs w:val="32"/>
        </w:rPr>
        <w:t>厚薄图</w:t>
      </w:r>
      <w:r w:rsidR="00000000" w:rsidRPr="00D43CDE">
        <w:rPr>
          <w:rFonts w:eastAsiaTheme="minorHAnsi"/>
          <w:b/>
          <w:bCs/>
          <w:sz w:val="28"/>
          <w:szCs w:val="32"/>
        </w:rPr>
        <w:t>：</w:t>
      </w:r>
    </w:p>
    <w:p w14:paraId="6C2A48C1" w14:textId="77777777" w:rsidR="00D43CDE" w:rsidRPr="00D43CDE" w:rsidRDefault="00000000" w:rsidP="00824587">
      <w:pPr>
        <w:pStyle w:val="Normal0"/>
        <w:tabs>
          <w:tab w:val="num" w:pos="720"/>
        </w:tabs>
        <w:ind w:left="42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减薄区（左侧 0~20mm）：厚度降至 0.65mm，对应 FLD 的强拉伸区（开裂风险），材料因拉伸剧烈减薄。</w:t>
      </w:r>
    </w:p>
    <w:p w14:paraId="2D35FD3D" w14:textId="77777777" w:rsidR="00D43CDE" w:rsidRPr="00D43CDE" w:rsidRDefault="00000000" w:rsidP="00824587">
      <w:pPr>
        <w:pStyle w:val="Normal0"/>
        <w:ind w:left="42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增厚区（中间 20~60mm）：厚度超过原始 1.0mm，对应 FLD 的压应变区（起皱风险），材料因压缩堆积增厚。</w:t>
      </w:r>
    </w:p>
    <w:p w14:paraId="0B40E102" w14:textId="77777777" w:rsidR="00BE5BA9" w:rsidRPr="00BE5BA9" w:rsidRDefault="00000000" w:rsidP="00824587">
      <w:pPr>
        <w:pStyle w:val="Normal0"/>
        <w:rPr>
          <w:rFonts w:ascii="黑体" w:eastAsia="黑体" w:hAnsi="黑体"/>
          <w:sz w:val="32"/>
          <w:szCs w:val="36"/>
        </w:rPr>
      </w:pPr>
      <w:r w:rsidRPr="00BE5BA9">
        <w:rPr>
          <w:rFonts w:ascii="黑体" w:eastAsia="黑体" w:hAnsi="黑体" w:hint="eastAsia"/>
          <w:sz w:val="32"/>
          <w:szCs w:val="36"/>
        </w:rPr>
        <w:t>三、思考题</w:t>
      </w:r>
    </w:p>
    <w:p w14:paraId="5304C704" w14:textId="77777777" w:rsidR="00BE5BA9" w:rsidRPr="007D5360" w:rsidRDefault="00000000" w:rsidP="00824587">
      <w:pPr>
        <w:pStyle w:val="Normal0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 w:hint="eastAsia"/>
          <w:b/>
          <w:bCs/>
          <w:sz w:val="28"/>
          <w:szCs w:val="32"/>
        </w:rPr>
        <w:lastRenderedPageBreak/>
        <w:t>1</w:t>
      </w:r>
      <w:r w:rsidRPr="007D5360">
        <w:rPr>
          <w:rFonts w:eastAsiaTheme="minorHAnsi"/>
          <w:b/>
          <w:bCs/>
          <w:sz w:val="28"/>
          <w:szCs w:val="32"/>
        </w:rPr>
        <w:t>.</w:t>
      </w:r>
      <w:r w:rsidRPr="007D5360">
        <w:rPr>
          <w:rFonts w:eastAsiaTheme="minorHAnsi" w:hint="eastAsia"/>
          <w:b/>
          <w:bCs/>
          <w:sz w:val="28"/>
          <w:szCs w:val="32"/>
        </w:rPr>
        <w:t>采用MSTEP一步成形法需要定义几个要素？具体是哪些？</w:t>
      </w:r>
    </w:p>
    <w:p w14:paraId="7953D49E" w14:textId="77777777" w:rsidR="00BE5BA9" w:rsidRPr="00BE5BA9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需定义模具几何、材料模型、工艺参数（压边力、速度、摩擦）、边界条件（模具约束、工件定位）</w:t>
      </w:r>
      <w:r w:rsidRPr="00BE5BA9">
        <w:rPr>
          <w:rFonts w:eastAsiaTheme="minorHAnsi"/>
          <w:sz w:val="28"/>
          <w:szCs w:val="32"/>
        </w:rPr>
        <w:t xml:space="preserve"> </w:t>
      </w:r>
      <w:r w:rsidRPr="00BE5BA9">
        <w:rPr>
          <w:rFonts w:eastAsiaTheme="minorHAnsi" w:hint="eastAsia"/>
          <w:sz w:val="28"/>
          <w:szCs w:val="32"/>
        </w:rPr>
        <w:t>共</w:t>
      </w:r>
      <w:r w:rsidRPr="00BE5BA9">
        <w:rPr>
          <w:rFonts w:eastAsiaTheme="minorHAnsi"/>
          <w:sz w:val="28"/>
          <w:szCs w:val="32"/>
        </w:rPr>
        <w:t>4</w:t>
      </w:r>
      <w:r w:rsidRPr="00BE5BA9">
        <w:rPr>
          <w:rFonts w:eastAsiaTheme="minorHAnsi" w:hint="eastAsia"/>
          <w:sz w:val="28"/>
          <w:szCs w:val="32"/>
        </w:rPr>
        <w:t>类要素。</w:t>
      </w:r>
    </w:p>
    <w:p w14:paraId="2010AE62" w14:textId="77777777" w:rsidR="00BE5BA9" w:rsidRPr="007D5360" w:rsidRDefault="00000000" w:rsidP="00824587">
      <w:pPr>
        <w:pStyle w:val="Normal0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2.</w:t>
      </w:r>
      <w:r w:rsidRPr="007D5360">
        <w:rPr>
          <w:rFonts w:eastAsiaTheme="minorHAnsi" w:hint="eastAsia"/>
          <w:b/>
          <w:bCs/>
          <w:sz w:val="28"/>
          <w:szCs w:val="32"/>
        </w:rPr>
        <w:t>在工具定位时，如何确定Min.Distance？</w:t>
      </w:r>
    </w:p>
    <w:p w14:paraId="3AFE982E" w14:textId="77777777" w:rsidR="00BE5BA9" w:rsidRPr="00BE5BA9" w:rsidRDefault="00000000" w:rsidP="00824587">
      <w:pPr>
        <w:pStyle w:val="Normal0"/>
        <w:wordWrap w:val="0"/>
        <w:ind w:leftChars="-50" w:left="-110"/>
        <w:jc w:val="left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取</w:t>
      </w:r>
      <w:r>
        <w:rPr>
          <w:rFonts w:eastAsiaTheme="minorHAnsi" w:hint="eastAsia"/>
          <w:sz w:val="28"/>
          <w:szCs w:val="32"/>
        </w:rPr>
        <w:t>合理</w:t>
      </w:r>
      <w:r w:rsidRPr="00BE5BA9">
        <w:rPr>
          <w:rFonts w:eastAsiaTheme="minorHAnsi" w:hint="eastAsia"/>
          <w:sz w:val="28"/>
          <w:szCs w:val="32"/>
        </w:rPr>
        <w:t>板厚与间隙，避免模具碰撞，保证板料流动空间。</w:t>
      </w:r>
    </w:p>
    <w:p w14:paraId="5420E77D" w14:textId="77777777" w:rsidR="00BE5BA9" w:rsidRDefault="00000000" w:rsidP="00824587">
      <w:pPr>
        <w:pStyle w:val="Normal0"/>
        <w:ind w:left="420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b/>
          <w:bCs/>
          <w:sz w:val="28"/>
          <w:szCs w:val="32"/>
        </w:rPr>
        <w:t>3</w:t>
      </w:r>
      <w:r w:rsidRPr="007D5360">
        <w:rPr>
          <w:rFonts w:eastAsiaTheme="minorHAnsi"/>
          <w:b/>
          <w:bCs/>
          <w:sz w:val="28"/>
          <w:szCs w:val="32"/>
        </w:rPr>
        <w:t>.</w:t>
      </w:r>
      <w:r w:rsidRPr="007D5360">
        <w:rPr>
          <w:rFonts w:eastAsiaTheme="minorHAnsi" w:hint="eastAsia"/>
          <w:b/>
          <w:bCs/>
          <w:sz w:val="28"/>
          <w:szCs w:val="32"/>
        </w:rPr>
        <w:t>工件的单元类型有哪些</w:t>
      </w:r>
      <w:r w:rsidRPr="00BE5BA9">
        <w:rPr>
          <w:rFonts w:eastAsiaTheme="minorHAnsi" w:hint="eastAsia"/>
          <w:sz w:val="28"/>
          <w:szCs w:val="32"/>
        </w:rPr>
        <w:t>？</w:t>
      </w:r>
    </w:p>
    <w:p w14:paraId="0D5D8AE4" w14:textId="0CBC28EB" w:rsidR="00BE5BA9" w:rsidRPr="00BE5BA9" w:rsidRDefault="00000000" w:rsidP="00824587">
      <w:pPr>
        <w:pStyle w:val="Normal0"/>
        <w:rPr>
          <w:rFonts w:eastAsiaTheme="minorHAnsi"/>
          <w:sz w:val="28"/>
          <w:szCs w:val="32"/>
        </w:rPr>
      </w:pPr>
      <w:proofErr w:type="spellStart"/>
      <w:r w:rsidRPr="00BE5BA9">
        <w:rPr>
          <w:rFonts w:eastAsiaTheme="minorHAnsi"/>
          <w:sz w:val="28"/>
          <w:szCs w:val="32"/>
        </w:rPr>
        <w:t>Dynaform</w:t>
      </w:r>
      <w:proofErr w:type="spellEnd"/>
      <w:r w:rsidRPr="00BE5BA9">
        <w:rPr>
          <w:rFonts w:eastAsiaTheme="minorHAnsi" w:hint="eastAsia"/>
          <w:sz w:val="28"/>
          <w:szCs w:val="32"/>
        </w:rPr>
        <w:t>常用</w:t>
      </w:r>
      <w:r w:rsidRPr="00BE5BA9">
        <w:rPr>
          <w:rFonts w:eastAsiaTheme="minorHAnsi"/>
          <w:sz w:val="28"/>
          <w:szCs w:val="32"/>
        </w:rPr>
        <w:t xml:space="preserve"> BT</w:t>
      </w:r>
      <w:r w:rsidRPr="00BE5BA9">
        <w:rPr>
          <w:rFonts w:eastAsiaTheme="minorHAnsi" w:hint="eastAsia"/>
          <w:sz w:val="28"/>
          <w:szCs w:val="32"/>
        </w:rPr>
        <w:t>壳单元，厚板可选用</w:t>
      </w:r>
      <w:r w:rsidRPr="00BE5BA9">
        <w:rPr>
          <w:rFonts w:eastAsiaTheme="minorHAnsi"/>
          <w:sz w:val="28"/>
          <w:szCs w:val="32"/>
        </w:rPr>
        <w:t>DKQ</w:t>
      </w:r>
      <w:r w:rsidRPr="00BE5BA9">
        <w:rPr>
          <w:rFonts w:eastAsiaTheme="minorHAnsi" w:hint="eastAsia"/>
          <w:sz w:val="28"/>
          <w:szCs w:val="32"/>
        </w:rPr>
        <w:t>厚壳单元</w:t>
      </w:r>
      <w:r>
        <w:rPr>
          <w:rFonts w:eastAsiaTheme="minorHAnsi" w:hint="eastAsia"/>
          <w:sz w:val="28"/>
          <w:szCs w:val="32"/>
        </w:rPr>
        <w:t>。</w:t>
      </w:r>
    </w:p>
    <w:p w14:paraId="58A6168E" w14:textId="77777777" w:rsidR="00BE5BA9" w:rsidRPr="007D5360" w:rsidRDefault="00000000" w:rsidP="00824587">
      <w:pPr>
        <w:pStyle w:val="Normal0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4.</w:t>
      </w:r>
      <w:r w:rsidRPr="007D5360">
        <w:rPr>
          <w:rFonts w:eastAsiaTheme="minorHAnsi" w:hint="eastAsia"/>
          <w:b/>
          <w:bCs/>
          <w:sz w:val="28"/>
          <w:szCs w:val="32"/>
        </w:rPr>
        <w:t>Dynaform有几类求解方式，分别具体是什么？</w:t>
      </w:r>
    </w:p>
    <w:p w14:paraId="76BC3B98" w14:textId="77777777" w:rsidR="00BE5BA9" w:rsidRPr="007D5360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sz w:val="28"/>
          <w:szCs w:val="32"/>
        </w:rPr>
        <w:t>一步法：快速预测成形性，适合方案筛选；</w:t>
      </w:r>
    </w:p>
    <w:p w14:paraId="2E4739A5" w14:textId="77777777" w:rsidR="00BE5BA9" w:rsidRPr="007D5360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sz w:val="28"/>
          <w:szCs w:val="32"/>
        </w:rPr>
        <w:t>增量法：分步模拟动态过程（如</w:t>
      </w:r>
      <w:r w:rsidRPr="007D5360">
        <w:rPr>
          <w:rFonts w:eastAsiaTheme="minorHAnsi"/>
          <w:sz w:val="28"/>
          <w:szCs w:val="32"/>
        </w:rPr>
        <w:t>LS-DYNA</w:t>
      </w:r>
      <w:r w:rsidRPr="007D5360">
        <w:rPr>
          <w:rFonts w:eastAsiaTheme="minorHAnsi" w:hint="eastAsia"/>
          <w:sz w:val="28"/>
          <w:szCs w:val="32"/>
        </w:rPr>
        <w:t>），精度高但耗时；</w:t>
      </w:r>
    </w:p>
    <w:p w14:paraId="7D7B397E" w14:textId="77777777" w:rsidR="00BE5BA9" w:rsidRPr="007D5360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sz w:val="28"/>
          <w:szCs w:val="32"/>
        </w:rPr>
        <w:t>快速增量法：平衡精度与效率，适合中等复杂件。</w:t>
      </w:r>
    </w:p>
    <w:p w14:paraId="7B598CB5" w14:textId="77777777" w:rsidR="00BE5BA9" w:rsidRPr="007D5360" w:rsidRDefault="00000000" w:rsidP="00824587">
      <w:pPr>
        <w:pStyle w:val="Normal0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5.</w:t>
      </w:r>
      <w:r w:rsidRPr="007D5360">
        <w:rPr>
          <w:rFonts w:eastAsiaTheme="minorHAnsi" w:hint="eastAsia"/>
          <w:b/>
          <w:bCs/>
          <w:sz w:val="28"/>
          <w:szCs w:val="32"/>
        </w:rPr>
        <w:t>成形极限图的具体含义是什么？</w:t>
      </w:r>
    </w:p>
    <w:p w14:paraId="3577F85C" w14:textId="77777777" w:rsidR="00BE5BA9" w:rsidRPr="00BE5BA9" w:rsidRDefault="00000000" w:rsidP="00824587">
      <w:pPr>
        <w:pStyle w:val="Normal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横轴为切向应变（</w:t>
      </w:r>
      <w:r w:rsidRPr="00BE5BA9">
        <w:rPr>
          <w:rFonts w:eastAsiaTheme="minorHAnsi"/>
          <w:sz w:val="28"/>
          <w:szCs w:val="32"/>
        </w:rPr>
        <w:t>ε</w:t>
      </w:r>
      <w:r w:rsidRPr="00BE5BA9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BE5BA9">
        <w:rPr>
          <w:rFonts w:eastAsiaTheme="minorHAnsi" w:hint="eastAsia"/>
          <w:sz w:val="28"/>
          <w:szCs w:val="32"/>
        </w:rPr>
        <w:t>），纵轴为径向应变（</w:t>
      </w:r>
      <w:r w:rsidRPr="00BE5BA9">
        <w:rPr>
          <w:rFonts w:eastAsiaTheme="minorHAnsi"/>
          <w:sz w:val="28"/>
          <w:szCs w:val="32"/>
        </w:rPr>
        <w:t>ε</w:t>
      </w:r>
      <w:r w:rsidRPr="00BE5BA9">
        <w:rPr>
          <w:rFonts w:ascii="Times New Roman" w:eastAsiaTheme="minorHAnsi" w:hAnsi="Times New Roman" w:cs="Times New Roman"/>
          <w:sz w:val="28"/>
          <w:szCs w:val="32"/>
        </w:rPr>
        <w:t>₁</w:t>
      </w:r>
      <w:r w:rsidRPr="00BE5BA9">
        <w:rPr>
          <w:rFonts w:eastAsiaTheme="minorHAnsi" w:hint="eastAsia"/>
          <w:sz w:val="28"/>
          <w:szCs w:val="32"/>
        </w:rPr>
        <w:t>），曲线以上区域表示板材在此应变下会破裂，用于判断冲压件的破裂风险。</w:t>
      </w:r>
    </w:p>
    <w:sectPr w:rsidR="00BE5BA9" w:rsidRPr="00BE5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65FEE" w14:textId="77777777" w:rsidR="008F57B9" w:rsidRDefault="008F57B9" w:rsidP="00824587">
      <w:pPr>
        <w:spacing w:before="0" w:after="0"/>
      </w:pPr>
      <w:r>
        <w:separator/>
      </w:r>
    </w:p>
  </w:endnote>
  <w:endnote w:type="continuationSeparator" w:id="0">
    <w:p w14:paraId="012AC041" w14:textId="77777777" w:rsidR="008F57B9" w:rsidRDefault="008F57B9" w:rsidP="008245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19AF4BA0-7C9A-4C3D-8D97-5108E0810826}"/>
    <w:embedBold r:id="rId2" w:subsetted="1" w:fontKey="{3F5DD2DB-F63E-46A7-A186-130B5DE5AC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DD882CC-3168-4538-A13E-36936681AD2A}"/>
    <w:embedBold r:id="rId4" w:fontKey="{59D2EBF5-E816-47AF-8539-AB0CE4A206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1D336826-F354-4722-B63D-856E1E620B6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6" w:subsetted="1" w:fontKey="{071C5DA7-1D17-4D20-B899-5A881985579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14C00C18-010D-4FDB-BD65-E2E3C769B2B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361BC" w14:textId="77777777" w:rsidR="008F57B9" w:rsidRDefault="008F57B9" w:rsidP="00824587">
      <w:pPr>
        <w:spacing w:before="0" w:after="0"/>
      </w:pPr>
      <w:r>
        <w:separator/>
      </w:r>
    </w:p>
  </w:footnote>
  <w:footnote w:type="continuationSeparator" w:id="0">
    <w:p w14:paraId="1FC0E6C2" w14:textId="77777777" w:rsidR="008F57B9" w:rsidRDefault="008F57B9" w:rsidP="0082458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012EC"/>
    <w:multiLevelType w:val="hybridMultilevel"/>
    <w:tmpl w:val="FE7804C2"/>
    <w:lvl w:ilvl="0" w:tplc="79B8E742">
      <w:start w:val="1"/>
      <w:numFmt w:val="decimal"/>
      <w:lvlText w:val="%1."/>
      <w:lvlJc w:val="left"/>
      <w:pPr>
        <w:ind w:left="420" w:hanging="420"/>
      </w:pPr>
    </w:lvl>
    <w:lvl w:ilvl="1" w:tplc="5EB261A6">
      <w:start w:val="1"/>
      <w:numFmt w:val="decimal"/>
      <w:lvlText w:val="%2."/>
      <w:lvlJc w:val="left"/>
      <w:pPr>
        <w:ind w:left="840" w:hanging="420"/>
      </w:pPr>
    </w:lvl>
    <w:lvl w:ilvl="2" w:tplc="779070DE" w:tentative="1">
      <w:start w:val="1"/>
      <w:numFmt w:val="lowerRoman"/>
      <w:lvlText w:val="%3."/>
      <w:lvlJc w:val="right"/>
      <w:pPr>
        <w:ind w:left="1260" w:hanging="420"/>
      </w:pPr>
    </w:lvl>
    <w:lvl w:ilvl="3" w:tplc="8410F0E2" w:tentative="1">
      <w:start w:val="1"/>
      <w:numFmt w:val="decimal"/>
      <w:lvlText w:val="%4."/>
      <w:lvlJc w:val="left"/>
      <w:pPr>
        <w:ind w:left="1680" w:hanging="420"/>
      </w:pPr>
    </w:lvl>
    <w:lvl w:ilvl="4" w:tplc="B596ABC4" w:tentative="1">
      <w:start w:val="1"/>
      <w:numFmt w:val="lowerLetter"/>
      <w:lvlText w:val="%5)"/>
      <w:lvlJc w:val="left"/>
      <w:pPr>
        <w:ind w:left="2100" w:hanging="420"/>
      </w:pPr>
    </w:lvl>
    <w:lvl w:ilvl="5" w:tplc="18BC6E34" w:tentative="1">
      <w:start w:val="1"/>
      <w:numFmt w:val="lowerRoman"/>
      <w:lvlText w:val="%6."/>
      <w:lvlJc w:val="right"/>
      <w:pPr>
        <w:ind w:left="2520" w:hanging="420"/>
      </w:pPr>
    </w:lvl>
    <w:lvl w:ilvl="6" w:tplc="51BAD4C0" w:tentative="1">
      <w:start w:val="1"/>
      <w:numFmt w:val="decimal"/>
      <w:lvlText w:val="%7."/>
      <w:lvlJc w:val="left"/>
      <w:pPr>
        <w:ind w:left="2940" w:hanging="420"/>
      </w:pPr>
    </w:lvl>
    <w:lvl w:ilvl="7" w:tplc="475619E4" w:tentative="1">
      <w:start w:val="1"/>
      <w:numFmt w:val="lowerLetter"/>
      <w:lvlText w:val="%8)"/>
      <w:lvlJc w:val="left"/>
      <w:pPr>
        <w:ind w:left="3360" w:hanging="420"/>
      </w:pPr>
    </w:lvl>
    <w:lvl w:ilvl="8" w:tplc="8370E92C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9768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2D"/>
    <w:rsid w:val="00313A55"/>
    <w:rsid w:val="00336B49"/>
    <w:rsid w:val="00532F66"/>
    <w:rsid w:val="005A32D3"/>
    <w:rsid w:val="007D5360"/>
    <w:rsid w:val="00824587"/>
    <w:rsid w:val="008F57B9"/>
    <w:rsid w:val="00AE7FD6"/>
    <w:rsid w:val="00B06B85"/>
    <w:rsid w:val="00B94BE0"/>
    <w:rsid w:val="00BA5B2D"/>
    <w:rsid w:val="00BE5BA9"/>
    <w:rsid w:val="00D26AF1"/>
    <w:rsid w:val="00D43CDE"/>
    <w:rsid w:val="00D565C0"/>
    <w:rsid w:val="00DC3313"/>
    <w:rsid w:val="00E34484"/>
    <w:rsid w:val="00F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FA76385"/>
  <w15:docId w15:val="{07E4B86E-544A-438E-84AD-7692441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0">
    <w:name w:val="Table Normal_0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table" w:styleId="a3">
    <w:name w:val="Table Grid"/>
    <w:basedOn w:val="a1"/>
    <w:uiPriority w:val="39"/>
    <w:rsid w:val="00B94BE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BE5BA9"/>
    <w:pPr>
      <w:widowControl w:val="0"/>
      <w:jc w:val="both"/>
    </w:pPr>
  </w:style>
  <w:style w:type="paragraph" w:styleId="a4">
    <w:name w:val="List Paragraph"/>
    <w:qFormat/>
    <w:rsid w:val="00D26AF1"/>
    <w:rPr>
      <w:rFonts w:ascii="Times New Roman" w:eastAsia="等线" w:hAnsi="Times New Roman" w:cs="Times New Roman"/>
      <w:kern w:val="0"/>
      <w:sz w:val="20"/>
      <w:szCs w:val="20"/>
    </w:rPr>
  </w:style>
  <w:style w:type="paragraph" w:styleId="a5">
    <w:name w:val="header"/>
    <w:basedOn w:val="a"/>
    <w:link w:val="a6"/>
    <w:unhideWhenUsed/>
    <w:rsid w:val="008245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24587"/>
    <w:rPr>
      <w:sz w:val="18"/>
      <w:szCs w:val="18"/>
      <w:lang w:eastAsia="en-US"/>
    </w:rPr>
  </w:style>
  <w:style w:type="paragraph" w:styleId="a7">
    <w:name w:val="footer"/>
    <w:basedOn w:val="a"/>
    <w:link w:val="a8"/>
    <w:unhideWhenUsed/>
    <w:rsid w:val="008245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24587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4</cp:revision>
  <dcterms:created xsi:type="dcterms:W3CDTF">2025-03-05T14:47:00Z</dcterms:created>
  <dcterms:modified xsi:type="dcterms:W3CDTF">2025-06-19T10:45:00Z</dcterms:modified>
</cp:coreProperties>
</file>