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EAD1C" w14:textId="77777777" w:rsidR="000452E9" w:rsidRDefault="000452E9" w:rsidP="00BB1710">
      <w:r>
        <w:rPr>
          <w:rFonts w:hint="eastAsia"/>
        </w:rPr>
        <w:t>2</w:t>
      </w:r>
      <w:r>
        <w:t>021111750</w:t>
      </w:r>
      <w:r>
        <w:rPr>
          <w:rFonts w:hint="eastAsia"/>
        </w:rPr>
        <w:t>任铎</w:t>
      </w:r>
    </w:p>
    <w:p w14:paraId="77CA1507" w14:textId="63BDE1DC" w:rsidR="00BB1710" w:rsidRPr="00BB1710" w:rsidRDefault="00BB1710" w:rsidP="00BB1710">
      <w:r>
        <w:rPr>
          <w:rFonts w:hint="eastAsia"/>
        </w:rPr>
        <w:t>易得</w:t>
      </w:r>
      <w:r w:rsidR="00754FA6" w:rsidRPr="00BB1710">
        <w:rPr>
          <w:noProof/>
        </w:rPr>
        <w:drawing>
          <wp:anchor distT="0" distB="0" distL="114300" distR="114300" simplePos="0" relativeHeight="251658240" behindDoc="0" locked="0" layoutInCell="1" allowOverlap="1" wp14:anchorId="1DC0F53D" wp14:editId="5783452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1610" cy="962660"/>
            <wp:effectExtent l="0" t="0" r="0" b="8890"/>
            <wp:wrapSquare wrapText="bothSides"/>
            <wp:docPr id="695908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1710">
        <w:t>FF 车型：前轴负荷率 61.5%，后轴 38.5%。</w:t>
      </w:r>
    </w:p>
    <w:p w14:paraId="6C7429F2" w14:textId="6F9D7D3B" w:rsidR="00BB1710" w:rsidRPr="00BB1710" w:rsidRDefault="00BB1710" w:rsidP="00BB1710">
      <w:r w:rsidRPr="00BB1710">
        <w:t>FR 车型：前轴负荷率 55.7%，后轴 44.3%。</w:t>
      </w:r>
    </w:p>
    <w:p w14:paraId="3F7A199B" w14:textId="0ECDC454" w:rsidR="00BB1710" w:rsidRPr="00BB1710" w:rsidRDefault="00BB1710" w:rsidP="00BB1710">
      <w:r>
        <w:rPr>
          <w:rFonts w:hint="eastAsia"/>
        </w:rPr>
        <w:t>则</w:t>
      </w:r>
      <w:r w:rsidRPr="00BB1710">
        <w:t>FF 前轴：</w:t>
      </w:r>
      <w:r w:rsidRPr="00BB1710">
        <w:rPr>
          <w:i/>
          <w:iCs/>
        </w:rPr>
        <w:t>F</w:t>
      </w:r>
      <w:r w:rsidRPr="00BB1710">
        <w:rPr>
          <w:rFonts w:hint="eastAsia"/>
          <w:vertAlign w:val="subscript"/>
        </w:rPr>
        <w:t>z</w:t>
      </w:r>
      <w:r w:rsidRPr="00BB1710">
        <w:rPr>
          <w:vertAlign w:val="subscript"/>
        </w:rPr>
        <w:t>1</w:t>
      </w:r>
      <w:r w:rsidRPr="00BB1710">
        <w:t>=W=61.5%mg=0.615×1600×9.8</w:t>
      </w:r>
      <w:r w:rsidR="0025015C" w:rsidRPr="0025015C">
        <w:rPr>
          <w:rFonts w:hint="eastAsia"/>
        </w:rPr>
        <w:t>≈</w:t>
      </w:r>
      <w:r w:rsidRPr="00BB1710">
        <w:t>9623N</w:t>
      </w:r>
    </w:p>
    <w:p w14:paraId="4A353057" w14:textId="703E2A9D" w:rsidR="00BB1710" w:rsidRPr="00BB1710" w:rsidRDefault="00BB1710" w:rsidP="00BB1710">
      <w:r w:rsidRPr="00BB1710">
        <w:t>FR 后轴：</w:t>
      </w:r>
      <w:r w:rsidRPr="00BB1710">
        <w:rPr>
          <w:i/>
          <w:iCs/>
        </w:rPr>
        <w:t>F</w:t>
      </w:r>
      <w:r w:rsidRPr="00BB1710">
        <w:rPr>
          <w:vertAlign w:val="subscript"/>
        </w:rPr>
        <w:t>z2</w:t>
      </w:r>
      <w:r w:rsidRPr="00BB1710">
        <w:t>=W=44.3%mg=0.443×1600×9.8</w:t>
      </w:r>
      <w:r w:rsidR="0025015C" w:rsidRPr="0025015C">
        <w:rPr>
          <w:rFonts w:hint="eastAsia"/>
        </w:rPr>
        <w:t>≈</w:t>
      </w:r>
      <w:r w:rsidRPr="00BB1710">
        <w:t>6950N</w:t>
      </w:r>
    </w:p>
    <w:p w14:paraId="032A3E0F" w14:textId="131EFE18" w:rsidR="00830AEF" w:rsidRPr="00BA5E47" w:rsidRDefault="00BB1710">
      <w:pPr>
        <w:rPr>
          <w:rFonts w:ascii="Cambria" w:hAnsi="Cambria" w:cs="Cambria"/>
        </w:rPr>
      </w:pPr>
      <w:r>
        <w:rPr>
          <w:rFonts w:hint="eastAsia"/>
        </w:rPr>
        <w:t>则附着率分别为</w:t>
      </w:r>
      <w:r w:rsidRPr="003374A9">
        <w:t>FF</w:t>
      </w:r>
      <w:r w:rsidRPr="00BA5E47">
        <w:t>：</w:t>
      </w:r>
      <w:r w:rsidRPr="00BA5E47">
        <w:rPr>
          <w:rFonts w:hint="eastAsia"/>
        </w:rPr>
        <w:t>F</w:t>
      </w:r>
      <w:r w:rsidR="003374A9" w:rsidRPr="00BA5E47">
        <w:rPr>
          <w:rFonts w:ascii="Cambria" w:hAnsi="Cambria" w:cs="Cambria"/>
          <w:vertAlign w:val="subscript"/>
        </w:rPr>
        <w:t>ϕ</w:t>
      </w:r>
      <w:r w:rsidR="003374A9" w:rsidRPr="00BA5E47">
        <w:rPr>
          <w:rFonts w:ascii="Cambria" w:hAnsi="Cambria" w:cs="Cambria"/>
        </w:rPr>
        <w:t>=</w:t>
      </w:r>
      <w:r w:rsidR="003374A9" w:rsidRPr="00BA5E47">
        <w:t xml:space="preserve"> </w:t>
      </w:r>
      <w:r w:rsidR="003374A9" w:rsidRPr="00BA5E47">
        <w:rPr>
          <w:rFonts w:ascii="Cambria" w:hAnsi="Cambria" w:cs="Cambria"/>
        </w:rPr>
        <w:t>F</w:t>
      </w:r>
      <w:r w:rsidR="003374A9" w:rsidRPr="00BA5E47">
        <w:rPr>
          <w:rFonts w:ascii="Cambria" w:hAnsi="Cambria" w:cs="Cambria"/>
          <w:vertAlign w:val="subscript"/>
        </w:rPr>
        <w:t>z1</w:t>
      </w:r>
      <w:r w:rsidR="003374A9" w:rsidRPr="00BA5E47">
        <w:rPr>
          <w:rFonts w:ascii="Cambria" w:hAnsi="Cambria" w:cs="Cambria" w:hint="eastAsia"/>
        </w:rPr>
        <w:t>×</w:t>
      </w:r>
      <w:r w:rsidR="003374A9" w:rsidRPr="00BA5E47">
        <w:rPr>
          <w:rFonts w:ascii="Cambria" w:hAnsi="Cambria" w:cs="Cambria"/>
        </w:rPr>
        <w:t>ϕ</w:t>
      </w:r>
    </w:p>
    <w:p w14:paraId="6946E79B" w14:textId="62AFF7D2" w:rsidR="003374A9" w:rsidRPr="00BA5E47" w:rsidRDefault="003374A9" w:rsidP="003374A9">
      <w:r w:rsidRPr="00BA5E47">
        <w:t>FR：</w:t>
      </w:r>
      <w:r w:rsidRPr="00BA5E47">
        <w:rPr>
          <w:rFonts w:hint="eastAsia"/>
        </w:rPr>
        <w:t>F</w:t>
      </w:r>
      <w:r w:rsidRPr="00BA5E47">
        <w:rPr>
          <w:rFonts w:ascii="Cambria" w:hAnsi="Cambria" w:cs="Cambria"/>
          <w:vertAlign w:val="subscript"/>
        </w:rPr>
        <w:t>ϕ</w:t>
      </w:r>
      <w:r w:rsidRPr="00BA5E47">
        <w:t>= F</w:t>
      </w:r>
      <w:r w:rsidRPr="00BA5E47">
        <w:rPr>
          <w:vertAlign w:val="subscript"/>
        </w:rPr>
        <w:t>z2</w:t>
      </w:r>
      <w:r w:rsidRPr="00BA5E47">
        <w:rPr>
          <w:rFonts w:hint="eastAsia"/>
        </w:rPr>
        <w:t>×</w:t>
      </w:r>
      <w:r w:rsidRPr="00BA5E47">
        <w:rPr>
          <w:rFonts w:ascii="Cambria" w:hAnsi="Cambria" w:cs="Cambria"/>
        </w:rPr>
        <w:t xml:space="preserve">ϕ  </w:t>
      </w:r>
      <w:r w:rsidRPr="00BA5E47">
        <w:rPr>
          <w:rFonts w:ascii="Cambria" w:hAnsi="Cambria" w:cs="Cambria" w:hint="eastAsia"/>
        </w:rPr>
        <w:t>显然</w:t>
      </w:r>
      <w:r w:rsidR="00BA5E47">
        <w:rPr>
          <w:rFonts w:ascii="Cambria" w:hAnsi="Cambria" w:cs="Cambria"/>
        </w:rPr>
        <w:t>FF</w:t>
      </w:r>
      <w:r w:rsidRPr="00BA5E47">
        <w:rPr>
          <w:rFonts w:ascii="Cambria" w:hAnsi="Cambria" w:cs="Cambria" w:hint="eastAsia"/>
        </w:rPr>
        <w:t>大</w:t>
      </w:r>
    </w:p>
    <w:p w14:paraId="59932373" w14:textId="64386613" w:rsidR="003374A9" w:rsidRPr="00BA5E47" w:rsidRDefault="003374A9">
      <w:r w:rsidRPr="00BA5E47">
        <w:t>φ=0.2 时</w:t>
      </w:r>
      <w:r w:rsidRPr="00BA5E47">
        <w:rPr>
          <w:rFonts w:hint="eastAsia"/>
        </w:rPr>
        <w:t xml:space="preserve"> </w:t>
      </w:r>
      <w:r w:rsidRPr="00BA5E47">
        <w:t xml:space="preserve"> </w:t>
      </w:r>
      <w:r w:rsidRPr="00BA5E47">
        <w:rPr>
          <w:rFonts w:hint="eastAsia"/>
        </w:rPr>
        <w:t>F</w:t>
      </w:r>
      <w:r w:rsidRPr="00BA5E47">
        <w:rPr>
          <w:rFonts w:ascii="Cambria" w:hAnsi="Cambria" w:cs="Cambria"/>
          <w:vertAlign w:val="subscript"/>
        </w:rPr>
        <w:t>ϕ</w:t>
      </w:r>
      <w:r w:rsidRPr="00BA5E47">
        <w:t>= F</w:t>
      </w:r>
      <w:r w:rsidRPr="00BA5E47">
        <w:rPr>
          <w:vertAlign w:val="subscript"/>
        </w:rPr>
        <w:t>z1</w:t>
      </w:r>
      <w:r w:rsidRPr="00BA5E47">
        <w:rPr>
          <w:rFonts w:hint="eastAsia"/>
        </w:rPr>
        <w:t>×</w:t>
      </w:r>
      <w:r w:rsidRPr="00BA5E47">
        <w:rPr>
          <w:rFonts w:ascii="Cambria" w:hAnsi="Cambria" w:cs="Cambria"/>
        </w:rPr>
        <w:t>ϕ=</w:t>
      </w:r>
      <w:r w:rsidRPr="00BA5E47">
        <w:rPr>
          <w:rFonts w:ascii="Times New Roman" w:hAnsi="Times New Roman" w:cs="Times New Roman"/>
          <w:sz w:val="29"/>
          <w:szCs w:val="29"/>
          <w:shd w:val="clear" w:color="auto" w:fill="FFFFFF"/>
        </w:rPr>
        <w:t xml:space="preserve"> </w:t>
      </w:r>
      <w:r w:rsidRPr="00BA5E47">
        <w:rPr>
          <w:rFonts w:ascii="Cambria" w:hAnsi="Cambria" w:cs="Cambria"/>
        </w:rPr>
        <w:t>9623.04×0.2≈1924.61N</w:t>
      </w:r>
    </w:p>
    <w:p w14:paraId="13AF0B41" w14:textId="0744A8B1" w:rsidR="003374A9" w:rsidRPr="00BA5E47" w:rsidRDefault="003374A9" w:rsidP="003374A9">
      <w:pPr>
        <w:rPr>
          <w:rFonts w:ascii="Cambria" w:hAnsi="Cambria" w:cs="Cambria"/>
        </w:rPr>
      </w:pPr>
      <w:r w:rsidRPr="00BA5E47">
        <w:t>φ=0.7 时</w:t>
      </w:r>
      <w:r w:rsidRPr="00BA5E47">
        <w:rPr>
          <w:rFonts w:hint="eastAsia"/>
        </w:rPr>
        <w:t xml:space="preserve"> </w:t>
      </w:r>
      <w:r w:rsidRPr="00BA5E47">
        <w:t xml:space="preserve"> </w:t>
      </w:r>
      <w:r w:rsidRPr="00BA5E47">
        <w:rPr>
          <w:rFonts w:hint="eastAsia"/>
        </w:rPr>
        <w:t>F</w:t>
      </w:r>
      <w:r w:rsidRPr="00BA5E47">
        <w:rPr>
          <w:rFonts w:ascii="Cambria" w:hAnsi="Cambria" w:cs="Cambria"/>
          <w:vertAlign w:val="subscript"/>
        </w:rPr>
        <w:t>ϕ</w:t>
      </w:r>
      <w:r w:rsidRPr="00BA5E47">
        <w:t>= F</w:t>
      </w:r>
      <w:r w:rsidRPr="00BA5E47">
        <w:rPr>
          <w:vertAlign w:val="subscript"/>
        </w:rPr>
        <w:t>z1</w:t>
      </w:r>
      <w:r w:rsidRPr="00BA5E47">
        <w:rPr>
          <w:rFonts w:hint="eastAsia"/>
        </w:rPr>
        <w:t>×</w:t>
      </w:r>
      <w:r w:rsidRPr="00BA5E47">
        <w:rPr>
          <w:rFonts w:ascii="Cambria" w:hAnsi="Cambria" w:cs="Cambria"/>
        </w:rPr>
        <w:t>ϕ= 9623.04×0.7≈6736.13N</w:t>
      </w:r>
    </w:p>
    <w:p w14:paraId="64FA7D66" w14:textId="71C15876" w:rsidR="003374A9" w:rsidRPr="003374A9" w:rsidRDefault="003374A9" w:rsidP="003374A9">
      <w:r w:rsidRPr="003374A9">
        <w:t>极限最高车速</w:t>
      </w:r>
    </w:p>
    <w:p w14:paraId="1D4E6C02" w14:textId="342AC766" w:rsidR="003374A9" w:rsidRPr="003374A9" w:rsidRDefault="003374A9" w:rsidP="003374A9">
      <w:pPr>
        <w:rPr>
          <w:vertAlign w:val="subscript"/>
        </w:rPr>
      </w:pPr>
      <w:r w:rsidRPr="003374A9">
        <w:t>根据行驶方程</w:t>
      </w:r>
      <w:r>
        <w:t>F</w:t>
      </w:r>
      <w:r w:rsidR="004E5AB7" w:rsidRPr="004E5AB7">
        <w:rPr>
          <w:rFonts w:ascii="Cambria" w:hAnsi="Cambria" w:cs="Cambria"/>
          <w:vertAlign w:val="subscript"/>
        </w:rPr>
        <w:t>ϕ</w:t>
      </w:r>
      <w:r w:rsidR="004E5AB7">
        <w:t>=F</w:t>
      </w:r>
      <w:r w:rsidR="004E5AB7">
        <w:rPr>
          <w:vertAlign w:val="subscript"/>
        </w:rPr>
        <w:t>f</w:t>
      </w:r>
      <w:r w:rsidR="004E5AB7">
        <w:t>+F</w:t>
      </w:r>
      <w:r w:rsidR="004E5AB7">
        <w:rPr>
          <w:vertAlign w:val="subscript"/>
        </w:rPr>
        <w:t>W</w:t>
      </w:r>
    </w:p>
    <w:p w14:paraId="64925C45" w14:textId="3C2568CD" w:rsidR="003374A9" w:rsidRPr="003374A9" w:rsidRDefault="003374A9" w:rsidP="003374A9">
      <w:r w:rsidRPr="003374A9">
        <w:t>滚动阻力：</w:t>
      </w:r>
      <w:r w:rsidR="004E5AB7" w:rsidRPr="004E5AB7">
        <w:rPr>
          <w:position w:val="-12"/>
        </w:rPr>
        <w:object w:dxaOrig="3560" w:dyaOrig="320" w14:anchorId="70B079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8pt;height:15.95pt" o:ole="">
            <v:imagedata r:id="rId6" o:title=""/>
          </v:shape>
          <o:OLEObject Type="Embed" ProgID="Equation.DSMT4" ShapeID="_x0000_i1025" DrawAspect="Content" ObjectID="_1803748783" r:id="rId7"/>
        </w:object>
      </w:r>
    </w:p>
    <w:p w14:paraId="0F9D3EE9" w14:textId="2D173286" w:rsidR="003374A9" w:rsidRPr="003374A9" w:rsidRDefault="003374A9" w:rsidP="003374A9">
      <w:r w:rsidRPr="003374A9">
        <w:t>空气阻力：</w:t>
      </w:r>
      <w:r w:rsidR="004E5AB7" w:rsidRPr="004E5AB7">
        <w:rPr>
          <w:position w:val="-10"/>
        </w:rPr>
        <w:object w:dxaOrig="920" w:dyaOrig="360" w14:anchorId="7D8CFC52">
          <v:shape id="_x0000_i1026" type="#_x0000_t75" style="width:45.95pt;height:18.05pt" o:ole="">
            <v:imagedata r:id="rId8" o:title=""/>
          </v:shape>
          <o:OLEObject Type="Embed" ProgID="Equation.DSMT4" ShapeID="_x0000_i1026" DrawAspect="Content" ObjectID="_1803748784" r:id="rId9"/>
        </w:object>
      </w:r>
    </w:p>
    <w:p w14:paraId="27587315" w14:textId="5B17E28A" w:rsidR="003374A9" w:rsidRPr="003374A9" w:rsidRDefault="003374A9" w:rsidP="003374A9">
      <w:r w:rsidRPr="003374A9">
        <w:t>φ=0.2 时：</w:t>
      </w:r>
      <w:r w:rsidR="00366E5D" w:rsidRPr="00366E5D">
        <w:rPr>
          <w:position w:val="-22"/>
        </w:rPr>
        <w:object w:dxaOrig="4599" w:dyaOrig="580" w14:anchorId="207E4607">
          <v:shape id="_x0000_i1027" type="#_x0000_t75" style="width:229.85pt;height:29.1pt" o:ole="">
            <v:imagedata r:id="rId10" o:title=""/>
          </v:shape>
          <o:OLEObject Type="Embed" ProgID="Equation.DSMT4" ShapeID="_x0000_i1027" DrawAspect="Content" ObjectID="_1803748785" r:id="rId11"/>
        </w:object>
      </w:r>
    </w:p>
    <w:p w14:paraId="5E667872" w14:textId="77777777" w:rsidR="00366E5D" w:rsidRDefault="003374A9" w:rsidP="00366E5D">
      <w:r w:rsidRPr="003374A9">
        <w:t>φ=0.7 时：</w:t>
      </w:r>
      <w:r w:rsidR="00366E5D" w:rsidRPr="00366E5D">
        <w:rPr>
          <w:position w:val="-22"/>
        </w:rPr>
        <w:object w:dxaOrig="4520" w:dyaOrig="580" w14:anchorId="3602FDBA">
          <v:shape id="_x0000_i1028" type="#_x0000_t75" style="width:226.1pt;height:29.1pt" o:ole="">
            <v:imagedata r:id="rId12" o:title=""/>
          </v:shape>
          <o:OLEObject Type="Embed" ProgID="Equation.DSMT4" ShapeID="_x0000_i1028" DrawAspect="Content" ObjectID="_1803748786" r:id="rId13"/>
        </w:object>
      </w:r>
    </w:p>
    <w:p w14:paraId="20858F1F" w14:textId="0E86A4A1" w:rsidR="00366E5D" w:rsidRPr="00366E5D" w:rsidRDefault="00366E5D" w:rsidP="00366E5D">
      <w:r w:rsidRPr="00366E5D">
        <w:t>最大爬坡度</w:t>
      </w:r>
    </w:p>
    <w:p w14:paraId="4AF8F140" w14:textId="3F6EDBB7" w:rsidR="00366E5D" w:rsidRPr="00366E5D" w:rsidRDefault="00366E5D" w:rsidP="00366E5D">
      <w:r w:rsidRPr="00366E5D">
        <w:rPr>
          <w:rFonts w:hint="eastAsia"/>
        </w:rPr>
        <w:t>因为</w:t>
      </w:r>
      <w:r w:rsidRPr="00366E5D">
        <w:t>忽略空气阻</w:t>
      </w:r>
      <w:r>
        <w:rPr>
          <w:rFonts w:hint="eastAsia"/>
        </w:rPr>
        <w:t>力所以</w:t>
      </w:r>
      <w:r w:rsidRPr="00366E5D">
        <w:rPr>
          <w:position w:val="-12"/>
        </w:rPr>
        <w:object w:dxaOrig="1100" w:dyaOrig="320" w14:anchorId="618721E5">
          <v:shape id="_x0000_i1029" type="#_x0000_t75" style="width:55.1pt;height:15.95pt" o:ole="">
            <v:imagedata r:id="rId14" o:title=""/>
          </v:shape>
          <o:OLEObject Type="Embed" ProgID="Equation.DSMT4" ShapeID="_x0000_i1029" DrawAspect="Content" ObjectID="_1803748787" r:id="rId15"/>
        </w:object>
      </w:r>
      <w:r w:rsidR="006D6203">
        <w:t xml:space="preserve">  </w:t>
      </w:r>
      <w:r w:rsidR="006D6203" w:rsidRPr="006D6203">
        <w:rPr>
          <w:position w:val="-10"/>
        </w:rPr>
        <w:object w:dxaOrig="1780" w:dyaOrig="320" w14:anchorId="04C1D1B9">
          <v:shape id="_x0000_i1030" type="#_x0000_t75" style="width:88.9pt;height:15.95pt" o:ole="">
            <v:imagedata r:id="rId16" o:title=""/>
          </v:shape>
          <o:OLEObject Type="Embed" ProgID="Equation.DSMT4" ShapeID="_x0000_i1030" DrawAspect="Content" ObjectID="_1803748788" r:id="rId17"/>
        </w:object>
      </w:r>
    </w:p>
    <w:p w14:paraId="3EEF180D" w14:textId="42A1E8E7" w:rsidR="00366E5D" w:rsidRPr="00366E5D" w:rsidRDefault="00366E5D" w:rsidP="00366E5D">
      <w:r w:rsidRPr="00366E5D">
        <w:t>φ=0.2 时：</w:t>
      </w:r>
      <w:r w:rsidR="006D6203" w:rsidRPr="006D6203">
        <w:rPr>
          <w:position w:val="-22"/>
        </w:rPr>
        <w:object w:dxaOrig="2260" w:dyaOrig="560" w14:anchorId="4ABCDF02">
          <v:shape id="_x0000_i1031" type="#_x0000_t75" style="width:113.05pt;height:27.9pt" o:ole="">
            <v:imagedata r:id="rId18" o:title=""/>
          </v:shape>
          <o:OLEObject Type="Embed" ProgID="Equation.DSMT4" ShapeID="_x0000_i1031" DrawAspect="Content" ObjectID="_1803748789" r:id="rId19"/>
        </w:object>
      </w:r>
    </w:p>
    <w:p w14:paraId="757A86BB" w14:textId="7EE576D3" w:rsidR="00366E5D" w:rsidRPr="00366E5D" w:rsidRDefault="00366E5D" w:rsidP="00366E5D">
      <w:r w:rsidRPr="00366E5D">
        <w:t>φ=0.7 时：</w:t>
      </w:r>
      <w:r w:rsidR="006D6203" w:rsidRPr="006D6203">
        <w:rPr>
          <w:position w:val="-22"/>
        </w:rPr>
        <w:object w:dxaOrig="2180" w:dyaOrig="560" w14:anchorId="1275FDD4">
          <v:shape id="_x0000_i1032" type="#_x0000_t75" style="width:109.05pt;height:27.9pt" o:ole="">
            <v:imagedata r:id="rId20" o:title=""/>
          </v:shape>
          <o:OLEObject Type="Embed" ProgID="Equation.DSMT4" ShapeID="_x0000_i1032" DrawAspect="Content" ObjectID="_1803748790" r:id="rId21"/>
        </w:object>
      </w:r>
    </w:p>
    <w:p w14:paraId="6632CBFA" w14:textId="2F8D64D7" w:rsidR="006D6203" w:rsidRPr="006D6203" w:rsidRDefault="006D6203" w:rsidP="006D6203">
      <w:r w:rsidRPr="006D6203">
        <w:t>最大加速度</w:t>
      </w:r>
    </w:p>
    <w:p w14:paraId="29BC9929" w14:textId="3D58A14E" w:rsidR="006D6203" w:rsidRPr="006D6203" w:rsidRDefault="006D6203" w:rsidP="006D6203">
      <w:r w:rsidRPr="006D6203">
        <w:t>设水平路面</w:t>
      </w:r>
      <w:r>
        <w:rPr>
          <w:rFonts w:hint="eastAsia"/>
        </w:rPr>
        <w:t>,则F</w:t>
      </w:r>
      <w:r>
        <w:rPr>
          <w:rFonts w:hint="eastAsia"/>
          <w:vertAlign w:val="subscript"/>
        </w:rPr>
        <w:t>i</w:t>
      </w:r>
      <w:r>
        <w:t xml:space="preserve">=0  </w:t>
      </w:r>
      <w:r w:rsidR="0005627C" w:rsidRPr="0005627C">
        <w:rPr>
          <w:position w:val="-12"/>
        </w:rPr>
        <w:object w:dxaOrig="1420" w:dyaOrig="320" w14:anchorId="2E0F0F3C">
          <v:shape id="_x0000_i1033" type="#_x0000_t75" style="width:71.05pt;height:15.95pt" o:ole="">
            <v:imagedata r:id="rId22" o:title=""/>
          </v:shape>
          <o:OLEObject Type="Embed" ProgID="Equation.DSMT4" ShapeID="_x0000_i1033" DrawAspect="Content" ObjectID="_1803748791" r:id="rId23"/>
        </w:object>
      </w:r>
    </w:p>
    <w:p w14:paraId="67DB725C" w14:textId="7D4C8841" w:rsidR="006D6203" w:rsidRPr="006D6203" w:rsidRDefault="006D6203" w:rsidP="006D6203">
      <w:r w:rsidRPr="006D6203">
        <w:t>φ=0.2 时：</w:t>
      </w:r>
      <w:r w:rsidR="0005627C" w:rsidRPr="0005627C">
        <w:rPr>
          <w:position w:val="-22"/>
        </w:rPr>
        <w:object w:dxaOrig="2680" w:dyaOrig="560" w14:anchorId="03B55054">
          <v:shape id="_x0000_i1034" type="#_x0000_t75" style="width:133.9pt;height:27.9pt" o:ole="">
            <v:imagedata r:id="rId24" o:title=""/>
          </v:shape>
          <o:OLEObject Type="Embed" ProgID="Equation.DSMT4" ShapeID="_x0000_i1034" DrawAspect="Content" ObjectID="_1803748792" r:id="rId25"/>
        </w:object>
      </w:r>
    </w:p>
    <w:p w14:paraId="68BF27DC" w14:textId="6FB3914B" w:rsidR="006D6203" w:rsidRPr="006D6203" w:rsidRDefault="006D6203" w:rsidP="006D6203">
      <w:r w:rsidRPr="006D6203">
        <w:t>φ=0.7 时：</w:t>
      </w:r>
      <w:r w:rsidR="0005627C" w:rsidRPr="0005627C">
        <w:rPr>
          <w:position w:val="-22"/>
        </w:rPr>
        <w:object w:dxaOrig="2720" w:dyaOrig="560" w14:anchorId="062CDCCB">
          <v:shape id="_x0000_i1035" type="#_x0000_t75" style="width:136.05pt;height:27.9pt" o:ole="">
            <v:imagedata r:id="rId26" o:title=""/>
          </v:shape>
          <o:OLEObject Type="Embed" ProgID="Equation.DSMT4" ShapeID="_x0000_i1035" DrawAspect="Content" ObjectID="_1803748793" r:id="rId27"/>
        </w:object>
      </w:r>
    </w:p>
    <w:p w14:paraId="0743BD1B" w14:textId="788FB63B" w:rsidR="003374A9" w:rsidRPr="003374A9" w:rsidRDefault="003374A9" w:rsidP="003374A9"/>
    <w:p w14:paraId="27069305" w14:textId="3D4F8897" w:rsidR="003374A9" w:rsidRPr="003374A9" w:rsidRDefault="003374A9"/>
    <w:sectPr w:rsidR="003374A9" w:rsidRPr="003374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668B5"/>
    <w:multiLevelType w:val="multilevel"/>
    <w:tmpl w:val="596E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04E0B"/>
    <w:multiLevelType w:val="multilevel"/>
    <w:tmpl w:val="8598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DC742B"/>
    <w:multiLevelType w:val="multilevel"/>
    <w:tmpl w:val="B2E6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35581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202128848">
    <w:abstractNumId w:val="2"/>
  </w:num>
  <w:num w:numId="3" w16cid:durableId="657268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C8A"/>
    <w:rsid w:val="000452E9"/>
    <w:rsid w:val="0005627C"/>
    <w:rsid w:val="0025015C"/>
    <w:rsid w:val="00252C8A"/>
    <w:rsid w:val="003374A9"/>
    <w:rsid w:val="00366E5D"/>
    <w:rsid w:val="004E5AB7"/>
    <w:rsid w:val="006D6203"/>
    <w:rsid w:val="00754FA6"/>
    <w:rsid w:val="00830AEF"/>
    <w:rsid w:val="00BA5E47"/>
    <w:rsid w:val="00BB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04BD5"/>
  <w15:chartTrackingRefBased/>
  <w15:docId w15:val="{F054D4A7-2F57-43E3-8756-0591B2D1F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E5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uiPriority w:val="9"/>
    <w:semiHidden/>
    <w:rsid w:val="00366E5D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6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7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5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8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1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5" Type="http://schemas.openxmlformats.org/officeDocument/2006/relationships/image" Target="media/image1.jpe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5</cp:revision>
  <dcterms:created xsi:type="dcterms:W3CDTF">2025-03-17T03:58:00Z</dcterms:created>
  <dcterms:modified xsi:type="dcterms:W3CDTF">2025-03-17T12:33:00Z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