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ascii="华文行楷" w:eastAsia="华文行楷"/>
          <w:sz w:val="36"/>
          <w:szCs w:val="36"/>
        </w:rPr>
      </w:pPr>
      <w:r>
        <w:rPr>
          <w:rFonts w:hint="eastAsia" w:ascii="华文行楷" w:eastAsia="华文行楷"/>
          <w:sz w:val="36"/>
          <w:szCs w:val="36"/>
        </w:rPr>
        <w:t>西南交通大学</w:t>
      </w:r>
    </w:p>
    <w:p>
      <w:pPr>
        <w:jc w:val="center"/>
        <w:outlineLvl w:val="0"/>
        <w:rPr>
          <w:rFonts w:hint="eastAsia" w:ascii="黑体" w:eastAsia="黑体"/>
          <w:b/>
          <w:sz w:val="36"/>
          <w:szCs w:val="36"/>
        </w:rPr>
      </w:pPr>
      <w:bookmarkStart w:id="0" w:name="_Toc21485"/>
      <w:r>
        <w:rPr>
          <w:rFonts w:hint="eastAsia" w:ascii="黑体" w:eastAsia="黑体"/>
          <w:b/>
          <w:sz w:val="36"/>
          <w:szCs w:val="36"/>
        </w:rPr>
        <w:t>机械原理课程设计设计说明书</w:t>
      </w:r>
      <w:bookmarkEnd w:id="0"/>
    </w:p>
    <w:p>
      <w:pPr>
        <w:rPr>
          <w:rFonts w:hint="eastAsia"/>
        </w:rPr>
      </w:pPr>
    </w:p>
    <w:p>
      <w:pPr>
        <w:jc w:val="center"/>
        <w:rPr>
          <w:rFonts w:hint="eastAsia" w:eastAsia="宋体"/>
          <w:lang w:val="en-US" w:eastAsia="zh-CN"/>
        </w:rPr>
      </w:pPr>
      <w:r>
        <w:drawing>
          <wp:inline distT="0" distB="0" distL="114300" distR="114300">
            <wp:extent cx="1972310" cy="2128520"/>
            <wp:effectExtent l="0" t="0" r="8890" b="5080"/>
            <wp:docPr id="3" name="图片 1" descr="timg?image&amp;quality=80&amp;size=b9999_10000&amp;sec=1559025812838&amp;di=51de1bc0f6a2927c555ba1f44d8c59fb&amp;imgtype=0&amp;src=http%3A%2F%2F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timg?image&amp;quality=80&amp;size=b9999_10000&amp;sec=1559025812838&amp;di=51de1bc0f6a2927c555ba1f44d8c59fb&amp;imgtype=0&amp;src=http%3A%2F%2Fi2"/>
                    <pic:cNvPicPr>
                      <a:picLocks noChangeAspect="1"/>
                    </pic:cNvPicPr>
                  </pic:nvPicPr>
                  <pic:blipFill>
                    <a:blip r:embed="rId6"/>
                    <a:srcRect l="22542" t="2989" r="21356"/>
                    <a:stretch>
                      <a:fillRect/>
                    </a:stretch>
                  </pic:blipFill>
                  <pic:spPr>
                    <a:xfrm>
                      <a:off x="0" y="0"/>
                      <a:ext cx="1972310" cy="2128520"/>
                    </a:xfrm>
                    <a:prstGeom prst="rect">
                      <a:avLst/>
                    </a:prstGeom>
                    <a:noFill/>
                    <a:ln>
                      <a:noFill/>
                    </a:ln>
                  </pic:spPr>
                </pic:pic>
              </a:graphicData>
            </a:graphic>
          </wp:inline>
        </w:drawing>
      </w:r>
      <w:r>
        <w:rPr>
          <w:rFonts w:hint="eastAsia"/>
          <w:lang w:val="en-US" w:eastAsia="zh-CN"/>
        </w:rPr>
        <w:t xml:space="preserve"> </w:t>
      </w:r>
    </w:p>
    <w:p>
      <w:pPr>
        <w:rPr>
          <w:rFonts w:hint="eastAsia"/>
        </w:rPr>
      </w:pPr>
    </w:p>
    <w:p>
      <w:pPr>
        <w:rPr>
          <w:rFonts w:hint="eastAsia" w:ascii="宋体" w:hAnsi="宋体"/>
        </w:rPr>
      </w:pPr>
    </w:p>
    <w:p>
      <w:pPr>
        <w:ind w:left="1978" w:leftChars="942"/>
        <w:rPr>
          <w:rFonts w:hint="default" w:ascii="宋体" w:hAnsi="宋体" w:eastAsia="宋体"/>
          <w:sz w:val="32"/>
          <w:szCs w:val="32"/>
          <w:lang w:val="en-US" w:eastAsia="zh-CN"/>
        </w:rPr>
      </w:pPr>
      <w:r>
        <w:rPr>
          <w:rFonts w:hint="eastAsia" w:ascii="宋体" w:hAnsi="宋体"/>
          <w:sz w:val="32"/>
          <w:szCs w:val="32"/>
        </w:rPr>
        <w:t>设计题目：</w:t>
      </w:r>
      <w:r>
        <w:rPr>
          <w:rFonts w:hint="eastAsia" w:ascii="宋体" w:hAnsi="宋体"/>
          <w:sz w:val="32"/>
          <w:szCs w:val="32"/>
          <w:lang w:val="en-US" w:eastAsia="zh-CN"/>
        </w:rPr>
        <w:t>简易冲压送料机构的设计与分析</w:t>
      </w:r>
    </w:p>
    <w:p>
      <w:pPr>
        <w:ind w:left="1978" w:leftChars="942"/>
        <w:rPr>
          <w:rFonts w:hint="eastAsia" w:ascii="宋体" w:hAnsi="宋体" w:eastAsia="宋体"/>
          <w:sz w:val="32"/>
          <w:szCs w:val="32"/>
          <w:lang w:val="en-US" w:eastAsia="zh-CN"/>
        </w:rPr>
      </w:pPr>
      <w:r>
        <w:rPr>
          <w:rFonts w:hint="eastAsia" w:ascii="宋体" w:hAnsi="宋体"/>
          <w:sz w:val="32"/>
          <w:szCs w:val="32"/>
        </w:rPr>
        <w:t>学生姓名：</w:t>
      </w:r>
      <w:r>
        <w:rPr>
          <w:rFonts w:hint="eastAsia" w:ascii="宋体" w:hAnsi="宋体"/>
          <w:sz w:val="32"/>
          <w:szCs w:val="32"/>
          <w:lang w:val="en-US" w:eastAsia="zh-CN"/>
        </w:rPr>
        <w:t>张景奕</w:t>
      </w:r>
    </w:p>
    <w:p>
      <w:pPr>
        <w:ind w:left="1978" w:leftChars="942"/>
        <w:rPr>
          <w:rFonts w:hint="default" w:ascii="宋体" w:hAnsi="宋体" w:eastAsia="宋体"/>
          <w:sz w:val="32"/>
          <w:szCs w:val="32"/>
          <w:lang w:val="en-US" w:eastAsia="zh-CN"/>
        </w:rPr>
      </w:pPr>
      <w:r>
        <w:rPr>
          <w:rFonts w:hint="eastAsia" w:ascii="宋体" w:hAnsi="宋体"/>
          <w:sz w:val="32"/>
          <w:szCs w:val="32"/>
        </w:rPr>
        <w:t>学生学号：</w:t>
      </w:r>
      <w:r>
        <w:rPr>
          <w:rFonts w:hint="eastAsia" w:ascii="宋体" w:hAnsi="宋体"/>
          <w:sz w:val="32"/>
          <w:szCs w:val="32"/>
          <w:lang w:val="en-US" w:eastAsia="zh-CN"/>
        </w:rPr>
        <w:t>2020111184</w:t>
      </w:r>
    </w:p>
    <w:p>
      <w:pPr>
        <w:ind w:left="1978" w:leftChars="942"/>
        <w:rPr>
          <w:rFonts w:hint="default" w:ascii="宋体" w:hAnsi="宋体" w:eastAsia="宋体"/>
          <w:sz w:val="32"/>
          <w:szCs w:val="32"/>
          <w:lang w:val="en-US" w:eastAsia="zh-CN"/>
        </w:rPr>
      </w:pPr>
      <w:r>
        <w:rPr>
          <w:rFonts w:hint="eastAsia" w:ascii="宋体" w:hAnsi="宋体"/>
          <w:sz w:val="32"/>
          <w:szCs w:val="32"/>
        </w:rPr>
        <w:t>所在班级：</w:t>
      </w:r>
      <w:r>
        <w:rPr>
          <w:rFonts w:hint="eastAsia" w:ascii="宋体" w:hAnsi="宋体"/>
          <w:sz w:val="32"/>
          <w:szCs w:val="32"/>
          <w:lang w:val="en-US" w:eastAsia="zh-CN"/>
        </w:rPr>
        <w:t>机械2020-05班</w:t>
      </w:r>
    </w:p>
    <w:p>
      <w:pPr>
        <w:ind w:left="1978" w:leftChars="942"/>
        <w:rPr>
          <w:rFonts w:hint="default" w:ascii="宋体" w:hAnsi="宋体" w:eastAsia="宋体"/>
          <w:sz w:val="32"/>
          <w:szCs w:val="32"/>
          <w:lang w:val="en-US" w:eastAsia="zh-CN"/>
        </w:rPr>
      </w:pPr>
      <w:r>
        <w:rPr>
          <w:rFonts w:hint="eastAsia" w:ascii="宋体" w:hAnsi="宋体"/>
          <w:sz w:val="32"/>
          <w:szCs w:val="32"/>
        </w:rPr>
        <w:t>指导老师：</w:t>
      </w:r>
      <w:r>
        <w:rPr>
          <w:rFonts w:hint="eastAsia" w:ascii="宋体" w:hAnsi="宋体"/>
          <w:sz w:val="32"/>
          <w:szCs w:val="32"/>
          <w:lang w:val="en-US" w:eastAsia="zh-CN"/>
        </w:rPr>
        <w:t>张静</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eastAsia="宋体"/>
          <w:lang w:val="en-US" w:eastAsia="zh-CN"/>
        </w:rPr>
        <w:sectPr>
          <w:pgSz w:w="11906" w:h="16838"/>
          <w:pgMar w:top="1440" w:right="1800" w:bottom="1100" w:left="1800" w:header="851" w:footer="992" w:gutter="0"/>
          <w:cols w:space="425" w:num="1"/>
          <w:docGrid w:type="lines" w:linePitch="312" w:charSpace="0"/>
        </w:sectPr>
      </w:pPr>
      <w:r>
        <w:rPr>
          <w:rFonts w:hint="eastAsia"/>
          <w:sz w:val="32"/>
          <w:szCs w:val="32"/>
        </w:rPr>
        <w:t>202</w:t>
      </w:r>
      <w:r>
        <w:rPr>
          <w:sz w:val="32"/>
          <w:szCs w:val="32"/>
        </w:rPr>
        <w:t>2</w:t>
      </w:r>
      <w:r>
        <w:rPr>
          <w:rFonts w:hint="eastAsia"/>
          <w:sz w:val="32"/>
          <w:szCs w:val="32"/>
        </w:rPr>
        <w:t>年07</w:t>
      </w:r>
      <w:r>
        <w:rPr>
          <w:rFonts w:hint="eastAsia"/>
          <w:sz w:val="32"/>
          <w:szCs w:val="32"/>
          <w:lang w:val="en-US" w:eastAsia="zh-CN"/>
        </w:rPr>
        <w:t>月</w:t>
      </w:r>
    </w:p>
    <w:p>
      <w:pPr>
        <w:pStyle w:val="8"/>
        <w:jc w:val="both"/>
        <w:rPr>
          <w:rStyle w:val="14"/>
          <w:rFonts w:hint="eastAsia"/>
        </w:rPr>
      </w:pPr>
      <w:r>
        <w:fldChar w:fldCharType="begin"/>
      </w:r>
      <w:r>
        <w:instrText xml:space="preserve"> </w:instrText>
      </w:r>
      <w:r>
        <w:rPr>
          <w:rFonts w:hint="eastAsia"/>
        </w:rPr>
        <w:instrText xml:space="preserve">TOC \o "1-3" \h \z \u</w:instrText>
      </w:r>
      <w:r>
        <w:instrText xml:space="preserve"> </w:instrText>
      </w:r>
      <w:r>
        <w:fldChar w:fldCharType="separate"/>
      </w:r>
      <w:r>
        <w:rPr>
          <w:rStyle w:val="14"/>
        </w:rPr>
        <w:fldChar w:fldCharType="begin"/>
      </w:r>
      <w:r>
        <w:rPr>
          <w:rStyle w:val="14"/>
        </w:rPr>
        <w:instrText xml:space="preserve"> </w:instrText>
      </w:r>
      <w:r>
        <w:instrText xml:space="preserve">HYPERLINK \l "_Toc76981605"</w:instrText>
      </w:r>
      <w:r>
        <w:rPr>
          <w:rStyle w:val="14"/>
        </w:rPr>
        <w:instrText xml:space="preserve"> </w:instrText>
      </w:r>
      <w:r>
        <w:rPr>
          <w:rStyle w:val="14"/>
        </w:rPr>
        <w:fldChar w:fldCharType="separate"/>
      </w:r>
    </w:p>
    <w:sdt>
      <w:sdtPr>
        <w:rPr>
          <w:rFonts w:ascii="宋体" w:hAnsi="宋体" w:eastAsia="宋体" w:cs="Times New Roman"/>
          <w:kern w:val="2"/>
          <w:sz w:val="21"/>
          <w:szCs w:val="24"/>
          <w:lang w:val="en-US" w:eastAsia="zh-CN" w:bidi="ar-SA"/>
        </w:rPr>
        <w:id w:val="147471200"/>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hint="eastAsia" w:ascii="黑体" w:hAnsi="黑体" w:eastAsia="黑体" w:cs="黑体"/>
              <w:b/>
              <w:bCs/>
              <w:sz w:val="28"/>
              <w:szCs w:val="28"/>
            </w:rPr>
            <w:t>目</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录</w:t>
          </w:r>
          <w:r>
            <w:fldChar w:fldCharType="begin"/>
          </w:r>
          <w:r>
            <w:instrText xml:space="preserve">TOC \o "1-3" \h \u </w:instrText>
          </w:r>
          <w:r>
            <w:fldChar w:fldCharType="separate"/>
          </w:r>
        </w:p>
        <w:p>
          <w:pPr>
            <w:pStyle w:val="53"/>
            <w:tabs>
              <w:tab w:val="right" w:leader="dot" w:pos="8306"/>
            </w:tabs>
            <w:rPr>
              <w:rFonts w:hint="eastAsia" w:ascii="黑体" w:hAnsi="黑体" w:eastAsia="黑体" w:cs="黑体"/>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_Toc1753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rPr>
            <w:t>引言</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_Toc1753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1</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3"/>
            <w:tabs>
              <w:tab w:val="right" w:leader="dot" w:pos="8306"/>
            </w:tabs>
            <w:rPr>
              <w:rFonts w:hint="eastAsia" w:ascii="黑体" w:hAnsi="黑体" w:eastAsia="黑体" w:cs="黑体"/>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_Toc7931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1  </w:t>
          </w:r>
          <w:r>
            <w:rPr>
              <w:rFonts w:hint="eastAsia" w:ascii="黑体" w:hAnsi="黑体" w:eastAsia="黑体" w:cs="黑体"/>
              <w:b/>
              <w:bCs/>
              <w:sz w:val="28"/>
              <w:szCs w:val="28"/>
            </w:rPr>
            <w:t>选题背景</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_Toc7931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2</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_Toc15507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1.1 </w:t>
          </w:r>
          <w:r>
            <w:rPr>
              <w:rFonts w:hint="eastAsia" w:ascii="黑体" w:hAnsi="黑体" w:eastAsia="黑体" w:cs="黑体"/>
              <w:sz w:val="24"/>
              <w:szCs w:val="24"/>
            </w:rPr>
            <w:t>问题的提出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_Toc15507 \h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_Toc1988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1.2 </w:t>
          </w:r>
          <w:r>
            <w:rPr>
              <w:rFonts w:hint="eastAsia" w:ascii="黑体" w:hAnsi="黑体" w:eastAsia="黑体" w:cs="黑体"/>
              <w:sz w:val="24"/>
              <w:szCs w:val="24"/>
            </w:rPr>
            <w:t>文献综述（即研究现状）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_Toc1988 \h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_Toc30835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1.3 </w:t>
          </w:r>
          <w:r>
            <w:rPr>
              <w:rFonts w:hint="eastAsia" w:ascii="黑体" w:hAnsi="黑体" w:eastAsia="黑体" w:cs="黑体"/>
              <w:sz w:val="24"/>
              <w:szCs w:val="24"/>
            </w:rPr>
            <w:t>设计的技术要求及指标</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_Toc30835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_Toc13582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2  </w:t>
          </w:r>
          <w:r>
            <w:rPr>
              <w:rFonts w:hint="eastAsia" w:ascii="黑体" w:hAnsi="黑体" w:eastAsia="黑体" w:cs="黑体"/>
              <w:b/>
              <w:bCs/>
              <w:sz w:val="28"/>
              <w:szCs w:val="28"/>
            </w:rPr>
            <w:t>机构选型</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_Toc13582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3</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_Toc759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2.1 </w:t>
          </w:r>
          <w:r>
            <w:rPr>
              <w:rFonts w:hint="eastAsia" w:ascii="黑体" w:hAnsi="黑体" w:eastAsia="黑体" w:cs="黑体"/>
              <w:sz w:val="24"/>
              <w:szCs w:val="24"/>
            </w:rPr>
            <w:t>设计方案的提出（至少三种方案）</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_Toc759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_Toc16133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2.1.1方案一：曲柄摇杆滑块冲压机构和凸轮送料机构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_Toc16133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_Toc18092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2.1.2方案二：齿轮连杆冲压机构和凸轮连杆送料机构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_Toc18092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_Toc13485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2.1.2方案三：曲柄摇杆冲压机构和凸轮送料机构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_Toc13485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_Toc29305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2.2 </w:t>
          </w:r>
          <w:r>
            <w:rPr>
              <w:rFonts w:hint="eastAsia" w:ascii="黑体" w:hAnsi="黑体" w:eastAsia="黑体" w:cs="黑体"/>
              <w:sz w:val="24"/>
              <w:szCs w:val="24"/>
            </w:rPr>
            <w:t>设计方案的确定</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_Toc29305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_Toc15062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3  </w:t>
          </w:r>
          <w:r>
            <w:rPr>
              <w:rFonts w:hint="eastAsia" w:ascii="黑体" w:hAnsi="黑体" w:eastAsia="黑体" w:cs="黑体"/>
              <w:b/>
              <w:bCs/>
              <w:sz w:val="28"/>
              <w:szCs w:val="28"/>
            </w:rPr>
            <w:t>机构尺度综合与传动参数校验</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_Toc15062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5</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3"/>
            <w:tabs>
              <w:tab w:val="right" w:leader="dot" w:pos="8306"/>
            </w:tabs>
            <w:ind w:firstLine="480" w:firstLineChars="200"/>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_Toc25267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3.1 </w:t>
          </w:r>
          <w:r>
            <w:rPr>
              <w:rFonts w:hint="eastAsia" w:ascii="黑体" w:hAnsi="黑体" w:eastAsia="黑体" w:cs="黑体"/>
              <w:sz w:val="24"/>
              <w:szCs w:val="24"/>
            </w:rPr>
            <w:t>机构关键尺寸计算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_Toc25267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ind w:firstLine="480" w:firstLineChars="200"/>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_Toc7631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3.2 </w:t>
          </w:r>
          <w:r>
            <w:rPr>
              <w:rFonts w:hint="eastAsia" w:ascii="黑体" w:hAnsi="黑体" w:eastAsia="黑体" w:cs="黑体"/>
              <w:sz w:val="24"/>
              <w:szCs w:val="24"/>
            </w:rPr>
            <w:t>机构关键尺寸优化</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_Toc7631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_Toc12319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3.3 </w:t>
          </w:r>
          <w:r>
            <w:rPr>
              <w:rFonts w:hint="eastAsia" w:ascii="黑体" w:hAnsi="黑体" w:eastAsia="黑体" w:cs="黑体"/>
              <w:sz w:val="24"/>
              <w:szCs w:val="24"/>
            </w:rPr>
            <w:t>机构运动简图及尺寸标注</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_Toc12319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_Toc3942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3.4 </w:t>
          </w:r>
          <w:r>
            <w:rPr>
              <w:rFonts w:hint="eastAsia" w:ascii="黑体" w:hAnsi="黑体" w:eastAsia="黑体" w:cs="黑体"/>
              <w:sz w:val="24"/>
              <w:szCs w:val="24"/>
            </w:rPr>
            <w:t>机构压力角与传动角校验（包含变化曲线）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_Toc3942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_Toc9120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3.4.1压力角</w:t>
          </w:r>
          <m:oMath>
            <m:r>
              <m:rPr>
                <m:sty m:val="p"/>
              </m:rPr>
              <w:rPr>
                <w:rFonts w:hint="eastAsia" w:ascii="Cambria Math" w:hAnsi="Cambria Math" w:eastAsia="黑体" w:cs="黑体"/>
                <w:sz w:val="24"/>
                <w:szCs w:val="24"/>
                <w:lang w:val="en-US"/>
              </w:rPr>
              <m:t>α</m:t>
            </m:r>
          </m:oMath>
          <w:r>
            <w:rPr>
              <w:rFonts w:hint="eastAsia" w:ascii="黑体" w:hAnsi="黑体" w:eastAsia="黑体" w:cs="黑体"/>
              <w:bCs/>
              <w:i w:val="0"/>
              <w:sz w:val="24"/>
              <w:szCs w:val="24"/>
              <w:lang w:val="en-US" w:eastAsia="zh-CN"/>
            </w:rPr>
            <w:t>和传动角</w:t>
          </w:r>
          <m:oMath>
            <m:r>
              <m:rPr>
                <m:sty m:val="p"/>
              </m:rPr>
              <w:rPr>
                <w:rFonts w:hint="eastAsia" w:ascii="Cambria Math" w:hAnsi="Cambria Math" w:eastAsia="黑体" w:cs="黑体"/>
                <w:sz w:val="24"/>
                <w:szCs w:val="24"/>
                <w:lang w:val="en-US"/>
              </w:rPr>
              <m:t>γ</m:t>
            </m:r>
          </m:oMath>
          <w:r>
            <w:rPr>
              <w:rFonts w:hint="eastAsia" w:ascii="黑体" w:hAnsi="黑体" w:eastAsia="黑体" w:cs="黑体"/>
              <w:bCs/>
              <w:i w:val="0"/>
              <w:sz w:val="24"/>
              <w:szCs w:val="24"/>
              <w:lang w:val="en-US" w:eastAsia="zh-CN"/>
            </w:rPr>
            <w:t>的定义与概念</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_Toc9120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_Toc12980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3.4.2凸轮机构压力角校验</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_Toc12980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_Toc15461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3.4.3 摇杆滑块机构压力角校验</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_Toc15461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_Toc27641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3.5 </w:t>
          </w:r>
          <w:r>
            <w:rPr>
              <w:rFonts w:hint="eastAsia" w:ascii="黑体" w:hAnsi="黑体" w:eastAsia="黑体" w:cs="黑体"/>
              <w:sz w:val="24"/>
              <w:szCs w:val="24"/>
            </w:rPr>
            <w:t>附录：程序代码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_Toc27641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_Toc25333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3.5.1凸轮机构压力角变化曲线代码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_Toc25333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_Toc27074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3.5.2 摇杆滑块机构压力角和传动角变化曲线代码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_Toc27074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_Toc23371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4  </w:t>
          </w:r>
          <w:r>
            <w:rPr>
              <w:rFonts w:hint="eastAsia" w:ascii="黑体" w:hAnsi="黑体" w:eastAsia="黑体" w:cs="黑体"/>
              <w:b/>
              <w:bCs/>
              <w:sz w:val="28"/>
              <w:szCs w:val="28"/>
            </w:rPr>
            <w:t>机构动力学分析与仿真</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_Toc23371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12</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_Toc22870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4.1 </w:t>
          </w:r>
          <w:r>
            <w:rPr>
              <w:rFonts w:hint="eastAsia" w:ascii="黑体" w:hAnsi="黑体" w:eastAsia="黑体" w:cs="黑体"/>
              <w:sz w:val="24"/>
              <w:szCs w:val="24"/>
            </w:rPr>
            <w:t>机构动态静力分析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_Toc22870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_Toc31222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4.2 </w:t>
          </w:r>
          <w:r>
            <w:rPr>
              <w:rFonts w:hint="eastAsia" w:ascii="黑体" w:hAnsi="黑体" w:eastAsia="黑体" w:cs="黑体"/>
              <w:sz w:val="24"/>
              <w:szCs w:val="24"/>
            </w:rPr>
            <w:t>机构动态静力变化曲线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_Toc31222 \h </w:instrText>
          </w:r>
          <w:r>
            <w:rPr>
              <w:rFonts w:hint="eastAsia" w:ascii="黑体" w:hAnsi="黑体" w:eastAsia="黑体" w:cs="黑体"/>
              <w:sz w:val="24"/>
              <w:szCs w:val="24"/>
            </w:rPr>
            <w:fldChar w:fldCharType="separate"/>
          </w:r>
          <w:r>
            <w:rPr>
              <w:rFonts w:hint="eastAsia" w:ascii="黑体" w:hAnsi="黑体" w:eastAsia="黑体" w:cs="黑体"/>
              <w:sz w:val="24"/>
              <w:szCs w:val="24"/>
            </w:rPr>
            <w:t>15</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_Toc20417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4.3 </w:t>
          </w:r>
          <w:r>
            <w:rPr>
              <w:rFonts w:hint="eastAsia" w:ascii="黑体" w:hAnsi="黑体" w:eastAsia="黑体" w:cs="黑体"/>
              <w:sz w:val="24"/>
              <w:szCs w:val="24"/>
            </w:rPr>
            <w:t>机构运动反力分析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_Toc20417 \h </w:instrText>
          </w:r>
          <w:r>
            <w:rPr>
              <w:rFonts w:hint="eastAsia" w:ascii="黑体" w:hAnsi="黑体" w:eastAsia="黑体" w:cs="黑体"/>
              <w:sz w:val="24"/>
              <w:szCs w:val="24"/>
            </w:rPr>
            <w:fldChar w:fldCharType="separate"/>
          </w:r>
          <w:r>
            <w:rPr>
              <w:rFonts w:hint="eastAsia" w:ascii="黑体" w:hAnsi="黑体" w:eastAsia="黑体" w:cs="黑体"/>
              <w:sz w:val="24"/>
              <w:szCs w:val="24"/>
            </w:rPr>
            <w:t>16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_Toc20364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4.4 </w:t>
          </w:r>
          <w:r>
            <w:rPr>
              <w:rFonts w:hint="eastAsia" w:ascii="黑体" w:hAnsi="黑体" w:eastAsia="黑体" w:cs="黑体"/>
              <w:sz w:val="24"/>
              <w:szCs w:val="24"/>
            </w:rPr>
            <w:t>机构运动反力变化曲线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_Toc20364 \h </w:instrText>
          </w:r>
          <w:r>
            <w:rPr>
              <w:rFonts w:hint="eastAsia" w:ascii="黑体" w:hAnsi="黑体" w:eastAsia="黑体" w:cs="黑体"/>
              <w:sz w:val="24"/>
              <w:szCs w:val="24"/>
            </w:rPr>
            <w:fldChar w:fldCharType="separate"/>
          </w:r>
          <w:r>
            <w:rPr>
              <w:rFonts w:hint="eastAsia" w:ascii="黑体" w:hAnsi="黑体" w:eastAsia="黑体" w:cs="黑体"/>
              <w:sz w:val="24"/>
              <w:szCs w:val="24"/>
            </w:rPr>
            <w:t>17</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_Toc5146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4.5 </w:t>
          </w:r>
          <w:r>
            <w:rPr>
              <w:rFonts w:hint="eastAsia" w:ascii="黑体" w:hAnsi="黑体" w:eastAsia="黑体" w:cs="黑体"/>
              <w:sz w:val="24"/>
              <w:szCs w:val="24"/>
            </w:rPr>
            <w:t>附录：程序代码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_Toc5146 \h </w:instrText>
          </w:r>
          <w:r>
            <w:rPr>
              <w:rFonts w:hint="eastAsia" w:ascii="黑体" w:hAnsi="黑体" w:eastAsia="黑体" w:cs="黑体"/>
              <w:sz w:val="24"/>
              <w:szCs w:val="24"/>
            </w:rPr>
            <w:fldChar w:fldCharType="separate"/>
          </w:r>
          <w:r>
            <w:rPr>
              <w:rFonts w:hint="eastAsia" w:ascii="黑体" w:hAnsi="黑体" w:eastAsia="黑体" w:cs="黑体"/>
              <w:sz w:val="24"/>
              <w:szCs w:val="24"/>
            </w:rPr>
            <w:t>18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_Toc25684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5  </w:t>
          </w:r>
          <w:r>
            <w:rPr>
              <w:rFonts w:hint="eastAsia" w:ascii="黑体" w:hAnsi="黑体" w:eastAsia="黑体" w:cs="黑体"/>
              <w:b/>
              <w:bCs/>
              <w:sz w:val="28"/>
              <w:szCs w:val="28"/>
            </w:rPr>
            <w:t>机构运动学分析与仿真</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_Toc25684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23</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_Toc7401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5.1 </w:t>
          </w:r>
          <w:r>
            <w:rPr>
              <w:rFonts w:hint="eastAsia" w:ascii="黑体" w:hAnsi="黑体" w:eastAsia="黑体" w:cs="黑体"/>
              <w:sz w:val="24"/>
              <w:szCs w:val="24"/>
            </w:rPr>
            <w:t>机构运动简图及尺寸标注</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_Toc7401 \h </w:instrText>
          </w:r>
          <w:r>
            <w:rPr>
              <w:rFonts w:hint="eastAsia" w:ascii="黑体" w:hAnsi="黑体" w:eastAsia="黑体" w:cs="黑体"/>
              <w:sz w:val="24"/>
              <w:szCs w:val="24"/>
            </w:rPr>
            <w:fldChar w:fldCharType="separate"/>
          </w:r>
          <w:r>
            <w:rPr>
              <w:rFonts w:hint="eastAsia" w:ascii="黑体" w:hAnsi="黑体" w:eastAsia="黑体" w:cs="黑体"/>
              <w:sz w:val="24"/>
              <w:szCs w:val="24"/>
            </w:rPr>
            <w:t>23</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_Toc11919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5.2 </w:t>
          </w:r>
          <w:r>
            <w:rPr>
              <w:rFonts w:hint="eastAsia" w:ascii="黑体" w:hAnsi="黑体" w:eastAsia="黑体" w:cs="黑体"/>
              <w:sz w:val="24"/>
              <w:szCs w:val="24"/>
            </w:rPr>
            <w:t>机构构件运动分析与变化曲线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_Toc11919 \h </w:instrText>
          </w:r>
          <w:r>
            <w:rPr>
              <w:rFonts w:hint="eastAsia" w:ascii="黑体" w:hAnsi="黑体" w:eastAsia="黑体" w:cs="黑体"/>
              <w:sz w:val="24"/>
              <w:szCs w:val="24"/>
            </w:rPr>
            <w:fldChar w:fldCharType="separate"/>
          </w:r>
          <w:r>
            <w:rPr>
              <w:rFonts w:hint="eastAsia" w:ascii="黑体" w:hAnsi="黑体" w:eastAsia="黑体" w:cs="黑体"/>
              <w:sz w:val="24"/>
              <w:szCs w:val="24"/>
            </w:rPr>
            <w:t>24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_Toc25056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5.2.1冲压机构运动分析与变化曲线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_Toc25056 \h </w:instrText>
          </w:r>
          <w:r>
            <w:rPr>
              <w:rFonts w:hint="eastAsia" w:ascii="黑体" w:hAnsi="黑体" w:eastAsia="黑体" w:cs="黑体"/>
              <w:sz w:val="24"/>
              <w:szCs w:val="24"/>
            </w:rPr>
            <w:fldChar w:fldCharType="separate"/>
          </w:r>
          <w:r>
            <w:rPr>
              <w:rFonts w:hint="eastAsia" w:ascii="黑体" w:hAnsi="黑体" w:eastAsia="黑体" w:cs="黑体"/>
              <w:sz w:val="24"/>
              <w:szCs w:val="24"/>
            </w:rPr>
            <w:t>24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_Toc32720 </w:instrText>
          </w:r>
          <w:r>
            <w:rPr>
              <w:rFonts w:hint="eastAsia" w:ascii="黑体" w:hAnsi="黑体" w:eastAsia="黑体" w:cs="黑体"/>
              <w:sz w:val="24"/>
              <w:szCs w:val="24"/>
            </w:rPr>
            <w:fldChar w:fldCharType="separate"/>
          </w:r>
          <w:r>
            <w:rPr>
              <w:rFonts w:hint="eastAsia" w:ascii="黑体" w:hAnsi="黑体" w:eastAsia="黑体" w:cs="黑体"/>
              <w:bCs/>
              <w:i w:val="0"/>
              <w:sz w:val="24"/>
              <w:szCs w:val="24"/>
              <w:lang w:val="en-US" w:eastAsia="zh-CN"/>
            </w:rPr>
            <w:t>5.2.2 送料机构运动分析与变化曲线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_Toc32720 \h </w:instrText>
          </w:r>
          <w:r>
            <w:rPr>
              <w:rFonts w:hint="eastAsia" w:ascii="黑体" w:hAnsi="黑体" w:eastAsia="黑体" w:cs="黑体"/>
              <w:sz w:val="24"/>
              <w:szCs w:val="24"/>
            </w:rPr>
            <w:fldChar w:fldCharType="separate"/>
          </w:r>
          <w:r>
            <w:rPr>
              <w:rFonts w:hint="eastAsia" w:ascii="黑体" w:hAnsi="黑体" w:eastAsia="黑体" w:cs="黑体"/>
              <w:sz w:val="24"/>
              <w:szCs w:val="24"/>
            </w:rPr>
            <w:t>28</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_Toc19004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5.3 </w:t>
          </w:r>
          <w:r>
            <w:rPr>
              <w:rFonts w:hint="eastAsia" w:ascii="黑体" w:hAnsi="黑体" w:eastAsia="黑体" w:cs="黑体"/>
              <w:sz w:val="24"/>
              <w:szCs w:val="24"/>
            </w:rPr>
            <w:t>机构构件相对运动分析与变化曲线</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_Toc19004 \h </w:instrText>
          </w:r>
          <w:r>
            <w:rPr>
              <w:rFonts w:hint="eastAsia" w:ascii="黑体" w:hAnsi="黑体" w:eastAsia="黑体" w:cs="黑体"/>
              <w:sz w:val="24"/>
              <w:szCs w:val="24"/>
            </w:rPr>
            <w:fldChar w:fldCharType="separate"/>
          </w:r>
          <w:r>
            <w:rPr>
              <w:rFonts w:hint="eastAsia" w:ascii="黑体" w:hAnsi="黑体" w:eastAsia="黑体" w:cs="黑体"/>
              <w:sz w:val="24"/>
              <w:szCs w:val="24"/>
            </w:rPr>
            <w:t>29</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4"/>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_Toc9154 </w:instrText>
          </w:r>
          <w:r>
            <w:rPr>
              <w:rFonts w:hint="eastAsia" w:ascii="黑体" w:hAnsi="黑体" w:eastAsia="黑体" w:cs="黑体"/>
              <w:sz w:val="24"/>
              <w:szCs w:val="24"/>
            </w:rPr>
            <w:fldChar w:fldCharType="separate"/>
          </w:r>
          <w:r>
            <w:rPr>
              <w:rFonts w:hint="eastAsia" w:ascii="黑体" w:hAnsi="黑体" w:eastAsia="黑体" w:cs="黑体"/>
              <w:sz w:val="24"/>
              <w:szCs w:val="24"/>
              <w:lang w:val="en-US" w:eastAsia="zh-CN"/>
            </w:rPr>
            <w:t xml:space="preserve">5.4 </w:t>
          </w:r>
          <w:r>
            <w:rPr>
              <w:rFonts w:hint="eastAsia" w:ascii="黑体" w:hAnsi="黑体" w:eastAsia="黑体" w:cs="黑体"/>
              <w:sz w:val="24"/>
              <w:szCs w:val="24"/>
            </w:rPr>
            <w:t>附录：程序代码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_Toc9154 \h </w:instrText>
          </w:r>
          <w:r>
            <w:rPr>
              <w:rFonts w:hint="eastAsia" w:ascii="黑体" w:hAnsi="黑体" w:eastAsia="黑体" w:cs="黑体"/>
              <w:sz w:val="24"/>
              <w:szCs w:val="24"/>
            </w:rPr>
            <w:fldChar w:fldCharType="separate"/>
          </w:r>
          <w:r>
            <w:rPr>
              <w:rFonts w:hint="eastAsia" w:ascii="黑体" w:hAnsi="黑体" w:eastAsia="黑体" w:cs="黑体"/>
              <w:sz w:val="24"/>
              <w:szCs w:val="24"/>
            </w:rPr>
            <w:t>30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_Toc25774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5.4.1凸轮轮廓曲线代码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_Toc25774 \h </w:instrText>
          </w:r>
          <w:r>
            <w:rPr>
              <w:rFonts w:hint="eastAsia" w:ascii="黑体" w:hAnsi="黑体" w:eastAsia="黑体" w:cs="黑体"/>
              <w:sz w:val="24"/>
              <w:szCs w:val="24"/>
            </w:rPr>
            <w:fldChar w:fldCharType="separate"/>
          </w:r>
          <w:r>
            <w:rPr>
              <w:rFonts w:hint="eastAsia" w:ascii="黑体" w:hAnsi="黑体" w:eastAsia="黑体" w:cs="黑体"/>
              <w:sz w:val="24"/>
              <w:szCs w:val="24"/>
            </w:rPr>
            <w:t>30</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_Toc610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5.4.2四杆机构运动分析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_Toc610 \h </w:instrText>
          </w:r>
          <w:r>
            <w:rPr>
              <w:rFonts w:hint="eastAsia" w:ascii="黑体" w:hAnsi="黑体" w:eastAsia="黑体" w:cs="黑体"/>
              <w:sz w:val="24"/>
              <w:szCs w:val="24"/>
            </w:rPr>
            <w:fldChar w:fldCharType="separate"/>
          </w:r>
          <w:r>
            <w:rPr>
              <w:rFonts w:hint="eastAsia" w:ascii="黑体" w:hAnsi="黑体" w:eastAsia="黑体" w:cs="黑体"/>
              <w:sz w:val="24"/>
              <w:szCs w:val="24"/>
            </w:rPr>
            <w:t>32</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_Toc27919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5.4.2摇杆滑块机构运动分析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_Toc27919 \h </w:instrText>
          </w:r>
          <w:r>
            <w:rPr>
              <w:rFonts w:hint="eastAsia" w:ascii="黑体" w:hAnsi="黑体" w:eastAsia="黑体" w:cs="黑体"/>
              <w:sz w:val="24"/>
              <w:szCs w:val="24"/>
            </w:rPr>
            <w:fldChar w:fldCharType="separate"/>
          </w:r>
          <w:r>
            <w:rPr>
              <w:rFonts w:hint="eastAsia" w:ascii="黑体" w:hAnsi="黑体" w:eastAsia="黑体" w:cs="黑体"/>
              <w:sz w:val="24"/>
              <w:szCs w:val="24"/>
            </w:rPr>
            <w:t>34</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5"/>
            <w:tabs>
              <w:tab w:val="right" w:leader="dot" w:pos="8306"/>
            </w:tabs>
            <w:rPr>
              <w:rFonts w:hint="eastAsia" w:ascii="黑体" w:hAnsi="黑体" w:eastAsia="黑体" w:cs="黑体"/>
              <w:sz w:val="24"/>
              <w:szCs w:val="24"/>
            </w:rPr>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\l _Toc29213 </w:instrText>
          </w:r>
          <w:r>
            <w:rPr>
              <w:rFonts w:hint="eastAsia" w:ascii="黑体" w:hAnsi="黑体" w:eastAsia="黑体" w:cs="黑体"/>
              <w:sz w:val="24"/>
              <w:szCs w:val="24"/>
            </w:rPr>
            <w:fldChar w:fldCharType="separate"/>
          </w:r>
          <w:r>
            <w:rPr>
              <w:rFonts w:hint="eastAsia" w:ascii="黑体" w:hAnsi="黑体" w:eastAsia="黑体" w:cs="黑体"/>
              <w:bCs/>
              <w:sz w:val="24"/>
              <w:szCs w:val="24"/>
              <w:lang w:val="en-US" w:eastAsia="zh-CN"/>
            </w:rPr>
            <w:t>5.4.2相对运动曲线输出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_Toc29213 \h </w:instrText>
          </w:r>
          <w:r>
            <w:rPr>
              <w:rFonts w:hint="eastAsia" w:ascii="黑体" w:hAnsi="黑体" w:eastAsia="黑体" w:cs="黑体"/>
              <w:sz w:val="24"/>
              <w:szCs w:val="24"/>
            </w:rPr>
            <w:fldChar w:fldCharType="separate"/>
          </w:r>
          <w:r>
            <w:rPr>
              <w:rFonts w:hint="eastAsia" w:ascii="黑体" w:hAnsi="黑体" w:eastAsia="黑体" w:cs="黑体"/>
              <w:sz w:val="24"/>
              <w:szCs w:val="24"/>
            </w:rPr>
            <w:t>36</w:t>
          </w:r>
          <w:r>
            <w:rPr>
              <w:rFonts w:hint="eastAsia" w:ascii="黑体" w:hAnsi="黑体" w:eastAsia="黑体" w:cs="黑体"/>
              <w:sz w:val="24"/>
              <w:szCs w:val="24"/>
            </w:rPr>
            <w:fldChar w:fldCharType="end"/>
          </w:r>
          <w:r>
            <w:rPr>
              <w:rFonts w:hint="eastAsia" w:ascii="黑体" w:hAnsi="黑体" w:eastAsia="黑体" w:cs="黑体"/>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_Toc26399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6  </w:t>
          </w:r>
          <w:r>
            <w:rPr>
              <w:rFonts w:hint="eastAsia" w:ascii="黑体" w:hAnsi="黑体" w:eastAsia="黑体" w:cs="黑体"/>
              <w:b/>
              <w:bCs/>
              <w:sz w:val="28"/>
              <w:szCs w:val="28"/>
            </w:rPr>
            <w:t>设计总结</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_Toc26399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41</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_Toc7274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7  </w:t>
          </w:r>
          <w:r>
            <w:rPr>
              <w:rFonts w:hint="eastAsia" w:ascii="黑体" w:hAnsi="黑体" w:eastAsia="黑体" w:cs="黑体"/>
              <w:b/>
              <w:bCs/>
              <w:sz w:val="28"/>
              <w:szCs w:val="28"/>
            </w:rPr>
            <w:t>收获及体会</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_Toc7274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41</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pPr>
            <w:pStyle w:val="53"/>
            <w:tabs>
              <w:tab w:val="right" w:leader="dot" w:pos="8306"/>
            </w:tabs>
            <w:rPr>
              <w:rFonts w:hint="eastAsia" w:ascii="黑体" w:hAnsi="黑体" w:eastAsia="黑体" w:cs="黑体"/>
              <w:b/>
              <w:bCs/>
              <w:sz w:val="24"/>
              <w:szCs w:val="24"/>
            </w:rPr>
          </w:pP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HYPERLINK \l _Toc9621 </w:instrText>
          </w:r>
          <w:r>
            <w:rPr>
              <w:rFonts w:hint="eastAsia" w:ascii="黑体" w:hAnsi="黑体" w:eastAsia="黑体" w:cs="黑体"/>
              <w:b/>
              <w:bCs/>
              <w:sz w:val="24"/>
              <w:szCs w:val="24"/>
            </w:rPr>
            <w:fldChar w:fldCharType="separate"/>
          </w:r>
          <w:r>
            <w:rPr>
              <w:rFonts w:hint="eastAsia" w:ascii="黑体" w:hAnsi="黑体" w:eastAsia="黑体" w:cs="黑体"/>
              <w:b/>
              <w:bCs/>
              <w:sz w:val="28"/>
              <w:szCs w:val="28"/>
              <w:lang w:val="en-US" w:eastAsia="zh-CN"/>
            </w:rPr>
            <w:t xml:space="preserve">8  </w:t>
          </w:r>
          <w:r>
            <w:rPr>
              <w:rFonts w:hint="eastAsia" w:ascii="黑体" w:hAnsi="黑体" w:eastAsia="黑体" w:cs="黑体"/>
              <w:b/>
              <w:bCs/>
              <w:sz w:val="28"/>
              <w:szCs w:val="28"/>
            </w:rPr>
            <w:t>致谢</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_Toc9621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42</w:t>
          </w:r>
          <w:r>
            <w:rPr>
              <w:rFonts w:hint="eastAsia" w:ascii="黑体" w:hAnsi="黑体" w:eastAsia="黑体" w:cs="黑体"/>
              <w:b/>
              <w:bCs/>
              <w:sz w:val="24"/>
              <w:szCs w:val="24"/>
            </w:rPr>
            <w:fldChar w:fldCharType="end"/>
          </w:r>
          <w:r>
            <w:rPr>
              <w:rFonts w:hint="eastAsia" w:ascii="黑体" w:hAnsi="黑体" w:eastAsia="黑体" w:cs="黑体"/>
              <w:b/>
              <w:bCs/>
              <w:sz w:val="24"/>
              <w:szCs w:val="24"/>
            </w:rPr>
            <w:fldChar w:fldCharType="end"/>
          </w:r>
        </w:p>
        <w:p>
          <w:r>
            <w:fldChar w:fldCharType="end"/>
          </w:r>
        </w:p>
      </w:sdtContent>
    </w:sdt>
    <w:p>
      <w:pPr>
        <w:pStyle w:val="8"/>
        <w:rPr>
          <w:rFonts w:hint="eastAsia"/>
        </w:rPr>
      </w:pPr>
      <w:r>
        <w:tab/>
      </w:r>
      <w:r>
        <w:rPr>
          <w:rFonts w:hint="eastAsia"/>
          <w:lang w:val="en-US" w:eastAsia="zh-CN"/>
        </w:rPr>
        <w:t xml:space="preserve"> </w:t>
      </w:r>
      <w:r>
        <w:rPr>
          <w:rStyle w:val="14"/>
        </w:rPr>
        <w:fldChar w:fldCharType="end"/>
      </w:r>
      <w:r>
        <w:fldChar w:fldCharType="end"/>
      </w:r>
    </w:p>
    <w:p>
      <w:pPr>
        <w:pageBreakBefore/>
        <w:jc w:val="both"/>
        <w:rPr>
          <w:rFonts w:hint="eastAsia" w:ascii="黑体" w:eastAsia="黑体"/>
          <w:b/>
          <w:sz w:val="28"/>
          <w:szCs w:val="28"/>
        </w:rPr>
        <w:sectPr>
          <w:footerReference r:id="rId3" w:type="default"/>
          <w:pgSz w:w="11906" w:h="16838"/>
          <w:pgMar w:top="1440" w:right="1800" w:bottom="1100" w:left="1800" w:header="851" w:footer="992" w:gutter="0"/>
          <w:pgNumType w:fmt="decimal" w:start="1"/>
          <w:cols w:space="425" w:num="1"/>
          <w:docGrid w:type="lines" w:linePitch="312" w:charSpace="0"/>
        </w:sectPr>
      </w:pPr>
      <w:bookmarkStart w:id="73" w:name="_GoBack"/>
      <w:bookmarkEnd w:id="73"/>
    </w:p>
    <w:p>
      <w:pPr>
        <w:pageBreakBefore/>
        <w:jc w:val="center"/>
        <w:outlineLvl w:val="0"/>
        <w:rPr>
          <w:rFonts w:hint="eastAsia" w:ascii="黑体" w:eastAsia="黑体"/>
          <w:b/>
          <w:sz w:val="28"/>
          <w:szCs w:val="28"/>
        </w:rPr>
      </w:pPr>
      <w:bookmarkStart w:id="1" w:name="_Toc1753"/>
      <w:r>
        <w:rPr>
          <w:rFonts w:hint="eastAsia" w:ascii="黑体" w:eastAsia="黑体"/>
          <w:b/>
          <w:sz w:val="28"/>
          <w:szCs w:val="28"/>
        </w:rPr>
        <w:t>引  言</w:t>
      </w:r>
      <w:bookmarkEnd w:id="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随着当今社会的进步与发展</w:t>
      </w:r>
      <w:r>
        <w:rPr>
          <w:rFonts w:hint="eastAsia" w:ascii="宋体" w:hAnsi="宋体" w:eastAsia="宋体" w:cs="宋体"/>
          <w:sz w:val="24"/>
          <w:szCs w:val="24"/>
          <w:lang w:eastAsia="zh-CN"/>
        </w:rPr>
        <w:t>，</w:t>
      </w:r>
      <w:r>
        <w:rPr>
          <w:rFonts w:hint="eastAsia" w:ascii="宋体" w:hAnsi="宋体" w:eastAsia="宋体" w:cs="宋体"/>
          <w:sz w:val="24"/>
          <w:szCs w:val="24"/>
        </w:rPr>
        <w:t>我国已步</w:t>
      </w:r>
      <w:r>
        <w:rPr>
          <w:rFonts w:hint="eastAsia" w:ascii="宋体" w:hAnsi="宋体" w:eastAsia="宋体" w:cs="宋体"/>
          <w:sz w:val="24"/>
          <w:szCs w:val="24"/>
          <w:lang w:val="en-US" w:eastAsia="zh-CN"/>
        </w:rPr>
        <w:t>入</w:t>
      </w:r>
      <w:r>
        <w:rPr>
          <w:rFonts w:hint="eastAsia" w:ascii="宋体" w:hAnsi="宋体" w:eastAsia="宋体" w:cs="宋体"/>
          <w:sz w:val="24"/>
          <w:szCs w:val="24"/>
        </w:rPr>
        <w:t>经济及工业结构转型升级的关键期</w:t>
      </w:r>
      <w:r>
        <w:rPr>
          <w:rFonts w:hint="eastAsia" w:ascii="宋体" w:hAnsi="宋体" w:eastAsia="宋体" w:cs="宋体"/>
          <w:sz w:val="24"/>
          <w:szCs w:val="24"/>
          <w:lang w:eastAsia="zh-CN"/>
        </w:rPr>
        <w:t>，</w:t>
      </w:r>
      <w:r>
        <w:rPr>
          <w:rFonts w:hint="eastAsia" w:ascii="宋体" w:hAnsi="宋体" w:eastAsia="宋体" w:cs="宋体"/>
          <w:sz w:val="24"/>
          <w:szCs w:val="24"/>
        </w:rPr>
        <w:t>其中工业4．0和先进装备智能制造已确立为国家的战略发展目标</w:t>
      </w:r>
      <w:r>
        <w:rPr>
          <w:rFonts w:hint="eastAsia" w:ascii="宋体" w:hAnsi="宋体" w:eastAsia="宋体" w:cs="宋体"/>
          <w:sz w:val="24"/>
          <w:szCs w:val="24"/>
          <w:lang w:eastAsia="zh-CN"/>
        </w:rPr>
        <w:t>。</w:t>
      </w:r>
      <w:r>
        <w:rPr>
          <w:rFonts w:hint="eastAsia" w:ascii="宋体" w:hAnsi="宋体" w:eastAsia="宋体" w:cs="宋体"/>
          <w:sz w:val="24"/>
          <w:szCs w:val="24"/>
        </w:rPr>
        <w:t>冲压制造是我国的传统制造行业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并且冲压生产设备具有很强的实用性和高效性，是无法被替代的。但传统的冲压生产设备不具有高效性，也不能实现自动化，因此</w:t>
      </w:r>
      <w:r>
        <w:rPr>
          <w:rFonts w:hint="eastAsia" w:ascii="宋体" w:hAnsi="宋体" w:eastAsia="宋体" w:cs="宋体"/>
          <w:sz w:val="24"/>
          <w:szCs w:val="24"/>
        </w:rPr>
        <w:t>对该行业相关设备进行智能制造升级已成为该领域较为迫切的目标和任务</w:t>
      </w:r>
      <w:r>
        <w:rPr>
          <w:rFonts w:hint="eastAsia" w:ascii="宋体" w:hAnsi="宋体" w:eastAsia="宋体" w:cs="宋体"/>
          <w:sz w:val="24"/>
          <w:szCs w:val="24"/>
          <w:vertAlign w:val="superscript"/>
          <w:lang w:val="en-US" w:eastAsia="zh-CN"/>
        </w:rPr>
        <w:t>[1]</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冲压工艺是一种金属加工方法，它是建立在金属塑性变形的基础上，利用模具和冲压设备对板料施加压力，使板料产生塑性变形或分离，从而获得具有一定形状、尺寸和性能的零件(冲压件)。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目前，在国内很多冲压生产厂中，普通压力机占有较大比例，而且这些生产厂的冲压件品种一般较多，生产量大。若将现有的普通压力机改装，在材料供给、制品及废料排出上采用自动化生产无疑是见效快、投资少、适用性强、较为经济的途径</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2</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所以为实现冲压自动化，国内涌现出了大量的自动送料的冲压机构，它是实现冲压自动化的最基本要求，也是在一套模具上实现多工位冲压的根本保证</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3</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关于送料机构，它不仅可以提高生产效率，也可以提高生产的安全性。冲床中的送料机构需要作间隙运动，且它的运动周期必定小于冲模的上下运动周期，在冲模下降进入工作阶段之前，送料机构要将板材送入指定位置，当冲压加工完成之后，进入下一次加工之中，送料机构再进行下一次送料，如此往复。</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基于以上本文设计了一种简易的冲压送料机构，不仅能实现其主要功能，也尽可能减少了设计成本。在使用SolidWorks对机构进行建模后，运用MATLAB对其进行运动学和动力学的分析与仿真。</w:t>
      </w:r>
      <w:r>
        <w:rPr>
          <w:rFonts w:hint="eastAsia" w:ascii="宋体" w:hAnsi="宋体" w:cs="宋体"/>
          <w:sz w:val="24"/>
          <w:szCs w:val="24"/>
          <w:vertAlign w:val="baseline"/>
          <w:lang w:val="en-US" w:eastAsia="zh-CN"/>
        </w:rPr>
        <w:t>机构的运动学分析是指在机构尺寸和主动件运动条件已知的前提下，对机构进行位移、角位移，速度、角速度，加速度、角速度的分析，通过机构的运动分析可以实现对机构运动特点的了解、对机构中某点运动轨迹的确定等，所以运动学分析是很重要的</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4</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baseline"/>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SolidWorks是一个非常好上手的建模软件，通过拉伸、旋转</w:t>
      </w:r>
      <w:r>
        <w:rPr>
          <w:rFonts w:hint="eastAsia" w:ascii="宋体" w:hAnsi="宋体" w:cs="宋体"/>
          <w:sz w:val="24"/>
          <w:szCs w:val="24"/>
          <w:vertAlign w:val="baseline"/>
          <w:lang w:val="en-US" w:eastAsia="zh-CN"/>
        </w:rPr>
        <w:t>、</w:t>
      </w:r>
      <w:r>
        <w:rPr>
          <w:rFonts w:hint="eastAsia" w:ascii="宋体" w:hAnsi="宋体" w:eastAsia="宋体" w:cs="宋体"/>
          <w:sz w:val="24"/>
          <w:szCs w:val="24"/>
          <w:vertAlign w:val="baseline"/>
          <w:lang w:val="en-US" w:eastAsia="zh-CN"/>
        </w:rPr>
        <w:t>切除、放样、打孔、装配等操作，不断改变零件的结构，得到最终零件的三维造型，整个过程直观易学、操作方便</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5</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而MATLAB广泛应用于自动控制、机械设计、流体力学和数理统计等工程领域，被誉为巨人肩上的工具。它集数值分析、矩阵运算、信号处理和图形显示于一体，构成了一个方便的、界面友好的用户环境。工程人员通过使用MATLAB提供的工具箱，可以高效求解复杂的工程问题，并可以对系统进行动态仿真，用强大的图形功能对数值计算结果进行显示</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6</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。在本文中多次运用了MATLAB求解方程，输出变化曲线，提高了准确度和直观性。</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机构的运动学分析是指在机构尺寸和主动件运动条件已知的前提下，对机构进行位移、角位移，速度、角速度，加速度、角速度的分析，通过机构的运动分析可以实现对机构运动特点的了解、对机构中某点运动轨迹的确定等，所以运动学分析是很重要的</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5</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baseline"/>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但本设计也只是很浅显地分析了一种很简易的冲压送料机构，还存在大量问题和缺陷值得继续研究。</w:t>
      </w:r>
    </w:p>
    <w:p>
      <w:pPr>
        <w:rPr>
          <w:rFonts w:hint="eastAsia"/>
        </w:rPr>
      </w:pPr>
    </w:p>
    <w:p>
      <w:pPr>
        <w:pStyle w:val="2"/>
        <w:pageBreakBefore/>
        <w:numPr>
          <w:ilvl w:val="0"/>
          <w:numId w:val="0"/>
        </w:numPr>
        <w:ind w:leftChars="0"/>
        <w:rPr>
          <w:rFonts w:hint="eastAsia" w:ascii="黑体" w:hAnsi="黑体" w:eastAsia="黑体" w:cs="黑体"/>
          <w:sz w:val="28"/>
          <w:szCs w:val="28"/>
        </w:rPr>
      </w:pPr>
      <w:bookmarkStart w:id="2" w:name="_Toc7931"/>
      <w:r>
        <w:rPr>
          <w:rFonts w:hint="eastAsia" w:ascii="黑体" w:hAnsi="黑体" w:cs="黑体"/>
          <w:sz w:val="28"/>
          <w:szCs w:val="28"/>
          <w:lang w:val="en-US" w:eastAsia="zh-CN"/>
        </w:rPr>
        <w:t xml:space="preserve">1  </w:t>
      </w:r>
      <w:r>
        <w:rPr>
          <w:rFonts w:hint="eastAsia" w:ascii="黑体" w:hAnsi="黑体" w:eastAsia="黑体" w:cs="黑体"/>
          <w:sz w:val="28"/>
          <w:szCs w:val="28"/>
        </w:rPr>
        <w:t>选题背景</w:t>
      </w:r>
      <w:bookmarkEnd w:id="2"/>
    </w:p>
    <w:p>
      <w:pPr>
        <w:pStyle w:val="3"/>
        <w:numPr>
          <w:ilvl w:val="1"/>
          <w:numId w:val="0"/>
        </w:numPr>
        <w:bidi w:val="0"/>
        <w:ind w:leftChars="0"/>
        <w:rPr>
          <w:rFonts w:hint="eastAsia" w:ascii="黑体" w:hAnsi="黑体" w:eastAsia="黑体" w:cs="黑体"/>
          <w:sz w:val="24"/>
          <w:szCs w:val="24"/>
        </w:rPr>
      </w:pPr>
      <w:bookmarkStart w:id="3" w:name="_Toc76981606"/>
      <w:bookmarkStart w:id="4" w:name="_Toc15507"/>
      <w:r>
        <w:rPr>
          <w:rFonts w:hint="eastAsia" w:ascii="黑体" w:hAnsi="黑体" w:eastAsia="黑体" w:cs="黑体"/>
          <w:sz w:val="24"/>
          <w:szCs w:val="24"/>
          <w:lang w:val="en-US" w:eastAsia="zh-CN"/>
        </w:rPr>
        <w:t xml:space="preserve">1.1 </w:t>
      </w:r>
      <w:r>
        <w:rPr>
          <w:rFonts w:hint="eastAsia" w:ascii="黑体" w:hAnsi="黑体" w:eastAsia="黑体" w:cs="黑体"/>
          <w:sz w:val="24"/>
          <w:szCs w:val="24"/>
        </w:rPr>
        <w:t>问题的提出</w:t>
      </w:r>
      <w:bookmarkEnd w:id="3"/>
      <w:bookmarkEnd w:id="4"/>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如今，国内制造业正处于发展新时期，各种生产设备实现转型升级和自动化的要求十分迫切。而在制造业中，冲压生产设备具有很强的实用性和高效性，是无法被替代的。冲压是金属塑性成形加工的基本方法之一，它主要用于加工板料零件，所以也称为板料成形。但传统的冲压机中，送料机构和冲压机构是两个独立的机构，因此需要两个独立的传动装置去控制，其传动路线较长且结构复杂。在冲压加工中，冲床的送料机构是极其重要的组成部分。送料机构需要作往复式运动。运动周期小于冲模的上下运动周期，在冲模下降进入工作阶段之前，送料机构要将板材送入指定位置，当冲压加工完成之后，进入下一次加工之前，送料机构再进行下一次送料，如此往复进行。</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可以将送料机构和冲压机构组合在一起，既能实现送料，又能实现冲压，则可以简化整个冲压送料设备，提高生产效率，降低设备运行成本。在此，对自动送料冲压机构进行设计，可实现送料冲压一体化操作，又能保证停歇运动要求，简化了送料冲压机构的设计</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5</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val="en-US" w:eastAsia="zh-CN"/>
        </w:rPr>
        <w:t>而为了确定设计是否满足要求，就必须进行分析。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仿真技术集成多种现代化科学技术手段，极大地扩展了人类的能力，随着仿真技术的发展，对于机械机构的运动学和动力学仿真分析越来越普遍。在此设计中可先使用AutoCAD、SolidWorks绘制该机构的机构简图及机构运动简图并建模，之后再运用MATLAB</w:t>
      </w:r>
      <w:r>
        <w:rPr>
          <w:rFonts w:hint="eastAsia" w:ascii="宋体" w:hAnsi="宋体" w:cs="宋体"/>
          <w:sz w:val="24"/>
          <w:szCs w:val="24"/>
          <w:lang w:val="en-US" w:eastAsia="zh-CN"/>
        </w:rPr>
        <w:t>和</w:t>
      </w:r>
      <w:r>
        <w:rPr>
          <w:rFonts w:hint="eastAsia" w:ascii="宋体" w:hAnsi="宋体" w:eastAsia="宋体" w:cs="宋体"/>
          <w:sz w:val="24"/>
          <w:szCs w:val="24"/>
          <w:lang w:val="en-US" w:eastAsia="zh-CN"/>
        </w:rPr>
        <w:t>SolidWorks的Motion插件等软件对机构进行动力学和运动学分析，从而确定此设计是否满足要求。</w:t>
      </w:r>
    </w:p>
    <w:p>
      <w:pPr>
        <w:pStyle w:val="3"/>
        <w:numPr>
          <w:ilvl w:val="1"/>
          <w:numId w:val="0"/>
        </w:numPr>
        <w:ind w:leftChars="0"/>
        <w:rPr>
          <w:rFonts w:hint="eastAsia" w:ascii="黑体" w:hAnsi="黑体" w:eastAsia="黑体" w:cs="黑体"/>
          <w:sz w:val="24"/>
          <w:szCs w:val="24"/>
        </w:rPr>
      </w:pPr>
      <w:bookmarkStart w:id="5" w:name="_Toc76981607"/>
      <w:bookmarkStart w:id="6" w:name="_Toc1988"/>
      <w:r>
        <w:rPr>
          <w:rFonts w:hint="eastAsia" w:ascii="黑体" w:hAnsi="黑体" w:eastAsia="黑体" w:cs="黑体"/>
          <w:sz w:val="24"/>
          <w:szCs w:val="24"/>
          <w:lang w:val="en-US" w:eastAsia="zh-CN"/>
        </w:rPr>
        <w:t xml:space="preserve">1.2 </w:t>
      </w:r>
      <w:r>
        <w:rPr>
          <w:rFonts w:hint="eastAsia" w:ascii="黑体" w:hAnsi="黑体" w:eastAsia="黑体" w:cs="黑体"/>
          <w:sz w:val="24"/>
          <w:szCs w:val="24"/>
        </w:rPr>
        <w:t>文献综述（即研究现状）</w:t>
      </w:r>
      <w:bookmarkEnd w:id="5"/>
      <w:bookmarkEnd w:id="6"/>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冲压工艺是一种金属加工方法，它是建立在金属塑性变形的基础上，利用模具和冲压设备对板料施加压力，使板料产生塑性变形或分离，从而获得具有一定形状、尺寸和性能的零件(冲压件)。</w:t>
      </w:r>
    </w:p>
    <w:p>
      <w:pPr>
        <w:keepNext w:val="0"/>
        <w:keepLines w:val="0"/>
        <w:pageBreakBefore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汽车制造中的四大工艺为冲压、焊装、涂装和总装</w:t>
      </w:r>
      <w:r>
        <w:rPr>
          <w:rFonts w:hint="eastAsia" w:ascii="宋体" w:hAnsi="宋体" w:eastAsia="宋体" w:cs="宋体"/>
          <w:sz w:val="24"/>
          <w:szCs w:val="24"/>
          <w:lang w:eastAsia="zh-CN"/>
        </w:rPr>
        <w:t>。</w:t>
      </w:r>
      <w:r>
        <w:rPr>
          <w:rFonts w:hint="eastAsia" w:ascii="宋体" w:hAnsi="宋体" w:eastAsia="宋体" w:cs="宋体"/>
          <w:sz w:val="24"/>
          <w:szCs w:val="24"/>
        </w:rPr>
        <w:t>其中冲压工艺是整车制造的第一道工序，直接影响后续工艺的进行</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6</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rPr>
        <w:t>冲压成形工艺在汽车车身制造工艺中占有重要的地位，特别是汽车车身的大型覆盖件，因大多形状复杂，结构尺寸大，有的还是空间曲面，并且表面质量要求高，所以用冲压加工方法来制作这些零件是用其它加工方法所不能比拟的。载重货车的驾驶室、车前钣金件、货厢板以及轿车的各种车身覆盖件和客车的各种骨架等，几乎全都是用冲压加工方法制作的。</w:t>
      </w:r>
      <w:r>
        <w:rPr>
          <w:rFonts w:hint="eastAsia" w:ascii="宋体" w:hAnsi="宋体" w:eastAsia="宋体" w:cs="宋体"/>
          <w:sz w:val="24"/>
          <w:szCs w:val="24"/>
          <w:lang w:val="en-US" w:eastAsia="zh-CN"/>
        </w:rPr>
        <w:t>且随</w:t>
      </w:r>
      <w:r>
        <w:rPr>
          <w:rFonts w:hint="eastAsia" w:ascii="宋体" w:hAnsi="宋体" w:eastAsia="宋体" w:cs="宋体"/>
          <w:sz w:val="24"/>
          <w:szCs w:val="24"/>
        </w:rPr>
        <w:t>着我国零配件加工业的快速发展</w:t>
      </w:r>
      <w:r>
        <w:rPr>
          <w:rFonts w:hint="eastAsia" w:ascii="宋体" w:hAnsi="宋体" w:eastAsia="宋体" w:cs="宋体"/>
          <w:sz w:val="24"/>
          <w:szCs w:val="24"/>
          <w:lang w:eastAsia="zh-CN"/>
        </w:rPr>
        <w:t>，</w:t>
      </w:r>
      <w:r>
        <w:rPr>
          <w:rFonts w:hint="eastAsia" w:ascii="宋体" w:hAnsi="宋体" w:eastAsia="宋体" w:cs="宋体"/>
          <w:sz w:val="24"/>
          <w:szCs w:val="24"/>
        </w:rPr>
        <w:t>人工成本日益增加</w:t>
      </w:r>
      <w:r>
        <w:rPr>
          <w:rFonts w:hint="eastAsia" w:ascii="宋体" w:hAnsi="宋体" w:eastAsia="宋体" w:cs="宋体"/>
          <w:sz w:val="24"/>
          <w:szCs w:val="24"/>
          <w:lang w:eastAsia="zh-CN"/>
        </w:rPr>
        <w:t>，</w:t>
      </w:r>
      <w:r>
        <w:rPr>
          <w:rFonts w:hint="eastAsia" w:ascii="宋体" w:hAnsi="宋体" w:eastAsia="宋体" w:cs="宋体"/>
          <w:sz w:val="24"/>
          <w:szCs w:val="24"/>
        </w:rPr>
        <w:t>企业面临的营销费用越来越大，迫使企业要更新和改造设备</w:t>
      </w:r>
      <w:r>
        <w:rPr>
          <w:rFonts w:hint="eastAsia" w:ascii="宋体" w:hAnsi="宋体" w:eastAsia="宋体" w:cs="宋体"/>
          <w:sz w:val="24"/>
          <w:szCs w:val="24"/>
          <w:lang w:eastAsia="zh-CN"/>
        </w:rPr>
        <w:t>，</w:t>
      </w:r>
      <w:r>
        <w:rPr>
          <w:rFonts w:hint="eastAsia" w:ascii="宋体" w:hAnsi="宋体" w:eastAsia="宋体" w:cs="宋体"/>
          <w:sz w:val="24"/>
          <w:szCs w:val="24"/>
        </w:rPr>
        <w:t>提高设备的自动化程度</w:t>
      </w:r>
      <w:r>
        <w:rPr>
          <w:rFonts w:hint="eastAsia" w:ascii="宋体" w:hAnsi="宋体" w:eastAsia="宋体" w:cs="宋体"/>
          <w:sz w:val="24"/>
          <w:szCs w:val="24"/>
          <w:lang w:eastAsia="zh-CN"/>
        </w:rPr>
        <w:t>，</w:t>
      </w:r>
      <w:r>
        <w:rPr>
          <w:rFonts w:hint="eastAsia" w:ascii="宋体" w:hAnsi="宋体" w:eastAsia="宋体" w:cs="宋体"/>
          <w:sz w:val="24"/>
          <w:szCs w:val="24"/>
        </w:rPr>
        <w:t>从而降低用工成本</w:t>
      </w:r>
      <w:r>
        <w:rPr>
          <w:rFonts w:hint="eastAsia" w:ascii="宋体" w:hAnsi="宋体" w:eastAsia="宋体" w:cs="宋体"/>
          <w:sz w:val="24"/>
          <w:szCs w:val="24"/>
          <w:lang w:eastAsia="zh-CN"/>
        </w:rPr>
        <w:t>，</w:t>
      </w:r>
      <w:r>
        <w:rPr>
          <w:rFonts w:hint="eastAsia" w:ascii="宋体" w:hAnsi="宋体" w:eastAsia="宋体" w:cs="宋体"/>
          <w:sz w:val="24"/>
          <w:szCs w:val="24"/>
        </w:rPr>
        <w:t>提高生产效率</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7</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当前的汽车加工车间普遍采用人工输送，即一个待加工物料需要操作人员将其手动送到数控机床内进行加工，每一步都需要手动输送，工作繁琐、效率低。为了提高冲压的生产效率和降低工人的劳动强度，自动送料机构越来越多地应用于冲压生产中。传统的送料机构主要由几个部分组成，包括供料装置、输料装置、定向整列、定位装置和擒纵装置。由于油阀等零件的不规则外形，其定位装置和擒纵装置的设计是整个送料的难点。一些设备中采用震动上料方式，主要利用震动料斗内置的惯性激震器作为震源，利用机器与零件之间的共振关系，使其沿切向进行运动。但这种方式的送料成本较高，设计难度较大，送料效果受物料结合系数、阻尼系数和振幅的影响，因此没有得到广泛的使用。除此之外，利用气缸等气动元件进行直线送料也是常见的送料方式之一</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8</w:t>
      </w:r>
      <w:r>
        <w:rPr>
          <w:rFonts w:hint="eastAsia" w:ascii="宋体" w:hAnsi="宋体" w:eastAsia="宋体" w:cs="宋体"/>
          <w:sz w:val="24"/>
          <w:szCs w:val="24"/>
          <w:vertAlign w:val="superscript"/>
          <w:lang w:val="en-US" w:eastAsia="zh-CN"/>
        </w:rPr>
        <w:t>]</w:t>
      </w:r>
      <w:r>
        <w:rPr>
          <w:rFonts w:hint="eastAsia" w:ascii="宋体" w:hAnsi="宋体" w:eastAsia="宋体" w:cs="宋体"/>
          <w:sz w:val="24"/>
          <w:szCs w:val="24"/>
          <w:vertAlign w:val="baseline"/>
          <w:lang w:val="en-US" w:eastAsia="zh-CN"/>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目前，国内相关企业拥有大量冲压机床，如果能将它们与送料机构结合，改造为半自动或全自动冲压送料机床，那么将会充分发挥机床的潜力，对企业而言具有重大的升级换代作用。</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本设计基于国内多种冲压送料机构提出了一种简易的冲压送料机构，分析其具体工作原理，工作方式，如何运动等。</w:t>
      </w:r>
    </w:p>
    <w:p>
      <w:pPr>
        <w:pStyle w:val="3"/>
        <w:numPr>
          <w:ilvl w:val="1"/>
          <w:numId w:val="0"/>
        </w:numPr>
        <w:ind w:leftChars="0"/>
        <w:rPr>
          <w:rFonts w:hint="eastAsia"/>
        </w:rPr>
      </w:pPr>
      <w:bookmarkStart w:id="7" w:name="_Toc76981608"/>
      <w:bookmarkStart w:id="8" w:name="_Toc30835"/>
      <w:r>
        <w:rPr>
          <w:rFonts w:hint="eastAsia" w:ascii="黑体" w:hAnsi="黑体" w:eastAsia="黑体" w:cs="黑体"/>
          <w:sz w:val="24"/>
          <w:szCs w:val="24"/>
          <w:lang w:val="en-US" w:eastAsia="zh-CN"/>
        </w:rPr>
        <w:t xml:space="preserve">1.3 </w:t>
      </w:r>
      <w:r>
        <w:rPr>
          <w:rFonts w:hint="eastAsia" w:ascii="黑体" w:hAnsi="黑体" w:eastAsia="黑体" w:cs="黑体"/>
          <w:sz w:val="24"/>
          <w:szCs w:val="24"/>
        </w:rPr>
        <w:t>设计的技术要求及指标</w:t>
      </w:r>
      <w:bookmarkEnd w:id="7"/>
      <w:bookmarkEnd w:id="8"/>
    </w:p>
    <w:p>
      <w:pPr>
        <w:numPr>
          <w:ilvl w:val="0"/>
          <w:numId w:val="2"/>
        </w:numPr>
        <w:ind w:left="425" w:leftChars="0" w:hanging="425" w:firstLineChars="0"/>
        <w:rPr>
          <w:rFonts w:hint="default"/>
          <w:sz w:val="24"/>
          <w:szCs w:val="24"/>
          <w:lang w:val="en-US" w:eastAsia="zh-CN"/>
        </w:rPr>
      </w:pPr>
      <w:r>
        <w:rPr>
          <w:rFonts w:hint="eastAsia"/>
          <w:sz w:val="24"/>
          <w:szCs w:val="24"/>
          <w:lang w:val="en-US" w:eastAsia="zh-CN"/>
        </w:rPr>
        <w:t>以转动电机为动力，运用齿轮将冲压机构和送料机构联系在一起，转动电机作用在下齿轮上。</w:t>
      </w:r>
    </w:p>
    <w:p>
      <w:pPr>
        <w:numPr>
          <w:ilvl w:val="0"/>
          <w:numId w:val="2"/>
        </w:numPr>
        <w:ind w:left="425" w:leftChars="0" w:hanging="425" w:firstLineChars="0"/>
        <w:rPr>
          <w:rFonts w:hint="default"/>
          <w:sz w:val="24"/>
          <w:szCs w:val="24"/>
          <w:lang w:val="en-US" w:eastAsia="zh-CN"/>
        </w:rPr>
      </w:pPr>
      <w:r>
        <w:rPr>
          <w:rFonts w:hint="eastAsia"/>
          <w:sz w:val="24"/>
          <w:szCs w:val="24"/>
          <w:lang w:val="en-US" w:eastAsia="zh-CN"/>
        </w:rPr>
        <w:t>用滑块代替冲头，做竖直方向的往复直线运动。</w:t>
      </w:r>
    </w:p>
    <w:p>
      <w:pPr>
        <w:numPr>
          <w:ilvl w:val="0"/>
          <w:numId w:val="2"/>
        </w:numPr>
        <w:ind w:left="425" w:leftChars="0" w:hanging="425" w:firstLineChars="0"/>
        <w:rPr>
          <w:rFonts w:hint="default"/>
          <w:sz w:val="24"/>
          <w:szCs w:val="24"/>
          <w:lang w:val="en-US" w:eastAsia="zh-CN"/>
        </w:rPr>
      </w:pPr>
      <w:r>
        <w:rPr>
          <w:rFonts w:hint="eastAsia"/>
          <w:sz w:val="24"/>
          <w:szCs w:val="24"/>
          <w:lang w:val="en-US" w:eastAsia="zh-CN"/>
        </w:rPr>
        <w:t>冲压机构和送料机构应按一定的工作规律循环往复，不出现冲突。</w:t>
      </w:r>
    </w:p>
    <w:p>
      <w:pPr>
        <w:numPr>
          <w:ilvl w:val="0"/>
          <w:numId w:val="2"/>
        </w:numPr>
        <w:ind w:left="425" w:leftChars="0" w:hanging="425" w:firstLineChars="0"/>
        <w:rPr>
          <w:rFonts w:hint="default"/>
          <w:sz w:val="24"/>
          <w:szCs w:val="24"/>
          <w:lang w:val="en-US" w:eastAsia="zh-CN"/>
        </w:rPr>
      </w:pPr>
      <w:r>
        <w:rPr>
          <w:rFonts w:hint="eastAsia"/>
          <w:sz w:val="24"/>
          <w:szCs w:val="24"/>
          <w:lang w:val="en-US" w:eastAsia="zh-CN"/>
        </w:rPr>
        <w:t>冲头在冲压时会受到工件的反力，因此在快与工件接触时应减速且近似匀速。</w:t>
      </w:r>
    </w:p>
    <w:p>
      <w:pPr>
        <w:numPr>
          <w:ilvl w:val="0"/>
          <w:numId w:val="2"/>
        </w:numPr>
        <w:ind w:left="425" w:leftChars="0" w:hanging="425" w:firstLineChars="0"/>
        <w:rPr>
          <w:rFonts w:hint="default"/>
          <w:sz w:val="24"/>
          <w:szCs w:val="24"/>
          <w:lang w:val="en-US" w:eastAsia="zh-CN"/>
        </w:rPr>
      </w:pPr>
      <w:r>
        <w:rPr>
          <w:rFonts w:hint="eastAsia"/>
          <w:sz w:val="24"/>
          <w:szCs w:val="24"/>
          <w:lang w:val="en-US" w:eastAsia="zh-CN"/>
        </w:rPr>
        <w:t>在回程时速度要快，提高生产率，因此要有急回特性。</w:t>
      </w:r>
    </w:p>
    <w:p>
      <w:pPr>
        <w:pStyle w:val="2"/>
        <w:numPr>
          <w:ilvl w:val="0"/>
          <w:numId w:val="0"/>
        </w:numPr>
        <w:ind w:leftChars="0"/>
        <w:rPr>
          <w:rFonts w:hint="eastAsia" w:ascii="黑体" w:hAnsi="黑体" w:eastAsia="黑体" w:cs="黑体"/>
          <w:sz w:val="28"/>
          <w:szCs w:val="28"/>
        </w:rPr>
      </w:pPr>
      <w:bookmarkStart w:id="9" w:name="_Toc76981609"/>
      <w:bookmarkStart w:id="10" w:name="_Toc13582"/>
      <w:r>
        <w:rPr>
          <w:rFonts w:hint="eastAsia" w:ascii="黑体" w:hAnsi="黑体" w:eastAsia="黑体" w:cs="黑体"/>
          <w:sz w:val="28"/>
          <w:szCs w:val="28"/>
          <w:lang w:val="en-US" w:eastAsia="zh-CN"/>
        </w:rPr>
        <w:t xml:space="preserve">2  </w:t>
      </w:r>
      <w:r>
        <w:rPr>
          <w:rFonts w:hint="eastAsia" w:ascii="黑体" w:hAnsi="黑体" w:eastAsia="黑体" w:cs="黑体"/>
          <w:sz w:val="28"/>
          <w:szCs w:val="28"/>
        </w:rPr>
        <w:t>机构选型</w:t>
      </w:r>
      <w:bookmarkEnd w:id="9"/>
      <w:bookmarkEnd w:id="10"/>
    </w:p>
    <w:p>
      <w:pPr>
        <w:pStyle w:val="3"/>
        <w:numPr>
          <w:ilvl w:val="1"/>
          <w:numId w:val="0"/>
        </w:numPr>
        <w:ind w:leftChars="0"/>
        <w:rPr>
          <w:rFonts w:hint="eastAsia" w:ascii="黑体" w:hAnsi="黑体" w:eastAsia="黑体" w:cs="黑体"/>
          <w:sz w:val="24"/>
          <w:szCs w:val="24"/>
        </w:rPr>
      </w:pPr>
      <w:bookmarkStart w:id="11" w:name="_Toc76981610"/>
      <w:bookmarkStart w:id="12" w:name="_Toc759"/>
      <w:r>
        <w:rPr>
          <w:rFonts w:hint="eastAsia" w:ascii="黑体" w:hAnsi="黑体" w:eastAsia="黑体" w:cs="黑体"/>
          <w:sz w:val="24"/>
          <w:szCs w:val="24"/>
          <w:lang w:val="en-US" w:eastAsia="zh-CN"/>
        </w:rPr>
        <w:t xml:space="preserve">2.1 </w:t>
      </w:r>
      <w:r>
        <w:rPr>
          <w:rFonts w:hint="eastAsia" w:ascii="黑体" w:hAnsi="黑体" w:eastAsia="黑体" w:cs="黑体"/>
          <w:sz w:val="24"/>
          <w:szCs w:val="24"/>
        </w:rPr>
        <w:t>设计方案的提出（至少三种方案）</w:t>
      </w:r>
      <w:bookmarkEnd w:id="11"/>
      <w:bookmarkEnd w:id="12"/>
    </w:p>
    <w:p>
      <w:pPr>
        <w:numPr>
          <w:ilvl w:val="0"/>
          <w:numId w:val="0"/>
        </w:numPr>
        <w:outlineLvl w:val="2"/>
        <w:rPr>
          <w:rFonts w:hint="eastAsia"/>
          <w:b/>
          <w:bCs/>
          <w:lang w:val="en-US" w:eastAsia="zh-CN"/>
        </w:rPr>
      </w:pPr>
      <w:bookmarkStart w:id="13" w:name="_Toc16133"/>
      <w:r>
        <w:rPr>
          <w:rFonts w:hint="eastAsia" w:ascii="楷体" w:hAnsi="楷体" w:eastAsia="楷体" w:cs="楷体"/>
          <w:b/>
          <w:bCs/>
          <w:sz w:val="24"/>
          <w:szCs w:val="24"/>
          <w:lang w:val="en-US" w:eastAsia="zh-CN"/>
        </w:rPr>
        <w:t>2.1.1方案一：曲柄摇杆滑块冲压机构和凸轮送料机构</w:t>
      </w:r>
      <w:bookmarkEnd w:id="13"/>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kern w:val="0"/>
          <w:sz w:val="24"/>
          <w:szCs w:val="24"/>
          <w:lang w:val="en-US" w:eastAsia="zh-CN" w:bidi="ar"/>
        </w:rPr>
      </w:pPr>
      <w:r>
        <w:rPr>
          <w:rFonts w:hint="eastAsia"/>
          <w:sz w:val="24"/>
          <w:szCs w:val="24"/>
          <w:lang w:val="en-US" w:eastAsia="zh-CN"/>
        </w:rPr>
        <w:t>该方案如图2.1所示，冲压机构是在导杆机构的基础上串联了一个摇杆滑块机构组合而成的。送料机构是一个凸轮机构，凸轮结构简单，设计方便，适用于运动规律复杂，传力不大的场合。所以送料机构选择凸轮机构，且送料机构的凸轮轴通过齿轮机构与曲柄相连，按机构运动循环图确定凸轮工作角和从动件的运动规律，则机构可在预定时间将工作送至待加工位置。</w:t>
      </w:r>
    </w:p>
    <w:p>
      <w:pPr>
        <w:jc w:val="center"/>
        <w:rPr>
          <w:rFonts w:hint="eastAsia" w:ascii="楷体" w:hAnsi="楷体" w:eastAsia="楷体" w:cs="楷体"/>
          <w:kern w:val="0"/>
          <w:sz w:val="24"/>
          <w:szCs w:val="24"/>
          <w:lang w:val="en-US" w:eastAsia="zh-CN" w:bidi="ar"/>
        </w:rPr>
      </w:pPr>
      <w:r>
        <w:rPr>
          <w:rFonts w:hint="eastAsia" w:ascii="楷体" w:hAnsi="楷体" w:eastAsia="楷体" w:cs="楷体"/>
          <w:kern w:val="0"/>
          <w:sz w:val="24"/>
          <w:szCs w:val="24"/>
          <w:lang w:val="en-US" w:eastAsia="zh-CN" w:bidi="ar"/>
        </w:rPr>
        <w:drawing>
          <wp:inline distT="0" distB="0" distL="114300" distR="114300">
            <wp:extent cx="2255520" cy="1891665"/>
            <wp:effectExtent l="0" t="0" r="0" b="13335"/>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7"/>
                    <a:srcRect l="19456" r="12552"/>
                    <a:stretch>
                      <a:fillRect/>
                    </a:stretch>
                  </pic:blipFill>
                  <pic:spPr>
                    <a:xfrm>
                      <a:off x="0" y="0"/>
                      <a:ext cx="2255520" cy="1891665"/>
                    </a:xfrm>
                    <a:prstGeom prst="rect">
                      <a:avLst/>
                    </a:prstGeom>
                    <a:noFill/>
                    <a:ln w="9525">
                      <a:noFill/>
                    </a:ln>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2.1</w:t>
      </w:r>
    </w:p>
    <w:p>
      <w:pPr>
        <w:numPr>
          <w:ilvl w:val="0"/>
          <w:numId w:val="0"/>
        </w:numPr>
        <w:outlineLvl w:val="2"/>
        <w:rPr>
          <w:rFonts w:hint="eastAsia"/>
          <w:b/>
          <w:bCs/>
          <w:sz w:val="24"/>
          <w:szCs w:val="24"/>
          <w:lang w:val="en-US" w:eastAsia="zh-CN"/>
        </w:rPr>
      </w:pPr>
      <w:bookmarkStart w:id="14" w:name="_Toc18092"/>
      <w:r>
        <w:rPr>
          <w:rFonts w:hint="eastAsia" w:ascii="楷体" w:hAnsi="楷体" w:eastAsia="楷体" w:cs="楷体"/>
          <w:b/>
          <w:bCs/>
          <w:sz w:val="24"/>
          <w:szCs w:val="24"/>
          <w:lang w:val="en-US" w:eastAsia="zh-CN"/>
        </w:rPr>
        <w:t>2.1.2方案二：齿轮连杆冲压机构和凸轮连杆送料机构</w:t>
      </w:r>
      <w:bookmarkEnd w:id="14"/>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方案如图2.1所示，冲压机构采用的是有两个自由度的双曲柄七杆机构，用齿轮副将其封闭为一个自由度。如果恰当选择各铰链固定点和确定构件的尺寸，则可保证该机构具有一定的急回运动，而送料机构部分采用的是凸轮机构，其特点同2.1.1方案一，可使其在预定时间将胚料推送至待加工位置。</w:t>
      </w:r>
    </w:p>
    <w:p>
      <w:pPr>
        <w:numPr>
          <w:ilvl w:val="0"/>
          <w:numId w:val="0"/>
        </w:numPr>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38195" cy="1677670"/>
            <wp:effectExtent l="0" t="0" r="14605" b="1397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8"/>
                    <a:srcRect l="9035" t="15484" r="3012" b="7038"/>
                    <a:stretch>
                      <a:fillRect/>
                    </a:stretch>
                  </pic:blipFill>
                  <pic:spPr>
                    <a:xfrm>
                      <a:off x="0" y="0"/>
                      <a:ext cx="3338195" cy="1677670"/>
                    </a:xfrm>
                    <a:prstGeom prst="rect">
                      <a:avLst/>
                    </a:prstGeom>
                    <a:noFill/>
                    <a:ln>
                      <a:noFill/>
                    </a:ln>
                  </pic:spPr>
                </pic:pic>
              </a:graphicData>
            </a:graphic>
          </wp:inline>
        </w:drawing>
      </w:r>
    </w:p>
    <w:p>
      <w:pPr>
        <w:pStyle w:val="5"/>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2.2</w:t>
      </w:r>
    </w:p>
    <w:p>
      <w:pPr>
        <w:numPr>
          <w:ilvl w:val="0"/>
          <w:numId w:val="0"/>
        </w:numPr>
        <w:rPr>
          <w:rFonts w:hint="eastAsia" w:ascii="楷体" w:hAnsi="楷体" w:eastAsia="楷体" w:cs="楷体"/>
          <w:b/>
          <w:bCs/>
          <w:sz w:val="24"/>
          <w:szCs w:val="24"/>
          <w:lang w:val="en-US" w:eastAsia="zh-CN"/>
        </w:rPr>
      </w:pPr>
    </w:p>
    <w:p>
      <w:pPr>
        <w:numPr>
          <w:ilvl w:val="0"/>
          <w:numId w:val="0"/>
        </w:numPr>
        <w:rPr>
          <w:rFonts w:hint="eastAsia" w:ascii="楷体" w:hAnsi="楷体" w:eastAsia="楷体" w:cs="楷体"/>
          <w:b/>
          <w:bCs/>
          <w:sz w:val="24"/>
          <w:szCs w:val="24"/>
          <w:lang w:val="en-US" w:eastAsia="zh-CN"/>
        </w:rPr>
      </w:pPr>
    </w:p>
    <w:p>
      <w:pPr>
        <w:numPr>
          <w:ilvl w:val="0"/>
          <w:numId w:val="0"/>
        </w:numPr>
        <w:outlineLvl w:val="2"/>
        <w:rPr>
          <w:rFonts w:hint="eastAsia"/>
          <w:b/>
          <w:bCs/>
          <w:sz w:val="24"/>
          <w:szCs w:val="24"/>
          <w:lang w:val="en-US" w:eastAsia="zh-CN"/>
        </w:rPr>
      </w:pPr>
      <w:bookmarkStart w:id="15" w:name="_Toc13485"/>
      <w:r>
        <w:rPr>
          <w:rFonts w:hint="eastAsia" w:ascii="楷体" w:hAnsi="楷体" w:eastAsia="楷体" w:cs="楷体"/>
          <w:b/>
          <w:bCs/>
          <w:sz w:val="24"/>
          <w:szCs w:val="24"/>
          <w:lang w:val="en-US" w:eastAsia="zh-CN"/>
        </w:rPr>
        <w:t>2.1.2方案三：曲柄摇杆冲压机构和凸轮送料机构</w:t>
      </w:r>
      <w:bookmarkEnd w:id="15"/>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ascii="宋体" w:hAnsi="宋体" w:eastAsia="宋体" w:cs="宋体"/>
          <w:sz w:val="24"/>
          <w:szCs w:val="24"/>
          <w:lang w:val="en-US" w:eastAsia="zh-CN"/>
        </w:rPr>
        <w:t>该方案如图2.3所示，冲压机构采用的是曲柄连杆摇杆机构，是一个六杆机构。连杆机构最适合用于冲压机构，连杆机构的良好的急回特性基本满足了冲压机构的运动特性，可以传递较大的力，且它的摇杆滑块机构组合可在工作段达到近似匀速的要求，适当选择各铰链固定点的位置和确定各构件尺寸，即可使工作段的压力角较小。送料部分同方案一、方案二采用的是凸轮机构，其运动规律可使机构在预定时间将工件送至加工位置。</w:t>
      </w:r>
    </w:p>
    <w:p>
      <w:pPr>
        <w:numPr>
          <w:ilvl w:val="0"/>
          <w:numId w:val="0"/>
        </w:numPr>
        <w:jc w:val="center"/>
        <w:rPr>
          <w:rFonts w:hint="eastAsia"/>
          <w:lang w:val="en-US" w:eastAsia="zh-CN"/>
        </w:rPr>
      </w:pPr>
      <w:r>
        <w:rPr>
          <w:rFonts w:hint="eastAsia"/>
          <w:lang w:val="en-US" w:eastAsia="zh-CN"/>
        </w:rPr>
        <w:drawing>
          <wp:inline distT="0" distB="0" distL="114300" distR="114300">
            <wp:extent cx="2403475" cy="2620010"/>
            <wp:effectExtent l="0" t="0" r="4445" b="1270"/>
            <wp:docPr id="4" name="图片 4" descr="9c4e7e138a10adc5aa3fdd9a563e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c4e7e138a10adc5aa3fdd9a563ea37"/>
                    <pic:cNvPicPr>
                      <a:picLocks noChangeAspect="1"/>
                    </pic:cNvPicPr>
                  </pic:nvPicPr>
                  <pic:blipFill>
                    <a:blip r:embed="rId9"/>
                    <a:srcRect l="5376" t="1995" r="5376"/>
                    <a:stretch>
                      <a:fillRect/>
                    </a:stretch>
                  </pic:blipFill>
                  <pic:spPr>
                    <a:xfrm>
                      <a:off x="0" y="0"/>
                      <a:ext cx="2403475" cy="2620010"/>
                    </a:xfrm>
                    <a:prstGeom prst="rect">
                      <a:avLst/>
                    </a:prstGeom>
                  </pic:spPr>
                </pic:pic>
              </a:graphicData>
            </a:graphic>
          </wp:inline>
        </w:drawing>
      </w:r>
    </w:p>
    <w:p>
      <w:pPr>
        <w:pStyle w:val="5"/>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2.3</w:t>
      </w:r>
    </w:p>
    <w:p>
      <w:pPr>
        <w:pStyle w:val="3"/>
        <w:numPr>
          <w:ilvl w:val="1"/>
          <w:numId w:val="0"/>
        </w:numPr>
        <w:ind w:leftChars="0"/>
        <w:rPr>
          <w:rFonts w:hint="eastAsia" w:ascii="黑体" w:hAnsi="黑体" w:eastAsia="黑体" w:cs="黑体"/>
          <w:sz w:val="24"/>
          <w:szCs w:val="24"/>
        </w:rPr>
      </w:pPr>
      <w:bookmarkStart w:id="16" w:name="_Toc76981611"/>
      <w:bookmarkStart w:id="17" w:name="_Toc29305"/>
      <w:r>
        <w:rPr>
          <w:rFonts w:hint="eastAsia" w:ascii="黑体" w:hAnsi="黑体" w:eastAsia="黑体" w:cs="黑体"/>
          <w:sz w:val="24"/>
          <w:szCs w:val="24"/>
          <w:lang w:val="en-US" w:eastAsia="zh-CN"/>
        </w:rPr>
        <w:t xml:space="preserve">2.2 </w:t>
      </w:r>
      <w:r>
        <w:rPr>
          <w:rFonts w:hint="eastAsia" w:ascii="黑体" w:hAnsi="黑体" w:eastAsia="黑体" w:cs="黑体"/>
          <w:sz w:val="24"/>
          <w:szCs w:val="24"/>
        </w:rPr>
        <w:t>设计方案的确定</w:t>
      </w:r>
      <w:bookmarkEnd w:id="16"/>
      <w:bookmarkEnd w:id="17"/>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方案一根据其机构简图分析可得，冲压机构没有急回特性，但送料机构存在刚性冲击，且当机构运转速度较大时冲击力较大，所以冲压机构的运动速度应较小，因此该机构只适用于低速轻载。</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方案二的冲压部分是一个两自由度的双曲柄七杆机构，因此需要两个主动力，制造起来并不简单，且成本不低。</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而方案三则是舍弃了前两个方案的缺点，取其精华，根据自由度计算公式</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outlineLvl w:val="9"/>
        <w:rPr>
          <w:rFonts w:hint="eastAsia" w:ascii="宋体" w:hAnsi="宋体" w:eastAsia="宋体" w:cs="宋体"/>
          <w:i w:val="0"/>
          <w:sz w:val="24"/>
          <w:szCs w:val="24"/>
          <w:lang w:val="en-US"/>
        </w:rPr>
      </w:pPr>
      <m:oMathPara>
        <m:oMath>
          <w:bookmarkStart w:id="18" w:name="_Toc7579"/>
          <m:r>
            <m:rPr/>
            <w:rPr>
              <w:rFonts w:hint="eastAsia" w:ascii="Cambria Math" w:hAnsi="Cambria Math" w:eastAsia="宋体" w:cs="宋体"/>
              <w:sz w:val="24"/>
              <w:szCs w:val="24"/>
              <w:lang w:val="en-US" w:eastAsia="zh-CN"/>
            </w:rPr>
            <m:t>F=3n−2</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default" w:ascii="Cambria Math" w:hAnsi="Cambria Math" w:cs="宋体"/>
                  <w:sz w:val="24"/>
                  <w:szCs w:val="24"/>
                  <w:lang w:val="en-US" w:eastAsia="zh-CN"/>
                </w:rPr>
                <m:t>ℎ</m:t>
              </m:r>
              <m:ctrlPr>
                <w:rPr>
                  <w:rFonts w:hint="eastAsia" w:ascii="Cambria Math" w:hAnsi="Cambria Math" w:eastAsia="宋体" w:cs="宋体"/>
                  <w:i/>
                  <w:sz w:val="24"/>
                  <w:szCs w:val="24"/>
                  <w:lang w:val="en-US" w:eastAsia="zh-CN"/>
                </w:rPr>
              </m:ctrlPr>
              <w:bookmarkEnd w:id="18"/>
            </m:sub>
          </m:sSub>
        </m:oMath>
      </m:oMathPara>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i w:val="0"/>
          <w:sz w:val="24"/>
          <w:szCs w:val="24"/>
          <w:lang w:val="en-US" w:eastAsia="zh-CN"/>
        </w:rPr>
      </w:pPr>
      <w:r>
        <w:rPr>
          <w:rFonts w:hint="eastAsia" w:ascii="宋体" w:hAnsi="宋体" w:eastAsia="宋体" w:cs="宋体"/>
          <w:kern w:val="0"/>
          <w:sz w:val="24"/>
          <w:szCs w:val="24"/>
          <w:lang w:val="en-US" w:eastAsia="zh-CN" w:bidi="ar"/>
        </w:rPr>
        <w:t>其中</w:t>
      </w:r>
      <m:oMath>
        <m:r>
          <m:rPr/>
          <w:rPr>
            <w:rFonts w:hint="eastAsia" w:ascii="Cambria Math" w:hAnsi="Cambria Math" w:eastAsia="宋体" w:cs="宋体"/>
            <w:sz w:val="24"/>
            <w:szCs w:val="24"/>
            <w:lang w:val="en-US" w:eastAsia="zh-CN"/>
          </w:rPr>
          <m:t>n=8</m:t>
        </m:r>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=11</m:t>
        </m:r>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default" w:ascii="Cambria Math" w:hAnsi="Cambria Math" w:cs="宋体"/>
                <w:sz w:val="24"/>
                <w:szCs w:val="24"/>
                <w:lang w:val="en-US" w:eastAsia="zh-CN"/>
              </w:rPr>
              <m:t>ℎ</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=2</m:t>
        </m:r>
      </m:oMath>
      <w:r>
        <w:rPr>
          <w:rFonts w:hint="eastAsia" w:ascii="宋体" w:hAnsi="宋体" w:eastAsia="宋体" w:cs="宋体"/>
          <w:i w:val="0"/>
          <w:sz w:val="24"/>
          <w:szCs w:val="24"/>
          <w:lang w:val="en-US" w:eastAsia="zh-CN"/>
        </w:rPr>
        <w:t>，计算可得自由度为1。且只需要选择一定的位置和尺寸则可使冲压机构满足压力角和急回特性的需求。而三个方案的送料机构均采用了凸轮机构，其从动件直接用于送料，设计和安装都很方便，制造简单，成本较低。</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综上所述，本设计采用方案三做分析。</w:t>
      </w:r>
    </w:p>
    <w:p>
      <w:pPr>
        <w:pStyle w:val="2"/>
        <w:numPr>
          <w:ilvl w:val="0"/>
          <w:numId w:val="0"/>
        </w:numPr>
        <w:ind w:leftChars="0"/>
        <w:outlineLvl w:val="9"/>
        <w:rPr>
          <w:rFonts w:hint="eastAsia" w:ascii="黑体" w:hAnsi="黑体" w:eastAsia="黑体" w:cs="黑体"/>
          <w:sz w:val="28"/>
          <w:szCs w:val="28"/>
          <w:lang w:val="en-US" w:eastAsia="zh-CN"/>
        </w:rPr>
      </w:pPr>
      <w:bookmarkStart w:id="19" w:name="_Toc76981612"/>
    </w:p>
    <w:p>
      <w:pPr>
        <w:pStyle w:val="2"/>
        <w:numPr>
          <w:ilvl w:val="0"/>
          <w:numId w:val="0"/>
        </w:numPr>
        <w:ind w:leftChars="0"/>
        <w:rPr>
          <w:rFonts w:hint="eastAsia" w:ascii="黑体" w:hAnsi="黑体" w:eastAsia="黑体" w:cs="黑体"/>
          <w:sz w:val="28"/>
          <w:szCs w:val="28"/>
        </w:rPr>
      </w:pPr>
      <w:bookmarkStart w:id="20" w:name="_Toc15062"/>
      <w:r>
        <w:rPr>
          <w:rFonts w:hint="eastAsia" w:ascii="黑体" w:hAnsi="黑体" w:eastAsia="黑体" w:cs="黑体"/>
          <w:sz w:val="28"/>
          <w:szCs w:val="28"/>
          <w:lang w:val="en-US" w:eastAsia="zh-CN"/>
        </w:rPr>
        <w:t xml:space="preserve">3  </w:t>
      </w:r>
      <w:r>
        <w:rPr>
          <w:rFonts w:hint="eastAsia" w:ascii="黑体" w:hAnsi="黑体" w:eastAsia="黑体" w:cs="黑体"/>
          <w:sz w:val="28"/>
          <w:szCs w:val="28"/>
        </w:rPr>
        <w:t>机构尺度综合与传动参数校验</w:t>
      </w:r>
      <w:bookmarkEnd w:id="19"/>
      <w:bookmarkEnd w:id="20"/>
      <w:bookmarkStart w:id="21" w:name="_Toc76981613"/>
    </w:p>
    <w:p>
      <w:pPr>
        <w:pStyle w:val="2"/>
        <w:numPr>
          <w:ilvl w:val="0"/>
          <w:numId w:val="0"/>
        </w:numPr>
        <w:ind w:leftChars="0"/>
        <w:outlineLvl w:val="1"/>
        <w:rPr>
          <w:rFonts w:hint="eastAsia"/>
          <w:sz w:val="24"/>
          <w:szCs w:val="24"/>
        </w:rPr>
      </w:pPr>
      <w:bookmarkStart w:id="22" w:name="_Toc25267"/>
      <w:r>
        <w:rPr>
          <w:rFonts w:hint="eastAsia" w:ascii="黑体" w:hAnsi="黑体" w:cs="黑体"/>
          <w:sz w:val="24"/>
          <w:szCs w:val="24"/>
          <w:lang w:val="en-US" w:eastAsia="zh-CN"/>
        </w:rPr>
        <w:t xml:space="preserve">3.1 </w:t>
      </w:r>
      <w:r>
        <w:rPr>
          <w:rFonts w:hint="eastAsia"/>
          <w:sz w:val="24"/>
          <w:szCs w:val="24"/>
        </w:rPr>
        <w:t>机构关键尺寸计算</w:t>
      </w:r>
      <w:bookmarkEnd w:id="21"/>
      <w:bookmarkEnd w:id="2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根据具体要求规定本设计的生产率为30件/min，送料距离为60~150mm，冲头行程为30~80mm，导杆机构的行程速度比为</w:t>
      </w:r>
      <m:oMath>
        <m:r>
          <m:rPr/>
          <w:rPr>
            <w:rFonts w:hint="eastAsia" w:ascii="Cambria Math" w:hAnsi="Cambria Math" w:eastAsia="宋体" w:cs="宋体"/>
            <w:sz w:val="24"/>
            <w:szCs w:val="24"/>
            <w:lang w:val="en-US" w:eastAsia="zh-CN"/>
          </w:rPr>
          <m:t>K=1.4</m:t>
        </m:r>
      </m:oMath>
      <w:r>
        <w:rPr>
          <w:rFonts w:hint="eastAsia" w:ascii="宋体" w:hAnsi="宋体" w:eastAsia="宋体" w:cs="宋体"/>
          <w:sz w:val="24"/>
          <w:szCs w:val="24"/>
          <w:lang w:val="en-US" w:eastAsia="zh-CN"/>
        </w:rPr>
        <w:t>，建议主动件角速度为</w:t>
      </w:r>
      <m:oMath>
        <m:r>
          <m:rPr/>
          <w:rPr>
            <w:rFonts w:hint="eastAsia" w:ascii="Cambria Math" w:hAnsi="Cambria Math" w:eastAsia="宋体" w:cs="宋体"/>
            <w:sz w:val="24"/>
            <w:szCs w:val="24"/>
            <w:lang w:val="en-US"/>
          </w:rPr>
          <m:t>ω</m:t>
        </m:r>
        <m:r>
          <m:rPr/>
          <w:rPr>
            <w:rFonts w:hint="eastAsia" w:ascii="Cambria Math" w:hAnsi="Cambria Math" w:eastAsia="宋体" w:cs="宋体"/>
            <w:sz w:val="24"/>
            <w:szCs w:val="24"/>
            <w:lang w:val="en-US" w:eastAsia="zh-CN"/>
          </w:rPr>
          <m:t>=1rad/s</m:t>
        </m:r>
      </m:oMath>
      <w:r>
        <w:rPr>
          <w:rFonts w:hint="eastAsia" w:ascii="宋体" w:hAnsi="宋体" w:eastAsia="宋体" w:cs="宋体"/>
          <w:i w:val="0"/>
          <w:sz w:val="24"/>
          <w:szCs w:val="24"/>
          <w:lang w:val="en-US" w:eastAsia="zh-CN"/>
        </w:rPr>
        <w:t>。根据行程速比系数K的计算公式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r>
            <m:rPr/>
            <w:rPr>
              <w:rFonts w:hint="eastAsia" w:ascii="Cambria Math" w:hAnsi="Cambria Math" w:eastAsia="宋体" w:cs="宋体"/>
              <w:sz w:val="24"/>
              <w:szCs w:val="24"/>
              <w:lang w:val="en-US" w:eastAsia="zh-CN"/>
            </w:rPr>
            <m:t>K=</m:t>
          </m:r>
          <m:f>
            <m:fPr>
              <m:ctrlPr>
                <w:rPr>
                  <w:rFonts w:hint="eastAsia" w:ascii="Cambria Math" w:hAnsi="Cambria Math" w:eastAsia="宋体" w:cs="宋体"/>
                  <w:i/>
                  <w:sz w:val="24"/>
                  <w:szCs w:val="24"/>
                  <w:lang w:val="en-US" w:eastAsia="zh-CN"/>
                </w:rPr>
              </m:ctrlPr>
            </m:fPr>
            <m:num>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180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num>
            <m:den>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180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den>
          </m:f>
        </m:oMath>
      </m:oMathPara>
    </w:p>
    <w:p>
      <w:pPr>
        <w:keepNext w:val="0"/>
        <w:keepLines w:val="0"/>
        <w:pageBreakBefore w:val="0"/>
        <w:widowControl w:val="0"/>
        <w:kinsoku/>
        <w:wordWrap/>
        <w:overflowPunct/>
        <w:topLinePunct w:val="0"/>
        <w:autoSpaceDE/>
        <w:autoSpaceDN/>
        <w:bidi w:val="0"/>
        <w:adjustRightInd/>
        <w:snapToGrid/>
        <w:textAlignment w:val="auto"/>
        <w:outlineLvl w:val="9"/>
        <w:rPr>
          <w:rFonts w:hint="eastAsia" w:ascii="宋体" w:hAnsi="宋体" w:eastAsia="宋体" w:cs="宋体"/>
          <w:sz w:val="24"/>
          <w:szCs w:val="24"/>
          <w:lang w:val="en-US" w:eastAsia="zh-CN"/>
        </w:rPr>
      </w:pPr>
      <w:bookmarkStart w:id="23" w:name="_Toc6684"/>
      <w:r>
        <w:rPr>
          <w:rFonts w:hint="eastAsia" w:ascii="宋体" w:hAnsi="宋体" w:eastAsia="宋体" w:cs="宋体"/>
          <w:sz w:val="24"/>
          <w:szCs w:val="24"/>
          <w:lang w:val="en-US" w:eastAsia="zh-CN"/>
        </w:rPr>
        <w:t>可求得该机构的极位夹角</w:t>
      </w:r>
      <w:bookmarkEnd w:id="23"/>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r>
            <m:rPr/>
            <w:rPr>
              <w:rFonts w:hint="eastAsia" w:ascii="Cambria Math" w:hAnsi="Cambria Math" w:eastAsia="宋体" w:cs="宋体"/>
              <w:sz w:val="24"/>
              <w:szCs w:val="24"/>
              <w:lang w:val="en-US"/>
            </w:rPr>
            <m:t>θ</m:t>
          </m:r>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180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rPr>
            <m:t>×</m:t>
          </m: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K−1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K+1</m:t>
              </m:r>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30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设曲柄</w:t>
      </w:r>
      <m:oMath>
        <m:r>
          <m:rPr/>
          <w:rPr>
            <w:rFonts w:hint="eastAsia" w:ascii="Cambria Math" w:hAnsi="Cambria Math" w:eastAsia="宋体" w:cs="宋体"/>
            <w:sz w:val="24"/>
            <w:szCs w:val="24"/>
            <w:lang w:val="en-US" w:eastAsia="zh-CN"/>
          </w:rPr>
          <m:t>AB=25mm</m:t>
        </m:r>
      </m:oMath>
      <w:r>
        <w:rPr>
          <w:rFonts w:hint="eastAsia" w:ascii="宋体" w:hAnsi="宋体" w:eastAsia="宋体" w:cs="宋体"/>
          <w:i w:val="0"/>
          <w:sz w:val="24"/>
          <w:szCs w:val="24"/>
          <w:lang w:val="en-US" w:eastAsia="zh-CN"/>
        </w:rPr>
        <w:t>，连杆</w:t>
      </w:r>
      <m:oMath>
        <m:r>
          <m:rPr/>
          <w:rPr>
            <w:rFonts w:hint="eastAsia" w:ascii="Cambria Math" w:hAnsi="Cambria Math" w:eastAsia="宋体" w:cs="宋体"/>
            <w:sz w:val="24"/>
            <w:szCs w:val="24"/>
            <w:lang w:val="en-US" w:eastAsia="zh-CN"/>
          </w:rPr>
          <m:t>BC=120mm</m:t>
        </m:r>
      </m:oMath>
      <w:r>
        <w:rPr>
          <w:rFonts w:hint="eastAsia" w:ascii="宋体" w:hAnsi="宋体" w:eastAsia="宋体" w:cs="宋体"/>
          <w:i w:val="0"/>
          <w:sz w:val="24"/>
          <w:szCs w:val="24"/>
          <w:lang w:val="en-US" w:eastAsia="zh-CN"/>
        </w:rPr>
        <w:t>，</w:t>
      </w:r>
      <m:oMath>
        <m:r>
          <m:rPr/>
          <w:rPr>
            <w:rFonts w:hint="eastAsia" w:ascii="Cambria Math" w:hAnsi="Cambria Math" w:eastAsia="宋体" w:cs="宋体"/>
            <w:sz w:val="24"/>
            <w:szCs w:val="24"/>
            <w:lang w:val="en-US" w:eastAsia="zh-CN"/>
          </w:rPr>
          <m:t>CD=90mm</m:t>
        </m:r>
      </m:oMath>
      <w:r>
        <w:rPr>
          <w:rFonts w:hint="eastAsia" w:ascii="宋体" w:hAnsi="宋体" w:eastAsia="宋体" w:cs="宋体"/>
          <w:i w:val="0"/>
          <w:sz w:val="24"/>
          <w:szCs w:val="24"/>
          <w:lang w:val="en-US" w:eastAsia="zh-CN"/>
        </w:rPr>
        <w:t>。如图3.1所示，D为一固定铰链点，</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D</m:t>
        </m:r>
      </m:oMath>
      <w:r>
        <w:rPr>
          <w:rFonts w:hint="eastAsia" w:ascii="宋体" w:hAnsi="宋体" w:eastAsia="宋体" w:cs="宋体"/>
          <w:i w:val="0"/>
          <w:sz w:val="24"/>
          <w:szCs w:val="24"/>
          <w:lang w:val="en-US" w:eastAsia="zh-CN"/>
        </w:rPr>
        <w:t>和</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D</m:t>
        </m:r>
      </m:oMath>
      <w:r>
        <w:rPr>
          <w:rFonts w:hint="eastAsia" w:ascii="宋体" w:hAnsi="宋体" w:eastAsia="宋体" w:cs="宋体"/>
          <w:i w:val="0"/>
          <w:sz w:val="24"/>
          <w:szCs w:val="24"/>
          <w:lang w:val="en-US" w:eastAsia="zh-CN"/>
        </w:rPr>
        <w:t>为摇杆的极限位置，连接</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，且分别过点</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作与直线</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成</w:t>
      </w:r>
      <m:oMath>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90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θ</m:t>
        </m:r>
      </m:oMath>
      <w:r>
        <w:rPr>
          <w:rFonts w:hint="eastAsia" w:ascii="宋体" w:hAnsi="宋体" w:eastAsia="宋体" w:cs="宋体"/>
          <w:i w:val="0"/>
          <w:sz w:val="24"/>
          <w:szCs w:val="24"/>
          <w:lang w:val="en-US" w:eastAsia="zh-CN"/>
        </w:rPr>
        <w:t>的射线，两射线相交于点O，以O为圆心、</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OC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为半径作圆，则可以在该圆上选择一点作为A，此时</w:t>
      </w:r>
      <m:oMath>
        <m:r>
          <m:rPr>
            <m:sty m:val="p"/>
          </m:rPr>
          <w:rPr>
            <w:rFonts w:hint="eastAsia" w:ascii="Cambria Math" w:hAnsi="Cambria Math" w:eastAsia="宋体" w:cs="宋体"/>
            <w:sz w:val="24"/>
            <w:szCs w:val="24"/>
            <w:lang w:val="en-US"/>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θ</m:t>
        </m:r>
      </m:oMath>
      <w:r>
        <w:rPr>
          <w:rFonts w:hint="eastAsia" w:ascii="宋体" w:hAnsi="宋体" w:eastAsia="宋体" w:cs="宋体"/>
          <w:i w:val="0"/>
          <w:sz w:val="24"/>
          <w:szCs w:val="24"/>
          <w:lang w:val="en-US" w:eastAsia="zh-CN"/>
        </w:rPr>
        <w:t>，此时可确定两固定铰链点的位置及</w:t>
      </w:r>
      <m:oMath>
        <m:r>
          <m:rPr/>
          <w:rPr>
            <w:rFonts w:hint="eastAsia" w:ascii="Cambria Math" w:hAnsi="Cambria Math" w:eastAsia="宋体" w:cs="宋体"/>
            <w:sz w:val="24"/>
            <w:szCs w:val="24"/>
            <w:lang w:val="en-US" w:eastAsia="zh-CN"/>
          </w:rPr>
          <m:t>AD=90mm</m:t>
        </m:r>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1638935" cy="1672590"/>
            <wp:effectExtent l="0" t="0" r="6985" b="3810"/>
            <wp:docPr id="18" name="图片 18" descr="74b6f6d431b772d186de9bbdec68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4b6f6d431b772d186de9bbdec68a7d"/>
                    <pic:cNvPicPr>
                      <a:picLocks noChangeAspect="1"/>
                    </pic:cNvPicPr>
                  </pic:nvPicPr>
                  <pic:blipFill>
                    <a:blip r:embed="rId10"/>
                    <a:stretch>
                      <a:fillRect/>
                    </a:stretch>
                  </pic:blipFill>
                  <pic:spPr>
                    <a:xfrm>
                      <a:off x="0" y="0"/>
                      <a:ext cx="1638935" cy="167259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3.1</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根据</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可求得极限位置时的</w:t>
      </w:r>
      <m:oMath>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=145mm</m:t>
        </m:r>
      </m:oMath>
      <w:r>
        <w:rPr>
          <w:rFonts w:hint="eastAsia" w:ascii="宋体" w:hAnsi="宋体" w:eastAsia="宋体" w:cs="宋体"/>
          <w:i w:val="0"/>
          <w:sz w:val="24"/>
          <w:szCs w:val="24"/>
          <w:lang w:val="en-US" w:eastAsia="zh-CN"/>
        </w:rPr>
        <w:t>、</w:t>
      </w:r>
      <m:oMath>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=95mm</m:t>
        </m:r>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由余弦定理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−2A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A</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r>
            <m:rPr/>
            <w:rPr>
              <w:rFonts w:hint="eastAsia" w:ascii="Cambria Math" w:hAnsi="Cambria Math" w:eastAsia="宋体" w:cs="宋体"/>
              <w:sz w:val="24"/>
              <w:szCs w:val="24"/>
              <w:lang w:val="en-US"/>
            </w:rPr>
            <m:t>θ</m:t>
          </m:r>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可求得</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=78.68mm</m:t>
        </m:r>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凸轮与主动齿轮固定，及凸轮的角速度也为</w:t>
      </w:r>
      <m:oMath>
        <m:r>
          <m:rPr/>
          <w:rPr>
            <w:rFonts w:hint="eastAsia" w:ascii="Cambria Math" w:hAnsi="Cambria Math" w:eastAsia="宋体" w:cs="宋体"/>
            <w:sz w:val="24"/>
            <w:szCs w:val="24"/>
            <w:lang w:val="en-US"/>
          </w:rPr>
          <m:t>ω</m:t>
        </m:r>
        <m:r>
          <m:rPr/>
          <w:rPr>
            <w:rFonts w:hint="eastAsia" w:ascii="Cambria Math" w:hAnsi="Cambria Math" w:eastAsia="宋体" w:cs="宋体"/>
            <w:sz w:val="24"/>
            <w:szCs w:val="24"/>
            <w:lang w:val="en-US" w:eastAsia="zh-CN"/>
          </w:rPr>
          <m:t>=1rad/s</m:t>
        </m:r>
      </m:oMath>
      <w:r>
        <w:rPr>
          <w:rFonts w:hint="eastAsia" w:ascii="宋体" w:hAnsi="宋体" w:eastAsia="宋体" w:cs="宋体"/>
          <w:i w:val="0"/>
          <w:sz w:val="24"/>
          <w:szCs w:val="24"/>
          <w:lang w:val="en-US" w:eastAsia="zh-CN"/>
        </w:rPr>
        <w:t>。设定该</w:t>
      </w:r>
      <w:r>
        <w:rPr>
          <w:rFonts w:hint="eastAsia" w:ascii="宋体" w:hAnsi="宋体" w:eastAsia="宋体" w:cs="宋体"/>
          <w:sz w:val="24"/>
          <w:szCs w:val="24"/>
          <w:lang w:val="en-US" w:eastAsia="zh-CN"/>
        </w:rPr>
        <w:t>偏置直动滚子推杆盘形凸轮机构的偏距为</w:t>
      </w:r>
      <m:oMath>
        <m:r>
          <m:rPr/>
          <w:rPr>
            <w:rFonts w:hint="eastAsia" w:ascii="Cambria Math" w:hAnsi="Cambria Math" w:eastAsia="宋体" w:cs="宋体"/>
            <w:sz w:val="24"/>
            <w:szCs w:val="24"/>
            <w:lang w:val="en-US" w:eastAsia="zh-CN"/>
          </w:rPr>
          <m:t>e=10mm</m:t>
        </m:r>
      </m:oMath>
      <w:r>
        <w:rPr>
          <w:rFonts w:hint="eastAsia" w:ascii="宋体" w:hAnsi="宋体" w:eastAsia="宋体" w:cs="宋体"/>
          <w:i w:val="0"/>
          <w:sz w:val="24"/>
          <w:szCs w:val="24"/>
          <w:lang w:val="en-US" w:eastAsia="zh-CN"/>
        </w:rPr>
        <w:t>，在推程时最大压力角</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max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40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oMath>
      <w:r>
        <w:rPr>
          <w:rFonts w:hint="eastAsia" w:ascii="宋体" w:hAnsi="宋体" w:eastAsia="宋体" w:cs="宋体"/>
          <w:i w:val="0"/>
          <w:sz w:val="24"/>
          <w:szCs w:val="24"/>
          <w:lang w:val="en-US" w:eastAsia="zh-CN"/>
        </w:rPr>
        <w:t>，推程</w:t>
      </w:r>
      <m:oMath>
        <m:r>
          <m:rPr/>
          <w:rPr>
            <w:rFonts w:hint="eastAsia" w:ascii="Cambria Math" w:hAnsi="Cambria Math" w:eastAsia="宋体" w:cs="宋体"/>
            <w:sz w:val="24"/>
            <w:szCs w:val="24"/>
            <w:lang w:val="en-US" w:eastAsia="zh-CN"/>
          </w:rPr>
          <m:t>S=60mm</m:t>
        </m:r>
      </m:oMath>
      <w:r>
        <w:rPr>
          <w:rFonts w:hint="eastAsia" w:ascii="宋体" w:hAnsi="宋体" w:eastAsia="宋体" w:cs="宋体"/>
          <w:i w:val="0"/>
          <w:sz w:val="24"/>
          <w:szCs w:val="24"/>
          <w:lang w:val="en-US" w:eastAsia="zh-CN"/>
        </w:rPr>
        <w:t>，推程角为</w:t>
      </w:r>
      <m:oMath>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60</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eastAsia="zh-CN"/>
              </w:rPr>
            </m:ctrlPr>
          </m:sup>
        </m:sSup>
      </m:oMath>
      <w:r>
        <w:rPr>
          <w:rFonts w:hint="eastAsia" w:ascii="宋体" w:hAnsi="宋体" w:eastAsia="宋体" w:cs="宋体"/>
          <w:i w:val="0"/>
          <w:sz w:val="24"/>
          <w:szCs w:val="24"/>
          <w:lang w:val="en-US" w:eastAsia="zh-CN"/>
        </w:rPr>
        <w:t>。根据凸轮压力角的计算公式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func>
            <m:funcPr>
              <m:ctrlPr>
                <w:rPr>
                  <w:rFonts w:hint="eastAsia" w:ascii="Cambria Math" w:hAnsi="Cambria Math" w:eastAsia="宋体" w:cs="宋体"/>
                  <w:sz w:val="24"/>
                  <w:szCs w:val="24"/>
                  <w:lang w:val="en-US"/>
                </w:rPr>
              </m:ctrlPr>
            </m:funcPr>
            <m:fName>
              <m:r>
                <m:rPr>
                  <m:sty m:val="p"/>
                </m:rPr>
                <w:rPr>
                  <w:rFonts w:hint="eastAsia" w:ascii="Cambria Math" w:hAnsi="Cambria Math" w:eastAsia="宋体" w:cs="宋体"/>
                  <w:sz w:val="24"/>
                  <w:szCs w:val="24"/>
                  <w:lang w:val="en-US"/>
                </w:rPr>
                <m:t>tan</m:t>
              </m:r>
              <m:ctrlPr>
                <w:rPr>
                  <w:rFonts w:hint="eastAsia" w:ascii="Cambria Math" w:hAnsi="Cambria Math" w:eastAsia="宋体" w:cs="宋体"/>
                  <w:i/>
                  <w:sz w:val="24"/>
                  <w:szCs w:val="24"/>
                  <w:lang w:val="en-US"/>
                </w:rPr>
              </m:ctrlPr>
            </m:fName>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func>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ds</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d</m:t>
                  </m:r>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eastAsia="zh-CN"/>
                </w:rPr>
              </m:ctrlPr>
            </m:num>
            <m:den>
              <m:rad>
                <m:radPr>
                  <m:degHide m:val="1"/>
                  <m:ctrlPr>
                    <w:rPr>
                      <w:rFonts w:hint="eastAsia" w:ascii="Cambria Math" w:hAnsi="Cambria Math" w:eastAsia="宋体" w:cs="宋体"/>
                      <w:i/>
                      <w:sz w:val="24"/>
                      <w:szCs w:val="24"/>
                      <w:lang w:val="en-US" w:eastAsia="zh-CN"/>
                    </w:rPr>
                  </m:ctrlPr>
                </m:radPr>
                <m:deg>
                  <m:ctrlPr>
                    <w:rPr>
                      <w:rFonts w:hint="eastAsia" w:ascii="Cambria Math" w:hAnsi="Cambria Math" w:eastAsia="宋体" w:cs="宋体"/>
                      <w:i/>
                      <w:sz w:val="24"/>
                      <w:szCs w:val="24"/>
                      <w:lang w:val="en-US" w:eastAsia="zh-CN"/>
                    </w:rPr>
                  </m:ctrlPr>
                </m:deg>
                <m:e>
                  <m:sSup>
                    <m:sSupPr>
                      <m:ctrlPr>
                        <w:rPr>
                          <w:rFonts w:hint="eastAsia" w:ascii="Cambria Math" w:hAnsi="Cambria Math" w:eastAsia="宋体" w:cs="宋体"/>
                          <w:i/>
                          <w:sz w:val="24"/>
                          <w:szCs w:val="24"/>
                          <w:lang w:val="en-US" w:eastAsia="zh-CN"/>
                        </w:rPr>
                      </m:ctrlPr>
                    </m:sSup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ctrlPr>
                    <w:rPr>
                      <w:rFonts w:hint="eastAsia" w:ascii="Cambria Math" w:hAnsi="Cambria Math" w:eastAsia="宋体" w:cs="宋体"/>
                      <w:i/>
                      <w:sz w:val="24"/>
                      <w:szCs w:val="24"/>
                      <w:lang w:val="en-US" w:eastAsia="zh-CN"/>
                    </w:rPr>
                  </m:ctrlPr>
                </m:e>
              </m:rad>
              <m:ctrlPr>
                <w:rPr>
                  <w:rFonts w:hint="eastAsia" w:ascii="Cambria Math" w:hAnsi="Cambria Math" w:eastAsia="宋体" w:cs="宋体"/>
                  <w:i/>
                  <w:sz w:val="24"/>
                  <w:szCs w:val="24"/>
                  <w:lang w:val="en-US" w:eastAsia="zh-CN"/>
                </w:rPr>
              </m:ctrlPr>
            </m:den>
          </m:f>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可计算出基圆半径为</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r>
          <m:rPr/>
          <w:rPr>
            <w:rFonts w:hint="default" w:ascii="Cambria Math" w:hAnsi="Cambria Math" w:cs="宋体"/>
            <w:sz w:val="24"/>
            <w:szCs w:val="24"/>
            <w:lang w:val="en-US" w:eastAsia="zh-CN"/>
          </w:rPr>
          <m:t>40</m:t>
        </m:r>
        <m:r>
          <m:rPr/>
          <w:rPr>
            <w:rFonts w:hint="eastAsia" w:ascii="Cambria Math" w:hAnsi="Cambria Math" w:eastAsia="宋体" w:cs="宋体"/>
            <w:sz w:val="24"/>
            <w:szCs w:val="24"/>
            <w:lang w:val="en-US" w:eastAsia="zh-CN"/>
          </w:rPr>
          <m:t>mm</m:t>
        </m:r>
      </m:oMath>
      <w:r>
        <w:rPr>
          <w:rFonts w:hint="eastAsia" w:ascii="宋体" w:hAnsi="宋体" w:eastAsia="宋体" w:cs="宋体"/>
          <w:i w:val="0"/>
          <w:sz w:val="24"/>
          <w:szCs w:val="24"/>
          <w:lang w:val="en-US" w:eastAsia="zh-CN"/>
        </w:rPr>
        <w:t>。</w:t>
      </w:r>
    </w:p>
    <w:p>
      <w:pPr>
        <w:pStyle w:val="3"/>
        <w:numPr>
          <w:ilvl w:val="1"/>
          <w:numId w:val="0"/>
        </w:numPr>
        <w:ind w:leftChars="0"/>
        <w:outlineLvl w:val="9"/>
        <w:rPr>
          <w:rFonts w:hint="eastAsia" w:ascii="宋体" w:hAnsi="宋体" w:eastAsia="宋体" w:cs="宋体"/>
          <w:sz w:val="24"/>
          <w:szCs w:val="24"/>
          <w:lang w:val="en-US" w:eastAsia="zh-CN"/>
        </w:rPr>
      </w:pPr>
      <w:bookmarkStart w:id="24" w:name="_Toc76981614"/>
    </w:p>
    <w:p>
      <w:pPr>
        <w:pStyle w:val="3"/>
        <w:numPr>
          <w:ilvl w:val="1"/>
          <w:numId w:val="0"/>
        </w:numPr>
        <w:ind w:leftChars="0"/>
        <w:rPr>
          <w:rFonts w:hint="eastAsia" w:ascii="黑体" w:hAnsi="黑体" w:eastAsia="黑体" w:cs="黑体"/>
          <w:sz w:val="24"/>
          <w:szCs w:val="24"/>
        </w:rPr>
      </w:pPr>
      <w:bookmarkStart w:id="25" w:name="_Toc7631"/>
      <w:r>
        <w:rPr>
          <w:rFonts w:hint="eastAsia" w:ascii="黑体" w:hAnsi="黑体" w:eastAsia="黑体" w:cs="黑体"/>
          <w:sz w:val="24"/>
          <w:szCs w:val="24"/>
          <w:lang w:val="en-US" w:eastAsia="zh-CN"/>
        </w:rPr>
        <w:t xml:space="preserve">3.2 </w:t>
      </w:r>
      <w:r>
        <w:rPr>
          <w:rFonts w:hint="eastAsia" w:ascii="黑体" w:hAnsi="黑体" w:eastAsia="黑体" w:cs="黑体"/>
          <w:sz w:val="24"/>
          <w:szCs w:val="24"/>
        </w:rPr>
        <w:t>机构关键尺寸优化</w:t>
      </w:r>
      <w:bookmarkEnd w:id="24"/>
      <w:bookmarkEnd w:id="25"/>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通过计算后进过优化可确定各构件尺寸，如表</w:t>
      </w:r>
      <w:r>
        <w:rPr>
          <w:rFonts w:hint="eastAsia" w:ascii="宋体" w:hAnsi="宋体" w:cs="宋体"/>
          <w:sz w:val="24"/>
          <w:szCs w:val="24"/>
          <w:lang w:val="en-US" w:eastAsia="zh-CN"/>
        </w:rPr>
        <w:t>3.1</w:t>
      </w:r>
      <w:r>
        <w:rPr>
          <w:rFonts w:hint="eastAsia" w:ascii="宋体" w:hAnsi="宋体" w:eastAsia="宋体" w:cs="宋体"/>
          <w:sz w:val="24"/>
          <w:szCs w:val="24"/>
          <w:lang w:val="en-US" w:eastAsia="zh-CN"/>
        </w:rPr>
        <w:t>所示。</w:t>
      </w:r>
    </w:p>
    <w:p>
      <w:pPr>
        <w:rPr>
          <w:rFonts w:hint="eastAsia" w:ascii="宋体" w:hAnsi="宋体" w:eastAsia="宋体" w:cs="宋体"/>
          <w:sz w:val="24"/>
          <w:szCs w:val="24"/>
          <w:lang w:val="en-US" w:eastAsia="zh-CN"/>
        </w:rPr>
      </w:pPr>
    </w:p>
    <w:p>
      <w:pPr>
        <w:pStyle w:val="5"/>
        <w:jc w:val="center"/>
        <w:rPr>
          <w:rFonts w:hint="eastAsia" w:ascii="宋体" w:hAnsi="宋体" w:eastAsia="宋体" w:cs="宋体"/>
          <w:sz w:val="24"/>
          <w:szCs w:val="24"/>
          <w:lang w:eastAsia="zh-CN"/>
        </w:rPr>
      </w:pPr>
      <w:r>
        <w:rPr>
          <w:rFonts w:hint="eastAsia" w:ascii="宋体" w:hAnsi="宋体" w:eastAsia="宋体" w:cs="宋体"/>
          <w:sz w:val="24"/>
          <w:szCs w:val="24"/>
        </w:rPr>
        <w:t xml:space="preserve">表 </w:t>
      </w:r>
      <w:r>
        <w:rPr>
          <w:rFonts w:hint="eastAsia" w:ascii="宋体" w:hAnsi="宋体" w:eastAsia="宋体" w:cs="宋体"/>
          <w:sz w:val="24"/>
          <w:szCs w:val="24"/>
          <w:lang w:val="en-US" w:eastAsia="zh-CN"/>
        </w:rPr>
        <w:t>3.1</w:t>
      </w:r>
      <w:r>
        <w:rPr>
          <w:rFonts w:hint="eastAsia" w:ascii="宋体" w:hAnsi="宋体" w:eastAsia="宋体" w:cs="宋体"/>
          <w:sz w:val="24"/>
          <w:szCs w:val="24"/>
          <w:lang w:eastAsia="zh-CN"/>
        </w:rPr>
        <w:t>构件参数表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4"/>
        <w:gridCol w:w="1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构件参数</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杆BC长度（mm）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杆DE长度（mm）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杆EF长度（mm）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固定铰链点AD距离（mm）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凸轮偏距（mm）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凸轮基圆半径（mm）</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齿轮模数</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齿轮齿数</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3204"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齿轮压力角</w:t>
            </w:r>
          </w:p>
        </w:tc>
        <w:tc>
          <w:tcPr>
            <w:tcW w:w="1975" w:type="dxa"/>
            <w:vAlign w:val="center"/>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bl>
    <w:p>
      <w:pPr>
        <w:rPr>
          <w:rFonts w:hint="default"/>
          <w:lang w:val="en-US" w:eastAsia="zh-CN"/>
        </w:rPr>
      </w:pPr>
    </w:p>
    <w:p>
      <w:pPr>
        <w:pStyle w:val="3"/>
        <w:numPr>
          <w:ilvl w:val="1"/>
          <w:numId w:val="0"/>
        </w:numPr>
        <w:ind w:leftChars="0"/>
        <w:rPr>
          <w:rFonts w:hint="eastAsia" w:ascii="黑体" w:hAnsi="黑体" w:eastAsia="黑体" w:cs="黑体"/>
          <w:sz w:val="24"/>
          <w:szCs w:val="24"/>
        </w:rPr>
      </w:pPr>
      <w:bookmarkStart w:id="26" w:name="_Toc76981615"/>
      <w:bookmarkStart w:id="27" w:name="_Toc12319"/>
      <w:r>
        <w:rPr>
          <w:rFonts w:hint="eastAsia" w:ascii="黑体" w:hAnsi="黑体" w:eastAsia="黑体" w:cs="黑体"/>
          <w:sz w:val="24"/>
          <w:szCs w:val="24"/>
          <w:lang w:val="en-US" w:eastAsia="zh-CN"/>
        </w:rPr>
        <w:t xml:space="preserve">3.3 </w:t>
      </w:r>
      <w:r>
        <w:rPr>
          <w:rFonts w:hint="eastAsia" w:ascii="黑体" w:hAnsi="黑体" w:eastAsia="黑体" w:cs="黑体"/>
          <w:sz w:val="24"/>
          <w:szCs w:val="24"/>
        </w:rPr>
        <w:t>机构运动简图及尺寸标注</w:t>
      </w:r>
      <w:bookmarkEnd w:id="26"/>
      <w:bookmarkEnd w:id="27"/>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根据优化后得到的构件参数表3.1，可确定该机构的运动简图如图</w:t>
      </w:r>
      <w:r>
        <w:rPr>
          <w:rFonts w:hint="eastAsia" w:ascii="宋体" w:hAnsi="宋体" w:cs="宋体"/>
          <w:sz w:val="24"/>
          <w:szCs w:val="24"/>
          <w:lang w:val="en-US" w:eastAsia="zh-CN"/>
        </w:rPr>
        <w:t>3.1</w:t>
      </w:r>
      <w:r>
        <w:rPr>
          <w:rFonts w:hint="eastAsia" w:ascii="宋体" w:hAnsi="宋体" w:eastAsia="宋体" w:cs="宋体"/>
          <w:sz w:val="24"/>
          <w:szCs w:val="24"/>
          <w:lang w:val="en-US" w:eastAsia="zh-CN"/>
        </w:rPr>
        <w:t>所示。</w:t>
      </w: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616325" cy="3385820"/>
            <wp:effectExtent l="0" t="0" r="10795" b="12700"/>
            <wp:docPr id="55" name="图片 55" descr="165811525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658115254036"/>
                    <pic:cNvPicPr>
                      <a:picLocks noChangeAspect="1"/>
                    </pic:cNvPicPr>
                  </pic:nvPicPr>
                  <pic:blipFill>
                    <a:blip r:embed="rId11"/>
                    <a:stretch>
                      <a:fillRect/>
                    </a:stretch>
                  </pic:blipFill>
                  <pic:spPr>
                    <a:xfrm>
                      <a:off x="0" y="0"/>
                      <a:ext cx="3616325" cy="3385820"/>
                    </a:xfrm>
                    <a:prstGeom prst="rect">
                      <a:avLst/>
                    </a:prstGeom>
                  </pic:spPr>
                </pic:pic>
              </a:graphicData>
            </a:graphic>
          </wp:inline>
        </w:drawing>
      </w:r>
    </w:p>
    <w:p>
      <w:pPr>
        <w:pStyle w:val="5"/>
        <w:jc w:val="center"/>
        <w:rPr>
          <w:rFonts w:hint="eastAsia"/>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3.1</w:t>
      </w:r>
    </w:p>
    <w:p>
      <w:pPr>
        <w:pStyle w:val="3"/>
        <w:numPr>
          <w:ilvl w:val="1"/>
          <w:numId w:val="0"/>
        </w:numPr>
        <w:ind w:leftChars="0"/>
        <w:rPr>
          <w:rFonts w:hint="eastAsia" w:ascii="黑体" w:hAnsi="黑体" w:eastAsia="黑体" w:cs="黑体"/>
          <w:sz w:val="24"/>
          <w:szCs w:val="24"/>
        </w:rPr>
      </w:pPr>
      <w:bookmarkStart w:id="28" w:name="_Toc76981616"/>
      <w:bookmarkStart w:id="29" w:name="_Toc3942"/>
      <w:r>
        <w:rPr>
          <w:rFonts w:hint="eastAsia" w:ascii="黑体" w:hAnsi="黑体" w:eastAsia="黑体" w:cs="黑体"/>
          <w:sz w:val="24"/>
          <w:szCs w:val="24"/>
          <w:lang w:val="en-US" w:eastAsia="zh-CN"/>
        </w:rPr>
        <w:t xml:space="preserve">3.4 </w:t>
      </w:r>
      <w:r>
        <w:rPr>
          <w:rFonts w:hint="eastAsia" w:ascii="黑体" w:hAnsi="黑体" w:eastAsia="黑体" w:cs="黑体"/>
          <w:sz w:val="24"/>
          <w:szCs w:val="24"/>
        </w:rPr>
        <w:t>机构压力角与传动角校验（包含变化曲线）</w:t>
      </w:r>
      <w:bookmarkEnd w:id="28"/>
      <w:bookmarkEnd w:id="29"/>
    </w:p>
    <w:p>
      <w:pPr>
        <w:outlineLvl w:val="2"/>
        <w:rPr>
          <w:rFonts w:hint="eastAsia" w:ascii="楷体" w:hAnsi="楷体" w:eastAsia="楷体" w:cs="楷体"/>
          <w:b/>
          <w:bCs/>
          <w:i w:val="0"/>
          <w:sz w:val="24"/>
          <w:szCs w:val="24"/>
          <w:lang w:val="en-US" w:eastAsia="zh-CN"/>
        </w:rPr>
      </w:pPr>
      <w:bookmarkStart w:id="30" w:name="_Toc9120"/>
      <w:r>
        <w:rPr>
          <w:rFonts w:hint="eastAsia" w:ascii="楷体" w:hAnsi="楷体" w:eastAsia="楷体" w:cs="楷体"/>
          <w:b/>
          <w:bCs/>
          <w:sz w:val="24"/>
          <w:szCs w:val="24"/>
          <w:lang w:val="en-US" w:eastAsia="zh-CN"/>
        </w:rPr>
        <w:t>3.4.1压力角</w:t>
      </w:r>
      <m:oMath>
        <m:r>
          <m:rPr>
            <m:sty m:val="b"/>
          </m:rPr>
          <w:rPr>
            <w:rFonts w:hint="default" w:ascii="Cambria Math" w:hAnsi="Cambria Math" w:eastAsia="楷体" w:cs="楷体"/>
            <w:sz w:val="24"/>
            <w:szCs w:val="24"/>
            <w:lang w:val="en-US"/>
          </w:rPr>
          <m:t>α</m:t>
        </m:r>
      </m:oMath>
      <w:r>
        <w:rPr>
          <w:rFonts w:hint="eastAsia" w:ascii="楷体" w:hAnsi="楷体" w:eastAsia="楷体" w:cs="楷体"/>
          <w:b/>
          <w:bCs/>
          <w:i w:val="0"/>
          <w:sz w:val="24"/>
          <w:szCs w:val="24"/>
          <w:lang w:val="en-US" w:eastAsia="zh-CN"/>
        </w:rPr>
        <w:t>和传动角</w:t>
      </w:r>
      <m:oMath>
        <m:r>
          <m:rPr>
            <m:sty m:val="b"/>
          </m:rPr>
          <w:rPr>
            <w:rFonts w:hint="default" w:ascii="Cambria Math" w:hAnsi="Cambria Math" w:eastAsia="楷体" w:cs="楷体"/>
            <w:sz w:val="24"/>
            <w:szCs w:val="24"/>
            <w:lang w:val="en-US"/>
          </w:rPr>
          <m:t>γ</m:t>
        </m:r>
      </m:oMath>
      <w:r>
        <w:rPr>
          <w:rFonts w:hint="eastAsia" w:ascii="楷体" w:hAnsi="楷体" w:eastAsia="楷体" w:cs="楷体"/>
          <w:b/>
          <w:bCs/>
          <w:i w:val="0"/>
          <w:sz w:val="24"/>
          <w:szCs w:val="24"/>
          <w:lang w:val="en-US" w:eastAsia="zh-CN"/>
        </w:rPr>
        <w:t>的定义与概念</w:t>
      </w:r>
      <w:bookmarkEnd w:id="3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压力角</w:t>
      </w:r>
      <m:oMath>
        <m:r>
          <m:rPr/>
          <w:rPr>
            <w:rFonts w:ascii="Cambria Math" w:hAnsi="Cambria Math"/>
            <w:lang w:val="en-US"/>
          </w:rPr>
          <m:t>α</m:t>
        </m:r>
      </m:oMath>
      <w:r>
        <w:rPr>
          <w:rFonts w:hint="eastAsia" w:ascii="宋体" w:hAnsi="宋体" w:eastAsia="宋体" w:cs="宋体"/>
          <w:i w:val="0"/>
          <w:sz w:val="24"/>
          <w:szCs w:val="24"/>
          <w:lang w:val="en-US" w:eastAsia="zh-CN"/>
        </w:rPr>
        <w:t>的定义是：从动件上驱动力与力作用点速度方向之间所夹的锐角，而压力角</w:t>
      </w:r>
      <m:oMath>
        <m:r>
          <m:rPr/>
          <w:rPr>
            <w:rFonts w:ascii="Cambria Math" w:hAnsi="Cambria Math"/>
            <w:lang w:val="en-US"/>
          </w:rPr>
          <m:t>α</m:t>
        </m:r>
      </m:oMath>
      <w:r>
        <w:rPr>
          <w:rFonts w:hint="eastAsia" w:ascii="宋体" w:hAnsi="宋体" w:eastAsia="宋体" w:cs="宋体"/>
          <w:b w:val="0"/>
          <w:i w:val="0"/>
          <w:sz w:val="24"/>
          <w:szCs w:val="24"/>
          <w:lang w:val="en-US" w:eastAsia="zh-CN"/>
        </w:rPr>
        <w:t>的余角</w:t>
      </w:r>
      <m:oMath>
        <m:r>
          <m:rPr/>
          <w:rPr>
            <w:rFonts w:hint="eastAsia" w:ascii="Cambria Math" w:hAnsi="Cambria Math" w:eastAsia="宋体" w:cs="宋体"/>
            <w:sz w:val="24"/>
            <w:szCs w:val="24"/>
            <w:lang w:val="en-US"/>
          </w:rPr>
          <m:t>γ</m:t>
        </m:r>
      </m:oMath>
      <w:r>
        <w:rPr>
          <w:rFonts w:hint="eastAsia" w:ascii="宋体" w:hAnsi="宋体" w:eastAsia="宋体" w:cs="宋体"/>
          <w:i w:val="0"/>
          <w:sz w:val="24"/>
          <w:szCs w:val="24"/>
          <w:lang w:val="en-US" w:eastAsia="zh-CN"/>
        </w:rPr>
        <w:t>称为传动角。传动角愈大，压力角愈小，对运动愈有利。为保证机构的传力效果具有较高的机械效率，机构设计时应满足最小传动角条件或最大压力角条件，一般规定机构的最小传动角</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γ</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rPr>
          <m:t>≥</m:t>
        </m:r>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eastAsia="zh-CN"/>
              </w:rPr>
              <m:t>40</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rPr>
            </m:ctrlPr>
          </m:sup>
        </m:sSup>
      </m:oMath>
      <w:r>
        <w:rPr>
          <w:rFonts w:hint="eastAsia" w:ascii="宋体" w:hAnsi="宋体" w:eastAsia="宋体" w:cs="宋体"/>
          <w:i w:val="0"/>
          <w:sz w:val="24"/>
          <w:szCs w:val="24"/>
          <w:lang w:val="en-US" w:eastAsia="zh-CN"/>
        </w:rPr>
        <w:t>；在传递较大力矩的机构中，应使</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γ</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rPr>
          <m:t>≥</m:t>
        </m:r>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eastAsia="zh-CN"/>
              </w:rPr>
              <m:t>50</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m:t>
            </m:r>
            <m:ctrlPr>
              <w:rPr>
                <w:rFonts w:hint="eastAsia" w:ascii="Cambria Math" w:hAnsi="Cambria Math" w:eastAsia="宋体" w:cs="宋体"/>
                <w:i/>
                <w:sz w:val="24"/>
                <w:szCs w:val="24"/>
                <w:lang w:val="en-US"/>
              </w:rPr>
            </m:ctrlPr>
          </m:sup>
        </m:sSup>
      </m:oMath>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11</w:t>
      </w:r>
      <w:r>
        <w:rPr>
          <w:rFonts w:hint="eastAsia" w:ascii="宋体" w:hAnsi="宋体" w:eastAsia="宋体" w:cs="宋体"/>
          <w:sz w:val="24"/>
          <w:szCs w:val="24"/>
          <w:vertAlign w:val="superscript"/>
          <w:lang w:val="en-US" w:eastAsia="zh-CN"/>
        </w:rPr>
        <w:t>]</w:t>
      </w:r>
      <w:r>
        <w:rPr>
          <w:rFonts w:hint="eastAsia" w:hAnsi="Cambria Math" w:cs="宋体"/>
          <w:i w:val="0"/>
          <w:sz w:val="24"/>
          <w:szCs w:val="24"/>
          <w:lang w:val="en-US" w:eastAsia="zh-CN"/>
        </w:rPr>
        <w:t>。</w:t>
      </w:r>
    </w:p>
    <w:p>
      <w:pPr>
        <w:rPr>
          <w:rFonts w:hint="default" w:hAnsi="Cambria Math"/>
          <w:i w:val="0"/>
          <w:lang w:val="en-US" w:eastAsia="zh-CN"/>
        </w:rPr>
      </w:pPr>
    </w:p>
    <w:p>
      <w:pPr>
        <w:outlineLvl w:val="2"/>
        <w:rPr>
          <w:rFonts w:hint="eastAsia" w:ascii="楷体" w:hAnsi="楷体" w:eastAsia="楷体" w:cs="楷体"/>
          <w:b/>
          <w:bCs/>
          <w:sz w:val="24"/>
          <w:szCs w:val="24"/>
          <w:lang w:val="en-US" w:eastAsia="zh-CN"/>
        </w:rPr>
      </w:pPr>
      <w:bookmarkStart w:id="31" w:name="_Toc12980"/>
      <w:r>
        <w:rPr>
          <w:rFonts w:hint="eastAsia" w:ascii="楷体" w:hAnsi="楷体" w:eastAsia="楷体" w:cs="楷体"/>
          <w:b/>
          <w:bCs/>
          <w:sz w:val="24"/>
          <w:szCs w:val="24"/>
          <w:lang w:val="en-US" w:eastAsia="zh-CN"/>
        </w:rPr>
        <w:t>3.4.2凸轮机构压力角校验</w:t>
      </w:r>
      <w:bookmarkEnd w:id="3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此设计送料部分的凸轮机构选取的是偏置直动滚子推杆盘形凸轮机构，运动简图见图</w:t>
      </w:r>
      <w:r>
        <w:rPr>
          <w:rFonts w:hint="eastAsia" w:ascii="宋体" w:hAnsi="宋体" w:cs="宋体"/>
          <w:sz w:val="24"/>
          <w:szCs w:val="24"/>
          <w:lang w:val="en-US" w:eastAsia="zh-CN"/>
        </w:rPr>
        <w:t>3.1，</w:t>
      </w:r>
      <w:r>
        <w:rPr>
          <w:rFonts w:hint="eastAsia" w:ascii="宋体" w:hAnsi="宋体" w:eastAsia="宋体" w:cs="宋体"/>
          <w:sz w:val="24"/>
          <w:szCs w:val="24"/>
          <w:lang w:val="en-US" w:eastAsia="zh-CN"/>
        </w:rPr>
        <w:t>其运动形式为“升-停-降-停”，从动件位移曲线图如图</w:t>
      </w:r>
      <w:r>
        <w:rPr>
          <w:rFonts w:hint="eastAsia" w:ascii="宋体" w:hAnsi="宋体" w:cs="宋体"/>
          <w:sz w:val="24"/>
          <w:szCs w:val="24"/>
          <w:lang w:val="en-US" w:eastAsia="zh-CN"/>
        </w:rPr>
        <w:t>3.2。</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77060" cy="1533525"/>
            <wp:effectExtent l="0" t="0" r="12700" b="5715"/>
            <wp:docPr id="56" name="图片 56" descr="8de4b7676ee3dafe102dc35b1872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de4b7676ee3dafe102dc35b1872e67"/>
                    <pic:cNvPicPr>
                      <a:picLocks noChangeAspect="1"/>
                    </pic:cNvPicPr>
                  </pic:nvPicPr>
                  <pic:blipFill>
                    <a:blip r:embed="rId12"/>
                    <a:stretch>
                      <a:fillRect/>
                    </a:stretch>
                  </pic:blipFill>
                  <pic:spPr>
                    <a:xfrm>
                      <a:off x="0" y="0"/>
                      <a:ext cx="1877060" cy="153352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3.2</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ascii="宋体" w:hAnsi="宋体" w:cs="宋体"/>
          <w:sz w:val="24"/>
          <w:szCs w:val="24"/>
          <w:lang w:val="en-US" w:eastAsia="zh-CN"/>
        </w:rPr>
        <w:t>凸轮机构运动规律如下：</w:t>
      </w:r>
    </w:p>
    <w:p>
      <w:pPr>
        <w:numPr>
          <w:ilvl w:val="0"/>
          <w:numId w:val="3"/>
        </w:numPr>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升程阶段推杆的运动规律为正弦加速运动，升程运动角</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den>
        </m:f>
      </m:oMath>
      <w:r>
        <w:rPr>
          <w:rFonts w:hint="eastAsia" w:ascii="宋体" w:hAnsi="宋体" w:eastAsia="宋体" w:cs="宋体"/>
          <w:sz w:val="24"/>
          <w:szCs w:val="24"/>
          <w:lang w:val="en-US" w:eastAsia="zh-CN"/>
        </w:rPr>
        <w:t xml:space="preserve">； </w:t>
      </w:r>
    </w:p>
    <w:p>
      <w:pPr>
        <w:numPr>
          <w:ilvl w:val="0"/>
          <w:numId w:val="3"/>
        </w:numPr>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远休止阶段，推杆的位移</w:t>
      </w:r>
      <m:oMath>
        <m:r>
          <m:rPr/>
          <w:rPr>
            <w:rFonts w:hint="eastAsia" w:ascii="Cambria Math" w:hAnsi="Cambria Math" w:eastAsia="宋体" w:cs="宋体"/>
            <w:sz w:val="24"/>
            <w:szCs w:val="24"/>
            <w:lang w:val="en-US" w:eastAsia="zh-CN"/>
          </w:rPr>
          <m:t>s=60mm</m:t>
        </m:r>
      </m:oMath>
      <w:r>
        <w:rPr>
          <w:rFonts w:hint="eastAsia" w:ascii="宋体" w:hAnsi="宋体" w:eastAsia="宋体" w:cs="宋体"/>
          <w:sz w:val="24"/>
          <w:szCs w:val="24"/>
          <w:lang w:val="en-US" w:eastAsia="zh-CN"/>
        </w:rPr>
        <w:t>，远休止角</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2</m:t>
            </m:r>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den>
        </m:f>
      </m:oMath>
      <w:r>
        <w:rPr>
          <w:rFonts w:hint="eastAsia" w:ascii="宋体" w:hAnsi="宋体" w:eastAsia="宋体" w:cs="宋体"/>
          <w:sz w:val="24"/>
          <w:szCs w:val="24"/>
          <w:lang w:val="en-US" w:eastAsia="zh-CN"/>
        </w:rPr>
        <w:t>, 推杆静止；</w:t>
      </w:r>
    </w:p>
    <w:p>
      <w:pPr>
        <w:numPr>
          <w:ilvl w:val="0"/>
          <w:numId w:val="3"/>
        </w:numPr>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回程阶段推杆的运动规律为余弦加速运动，回程运动角为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den>
        </m:f>
      </m:oMath>
      <w:r>
        <w:rPr>
          <w:rFonts w:hint="eastAsia" w:ascii="宋体" w:hAnsi="宋体" w:eastAsia="宋体" w:cs="宋体"/>
          <w:sz w:val="24"/>
          <w:szCs w:val="24"/>
          <w:lang w:val="en-US" w:eastAsia="zh-CN"/>
        </w:rPr>
        <w:t xml:space="preserve">； </w:t>
      </w:r>
    </w:p>
    <w:p>
      <w:pPr>
        <w:numPr>
          <w:ilvl w:val="0"/>
          <w:numId w:val="3"/>
        </w:numPr>
        <w:ind w:left="84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近休止阶段，推杆的位移s=0，近休止角为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2</m:t>
            </m:r>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den>
        </m:f>
      </m:oMath>
      <w:r>
        <w:rPr>
          <w:rFonts w:hint="eastAsia" w:ascii="宋体" w:hAnsi="宋体" w:eastAsia="宋体" w:cs="宋体"/>
          <w:sz w:val="24"/>
          <w:szCs w:val="24"/>
          <w:lang w:val="en-US" w:eastAsia="zh-CN"/>
        </w:rPr>
        <w:t>，推杆静止。</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凸轮压力角的变化规律满足</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func>
            <m:funcPr>
              <m:ctrlPr>
                <w:rPr>
                  <w:rFonts w:hint="eastAsia" w:ascii="Cambria Math" w:hAnsi="Cambria Math" w:eastAsia="宋体" w:cs="宋体"/>
                  <w:sz w:val="24"/>
                  <w:szCs w:val="24"/>
                  <w:lang w:val="en-US"/>
                </w:rPr>
              </m:ctrlPr>
            </m:funcPr>
            <m:fName>
              <m:r>
                <m:rPr>
                  <m:sty m:val="p"/>
                </m:rPr>
                <w:rPr>
                  <w:rFonts w:hint="eastAsia" w:ascii="Cambria Math" w:hAnsi="Cambria Math" w:eastAsia="宋体" w:cs="宋体"/>
                  <w:sz w:val="24"/>
                  <w:szCs w:val="24"/>
                  <w:lang w:val="en-US"/>
                </w:rPr>
                <m:t>tan</m:t>
              </m:r>
              <m:ctrlPr>
                <w:rPr>
                  <w:rFonts w:hint="eastAsia" w:ascii="Cambria Math" w:hAnsi="Cambria Math" w:eastAsia="宋体" w:cs="宋体"/>
                  <w:i/>
                  <w:sz w:val="24"/>
                  <w:szCs w:val="24"/>
                  <w:lang w:val="en-US"/>
                </w:rPr>
              </m:ctrlPr>
            </m:fName>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func>
          <m:r>
            <m:rPr/>
            <w:rPr>
              <w:rFonts w:hint="eastAsia" w:ascii="Cambria Math" w:hAnsi="Cambria Math" w:eastAsia="宋体" w:cs="宋体"/>
              <w:sz w:val="24"/>
              <w:szCs w:val="24"/>
              <w:lang w:val="en-US" w:eastAsia="zh-CN"/>
            </w:rPr>
            <m:t>=</m:t>
          </m:r>
          <m:f>
            <m:fPr>
              <m:ctrlPr>
                <w:rPr>
                  <w:rFonts w:hint="eastAsia" w:ascii="Cambria Math" w:hAnsi="Cambria Math" w:eastAsia="宋体" w:cs="宋体"/>
                  <w:i/>
                  <w:sz w:val="24"/>
                  <w:szCs w:val="24"/>
                  <w:lang w:val="en-US" w:eastAsia="zh-CN"/>
                </w:rPr>
              </m:ctrlPr>
            </m:fPr>
            <m:num>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ds</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d</m:t>
                  </m:r>
                  <m:r>
                    <m:rPr/>
                    <w:rPr>
                      <w:rFonts w:hint="eastAsia" w:ascii="Cambria Math" w:hAnsi="Cambria Math" w:eastAsia="宋体" w:cs="宋体"/>
                      <w:sz w:val="24"/>
                      <w:szCs w:val="24"/>
                      <w:lang w:val="en-US"/>
                    </w:rPr>
                    <m:t>δ</m:t>
                  </m:r>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eastAsia="zh-CN"/>
                </w:rPr>
              </m:ctrlPr>
            </m:num>
            <m:den>
              <m:rad>
                <m:radPr>
                  <m:degHide m:val="1"/>
                  <m:ctrlPr>
                    <w:rPr>
                      <w:rFonts w:hint="eastAsia" w:ascii="Cambria Math" w:hAnsi="Cambria Math" w:eastAsia="宋体" w:cs="宋体"/>
                      <w:i/>
                      <w:sz w:val="24"/>
                      <w:szCs w:val="24"/>
                      <w:lang w:val="en-US" w:eastAsia="zh-CN"/>
                    </w:rPr>
                  </m:ctrlPr>
                </m:radPr>
                <m:deg>
                  <m:ctrlPr>
                    <w:rPr>
                      <w:rFonts w:hint="eastAsia" w:ascii="Cambria Math" w:hAnsi="Cambria Math" w:eastAsia="宋体" w:cs="宋体"/>
                      <w:i/>
                      <w:sz w:val="24"/>
                      <w:szCs w:val="24"/>
                      <w:lang w:val="en-US" w:eastAsia="zh-CN"/>
                    </w:rPr>
                  </m:ctrlPr>
                </m:deg>
                <m:e>
                  <m:sSup>
                    <m:sSupPr>
                      <m:ctrlPr>
                        <w:rPr>
                          <w:rFonts w:hint="eastAsia" w:ascii="Cambria Math" w:hAnsi="Cambria Math" w:eastAsia="宋体" w:cs="宋体"/>
                          <w:i/>
                          <w:sz w:val="24"/>
                          <w:szCs w:val="24"/>
                          <w:lang w:val="en-US" w:eastAsia="zh-CN"/>
                        </w:rPr>
                      </m:ctrlPr>
                    </m:sSup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p>
                  </m:sSup>
                  <m:ctrlPr>
                    <w:rPr>
                      <w:rFonts w:hint="eastAsia" w:ascii="Cambria Math" w:hAnsi="Cambria Math" w:eastAsia="宋体" w:cs="宋体"/>
                      <w:i/>
                      <w:sz w:val="24"/>
                      <w:szCs w:val="24"/>
                      <w:lang w:val="en-US" w:eastAsia="zh-CN"/>
                    </w:rPr>
                  </m:ctrlPr>
                </m:e>
              </m:rad>
              <m:r>
                <m:rPr/>
                <w:rPr>
                  <w:rFonts w:hint="eastAsia" w:ascii="Cambria Math" w:hAnsi="Cambria Math" w:eastAsia="宋体" w:cs="宋体"/>
                  <w:sz w:val="24"/>
                  <w:szCs w:val="24"/>
                  <w:lang w:val="en-US" w:eastAsia="zh-CN"/>
                </w:rPr>
                <m:t>+s(</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den>
          </m:f>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sz w:val="24"/>
          <w:szCs w:val="24"/>
          <w:lang w:val="en-US" w:eastAsia="zh-CN"/>
        </w:rPr>
        <w:t>本设计中凸轮的基圆半径</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=40mm</m:t>
        </m:r>
      </m:oMath>
      <w:r>
        <w:rPr>
          <w:rFonts w:hint="eastAsia" w:ascii="宋体" w:hAnsi="宋体" w:eastAsia="宋体" w:cs="宋体"/>
          <w:i w:val="0"/>
          <w:sz w:val="24"/>
          <w:szCs w:val="24"/>
          <w:lang w:val="en-US" w:eastAsia="zh-CN"/>
        </w:rPr>
        <w:t>，偏距</w:t>
      </w:r>
      <m:oMath>
        <m:r>
          <m:rPr/>
          <w:rPr>
            <w:rFonts w:hint="eastAsia" w:ascii="Cambria Math" w:hAnsi="Cambria Math" w:eastAsia="宋体" w:cs="宋体"/>
            <w:sz w:val="24"/>
            <w:szCs w:val="24"/>
            <w:lang w:val="en-US" w:eastAsia="zh-CN"/>
          </w:rPr>
          <m:t>e=10mm</m:t>
        </m:r>
      </m:oMath>
      <w:r>
        <w:rPr>
          <w:rFonts w:hint="eastAsia" w:ascii="宋体" w:hAnsi="宋体" w:eastAsia="宋体" w:cs="宋体"/>
          <w:i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将这些凸轮机构的基本参数代入上式中，通过MATLAB编程并输出结果可得机构压力角变化曲线图如图</w:t>
      </w:r>
      <w:r>
        <w:rPr>
          <w:rFonts w:hint="eastAsia" w:ascii="宋体" w:hAnsi="宋体" w:cs="宋体"/>
          <w:i w:val="0"/>
          <w:kern w:val="2"/>
          <w:sz w:val="24"/>
          <w:szCs w:val="24"/>
          <w:lang w:val="en-US" w:eastAsia="zh-CN" w:bidi="ar-SA"/>
        </w:rPr>
        <w:t>3.3所示</w:t>
      </w:r>
      <w:r>
        <w:rPr>
          <w:rFonts w:hint="eastAsia" w:ascii="宋体" w:hAnsi="宋体" w:eastAsia="宋体" w:cs="宋体"/>
          <w:i w:val="0"/>
          <w:kern w:val="2"/>
          <w:sz w:val="24"/>
          <w:szCs w:val="24"/>
          <w:lang w:val="en-US" w:eastAsia="zh-CN" w:bidi="ar-SA"/>
        </w:rPr>
        <w:t>，传动角变化曲线如图</w:t>
      </w:r>
      <w:r>
        <w:rPr>
          <w:rFonts w:hint="eastAsia" w:ascii="宋体" w:hAnsi="宋体" w:cs="宋体"/>
          <w:i w:val="0"/>
          <w:kern w:val="2"/>
          <w:sz w:val="24"/>
          <w:szCs w:val="24"/>
          <w:lang w:val="en-US" w:eastAsia="zh-CN" w:bidi="ar-SA"/>
        </w:rPr>
        <w:t>3.4所示。</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drawing>
          <wp:inline distT="0" distB="0" distL="114300" distR="114300">
            <wp:extent cx="2935605" cy="2410460"/>
            <wp:effectExtent l="0" t="0" r="5715" b="12700"/>
            <wp:docPr id="57" name="图片 57" descr="165813879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658138791530"/>
                    <pic:cNvPicPr>
                      <a:picLocks noChangeAspect="1"/>
                    </pic:cNvPicPr>
                  </pic:nvPicPr>
                  <pic:blipFill>
                    <a:blip r:embed="rId13"/>
                    <a:srcRect l="4769" t="1718" r="5636" b="1145"/>
                    <a:stretch>
                      <a:fillRect/>
                    </a:stretch>
                  </pic:blipFill>
                  <pic:spPr>
                    <a:xfrm>
                      <a:off x="0" y="0"/>
                      <a:ext cx="2935605" cy="241046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3.3</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drawing>
          <wp:inline distT="0" distB="0" distL="114300" distR="114300">
            <wp:extent cx="2967355" cy="2431415"/>
            <wp:effectExtent l="0" t="0" r="4445" b="6985"/>
            <wp:docPr id="58" name="图片 58" descr="165813890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658138900287"/>
                    <pic:cNvPicPr>
                      <a:picLocks noChangeAspect="1"/>
                    </pic:cNvPicPr>
                  </pic:nvPicPr>
                  <pic:blipFill>
                    <a:blip r:embed="rId14"/>
                    <a:srcRect l="3641" t="1702" r="4681"/>
                    <a:stretch>
                      <a:fillRect/>
                    </a:stretch>
                  </pic:blipFill>
                  <pic:spPr>
                    <a:xfrm>
                      <a:off x="0" y="0"/>
                      <a:ext cx="2967355" cy="243141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3.4</w:t>
      </w:r>
    </w:p>
    <w:p>
      <w:pPr>
        <w:rPr>
          <w:rFonts w:hint="eastAsia" w:ascii="宋体" w:hAnsi="宋体" w:eastAsia="宋体" w:cs="宋体"/>
          <w:sz w:val="24"/>
          <w:szCs w:val="24"/>
          <w:lang w:val="en-US" w:eastAsia="zh-CN"/>
        </w:rPr>
      </w:pPr>
    </w:p>
    <w:p>
      <w:pPr>
        <w:outlineLvl w:val="2"/>
        <w:rPr>
          <w:rFonts w:hint="eastAsia" w:ascii="楷体" w:hAnsi="楷体" w:eastAsia="楷体" w:cs="楷体"/>
          <w:b/>
          <w:bCs/>
          <w:sz w:val="24"/>
          <w:szCs w:val="24"/>
          <w:lang w:val="en-US" w:eastAsia="zh-CN"/>
        </w:rPr>
      </w:pPr>
      <w:bookmarkStart w:id="32" w:name="_Toc15461"/>
      <w:r>
        <w:rPr>
          <w:rFonts w:hint="eastAsia" w:ascii="楷体" w:hAnsi="楷体" w:eastAsia="楷体" w:cs="楷体"/>
          <w:b/>
          <w:bCs/>
          <w:sz w:val="24"/>
          <w:szCs w:val="24"/>
          <w:lang w:val="en-US" w:eastAsia="zh-CN"/>
        </w:rPr>
        <w:t>3.4.3 摇杆滑块机构压力角校验</w:t>
      </w:r>
      <w:bookmarkEnd w:id="3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此设计的冲压机构部分视作摇杆滑块机构，如图</w:t>
      </w:r>
      <w:r>
        <w:rPr>
          <w:rFonts w:hint="eastAsia" w:ascii="宋体" w:hAnsi="宋体" w:cs="宋体"/>
          <w:i w:val="0"/>
          <w:sz w:val="24"/>
          <w:szCs w:val="24"/>
          <w:lang w:val="en-US" w:eastAsia="zh-CN"/>
        </w:rPr>
        <w:t>3.5</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820035" cy="2891155"/>
            <wp:effectExtent l="0" t="0" r="14605" b="4445"/>
            <wp:docPr id="11" name="图片 11" descr="b239922d2708b3558a74408bd0fc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239922d2708b3558a74408bd0fcb58"/>
                    <pic:cNvPicPr>
                      <a:picLocks noChangeAspect="1"/>
                    </pic:cNvPicPr>
                  </pic:nvPicPr>
                  <pic:blipFill>
                    <a:blip r:embed="rId15"/>
                    <a:stretch>
                      <a:fillRect/>
                    </a:stretch>
                  </pic:blipFill>
                  <pic:spPr>
                    <a:xfrm>
                      <a:off x="0" y="0"/>
                      <a:ext cx="2820035" cy="289115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3.5</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sz w:val="24"/>
          <w:szCs w:val="24"/>
          <w:lang w:val="en-US" w:eastAsia="zh-CN"/>
        </w:rPr>
        <w:t>规定杆3长为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=185mm</m:t>
        </m:r>
      </m:oMath>
      <w:r>
        <w:rPr>
          <w:rFonts w:hint="eastAsia" w:ascii="宋体" w:hAnsi="宋体" w:eastAsia="宋体" w:cs="宋体"/>
          <w:i w:val="0"/>
          <w:sz w:val="24"/>
          <w:szCs w:val="24"/>
          <w:lang w:val="en-US" w:eastAsia="zh-CN"/>
        </w:rPr>
        <w:t>，设运动副B到滑块路径的距离为</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，则由几何关系可得压力角</w:t>
      </w:r>
      <m:oMath>
        <m:r>
          <m:rPr/>
          <w:rPr>
            <w:rFonts w:hint="eastAsia" w:ascii="Cambria Math" w:hAnsi="Cambria Math" w:eastAsia="宋体" w:cs="宋体"/>
            <w:kern w:val="2"/>
            <w:sz w:val="24"/>
            <w:szCs w:val="24"/>
            <w:lang w:val="en-US" w:bidi="ar-SA"/>
          </w:rPr>
          <m:t>α</m:t>
        </m:r>
      </m:oMath>
      <w:r>
        <w:rPr>
          <w:rFonts w:hint="eastAsia" w:ascii="宋体" w:hAnsi="宋体" w:eastAsia="宋体" w:cs="宋体"/>
          <w:i w:val="0"/>
          <w:kern w:val="2"/>
          <w:sz w:val="24"/>
          <w:szCs w:val="24"/>
          <w:lang w:val="en-US" w:eastAsia="zh-CN" w:bidi="ar-SA"/>
        </w:rPr>
        <w:t>，即</w:t>
      </w:r>
      <m:oMath>
        <m:r>
          <m:rPr/>
          <w:rPr>
            <w:rFonts w:hint="eastAsia" w:ascii="Cambria Math" w:hAnsi="Cambria Math" w:eastAsia="宋体" w:cs="宋体"/>
            <w:kern w:val="2"/>
            <w:sz w:val="24"/>
            <w:szCs w:val="24"/>
            <w:lang w:val="en-US" w:bidi="ar-SA"/>
          </w:rPr>
          <m:t>α</m:t>
        </m:r>
        <m:r>
          <m:rPr/>
          <w:rPr>
            <w:rFonts w:hint="eastAsia" w:ascii="Cambria Math" w:hAnsi="Cambria Math" w:eastAsia="宋体" w:cs="宋体"/>
            <w:kern w:val="2"/>
            <w:sz w:val="24"/>
            <w:szCs w:val="24"/>
            <w:lang w:val="en-US" w:eastAsia="zh-CN" w:bidi="ar-SA"/>
          </w:rPr>
          <m:t>=arcsin</m:t>
        </m:r>
        <m:f>
          <m:fPr>
            <m:ctrlPr>
              <w:rPr>
                <w:rFonts w:hint="eastAsia" w:ascii="Cambria Math" w:hAnsi="Cambria Math" w:eastAsia="宋体" w:cs="宋体"/>
                <w:i/>
                <w:kern w:val="2"/>
                <w:sz w:val="24"/>
                <w:szCs w:val="24"/>
                <w:lang w:val="en-US" w:eastAsia="zh-CN" w:bidi="ar-SA"/>
              </w:rPr>
            </m:ctrlPr>
          </m:fPr>
          <m:num>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num>
          <m:den>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3</m:t>
                </m:r>
                <m:ctrlPr>
                  <w:rPr>
                    <w:rFonts w:hint="eastAsia" w:ascii="Cambria Math" w:hAnsi="Cambria Math" w:eastAsia="宋体" w:cs="宋体"/>
                    <w:i/>
                    <w:kern w:val="2"/>
                    <w:sz w:val="24"/>
                    <w:szCs w:val="24"/>
                    <w:lang w:val="en-US" w:eastAsia="zh-CN" w:bidi="ar-SA"/>
                  </w:rPr>
                </m:ctrlPr>
              </m:sub>
            </m:sSub>
            <m:ctrlPr>
              <w:rPr>
                <w:rFonts w:hint="eastAsia" w:ascii="Cambria Math" w:hAnsi="Cambria Math" w:eastAsia="宋体" w:cs="宋体"/>
                <w:i/>
                <w:kern w:val="2"/>
                <w:sz w:val="24"/>
                <w:szCs w:val="24"/>
                <w:lang w:val="en-US" w:eastAsia="zh-CN" w:bidi="ar-SA"/>
              </w:rPr>
            </m:ctrlPr>
          </m:den>
        </m:f>
      </m:oMath>
      <w:r>
        <w:rPr>
          <w:rFonts w:hint="eastAsia" w:ascii="宋体" w:hAnsi="宋体" w:eastAsia="宋体" w:cs="宋体"/>
          <w:i w:val="0"/>
          <w:kern w:val="2"/>
          <w:sz w:val="24"/>
          <w:szCs w:val="24"/>
          <w:lang w:val="en-US" w:eastAsia="zh-CN" w:bidi="ar-SA"/>
        </w:rPr>
        <w:t>，根据测量可知</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的范围为</w:t>
      </w:r>
      <m:oMath>
        <m:r>
          <m:rPr>
            <m:sty m:val="p"/>
          </m:rPr>
          <w:rPr>
            <w:rFonts w:hint="eastAsia" w:ascii="Cambria Math" w:hAnsi="Cambria Math" w:eastAsia="宋体" w:cs="宋体"/>
            <w:kern w:val="2"/>
            <w:sz w:val="24"/>
            <w:szCs w:val="24"/>
            <w:lang w:val="en-US" w:eastAsia="zh-CN" w:bidi="ar-SA"/>
          </w:rPr>
          <m:t>59</m:t>
        </m:r>
        <m:r>
          <m:rPr/>
          <w:rPr>
            <w:rFonts w:hint="eastAsia" w:ascii="Cambria Math" w:hAnsi="Cambria Math" w:eastAsia="宋体" w:cs="宋体"/>
            <w:sz w:val="24"/>
            <w:szCs w:val="24"/>
            <w:lang w:val="en-US" w:eastAsia="zh-CN"/>
          </w:rPr>
          <m:t>mm</m:t>
        </m:r>
        <m:r>
          <m:rPr>
            <m:sty m:val="p"/>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x</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139</m:t>
        </m:r>
        <m:r>
          <m:rPr/>
          <w:rPr>
            <w:rFonts w:hint="eastAsia" w:ascii="Cambria Math" w:hAnsi="Cambria Math" w:eastAsia="宋体" w:cs="宋体"/>
            <w:sz w:val="24"/>
            <w:szCs w:val="24"/>
            <w:lang w:val="en-US" w:eastAsia="zh-CN"/>
          </w:rPr>
          <m:t>mm</m:t>
        </m:r>
      </m:oMath>
      <w:r>
        <w:rPr>
          <w:rFonts w:hint="eastAsia" w:ascii="宋体" w:hAnsi="宋体" w:eastAsia="宋体" w:cs="宋体"/>
          <w:i w:val="0"/>
          <w:sz w:val="24"/>
          <w:szCs w:val="24"/>
          <w:lang w:val="en-US" w:eastAsia="zh-CN"/>
        </w:rPr>
        <w:t>，</w:t>
      </w:r>
      <w:r>
        <w:rPr>
          <w:rFonts w:hint="eastAsia" w:ascii="宋体" w:hAnsi="宋体" w:eastAsia="宋体" w:cs="宋体"/>
          <w:i w:val="0"/>
          <w:kern w:val="2"/>
          <w:sz w:val="24"/>
          <w:szCs w:val="24"/>
          <w:lang w:val="en-US" w:eastAsia="zh-CN" w:bidi="ar-SA"/>
        </w:rPr>
        <w:t>当压力角最大时</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max</m:t>
            </m:r>
            <m:ctrlPr>
              <w:rPr>
                <w:rFonts w:hint="eastAsia" w:ascii="Cambria Math" w:hAnsi="Cambria Math" w:eastAsia="宋体" w:cs="宋体"/>
                <w:i/>
                <w:kern w:val="2"/>
                <w:sz w:val="24"/>
                <w:szCs w:val="24"/>
                <w:lang w:val="en-US" w:bidi="ar-SA"/>
              </w:rPr>
            </m:ctrlPr>
          </m:sub>
        </m:sSub>
        <m:r>
          <m:rPr>
            <m:sty m:val="p"/>
          </m:rPr>
          <w:rPr>
            <w:rFonts w:hint="eastAsia" w:ascii="Cambria Math" w:hAnsi="Cambria Math" w:eastAsia="宋体" w:cs="宋体"/>
            <w:kern w:val="2"/>
            <w:sz w:val="24"/>
            <w:szCs w:val="24"/>
            <w:lang w:val="en-US" w:eastAsia="zh-CN" w:bidi="ar-SA"/>
          </w:rPr>
          <m:t>=139</m:t>
        </m:r>
        <m:r>
          <m:rPr/>
          <w:rPr>
            <w:rFonts w:hint="eastAsia" w:ascii="Cambria Math" w:hAnsi="Cambria Math" w:eastAsia="宋体" w:cs="宋体"/>
            <w:sz w:val="24"/>
            <w:szCs w:val="24"/>
            <w:lang w:val="en-US" w:eastAsia="zh-CN"/>
          </w:rPr>
          <m:t>mm</m:t>
        </m:r>
      </m:oMath>
      <w:r>
        <w:rPr>
          <w:rFonts w:hint="eastAsia" w:ascii="宋体" w:hAnsi="宋体" w:eastAsia="宋体" w:cs="宋体"/>
          <w:i w:val="0"/>
          <w:kern w:val="2"/>
          <w:sz w:val="24"/>
          <w:szCs w:val="24"/>
          <w:lang w:val="en-US" w:eastAsia="zh-CN" w:bidi="ar-SA"/>
        </w:rPr>
        <w:t>，计算得到</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bidi="ar-SA"/>
              </w:rPr>
              <m:t>α</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max</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48</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bidi="ar-SA"/>
              </w:rPr>
              <m:t>°</m:t>
            </m:r>
            <m:ctrlPr>
              <w:rPr>
                <w:rFonts w:hint="eastAsia" w:ascii="Cambria Math" w:hAnsi="Cambria Math" w:eastAsia="宋体" w:cs="宋体"/>
                <w:i/>
                <w:kern w:val="2"/>
                <w:sz w:val="24"/>
                <w:szCs w:val="24"/>
                <w:lang w:val="en-US" w:eastAsia="zh-CN" w:bidi="ar-SA"/>
              </w:rPr>
            </m:ctrlPr>
          </m:sup>
        </m:sSup>
      </m:oMath>
      <w:r>
        <w:rPr>
          <w:rFonts w:hint="eastAsia" w:ascii="宋体" w:hAnsi="宋体" w:eastAsia="宋体" w:cs="宋体"/>
          <w:i w:val="0"/>
          <w:kern w:val="2"/>
          <w:sz w:val="24"/>
          <w:szCs w:val="24"/>
          <w:lang w:val="en-US" w:eastAsia="zh-CN" w:bidi="ar-SA"/>
        </w:rPr>
        <w:t>，传动角</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bidi="ar-SA"/>
              </w:rPr>
              <m:t>γ</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min</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42</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bidi="ar-SA"/>
              </w:rPr>
              <m:t>°</m:t>
            </m:r>
            <m:ctrlPr>
              <w:rPr>
                <w:rFonts w:hint="eastAsia" w:ascii="Cambria Math" w:hAnsi="Cambria Math" w:eastAsia="宋体" w:cs="宋体"/>
                <w:i/>
                <w:kern w:val="2"/>
                <w:sz w:val="24"/>
                <w:szCs w:val="24"/>
                <w:lang w:val="en-US" w:eastAsia="zh-CN" w:bidi="ar-SA"/>
              </w:rPr>
            </m:ctrlPr>
          </m:sup>
        </m:sSup>
        <m:r>
          <m:rPr/>
          <w:rPr>
            <w:rFonts w:hint="eastAsia" w:ascii="Cambria Math" w:hAnsi="Cambria Math" w:eastAsia="宋体" w:cs="宋体"/>
            <w:kern w:val="2"/>
            <w:sz w:val="24"/>
            <w:szCs w:val="24"/>
            <w:lang w:val="en-US" w:bidi="ar-SA"/>
          </w:rPr>
          <m:t>&gt;</m:t>
        </m:r>
        <m:sSup>
          <m:sSupPr>
            <m:ctrlPr>
              <w:rPr>
                <w:rFonts w:hint="eastAsia" w:ascii="Cambria Math" w:hAnsi="Cambria Math" w:eastAsia="宋体" w:cs="宋体"/>
                <w:i/>
                <w:kern w:val="2"/>
                <w:sz w:val="24"/>
                <w:szCs w:val="24"/>
                <w:lang w:val="en-US" w:eastAsia="zh-CN" w:bidi="ar-SA"/>
              </w:rPr>
            </m:ctrlPr>
          </m:sSupPr>
          <m:e>
            <m:r>
              <m:rPr/>
              <w:rPr>
                <w:rFonts w:hint="eastAsia" w:ascii="Cambria Math" w:hAnsi="Cambria Math" w:eastAsia="宋体" w:cs="宋体"/>
                <w:kern w:val="2"/>
                <w:sz w:val="24"/>
                <w:szCs w:val="24"/>
                <w:lang w:val="en-US" w:eastAsia="zh-CN" w:bidi="ar-SA"/>
              </w:rPr>
              <m:t>40</m:t>
            </m:r>
            <m:ctrlPr>
              <w:rPr>
                <w:rFonts w:hint="eastAsia" w:ascii="Cambria Math" w:hAnsi="Cambria Math" w:eastAsia="宋体" w:cs="宋体"/>
                <w:i/>
                <w:kern w:val="2"/>
                <w:sz w:val="24"/>
                <w:szCs w:val="24"/>
                <w:lang w:val="en-US" w:eastAsia="zh-CN" w:bidi="ar-SA"/>
              </w:rPr>
            </m:ctrlPr>
          </m:e>
          <m:sup>
            <m:r>
              <m:rPr/>
              <w:rPr>
                <w:rFonts w:hint="eastAsia" w:ascii="Cambria Math" w:hAnsi="Cambria Math" w:eastAsia="宋体" w:cs="宋体"/>
                <w:kern w:val="2"/>
                <w:sz w:val="24"/>
                <w:szCs w:val="24"/>
                <w:lang w:val="en-US" w:bidi="ar-SA"/>
              </w:rPr>
              <m:t>°</m:t>
            </m:r>
            <m:ctrlPr>
              <w:rPr>
                <w:rFonts w:hint="eastAsia" w:ascii="Cambria Math" w:hAnsi="Cambria Math" w:eastAsia="宋体" w:cs="宋体"/>
                <w:i/>
                <w:kern w:val="2"/>
                <w:sz w:val="24"/>
                <w:szCs w:val="24"/>
                <w:lang w:val="en-US" w:eastAsia="zh-CN" w:bidi="ar-SA"/>
              </w:rPr>
            </m:ctrlPr>
          </m:sup>
        </m:sSup>
      </m:oMath>
      <w:r>
        <w:rPr>
          <w:rFonts w:hint="eastAsia" w:ascii="宋体" w:hAnsi="宋体" w:eastAsia="宋体" w:cs="宋体"/>
          <w:i w:val="0"/>
          <w:kern w:val="2"/>
          <w:sz w:val="24"/>
          <w:szCs w:val="24"/>
          <w:lang w:val="en-US" w:eastAsia="zh-CN" w:bidi="ar-SA"/>
        </w:rPr>
        <w:t>，满足一般规定。</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将基本参数带入压力角公式中，通过MATLAB编程并输出结果可得机构压力角变化曲线图如图</w:t>
      </w:r>
      <w:r>
        <w:rPr>
          <w:rFonts w:hint="eastAsia" w:ascii="宋体" w:hAnsi="宋体" w:cs="宋体"/>
          <w:i w:val="0"/>
          <w:kern w:val="2"/>
          <w:sz w:val="24"/>
          <w:szCs w:val="24"/>
          <w:lang w:val="en-US" w:eastAsia="zh-CN" w:bidi="ar-SA"/>
        </w:rPr>
        <w:t>3.6所示</w:t>
      </w:r>
      <w:r>
        <w:rPr>
          <w:rFonts w:hint="eastAsia" w:ascii="宋体" w:hAnsi="宋体" w:eastAsia="宋体" w:cs="宋体"/>
          <w:i w:val="0"/>
          <w:kern w:val="2"/>
          <w:sz w:val="24"/>
          <w:szCs w:val="24"/>
          <w:lang w:val="en-US" w:eastAsia="zh-CN" w:bidi="ar-SA"/>
        </w:rPr>
        <w:t>，传动角变化曲线如图</w:t>
      </w:r>
      <w:r>
        <w:rPr>
          <w:rFonts w:hint="eastAsia" w:ascii="宋体" w:hAnsi="宋体" w:cs="宋体"/>
          <w:i w:val="0"/>
          <w:kern w:val="2"/>
          <w:sz w:val="24"/>
          <w:szCs w:val="24"/>
          <w:lang w:val="en-US" w:eastAsia="zh-CN" w:bidi="ar-SA"/>
        </w:rPr>
        <w:t>3.7所示</w:t>
      </w:r>
      <w:r>
        <w:rPr>
          <w:rFonts w:hint="eastAsia" w:ascii="宋体" w:hAnsi="宋体" w:eastAsia="宋体" w:cs="宋体"/>
          <w:i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kern w:val="2"/>
          <w:sz w:val="24"/>
          <w:szCs w:val="24"/>
          <w:lang w:val="en-US" w:eastAsia="zh-CN" w:bidi="ar-SA"/>
        </w:rPr>
      </w:pPr>
    </w:p>
    <w:p>
      <w:pPr>
        <w:jc w:val="center"/>
        <w:rPr>
          <w:rFonts w:hint="default" w:hAnsi="Cambria Math" w:cs="Times New Roman"/>
          <w:i w:val="0"/>
          <w:kern w:val="2"/>
          <w:sz w:val="21"/>
          <w:szCs w:val="24"/>
          <w:lang w:val="en-US" w:eastAsia="zh-CN" w:bidi="ar-SA"/>
        </w:rPr>
      </w:pPr>
      <w:r>
        <w:rPr>
          <w:rFonts w:hint="default" w:hAnsi="Cambria Math" w:cs="Times New Roman"/>
          <w:i w:val="0"/>
          <w:kern w:val="2"/>
          <w:sz w:val="21"/>
          <w:szCs w:val="24"/>
          <w:lang w:val="en-US" w:eastAsia="zh-CN" w:bidi="ar-SA"/>
        </w:rPr>
        <w:drawing>
          <wp:inline distT="0" distB="0" distL="114300" distR="114300">
            <wp:extent cx="3175635" cy="2659380"/>
            <wp:effectExtent l="0" t="0" r="9525" b="7620"/>
            <wp:docPr id="59" name="图片 59" descr="16581391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658139193358"/>
                    <pic:cNvPicPr>
                      <a:picLocks noChangeAspect="1"/>
                    </pic:cNvPicPr>
                  </pic:nvPicPr>
                  <pic:blipFill>
                    <a:blip r:embed="rId16"/>
                    <a:srcRect l="4526" t="1154" r="5839"/>
                    <a:stretch>
                      <a:fillRect/>
                    </a:stretch>
                  </pic:blipFill>
                  <pic:spPr>
                    <a:xfrm>
                      <a:off x="0" y="0"/>
                      <a:ext cx="3175635" cy="2659380"/>
                    </a:xfrm>
                    <a:prstGeom prst="rect">
                      <a:avLst/>
                    </a:prstGeom>
                  </pic:spPr>
                </pic:pic>
              </a:graphicData>
            </a:graphic>
          </wp:inline>
        </w:drawing>
      </w:r>
    </w:p>
    <w:p>
      <w:pPr>
        <w:pStyle w:val="5"/>
        <w:jc w:val="center"/>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3.6</w:t>
      </w:r>
    </w:p>
    <w:p>
      <w:pPr>
        <w:jc w:val="center"/>
        <w:rPr>
          <w:rFonts w:hint="default" w:hAnsi="Cambria Math" w:cs="Times New Roman"/>
          <w:i w:val="0"/>
          <w:kern w:val="2"/>
          <w:sz w:val="21"/>
          <w:szCs w:val="24"/>
          <w:lang w:val="en-US" w:eastAsia="zh-CN" w:bidi="ar-SA"/>
        </w:rPr>
      </w:pPr>
      <w:r>
        <w:rPr>
          <w:rFonts w:hint="default" w:hAnsi="Cambria Math" w:cs="Times New Roman"/>
          <w:i w:val="0"/>
          <w:kern w:val="2"/>
          <w:sz w:val="21"/>
          <w:szCs w:val="24"/>
          <w:lang w:val="en-US" w:eastAsia="zh-CN" w:bidi="ar-SA"/>
        </w:rPr>
        <w:drawing>
          <wp:inline distT="0" distB="0" distL="114300" distR="114300">
            <wp:extent cx="3173095" cy="2632075"/>
            <wp:effectExtent l="0" t="0" r="12065" b="4445"/>
            <wp:docPr id="60" name="图片 60" descr="165813930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658139305730"/>
                    <pic:cNvPicPr>
                      <a:picLocks noChangeAspect="1"/>
                    </pic:cNvPicPr>
                  </pic:nvPicPr>
                  <pic:blipFill>
                    <a:blip r:embed="rId17"/>
                    <a:srcRect l="4348" r="5652"/>
                    <a:stretch>
                      <a:fillRect/>
                    </a:stretch>
                  </pic:blipFill>
                  <pic:spPr>
                    <a:xfrm>
                      <a:off x="0" y="0"/>
                      <a:ext cx="3173095" cy="2632075"/>
                    </a:xfrm>
                    <a:prstGeom prst="rect">
                      <a:avLst/>
                    </a:prstGeom>
                  </pic:spPr>
                </pic:pic>
              </a:graphicData>
            </a:graphic>
          </wp:inline>
        </w:drawing>
      </w:r>
    </w:p>
    <w:p>
      <w:pPr>
        <w:pStyle w:val="5"/>
        <w:jc w:val="center"/>
        <w:rPr>
          <w:rFonts w:hint="eastAsia" w:ascii="宋体" w:hAnsi="宋体" w:eastAsia="宋体" w:cs="宋体"/>
          <w:i w:val="0"/>
          <w:kern w:val="2"/>
          <w:sz w:val="24"/>
          <w:szCs w:val="24"/>
          <w:lang w:val="en-US" w:eastAsia="zh-CN" w:bidi="ar-SA"/>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3.7</w:t>
      </w:r>
    </w:p>
    <w:p>
      <w:pPr>
        <w:rPr>
          <w:rFonts w:hint="default"/>
          <w:lang w:val="en-US" w:eastAsia="zh-CN"/>
        </w:rPr>
      </w:pPr>
    </w:p>
    <w:p>
      <w:pPr>
        <w:pStyle w:val="3"/>
        <w:numPr>
          <w:ilvl w:val="1"/>
          <w:numId w:val="0"/>
        </w:numPr>
        <w:ind w:leftChars="0"/>
        <w:rPr>
          <w:rFonts w:hint="eastAsia" w:ascii="黑体" w:hAnsi="黑体" w:eastAsia="黑体" w:cs="黑体"/>
          <w:sz w:val="24"/>
          <w:szCs w:val="24"/>
        </w:rPr>
      </w:pPr>
      <w:bookmarkStart w:id="33" w:name="_Toc76981617"/>
      <w:bookmarkStart w:id="34" w:name="_Toc27641"/>
      <w:r>
        <w:rPr>
          <w:rFonts w:hint="eastAsia" w:ascii="黑体" w:hAnsi="黑体" w:eastAsia="黑体" w:cs="黑体"/>
          <w:sz w:val="24"/>
          <w:szCs w:val="24"/>
          <w:lang w:val="en-US" w:eastAsia="zh-CN"/>
        </w:rPr>
        <w:t xml:space="preserve">3.5 </w:t>
      </w:r>
      <w:r>
        <w:rPr>
          <w:rFonts w:hint="eastAsia" w:ascii="黑体" w:hAnsi="黑体" w:eastAsia="黑体" w:cs="黑体"/>
          <w:sz w:val="24"/>
          <w:szCs w:val="24"/>
        </w:rPr>
        <w:t>附录：程序代码</w:t>
      </w:r>
      <w:bookmarkEnd w:id="33"/>
      <w:bookmarkEnd w:id="34"/>
    </w:p>
    <w:p>
      <w:pPr>
        <w:outlineLvl w:val="2"/>
        <w:rPr>
          <w:rFonts w:hint="eastAsia" w:ascii="楷体" w:hAnsi="楷体" w:eastAsia="楷体" w:cs="楷体"/>
          <w:b/>
          <w:bCs/>
          <w:sz w:val="24"/>
          <w:szCs w:val="24"/>
          <w:lang w:val="en-US" w:eastAsia="zh-CN"/>
        </w:rPr>
      </w:pPr>
      <w:bookmarkStart w:id="35" w:name="_Toc25333"/>
      <w:r>
        <w:rPr>
          <w:rFonts w:hint="eastAsia" w:ascii="楷体" w:hAnsi="楷体" w:eastAsia="楷体" w:cs="楷体"/>
          <w:b/>
          <w:bCs/>
          <w:sz w:val="24"/>
          <w:szCs w:val="24"/>
          <w:lang w:val="en-US" w:eastAsia="zh-CN"/>
        </w:rPr>
        <w:t>3.5.1凸轮机构压力角变化曲线代码</w:t>
      </w:r>
      <w:bookmarkEnd w:id="35"/>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r0=100;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e=10;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kk=0:1:359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kk&lt;=60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S_det(kk+1)=60*(kk/60-sin(2*pi*kk/60)/2/pi);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DS_det(kk+1)=60*(1-cos(2*pi*kk/60))/(60*pi/180);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kk&gt;=60 &amp;&amp; kk&lt;=180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S_det(kk+1)=0;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DS_det(kk+1)=0;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kk&gt;=180 &amp;&amp; kk&lt;=240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S_det(kk+1)=60*(1-cos(pi*kk/60));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DS_det(kk+1)=-1*pi*60*sin(pi*kk/60)*2*pi;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kk&gt;=240 &amp;&amp; kk&lt;=360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S_det(kk+1)=0;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DS_det(kk+1)=0;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press_ang(kk+1)=atan2(abs(DS_det(kk+1)-e),sqrt(r0^2-e^2)+S_det(kk+1))/pi*180;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chuandong=90-press_ang;</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plot(0:1:359,press_ang)</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'凸轮压力角变化曲线'</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'\alpha/\circ'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figure(22)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plot(0:1:359,chuandong)</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'凸轮传动角变化曲线'</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'\gamma/\circ'</w:t>
      </w:r>
      <w:r>
        <w:rPr>
          <w:rFonts w:hint="eastAsia" w:ascii="宋体" w:hAnsi="宋体" w:eastAsia="宋体" w:cs="宋体"/>
          <w:b w:val="0"/>
          <w:bCs w:val="0"/>
          <w:i w:val="0"/>
          <w:iCs w:val="0"/>
          <w:kern w:val="0"/>
          <w:sz w:val="24"/>
          <w:szCs w:val="24"/>
          <w:lang w:val="en-US" w:eastAsia="zh-CN" w:bidi="ar"/>
        </w:rPr>
        <w:t>)</w:t>
      </w:r>
    </w:p>
    <w:p>
      <w:pPr>
        <w:rPr>
          <w:rFonts w:hint="default"/>
          <w:lang w:val="en-US" w:eastAsia="zh-CN"/>
        </w:rPr>
      </w:pPr>
    </w:p>
    <w:p>
      <w:pPr>
        <w:outlineLvl w:val="2"/>
        <w:rPr>
          <w:rFonts w:hint="eastAsia" w:ascii="楷体" w:hAnsi="楷体" w:eastAsia="楷体" w:cs="楷体"/>
          <w:b/>
          <w:bCs/>
          <w:sz w:val="24"/>
          <w:szCs w:val="24"/>
          <w:lang w:val="en-US" w:eastAsia="zh-CN"/>
        </w:rPr>
      </w:pPr>
      <w:bookmarkStart w:id="36" w:name="_Toc27074"/>
      <w:r>
        <w:rPr>
          <w:rFonts w:hint="eastAsia" w:ascii="楷体" w:hAnsi="楷体" w:eastAsia="楷体" w:cs="楷体"/>
          <w:b/>
          <w:bCs/>
          <w:sz w:val="24"/>
          <w:szCs w:val="24"/>
          <w:lang w:val="en-US" w:eastAsia="zh-CN"/>
        </w:rPr>
        <w:t>3.5.2 摇杆滑块机构压力角和传动角变化曲线代码</w:t>
      </w:r>
      <w:bookmarkEnd w:id="36"/>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bookmarkStart w:id="37" w:name="_Toc76981618"/>
      <w:r>
        <w:rPr>
          <w:rFonts w:hint="eastAsia" w:ascii="宋体" w:hAnsi="宋体" w:eastAsia="宋体" w:cs="宋体"/>
          <w:b w:val="0"/>
          <w:bCs w:val="0"/>
          <w:i w:val="0"/>
          <w:iCs w:val="0"/>
          <w:kern w:val="0"/>
          <w:sz w:val="24"/>
          <w:szCs w:val="24"/>
          <w:lang w:val="en-US" w:eastAsia="zh-CN" w:bidi="ar"/>
        </w:rPr>
        <w:t>l3=185;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x=59:1:139;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y=x/l3;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a=asind(y);</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gama=90-a;</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plot(59:1:139,a)</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'滑块压力角变化曲线'</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'\alpha/\circ'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figure(22)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plot(59:1:139,gama)</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'滑块传动角变化曲线'</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黑体" w:hAnsi="黑体" w:eastAsia="黑体" w:cs="黑体"/>
          <w:sz w:val="28"/>
          <w:szCs w:val="28"/>
          <w:lang w:val="en-US" w:eastAsia="zh-CN"/>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'\gamma/\circ'</w:t>
      </w:r>
      <w:r>
        <w:rPr>
          <w:rFonts w:hint="eastAsia" w:ascii="宋体" w:hAnsi="宋体" w:eastAsia="宋体" w:cs="宋体"/>
          <w:b w:val="0"/>
          <w:bCs w:val="0"/>
          <w:i w:val="0"/>
          <w:iCs w:val="0"/>
          <w:kern w:val="0"/>
          <w:sz w:val="24"/>
          <w:szCs w:val="24"/>
          <w:lang w:val="en-US" w:eastAsia="zh-CN" w:bidi="ar"/>
        </w:rPr>
        <w:t>)</w:t>
      </w:r>
    </w:p>
    <w:p>
      <w:pPr>
        <w:pStyle w:val="2"/>
        <w:numPr>
          <w:ilvl w:val="0"/>
          <w:numId w:val="0"/>
        </w:numPr>
        <w:ind w:leftChars="0"/>
        <w:rPr>
          <w:rFonts w:hint="eastAsia" w:ascii="黑体" w:hAnsi="黑体" w:eastAsia="黑体" w:cs="黑体"/>
          <w:sz w:val="28"/>
          <w:szCs w:val="28"/>
          <w:lang w:val="en-US" w:eastAsia="zh-CN"/>
        </w:rPr>
      </w:pPr>
      <w:bookmarkStart w:id="38" w:name="_Toc23371"/>
    </w:p>
    <w:p>
      <w:pPr>
        <w:pStyle w:val="2"/>
        <w:numPr>
          <w:ilvl w:val="0"/>
          <w:numId w:val="0"/>
        </w:numPr>
        <w:ind w:leftChars="0"/>
        <w:rPr>
          <w:rFonts w:hint="eastAsia" w:ascii="黑体" w:hAnsi="黑体" w:eastAsia="黑体" w:cs="黑体"/>
          <w:sz w:val="28"/>
          <w:szCs w:val="28"/>
          <w:lang w:val="en-US" w:eastAsia="zh-CN"/>
        </w:rPr>
      </w:pPr>
    </w:p>
    <w:p>
      <w:pPr>
        <w:pStyle w:val="2"/>
        <w:numPr>
          <w:ilvl w:val="0"/>
          <w:numId w:val="0"/>
        </w:numPr>
        <w:ind w:leftChars="0"/>
        <w:rPr>
          <w:rFonts w:hint="eastAsia" w:ascii="黑体" w:hAnsi="黑体" w:eastAsia="黑体" w:cs="黑体"/>
          <w:sz w:val="28"/>
          <w:szCs w:val="28"/>
        </w:rPr>
      </w:pPr>
      <w:r>
        <w:rPr>
          <w:rFonts w:hint="eastAsia" w:ascii="黑体" w:hAnsi="黑体" w:eastAsia="黑体" w:cs="黑体"/>
          <w:sz w:val="28"/>
          <w:szCs w:val="28"/>
          <w:lang w:val="en-US" w:eastAsia="zh-CN"/>
        </w:rPr>
        <w:t xml:space="preserve">4  </w:t>
      </w:r>
      <w:r>
        <w:rPr>
          <w:rFonts w:hint="eastAsia" w:ascii="黑体" w:hAnsi="黑体" w:eastAsia="黑体" w:cs="黑体"/>
          <w:sz w:val="28"/>
          <w:szCs w:val="28"/>
        </w:rPr>
        <w:t>机构动力学分析与仿真</w:t>
      </w:r>
      <w:bookmarkEnd w:id="37"/>
      <w:bookmarkEnd w:id="38"/>
    </w:p>
    <w:p>
      <w:pPr>
        <w:pStyle w:val="3"/>
        <w:numPr>
          <w:ilvl w:val="1"/>
          <w:numId w:val="0"/>
        </w:numPr>
        <w:ind w:leftChars="0"/>
        <w:rPr>
          <w:rFonts w:hint="eastAsia" w:ascii="黑体" w:hAnsi="黑体" w:eastAsia="黑体" w:cs="黑体"/>
          <w:sz w:val="24"/>
          <w:szCs w:val="24"/>
        </w:rPr>
      </w:pPr>
      <w:bookmarkStart w:id="39" w:name="_Toc76981619"/>
      <w:bookmarkStart w:id="40" w:name="_Toc22870"/>
      <w:r>
        <w:rPr>
          <w:rFonts w:hint="eastAsia" w:ascii="黑体" w:hAnsi="黑体" w:eastAsia="黑体" w:cs="黑体"/>
          <w:sz w:val="24"/>
          <w:szCs w:val="24"/>
          <w:lang w:val="en-US" w:eastAsia="zh-CN"/>
        </w:rPr>
        <w:t xml:space="preserve">4.1 </w:t>
      </w:r>
      <w:r>
        <w:rPr>
          <w:rFonts w:hint="eastAsia" w:ascii="黑体" w:hAnsi="黑体" w:eastAsia="黑体" w:cs="黑体"/>
          <w:sz w:val="24"/>
          <w:szCs w:val="24"/>
        </w:rPr>
        <w:t>机构动态静力分析</w:t>
      </w:r>
      <w:bookmarkEnd w:id="39"/>
      <w:bookmarkEnd w:id="40"/>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w:t>
      </w:r>
      <w:r>
        <w:rPr>
          <w:rFonts w:hint="eastAsia" w:ascii="宋体" w:hAnsi="宋体" w:cs="宋体"/>
          <w:sz w:val="24"/>
          <w:szCs w:val="24"/>
          <w:lang w:val="en-US" w:eastAsia="zh-CN"/>
        </w:rPr>
        <w:t>4.1</w:t>
      </w:r>
      <w:r>
        <w:rPr>
          <w:rFonts w:hint="eastAsia" w:ascii="宋体" w:hAnsi="宋体" w:eastAsia="宋体" w:cs="宋体"/>
          <w:sz w:val="24"/>
          <w:szCs w:val="24"/>
          <w:lang w:val="en-US" w:eastAsia="zh-CN"/>
        </w:rPr>
        <w:t>所示，此设计的冲压部分可简化为一个平面六杆机构。杆1为齿轮带动以角速度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做逆时针匀速转动，构件5受到物料的作用反力</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5</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。从整体上分析，机构中共有5个活动构件，总共可以写出15个力平衡方程；机构共有7个运动副，总共有14个运动副反力未知数，再加平衡力矩</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，共有15个未知数。所以，该机构的动态静力分析问题有唯一解。</w:t>
      </w:r>
    </w:p>
    <w:p>
      <w:pPr>
        <w:jc w:val="center"/>
        <w:rPr>
          <w:rFonts w:hint="eastAsia" w:eastAsia="宋体"/>
          <w:lang w:eastAsia="zh-CN"/>
        </w:rPr>
      </w:pPr>
      <w:r>
        <w:rPr>
          <w:rFonts w:hint="eastAsia" w:eastAsia="宋体"/>
          <w:lang w:eastAsia="zh-CN"/>
        </w:rPr>
        <w:drawing>
          <wp:inline distT="0" distB="0" distL="114300" distR="114300">
            <wp:extent cx="4196715" cy="3046730"/>
            <wp:effectExtent l="0" t="0" r="9525" b="1270"/>
            <wp:docPr id="15" name="图片 15" descr="b4aa3c17165061fe01cf6af9a726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4aa3c17165061fe01cf6af9a726c33"/>
                    <pic:cNvPicPr>
                      <a:picLocks noChangeAspect="1"/>
                    </pic:cNvPicPr>
                  </pic:nvPicPr>
                  <pic:blipFill>
                    <a:blip r:embed="rId18"/>
                    <a:stretch>
                      <a:fillRect/>
                    </a:stretch>
                  </pic:blipFill>
                  <pic:spPr>
                    <a:xfrm>
                      <a:off x="0" y="0"/>
                      <a:ext cx="4196715" cy="3046730"/>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在此六杆机构中，曲柄1和摇杆3做定轴转动，滑块做平移运动，连杆2和连杆4做平面运动，</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表示杆</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对杆</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在x方向和y方向上的作用力，</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表示i杆上的力矩</w:t>
      </w:r>
      <w:r>
        <w:rPr>
          <w:rFonts w:hint="eastAsia" w:ascii="宋体" w:hAnsi="宋体" w:eastAsia="宋体" w:cs="宋体"/>
          <w:sz w:val="24"/>
          <w:szCs w:val="24"/>
          <w:vertAlign w:val="superscript"/>
          <w:lang w:val="en-US" w:eastAsia="zh-CN"/>
        </w:rPr>
        <w:t>[</w:t>
      </w:r>
      <w:r>
        <w:rPr>
          <w:rFonts w:hint="eastAsia" w:ascii="宋体" w:hAnsi="宋体" w:cs="宋体"/>
          <w:sz w:val="24"/>
          <w:szCs w:val="24"/>
          <w:vertAlign w:val="superscript"/>
          <w:lang w:val="en-US" w:eastAsia="zh-CN"/>
        </w:rPr>
        <w:t>12</w:t>
      </w:r>
      <w:r>
        <w:rPr>
          <w:rFonts w:hint="eastAsia" w:ascii="宋体" w:hAnsi="宋体" w:eastAsia="宋体" w:cs="宋体"/>
          <w:sz w:val="24"/>
          <w:szCs w:val="24"/>
          <w:vertAlign w:val="superscript"/>
          <w:lang w:val="en-US" w:eastAsia="zh-CN"/>
        </w:rPr>
        <w:t>]</w:t>
      </w:r>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曲柄1做定轴转动，其动态静力分析如图</w:t>
      </w:r>
      <w:r>
        <w:rPr>
          <w:rFonts w:hint="eastAsia" w:ascii="宋体" w:hAnsi="宋体" w:cs="宋体"/>
          <w:i w:val="0"/>
          <w:sz w:val="24"/>
          <w:szCs w:val="24"/>
          <w:lang w:val="en-US" w:eastAsia="zh-CN"/>
        </w:rPr>
        <w:t>4.2</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2750185" cy="2426335"/>
            <wp:effectExtent l="0" t="0" r="8255" b="12065"/>
            <wp:docPr id="17" name="图片 17" descr="b2a16a1253ae592c3040dd29ceae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a16a1253ae592c3040dd29ceaea0a"/>
                    <pic:cNvPicPr>
                      <a:picLocks noChangeAspect="1"/>
                    </pic:cNvPicPr>
                  </pic:nvPicPr>
                  <pic:blipFill>
                    <a:blip r:embed="rId19"/>
                    <a:stretch>
                      <a:fillRect/>
                    </a:stretch>
                  </pic:blipFill>
                  <pic:spPr>
                    <a:xfrm>
                      <a:off x="0" y="0"/>
                      <a:ext cx="2750185" cy="242633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4.2</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曲柄1的静力平衡方程：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r10x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1x</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r10y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1y</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r21x</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r21y</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1y</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1x</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连杆2的动态静力分析如图</w:t>
      </w:r>
      <w:r>
        <w:rPr>
          <w:rFonts w:hint="eastAsia" w:ascii="宋体" w:hAnsi="宋体" w:cs="宋体"/>
          <w:i w:val="0"/>
          <w:sz w:val="24"/>
          <w:szCs w:val="24"/>
          <w:lang w:val="en-US" w:eastAsia="zh-CN"/>
        </w:rPr>
        <w:t>4.3</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3688715" cy="1817370"/>
            <wp:effectExtent l="0" t="0" r="14605" b="11430"/>
            <wp:docPr id="23" name="图片 23" descr="31b06ddbdd142790ddbba3c2669c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b06ddbdd142790ddbba3c2669cbad"/>
                    <pic:cNvPicPr>
                      <a:picLocks noChangeAspect="1"/>
                    </pic:cNvPicPr>
                  </pic:nvPicPr>
                  <pic:blipFill>
                    <a:blip r:embed="rId20"/>
                    <a:stretch>
                      <a:fillRect/>
                    </a:stretch>
                  </pic:blipFill>
                  <pic:spPr>
                    <a:xfrm>
                      <a:off x="0" y="0"/>
                      <a:ext cx="3688715" cy="181737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4.3</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连杆2的静力平衡方程：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2x</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2y</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r32x</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r32y</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2y</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2x</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摇杆3做定轴摆动，其动态静力分析如图</w:t>
      </w:r>
      <w:r>
        <w:rPr>
          <w:rFonts w:hint="eastAsia" w:ascii="宋体" w:hAnsi="宋体" w:cs="宋体"/>
          <w:i w:val="0"/>
          <w:sz w:val="24"/>
          <w:szCs w:val="24"/>
          <w:lang w:val="en-US" w:eastAsia="zh-CN"/>
        </w:rPr>
        <w:t>4.4</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2199640" cy="2868930"/>
            <wp:effectExtent l="0" t="0" r="10160" b="11430"/>
            <wp:docPr id="26" name="图片 26" descr="942730f9925e7266f66492e73621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42730f9925e7266f66492e736219fa"/>
                    <pic:cNvPicPr>
                      <a:picLocks noChangeAspect="1"/>
                    </pic:cNvPicPr>
                  </pic:nvPicPr>
                  <pic:blipFill>
                    <a:blip r:embed="rId21"/>
                    <a:stretch>
                      <a:fillRect/>
                    </a:stretch>
                  </pic:blipFill>
                  <pic:spPr>
                    <a:xfrm>
                      <a:off x="0" y="0"/>
                      <a:ext cx="2199640" cy="286893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4.4</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摇杆3的静力平衡方程：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r30x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3x</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r30y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3y</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r32x</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r32y</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r43y</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r43x</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3y</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3x</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连杆4的动态静力分析如图</w:t>
      </w:r>
      <w:r>
        <w:rPr>
          <w:rFonts w:hint="eastAsia" w:ascii="宋体" w:hAnsi="宋体" w:cs="宋体"/>
          <w:i w:val="0"/>
          <w:sz w:val="24"/>
          <w:szCs w:val="24"/>
          <w:lang w:val="en-US" w:eastAsia="zh-CN"/>
        </w:rPr>
        <w:t>4.5</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3313430" cy="2971800"/>
            <wp:effectExtent l="0" t="0" r="8890" b="0"/>
            <wp:docPr id="27" name="图片 27" descr="2b054ea2d0434ab276bf754fc01c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b054ea2d0434ab276bf754fc01cdf7"/>
                    <pic:cNvPicPr>
                      <a:picLocks noChangeAspect="1"/>
                    </pic:cNvPicPr>
                  </pic:nvPicPr>
                  <pic:blipFill>
                    <a:blip r:embed="rId22"/>
                    <a:stretch>
                      <a:fillRect/>
                    </a:stretch>
                  </pic:blipFill>
                  <pic:spPr>
                    <a:xfrm>
                      <a:off x="0" y="0"/>
                      <a:ext cx="3313430" cy="297180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4.5</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连杆4的静力平衡方程：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r54x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4x</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r54y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4y</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r43x</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r43y</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4y</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box>
                    <m:boxPr>
                      <m:ctrlPr>
                        <w:rPr>
                          <w:rFonts w:hint="eastAsia" w:ascii="Cambria Math" w:hAnsi="Cambria Math" w:eastAsia="宋体" w:cs="宋体"/>
                          <w:i/>
                          <w:sz w:val="24"/>
                          <w:szCs w:val="24"/>
                          <w:lang w:val="en-US" w:eastAsia="zh-CN"/>
                        </w:rPr>
                      </m:ctrlPr>
                    </m:boxPr>
                    <m:e>
                      <m:argPr>
                        <m:argSz m:val="-1"/>
                      </m:argPr>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box>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4x</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机构5做竖直方向的平移，其动态静力分析如图</w:t>
      </w:r>
      <w:r>
        <w:rPr>
          <w:rFonts w:hint="eastAsia" w:ascii="宋体" w:hAnsi="宋体" w:cs="宋体"/>
          <w:i w:val="0"/>
          <w:sz w:val="24"/>
          <w:szCs w:val="24"/>
          <w:lang w:val="en-US" w:eastAsia="zh-CN"/>
        </w:rPr>
        <w:t>4.6</w:t>
      </w:r>
      <w:r>
        <w:rPr>
          <w:rFonts w:hint="eastAsia" w:ascii="宋体" w:hAnsi="宋体" w:eastAsia="宋体" w:cs="宋体"/>
          <w:i w:val="0"/>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2874645" cy="2481580"/>
            <wp:effectExtent l="0" t="0" r="5715" b="2540"/>
            <wp:docPr id="28" name="图片 28" descr="d52028d808880de599bf6f1a634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52028d808880de599bf6f1a6347477"/>
                    <pic:cNvPicPr>
                      <a:picLocks noChangeAspect="1"/>
                    </pic:cNvPicPr>
                  </pic:nvPicPr>
                  <pic:blipFill>
                    <a:blip r:embed="rId23"/>
                    <a:stretch>
                      <a:fillRect/>
                    </a:stretch>
                  </pic:blipFill>
                  <pic:spPr>
                    <a:xfrm>
                      <a:off x="0" y="0"/>
                      <a:ext cx="2874645" cy="24815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4.6</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滑块5的静力平衡方程：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r50x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r54x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5</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r54y</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5</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5y</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5</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pStyle w:val="3"/>
        <w:numPr>
          <w:ilvl w:val="1"/>
          <w:numId w:val="0"/>
        </w:numPr>
        <w:ind w:leftChars="0"/>
        <w:rPr>
          <w:rFonts w:hint="eastAsia" w:ascii="黑体" w:hAnsi="黑体" w:eastAsia="黑体" w:cs="黑体"/>
          <w:sz w:val="24"/>
          <w:szCs w:val="24"/>
        </w:rPr>
      </w:pPr>
      <w:bookmarkStart w:id="41" w:name="_Toc76981620"/>
      <w:bookmarkStart w:id="42" w:name="_Toc31222"/>
      <w:r>
        <w:rPr>
          <w:rFonts w:hint="eastAsia" w:ascii="黑体" w:hAnsi="黑体" w:eastAsia="黑体" w:cs="黑体"/>
          <w:sz w:val="24"/>
          <w:szCs w:val="24"/>
          <w:lang w:val="en-US" w:eastAsia="zh-CN"/>
        </w:rPr>
        <w:t xml:space="preserve">4.2 </w:t>
      </w:r>
      <w:r>
        <w:rPr>
          <w:rFonts w:hint="eastAsia" w:ascii="黑体" w:hAnsi="黑体" w:eastAsia="黑体" w:cs="黑体"/>
          <w:sz w:val="24"/>
          <w:szCs w:val="24"/>
        </w:rPr>
        <w:t>机构动态静力变化曲线</w:t>
      </w:r>
      <w:bookmarkEnd w:id="41"/>
      <w:bookmarkEnd w:id="4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根据4.1中所列方程求解并运用MATLAB编程即可输出曲柄1上的平衡力矩变化曲线如图4.7所示</w:t>
      </w:r>
    </w:p>
    <w:p>
      <w:pPr>
        <w:jc w:val="center"/>
        <w:rPr>
          <w:rFonts w:hint="default"/>
          <w:lang w:val="en-US" w:eastAsia="zh-CN"/>
        </w:rPr>
      </w:pPr>
    </w:p>
    <w:p>
      <w:pPr>
        <w:jc w:val="center"/>
        <w:rPr>
          <w:rFonts w:hint="default"/>
          <w:lang w:val="en-US" w:eastAsia="zh-CN"/>
        </w:rPr>
      </w:pPr>
      <w:r>
        <w:rPr>
          <w:rFonts w:hint="default"/>
          <w:lang w:val="en-US" w:eastAsia="zh-CN"/>
        </w:rPr>
        <w:drawing>
          <wp:inline distT="0" distB="0" distL="114300" distR="114300">
            <wp:extent cx="3003550" cy="2535555"/>
            <wp:effectExtent l="0" t="0" r="13970" b="9525"/>
            <wp:docPr id="29" name="图片 29" descr="16580459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658045905617"/>
                    <pic:cNvPicPr>
                      <a:picLocks noChangeAspect="1"/>
                    </pic:cNvPicPr>
                  </pic:nvPicPr>
                  <pic:blipFill>
                    <a:blip r:embed="rId24"/>
                    <a:srcRect l="4762" r="6061"/>
                    <a:stretch>
                      <a:fillRect/>
                    </a:stretch>
                  </pic:blipFill>
                  <pic:spPr>
                    <a:xfrm>
                      <a:off x="0" y="0"/>
                      <a:ext cx="3003550" cy="2535555"/>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4.7</w:t>
      </w:r>
    </w:p>
    <w:p>
      <w:pPr>
        <w:pStyle w:val="3"/>
        <w:numPr>
          <w:ilvl w:val="1"/>
          <w:numId w:val="0"/>
        </w:numPr>
        <w:ind w:leftChars="0"/>
        <w:rPr>
          <w:rFonts w:hint="eastAsia" w:ascii="黑体" w:hAnsi="黑体" w:eastAsia="黑体" w:cs="黑体"/>
          <w:sz w:val="24"/>
          <w:szCs w:val="24"/>
        </w:rPr>
      </w:pPr>
      <w:bookmarkStart w:id="43" w:name="_Toc76981621"/>
      <w:bookmarkStart w:id="44" w:name="_Toc20417"/>
      <w:r>
        <w:rPr>
          <w:rFonts w:hint="eastAsia" w:ascii="黑体" w:hAnsi="黑体" w:eastAsia="黑体" w:cs="黑体"/>
          <w:sz w:val="24"/>
          <w:szCs w:val="24"/>
          <w:lang w:val="en-US" w:eastAsia="zh-CN"/>
        </w:rPr>
        <w:t xml:space="preserve">4.3 </w:t>
      </w:r>
      <w:r>
        <w:rPr>
          <w:rFonts w:hint="eastAsia" w:ascii="黑体" w:hAnsi="黑体" w:eastAsia="黑体" w:cs="黑体"/>
          <w:sz w:val="24"/>
          <w:szCs w:val="24"/>
        </w:rPr>
        <w:t>机构运动反力分析</w:t>
      </w:r>
      <w:bookmarkEnd w:id="43"/>
      <w:bookmarkEnd w:id="44"/>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ascii="宋体" w:hAnsi="宋体" w:eastAsia="宋体" w:cs="宋体"/>
          <w:sz w:val="24"/>
          <w:szCs w:val="24"/>
          <w:lang w:val="en-US" w:eastAsia="zh-CN"/>
        </w:rPr>
        <w:t>现在分析各个构件受到的运动反力。构件1受到的力有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r21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和驱动力矩</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；构件2受到的力有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r12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以及推送物料时收到的反力</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；构件3受到的力有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r03</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r43</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、驱动力矩</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M</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；构件4受到的力有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r34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；构件5受到的力有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r05</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r45</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r65</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；构件6受到的力有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r56</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r76</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；构件7受到的力有</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r07</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r67</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以及冲压物料时受到的反力</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。整体受到的运动反力如图</w:t>
      </w:r>
      <w:r>
        <w:rPr>
          <w:rFonts w:hint="eastAsia" w:ascii="宋体" w:hAnsi="宋体" w:cs="宋体"/>
          <w:i w:val="0"/>
          <w:sz w:val="24"/>
          <w:szCs w:val="24"/>
          <w:lang w:val="en-US" w:eastAsia="zh-CN"/>
        </w:rPr>
        <w:t>4.8</w:t>
      </w:r>
      <w:r>
        <w:rPr>
          <w:rFonts w:hint="eastAsia" w:ascii="宋体" w:hAnsi="宋体" w:eastAsia="宋体" w:cs="宋体"/>
          <w:i w:val="0"/>
          <w:sz w:val="24"/>
          <w:szCs w:val="24"/>
          <w:lang w:val="en-US" w:eastAsia="zh-CN"/>
        </w:rPr>
        <w:t>所示。</w:t>
      </w:r>
    </w:p>
    <w:p>
      <w:pPr>
        <w:jc w:val="center"/>
        <w:rPr>
          <w:rFonts w:hint="eastAsia" w:eastAsia="宋体"/>
          <w:lang w:eastAsia="zh-CN"/>
        </w:rPr>
      </w:pPr>
      <w:r>
        <w:rPr>
          <w:rFonts w:hint="eastAsia" w:eastAsia="宋体"/>
          <w:lang w:eastAsia="zh-CN"/>
        </w:rPr>
        <w:drawing>
          <wp:inline distT="0" distB="0" distL="114300" distR="114300">
            <wp:extent cx="3045460" cy="2936240"/>
            <wp:effectExtent l="0" t="0" r="2540" b="5080"/>
            <wp:docPr id="33" name="图片 33" descr="b18481b7a141ad74c3a0ff8ed83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18481b7a141ad74c3a0ff8ed837073"/>
                    <pic:cNvPicPr>
                      <a:picLocks noChangeAspect="1"/>
                    </pic:cNvPicPr>
                  </pic:nvPicPr>
                  <pic:blipFill>
                    <a:blip r:embed="rId25"/>
                    <a:stretch>
                      <a:fillRect/>
                    </a:stretch>
                  </pic:blipFill>
                  <pic:spPr>
                    <a:xfrm>
                      <a:off x="0" y="0"/>
                      <a:ext cx="3045460" cy="2936240"/>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4.8</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根据平面汇交力系的基本原则可对各构件进行分析。构件2受力如图4.9所示，则构件2的平衡方程式为</w:t>
      </w:r>
    </w:p>
    <w:p>
      <w:pPr>
        <w:rPr>
          <w:rFonts w:hint="eastAsia" w:ascii="宋体" w:hAnsi="宋体" w:eastAsia="宋体" w:cs="宋体"/>
          <w:sz w:val="24"/>
          <w:szCs w:val="24"/>
          <w:lang w:val="en-US" w:eastAsia="zh-CN"/>
        </w:rPr>
      </w:pPr>
      <m:oMathPara>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r12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m:oMathPara>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573020" cy="1157605"/>
            <wp:effectExtent l="0" t="0" r="2540" b="635"/>
            <wp:docPr id="34" name="图片 34" descr="05e102fad949d3f7376b954f5ca3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5e102fad949d3f7376b954f5ca3ecb"/>
                    <pic:cNvPicPr>
                      <a:picLocks noChangeAspect="1"/>
                    </pic:cNvPicPr>
                  </pic:nvPicPr>
                  <pic:blipFill>
                    <a:blip r:embed="rId26"/>
                    <a:srcRect t="12063" b="24762"/>
                    <a:stretch>
                      <a:fillRect/>
                    </a:stretch>
                  </pic:blipFill>
                  <pic:spPr>
                    <a:xfrm>
                      <a:off x="0" y="0"/>
                      <a:ext cx="2573020" cy="1157605"/>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4.9</w:t>
      </w:r>
    </w:p>
    <w:p>
      <w:pPr>
        <w:rPr>
          <w:rFonts w:hint="eastAsia"/>
          <w:lang w:val="en-US" w:eastAsia="zh-CN"/>
        </w:rPr>
      </w:pPr>
    </w:p>
    <w:p>
      <w:pPr>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构件</w:t>
      </w:r>
      <w:r>
        <w:rPr>
          <w:rFonts w:hint="eastAsia" w:ascii="宋体" w:hAnsi="宋体" w:cs="宋体"/>
          <w:sz w:val="24"/>
          <w:szCs w:val="24"/>
          <w:lang w:val="en-US" w:eastAsia="zh-CN"/>
        </w:rPr>
        <w:t>7</w:t>
      </w:r>
      <w:r>
        <w:rPr>
          <w:rFonts w:hint="eastAsia" w:ascii="宋体" w:hAnsi="宋体" w:eastAsia="宋体" w:cs="宋体"/>
          <w:sz w:val="24"/>
          <w:szCs w:val="24"/>
          <w:lang w:val="en-US" w:eastAsia="zh-CN"/>
        </w:rPr>
        <w:t>受力如图4.</w:t>
      </w:r>
      <w:r>
        <w:rPr>
          <w:rFonts w:hint="eastAsia" w:ascii="宋体" w:hAnsi="宋体" w:cs="宋体"/>
          <w:sz w:val="24"/>
          <w:szCs w:val="24"/>
          <w:lang w:val="en-US" w:eastAsia="zh-CN"/>
        </w:rPr>
        <w:t>10</w:t>
      </w:r>
      <w:r>
        <w:rPr>
          <w:rFonts w:hint="eastAsia" w:ascii="宋体" w:hAnsi="宋体" w:eastAsia="宋体" w:cs="宋体"/>
          <w:sz w:val="24"/>
          <w:szCs w:val="24"/>
          <w:lang w:val="en-US" w:eastAsia="zh-CN"/>
        </w:rPr>
        <w:t>所示，</w:t>
      </w:r>
      <w:r>
        <w:rPr>
          <w:rFonts w:hint="eastAsia" w:ascii="宋体" w:hAnsi="宋体" w:eastAsia="宋体" w:cs="宋体"/>
          <w:i w:val="0"/>
          <w:sz w:val="24"/>
          <w:szCs w:val="24"/>
          <w:lang w:val="en-US" w:eastAsia="zh-CN"/>
        </w:rPr>
        <w:t>构件7的平衡方程式为</w:t>
      </w:r>
    </w:p>
    <w:p>
      <w:pPr>
        <w:rPr>
          <w:rFonts w:hint="eastAsia" w:ascii="宋体" w:hAnsi="宋体" w:eastAsia="宋体" w:cs="宋体"/>
          <w:i w:val="0"/>
          <w:sz w:val="24"/>
          <w:szCs w:val="24"/>
          <w:lang w:val="en-US" w:eastAsia="zh-CN"/>
        </w:rPr>
      </w:pPr>
      <m:oMathPara>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r67</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r07</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m:oMathPara>
    </w:p>
    <w:p>
      <w:pPr>
        <w:jc w:val="cente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1668145" cy="1945005"/>
            <wp:effectExtent l="0" t="0" r="8255" b="5715"/>
            <wp:docPr id="37" name="图片 37" descr="d36408148f1e573b4e4211283d4f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36408148f1e573b4e4211283d4ff37"/>
                    <pic:cNvPicPr>
                      <a:picLocks noChangeAspect="1"/>
                    </pic:cNvPicPr>
                  </pic:nvPicPr>
                  <pic:blipFill>
                    <a:blip r:embed="rId27"/>
                    <a:srcRect t="9023" b="6972"/>
                    <a:stretch>
                      <a:fillRect/>
                    </a:stretch>
                  </pic:blipFill>
                  <pic:spPr>
                    <a:xfrm>
                      <a:off x="0" y="0"/>
                      <a:ext cx="1668145" cy="1945005"/>
                    </a:xfrm>
                    <a:prstGeom prst="rect">
                      <a:avLst/>
                    </a:prstGeom>
                  </pic:spPr>
                </pic:pic>
              </a:graphicData>
            </a:graphic>
          </wp:inline>
        </w:drawing>
      </w:r>
    </w:p>
    <w:p>
      <w:pPr>
        <w:pStyle w:val="5"/>
        <w:jc w:val="center"/>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4.10</w:t>
      </w:r>
    </w:p>
    <w:p>
      <w:pPr>
        <w:rPr>
          <w:rFonts w:hint="eastAsia" w:ascii="宋体" w:hAnsi="宋体" w:eastAsia="宋体" w:cs="宋体"/>
          <w:i w:val="0"/>
          <w:sz w:val="24"/>
          <w:szCs w:val="24"/>
          <w:lang w:val="en-US" w:eastAsia="zh-CN"/>
        </w:rPr>
      </w:pPr>
    </w:p>
    <w:p>
      <w:pP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构件5的平衡方程式为</w:t>
      </w:r>
    </w:p>
    <w:p>
      <w:pPr>
        <w:rPr>
          <w:rFonts w:hint="eastAsia" w:ascii="宋体" w:hAnsi="宋体" w:eastAsia="宋体" w:cs="宋体"/>
          <w:i w:val="0"/>
          <w:sz w:val="24"/>
          <w:szCs w:val="24"/>
          <w:lang w:val="en-US"/>
        </w:rPr>
      </w:pPr>
      <m:oMathPara>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r65</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45</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F</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r05</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m:oMathPara>
    </w:p>
    <w:p>
      <w:pPr>
        <w:jc w:val="cente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1868805" cy="1623060"/>
            <wp:effectExtent l="0" t="0" r="5715" b="7620"/>
            <wp:docPr id="38" name="图片 38" descr="d6416da8b57c3593486887c31517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6416da8b57c3593486887c31517f61"/>
                    <pic:cNvPicPr>
                      <a:picLocks noChangeAspect="1"/>
                    </pic:cNvPicPr>
                  </pic:nvPicPr>
                  <pic:blipFill>
                    <a:blip r:embed="rId28"/>
                    <a:stretch>
                      <a:fillRect/>
                    </a:stretch>
                  </pic:blipFill>
                  <pic:spPr>
                    <a:xfrm>
                      <a:off x="0" y="0"/>
                      <a:ext cx="1868805" cy="1623060"/>
                    </a:xfrm>
                    <a:prstGeom prst="rect">
                      <a:avLst/>
                    </a:prstGeom>
                  </pic:spPr>
                </pic:pic>
              </a:graphicData>
            </a:graphic>
          </wp:inline>
        </w:drawing>
      </w:r>
    </w:p>
    <w:p>
      <w:pPr>
        <w:pStyle w:val="5"/>
        <w:jc w:val="center"/>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4.11</w:t>
      </w:r>
    </w:p>
    <w:p>
      <w:pPr>
        <w:pStyle w:val="3"/>
        <w:numPr>
          <w:ilvl w:val="1"/>
          <w:numId w:val="0"/>
        </w:numPr>
        <w:ind w:leftChars="0"/>
        <w:rPr>
          <w:rFonts w:hint="eastAsia" w:ascii="黑体" w:hAnsi="黑体" w:eastAsia="黑体" w:cs="黑体"/>
          <w:sz w:val="24"/>
          <w:szCs w:val="24"/>
        </w:rPr>
      </w:pPr>
      <w:bookmarkStart w:id="45" w:name="_Toc76981622"/>
      <w:bookmarkStart w:id="46" w:name="_Toc20364"/>
      <w:r>
        <w:rPr>
          <w:rFonts w:hint="eastAsia" w:ascii="黑体" w:hAnsi="黑体" w:eastAsia="黑体" w:cs="黑体"/>
          <w:sz w:val="24"/>
          <w:szCs w:val="24"/>
          <w:lang w:val="en-US" w:eastAsia="zh-CN"/>
        </w:rPr>
        <w:t xml:space="preserve">4.4 </w:t>
      </w:r>
      <w:r>
        <w:rPr>
          <w:rFonts w:hint="eastAsia" w:ascii="黑体" w:hAnsi="黑体" w:eastAsia="黑体" w:cs="黑体"/>
          <w:sz w:val="24"/>
          <w:szCs w:val="24"/>
        </w:rPr>
        <w:t>机构运动反力变化曲线</w:t>
      </w:r>
      <w:bookmarkEnd w:id="45"/>
      <w:bookmarkEnd w:id="46"/>
    </w:p>
    <w:p>
      <w:pPr>
        <w:ind w:firstLine="480" w:firstLineChars="200"/>
        <w:rPr>
          <w:rFonts w:hint="eastAsia"/>
          <w:lang w:val="en-US" w:eastAsia="zh-CN"/>
        </w:rPr>
      </w:pPr>
      <w:r>
        <w:rPr>
          <w:rFonts w:hint="eastAsia" w:ascii="宋体" w:hAnsi="宋体" w:eastAsia="宋体" w:cs="宋体"/>
          <w:sz w:val="24"/>
          <w:szCs w:val="24"/>
          <w:lang w:val="en-US" w:eastAsia="zh-CN"/>
        </w:rPr>
        <w:t>根据4.1和4.3中所列的方程，运用MATLAB求解并输出变化曲线，即可得各运动副反力的变化曲线如图所示</w:t>
      </w:r>
      <w:r>
        <w:rPr>
          <w:rFonts w:hint="eastAsia" w:ascii="宋体" w:hAnsi="宋体" w:cs="宋体"/>
          <w:sz w:val="24"/>
          <w:szCs w:val="24"/>
          <w:lang w:val="en-US" w:eastAsia="zh-CN"/>
        </w:rPr>
        <w:t>。</w:t>
      </w:r>
    </w:p>
    <w:p>
      <w:pPr>
        <w:jc w:val="left"/>
        <w:rPr>
          <w:rFonts w:hint="eastAsia"/>
          <w:lang w:val="en-US" w:eastAsia="zh-CN"/>
        </w:rPr>
      </w:pPr>
    </w:p>
    <w:p>
      <w:pPr>
        <w:jc w:val="left"/>
        <w:rPr>
          <w:rFonts w:hint="eastAsia"/>
          <w:lang w:val="en-US" w:eastAsia="zh-CN"/>
        </w:rPr>
      </w:pPr>
      <w:r>
        <w:rPr>
          <w:rFonts w:hint="eastAsia"/>
          <w:lang w:val="en-US" w:eastAsia="zh-CN"/>
        </w:rPr>
        <w:drawing>
          <wp:inline distT="0" distB="0" distL="114300" distR="114300">
            <wp:extent cx="2310765" cy="1947545"/>
            <wp:effectExtent l="0" t="0" r="5715" b="3175"/>
            <wp:docPr id="30" name="图片 30" descr="165804601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658046018031"/>
                    <pic:cNvPicPr>
                      <a:picLocks noChangeAspect="1"/>
                    </pic:cNvPicPr>
                  </pic:nvPicPr>
                  <pic:blipFill>
                    <a:blip r:embed="rId29"/>
                    <a:srcRect l="4730" r="5617"/>
                    <a:stretch>
                      <a:fillRect/>
                    </a:stretch>
                  </pic:blipFill>
                  <pic:spPr>
                    <a:xfrm>
                      <a:off x="0" y="0"/>
                      <a:ext cx="2310765" cy="194754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315845" cy="1956435"/>
            <wp:effectExtent l="0" t="0" r="635" b="9525"/>
            <wp:docPr id="39" name="图片 39" descr="165804603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658046035872"/>
                    <pic:cNvPicPr>
                      <a:picLocks noChangeAspect="1"/>
                    </pic:cNvPicPr>
                  </pic:nvPicPr>
                  <pic:blipFill>
                    <a:blip r:embed="rId30"/>
                    <a:srcRect l="4987" r="5867"/>
                    <a:stretch>
                      <a:fillRect/>
                    </a:stretch>
                  </pic:blipFill>
                  <pic:spPr>
                    <a:xfrm>
                      <a:off x="0" y="0"/>
                      <a:ext cx="2315845" cy="1956435"/>
                    </a:xfrm>
                    <a:prstGeom prst="rect">
                      <a:avLst/>
                    </a:prstGeom>
                  </pic:spPr>
                </pic:pic>
              </a:graphicData>
            </a:graphic>
          </wp:inline>
        </w:drawing>
      </w:r>
    </w:p>
    <w:p>
      <w:pPr>
        <w:pStyle w:val="5"/>
        <w:ind w:firstLine="1440" w:firstLineChars="600"/>
        <w:jc w:val="left"/>
        <w:rPr>
          <w:rFonts w:hint="eastAsia"/>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4.12   </w:t>
      </w:r>
      <w:r>
        <w:rPr>
          <w:rFonts w:hint="eastAsia"/>
          <w:lang w:val="en-US" w:eastAsia="zh-CN"/>
        </w:rPr>
        <w:t xml:space="preserve">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4.13</w:t>
      </w:r>
    </w:p>
    <w:p>
      <w:pPr>
        <w:rPr>
          <w:rFonts w:hint="default"/>
          <w:lang w:val="en-US" w:eastAsia="zh-CN"/>
        </w:rPr>
      </w:pPr>
      <w:r>
        <w:rPr>
          <w:rFonts w:hint="default"/>
          <w:lang w:val="en-US" w:eastAsia="zh-CN"/>
        </w:rPr>
        <w:drawing>
          <wp:inline distT="0" distB="0" distL="114300" distR="114300">
            <wp:extent cx="2305050" cy="1931670"/>
            <wp:effectExtent l="0" t="0" r="11430" b="3810"/>
            <wp:docPr id="41" name="图片 41" descr="165804606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658046061092"/>
                    <pic:cNvPicPr>
                      <a:picLocks noChangeAspect="1"/>
                    </pic:cNvPicPr>
                  </pic:nvPicPr>
                  <pic:blipFill>
                    <a:blip r:embed="rId31"/>
                    <a:srcRect l="5052" r="5052"/>
                    <a:stretch>
                      <a:fillRect/>
                    </a:stretch>
                  </pic:blipFill>
                  <pic:spPr>
                    <a:xfrm>
                      <a:off x="0" y="0"/>
                      <a:ext cx="2305050" cy="19316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316480" cy="1945005"/>
            <wp:effectExtent l="0" t="0" r="0" b="5715"/>
            <wp:docPr id="43" name="图片 43" descr="165804608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58046085280"/>
                    <pic:cNvPicPr>
                      <a:picLocks noChangeAspect="1"/>
                    </pic:cNvPicPr>
                  </pic:nvPicPr>
                  <pic:blipFill>
                    <a:blip r:embed="rId32"/>
                    <a:srcRect l="4693" r="5573"/>
                    <a:stretch>
                      <a:fillRect/>
                    </a:stretch>
                  </pic:blipFill>
                  <pic:spPr>
                    <a:xfrm>
                      <a:off x="0" y="0"/>
                      <a:ext cx="2316480" cy="1945005"/>
                    </a:xfrm>
                    <a:prstGeom prst="rect">
                      <a:avLst/>
                    </a:prstGeom>
                  </pic:spPr>
                </pic:pic>
              </a:graphicData>
            </a:graphic>
          </wp:inline>
        </w:drawing>
      </w:r>
    </w:p>
    <w:p>
      <w:pPr>
        <w:pStyle w:val="5"/>
        <w:ind w:firstLine="1440" w:firstLineChars="600"/>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4.14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4.15</w:t>
      </w:r>
    </w:p>
    <w:p>
      <w:pPr>
        <w:rPr>
          <w:rFonts w:hint="default"/>
          <w:lang w:val="en-US" w:eastAsia="zh-CN"/>
        </w:rPr>
      </w:pPr>
      <w:r>
        <w:rPr>
          <w:rFonts w:hint="default"/>
          <w:lang w:val="en-US" w:eastAsia="zh-CN"/>
        </w:rPr>
        <w:drawing>
          <wp:inline distT="0" distB="0" distL="114300" distR="114300">
            <wp:extent cx="2292985" cy="1881505"/>
            <wp:effectExtent l="0" t="0" r="8255" b="8255"/>
            <wp:docPr id="50" name="图片 50" descr="165804611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658046111616"/>
                    <pic:cNvPicPr>
                      <a:picLocks noChangeAspect="1"/>
                    </pic:cNvPicPr>
                  </pic:nvPicPr>
                  <pic:blipFill>
                    <a:blip r:embed="rId33"/>
                    <a:srcRect l="3660" r="6711"/>
                    <a:stretch>
                      <a:fillRect/>
                    </a:stretch>
                  </pic:blipFill>
                  <pic:spPr>
                    <a:xfrm>
                      <a:off x="0" y="0"/>
                      <a:ext cx="2292985" cy="188150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23770" cy="1903095"/>
            <wp:effectExtent l="0" t="0" r="1270" b="1905"/>
            <wp:docPr id="51" name="图片 51" descr="165804613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658046135561"/>
                    <pic:cNvPicPr>
                      <a:picLocks noChangeAspect="1"/>
                    </pic:cNvPicPr>
                  </pic:nvPicPr>
                  <pic:blipFill>
                    <a:blip r:embed="rId34"/>
                    <a:srcRect l="2802" r="5603" b="1246"/>
                    <a:stretch>
                      <a:fillRect/>
                    </a:stretch>
                  </pic:blipFill>
                  <pic:spPr>
                    <a:xfrm>
                      <a:off x="0" y="0"/>
                      <a:ext cx="2223770" cy="1903095"/>
                    </a:xfrm>
                    <a:prstGeom prst="rect">
                      <a:avLst/>
                    </a:prstGeom>
                  </pic:spPr>
                </pic:pic>
              </a:graphicData>
            </a:graphic>
          </wp:inline>
        </w:drawing>
      </w:r>
    </w:p>
    <w:p>
      <w:pPr>
        <w:pStyle w:val="5"/>
        <w:ind w:firstLine="1440" w:firstLineChars="600"/>
        <w:rPr>
          <w:rFonts w:hint="default"/>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4.16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4.17</w:t>
      </w:r>
    </w:p>
    <w:p>
      <w:pPr>
        <w:jc w:val="center"/>
        <w:rPr>
          <w:rFonts w:hint="default"/>
          <w:lang w:val="en-US" w:eastAsia="zh-CN"/>
        </w:rPr>
      </w:pPr>
      <w:r>
        <w:rPr>
          <w:rFonts w:hint="default"/>
          <w:lang w:val="en-US" w:eastAsia="zh-CN"/>
        </w:rPr>
        <w:drawing>
          <wp:inline distT="0" distB="0" distL="114300" distR="114300">
            <wp:extent cx="2270760" cy="1880870"/>
            <wp:effectExtent l="0" t="0" r="0" b="8890"/>
            <wp:docPr id="54" name="图片 54" descr="16580461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658046156562"/>
                    <pic:cNvPicPr>
                      <a:picLocks noChangeAspect="1"/>
                    </pic:cNvPicPr>
                  </pic:nvPicPr>
                  <pic:blipFill>
                    <a:blip r:embed="rId35"/>
                    <a:srcRect l="3058" r="5810"/>
                    <a:stretch>
                      <a:fillRect/>
                    </a:stretch>
                  </pic:blipFill>
                  <pic:spPr>
                    <a:xfrm>
                      <a:off x="0" y="0"/>
                      <a:ext cx="2270760" cy="1880870"/>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4.18</w:t>
      </w:r>
    </w:p>
    <w:p>
      <w:pPr>
        <w:rPr>
          <w:rFonts w:hint="default"/>
          <w:lang w:val="en-US" w:eastAsia="zh-CN"/>
        </w:rPr>
      </w:pPr>
    </w:p>
    <w:p>
      <w:pPr>
        <w:pStyle w:val="3"/>
        <w:numPr>
          <w:ilvl w:val="1"/>
          <w:numId w:val="0"/>
        </w:numPr>
        <w:ind w:leftChars="0"/>
        <w:rPr>
          <w:rFonts w:hint="eastAsia" w:ascii="黑体" w:hAnsi="黑体" w:eastAsia="黑体" w:cs="黑体"/>
          <w:sz w:val="24"/>
          <w:szCs w:val="24"/>
        </w:rPr>
      </w:pPr>
      <w:bookmarkStart w:id="47" w:name="_Toc76981623"/>
      <w:bookmarkStart w:id="48" w:name="_Toc5146"/>
      <w:r>
        <w:rPr>
          <w:rFonts w:hint="eastAsia" w:ascii="黑体" w:hAnsi="黑体" w:eastAsia="黑体" w:cs="黑体"/>
          <w:sz w:val="24"/>
          <w:szCs w:val="24"/>
          <w:lang w:val="en-US" w:eastAsia="zh-CN"/>
        </w:rPr>
        <w:t xml:space="preserve">4.5 </w:t>
      </w:r>
      <w:r>
        <w:rPr>
          <w:rFonts w:hint="eastAsia" w:ascii="黑体" w:hAnsi="黑体" w:eastAsia="黑体" w:cs="黑体"/>
          <w:sz w:val="24"/>
          <w:szCs w:val="24"/>
        </w:rPr>
        <w:t>附录：程序代码</w:t>
      </w:r>
      <w:bookmarkEnd w:id="47"/>
      <w:bookmarkEnd w:id="48"/>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输入已知数据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clear;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loa=25; lac=120; lob=100; lbc=90; lbd=120; lbm=90; lde=185;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m=1;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g=10;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J4=0.16;</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J2=0.25;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J3=0.09;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f5=10000;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omega1=50;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hd=pi/180; du=180/pi;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sita1=n1*hd;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lab=sqrt(loa*loa+lob*lob-2*loa*lob*cos(sita1));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phi1(n1)=asin((loa./lab)*sin(sita1));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phi2(n1)=acos((-lac*lac+lbc*lbc+lab*lab)/(2*lbc*lab));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 xml:space="preserve">phi2(n1)&lt;0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phi2(n1)=phi2(n1)+pi;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sita3(n1)=pi-phi1(n1)-phi2(n1);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sita2(n1)=asin((lbc*sin(sita3(n1))-loa*sin(sita1))/lac);</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sita3(n1)&gt;90 &amp;&amp; sita3(n1)==90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sita4(n1)=acos((lbm-lbd*cos(sita3(n1)))/lde);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sita3(n1)&lt;90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sita4(n1)=acos((lbm+lbd*cos(sita3(n1)))/lde);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yme(n1)=-lbd*sin(sita3(n1))+lde*sin(sita4(n1));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sita=[sita2(n1);sita3(n1);sita4(n1)]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计算从动件的角速度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A=[-lac*sin(sita2(n1)), lbc*sin(sita3(n1));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lac*cos(sita2(n1)), -lbc*cos(sita3(n1))];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omega=A\(omega1*B);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omega2(n1)=omega(1); omega3(n1)=omega(2);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C=[lde*sin(sita4(n1)),1; -lde*cos(sita4(n1)),0 ];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D=[-lbd*sin(sita3(n1)); lbd*cos(sita3(n1))];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bomega=C\(omega3(n1)*D);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omega4(n1)=bomega(1);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ve(n1)=bomega(2);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3. 计算从动件的角加速度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A=[-lac*sin(sita2(n1)), lbc*sin(sita3(n1));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lac*cos(sita2(n1)), -lbc*cos(sita3(n1))];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At=[-omega2(n1)*lac*cos(sita2(n1)), omega3(n1)*lbc*cos(sita3(n1));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-omega2(n1)*lac*sin(sita2(n1)), omega3(n1)*lbc*sin(sita3(n1))];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Bt=[omega1*loa*cos(sita1); omega1*loa*sin(sita1)]; </w:t>
      </w:r>
      <w:r>
        <w:rPr>
          <w:rFonts w:hint="eastAsia" w:ascii="宋体" w:hAnsi="宋体" w:eastAsia="宋体" w:cs="宋体"/>
          <w:b w:val="0"/>
          <w:bCs w:val="0"/>
          <w:i w:val="0"/>
          <w:iCs w:val="0"/>
          <w:color w:val="008013"/>
          <w:kern w:val="0"/>
          <w:sz w:val="24"/>
          <w:szCs w:val="24"/>
          <w:lang w:val="en-US" w:eastAsia="zh-CN" w:bidi="ar"/>
        </w:rPr>
        <w:t>% Bt=dB/dt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alpha=A\(-At*omega+alpha1*B+omega1*Bt);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alpha2(n1)=alpha(1);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alpha3(n1)=alpha(2);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Ct=[omega4(n1)*lde*cos(sita4(n1)),0;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omega4(n1)*lde*sin(sita4(n1)),0];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Dt=[-omega3(n1)*lbd*cos(sita3(n1));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-omega3(n1)*lbd*sin(sita3(n1))];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balpha=C\(-Ct*bomega+alpha3(n1)*D+omega3(n1)*Dt);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alpha4(n1)=balpha(1);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ae(n1)=balpha(2);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计算质心速度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a1x(n1)=-0.5*loa*omega1^2*cos(n1*hd);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a1y(n1)=-0.5*loa*omega1^2*sin(n1*hd);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a2x(n1)=-loa*omega1^2*cos(n1*hd)-0.5*lac*(alpha2(n1)*sin(sita2(n1))+omega2(n1)^2*cos(sita2(n1)));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a2y(n1)=-loa*omega1^2*sin(n1*hd)-0.5*lac*(alpha2(n1)*cos(sita2(n1))-omega2(n1)^2*sin(sita2(n1)));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a3x(n1)=-lbc*(cos(sita3(n1))*omega3(n1)^2+sin(sita3(n1))*alpha3(n1));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a3y(n1)=-lbc*(cos(sita3(n1))*omega3(n1)^2-sin(sita3(n1))*alpha3(n1));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a4x(n1)=-lbc*omega3(n1)^2*cos(n1*hd)-0.5*lde*(omega4(n1)^2*cos(sita4(n1))+alpha4(n1)*sin(sita4(n1)));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a4y(n1)=-lbc*omega3(n1)^2*sin(n1*hd)-0.5*lde*(omega4(n1)^2*sin(sita4(n1))-alpha4(n1)*cos(sita4(n1)));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计算构件惯性力和惯性力偶矩</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F1x(n1)=-a1x(n1)*m;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F1y(n1)=-a1y(n1)*m;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F2x(n1)=-a2x(n1)*m;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F2y(n1)=-a2y(n1)*m;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F3x(n1)=-a3x(n1)*m;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F3y(n1)=-a3y(n1)*m;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F4x(n1)=-a4x(n1)*m;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F4y(n1)=-a4y(n1)*m;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M2(n1)=-alpha2(n1)*J2;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M3(n1)=-alpha3(n1)*J3;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M4(n1)=-alpha4(n1)*J4;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未知力系数矩阵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A=zeros(14);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A(1,2)=1;A(1,4)=1;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A(2,3)=1;A(2,5)=1;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A(3,1)=1;A(3,4)=-loa*sin(sita1);A(3,5)=loa*cos(sita1);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A(4,4)=1;A(4,6)=-1;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A(5,5)=-1;A(5,7)=1;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A(6,6)=lac*sin(sita2(n1));A(6,7)=-lac*cos(sita2(n1));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A(7,6)=1;A(7,8)=1;A(7,10)=-1;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A(8,7)=-1;A(8,9)=1;A(8,11)=-1;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A(9,6)=-lbc*sin(sita3(n1)); A(9,7)=-lbc*cos(sita3(n1));A(9,10)=lbd*sin(sita3(n1));A(9,11)=-lbd*cos(sita3(n1));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A(10,10)=1;A(10,12)=-1;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A(11,11)=1;A(11,13)=-1;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A(12,10)=-lde*sin(sita4(n1));A(12,11)=lde*cos(sita4(n1));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A(13,12)=1;A(13,14)=-1;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A(14,13)=1;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已知力列</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B=zeros(14,1);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B(1)=-F1x(n1);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B(2)=-F1y(n1);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B(3)=-0.5*F1y(n1)*loa*cos(sita1)+0.5*F1x(n1)*loa*sin(sita1);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B(4)=-F2x(n1);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B(5)=-F2y(n1);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B(6)=0.5*F2y(n1)*lac*cos(sita2(n1))+0.5*F2x(n1)*lac*sin(sita2(n1));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B(7)=-F3x(n1);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B(8)=-F3y(n1);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B(9)=-0.5*F3y(n1)*lbd*cos(sita3(n1))+0.5*F3x(n1)*lbd*sin(sita3(n1));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B(10)=-F4x(n1);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B(11)=-F4y(n1);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B(12)=-0.5*F4y(n1)*lde*cos(sita4(n1))+0.5*F4x(n1)*lde*sin(sita4(n1));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B(13)=0;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B(14)=m*ae(n1)-f5;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C=A\B;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M1(n1)=C(1);Fr10x(n1)=C(2);Fr10y(n1)=C(3);Fr12x(n1)=C(4);Fr12y(n1)=C(5);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Fr23x(n1)=C(6);Fr23y(n1)=C(7);Fr30x(n1)=C(8);Fr30y(n1)=C(9);Fr34x(n1)=C(10);Fr34y(n1)=C(11);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Fr45x(n1)=C(12);Fr45y(n1)=C(13);Fr05x(n1)=C(14);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4图形输出</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Fr10x,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plot(n1,Fr10y,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'F_R_1_0_x'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'F_R_1_0_y'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'运动副反力F_R_1_0曲线图'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Fr12x,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plot(n1,Fr12y,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'F_R_1_2_x'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'F_R_1_2_y'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'运动副反力F_R_1_2曲线图'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Fr23x,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plot(n1,Fr23y,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'F_R_2_3_x'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'F_R_2_3_y'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'运动副反力F_R_2_3曲线图'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Fr30x,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plot(n1,Fr30y,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'F_R_3_0_x'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'F_R_3_0_y'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'运动副反力F_R_3_0曲线图'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Fr34x,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plot(n1,Fr34y,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'F_R_3_4_x'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'F_R_3_4_y'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'运动副反力F_R_3_4曲线图'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figure(16);</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Fr45x,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plot(n1,Fr45y,</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'F_R_4_5_x'</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'F_R_4_5_y'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'运动副反力F_R_4_5曲线图'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figure(17);</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 Fr05x,</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'F_R_0_5_x'</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'运动副反力F_R_0_5曲线图'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'F/N'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plot(n1,M1)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'力矩M1图'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'曲柄转角 \theta_1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'M/N.m'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text(100,1.9*10^6,</w:t>
      </w:r>
      <w:r>
        <w:rPr>
          <w:rFonts w:hint="eastAsia" w:ascii="宋体" w:hAnsi="宋体" w:eastAsia="宋体" w:cs="宋体"/>
          <w:b w:val="0"/>
          <w:bCs w:val="0"/>
          <w:i w:val="0"/>
          <w:iCs w:val="0"/>
          <w:color w:val="A709F5"/>
          <w:kern w:val="0"/>
          <w:sz w:val="24"/>
          <w:szCs w:val="24"/>
          <w:lang w:val="en-US" w:eastAsia="zh-CN" w:bidi="ar"/>
        </w:rPr>
        <w:t>'M1'</w:t>
      </w:r>
      <w:r>
        <w:rPr>
          <w:rFonts w:hint="eastAsia" w:ascii="宋体" w:hAnsi="宋体" w:eastAsia="宋体" w:cs="宋体"/>
          <w:b w:val="0"/>
          <w:bCs w:val="0"/>
          <w:i w:val="0"/>
          <w:iCs w:val="0"/>
          <w:kern w:val="0"/>
          <w:sz w:val="24"/>
          <w:szCs w:val="24"/>
          <w:lang w:val="en-US" w:eastAsia="zh-CN" w:bidi="ar"/>
        </w:rPr>
        <w:t>)</w:t>
      </w:r>
    </w:p>
    <w:p>
      <w:pPr>
        <w:numPr>
          <w:ilvl w:val="0"/>
          <w:numId w:val="0"/>
        </w:numPr>
        <w:ind w:left="851" w:leftChars="0"/>
        <w:rPr>
          <w:rFonts w:hint="default"/>
          <w:lang w:val="en-US" w:eastAsia="zh-CN"/>
        </w:rPr>
      </w:pPr>
    </w:p>
    <w:p>
      <w:pPr>
        <w:pStyle w:val="2"/>
        <w:numPr>
          <w:ilvl w:val="0"/>
          <w:numId w:val="0"/>
        </w:numPr>
        <w:ind w:leftChars="0"/>
        <w:outlineLvl w:val="9"/>
        <w:rPr>
          <w:rFonts w:hint="eastAsia" w:ascii="黑体" w:hAnsi="黑体" w:eastAsia="黑体" w:cs="黑体"/>
          <w:sz w:val="28"/>
          <w:szCs w:val="28"/>
          <w:lang w:val="en-US" w:eastAsia="zh-CN"/>
        </w:rPr>
      </w:pPr>
      <w:bookmarkStart w:id="49" w:name="_Toc76981624"/>
    </w:p>
    <w:p>
      <w:pPr>
        <w:rPr>
          <w:rFonts w:hint="eastAsia" w:ascii="黑体" w:hAnsi="黑体" w:eastAsia="黑体" w:cs="黑体"/>
          <w:sz w:val="28"/>
          <w:szCs w:val="28"/>
          <w:lang w:val="en-US" w:eastAsia="zh-CN"/>
        </w:rPr>
      </w:pPr>
    </w:p>
    <w:p>
      <w:pPr>
        <w:rPr>
          <w:rFonts w:hint="eastAsia" w:ascii="黑体" w:hAnsi="黑体" w:eastAsia="黑体" w:cs="黑体"/>
          <w:sz w:val="28"/>
          <w:szCs w:val="28"/>
          <w:lang w:val="en-US" w:eastAsia="zh-CN"/>
        </w:rPr>
      </w:pPr>
    </w:p>
    <w:p>
      <w:pPr>
        <w:rPr>
          <w:rFonts w:hint="eastAsia" w:ascii="黑体" w:hAnsi="黑体" w:eastAsia="黑体" w:cs="黑体"/>
          <w:sz w:val="28"/>
          <w:szCs w:val="28"/>
          <w:lang w:val="en-US" w:eastAsia="zh-CN"/>
        </w:rPr>
      </w:pPr>
    </w:p>
    <w:p>
      <w:pPr>
        <w:pStyle w:val="2"/>
        <w:numPr>
          <w:ilvl w:val="0"/>
          <w:numId w:val="0"/>
        </w:numPr>
        <w:ind w:leftChars="0"/>
        <w:rPr>
          <w:rFonts w:hint="eastAsia" w:ascii="黑体" w:hAnsi="黑体" w:eastAsia="黑体" w:cs="黑体"/>
          <w:sz w:val="28"/>
          <w:szCs w:val="28"/>
        </w:rPr>
      </w:pPr>
      <w:bookmarkStart w:id="50" w:name="_Toc25684"/>
      <w:r>
        <w:rPr>
          <w:rFonts w:hint="eastAsia" w:ascii="黑体" w:hAnsi="黑体" w:eastAsia="黑体" w:cs="黑体"/>
          <w:sz w:val="28"/>
          <w:szCs w:val="28"/>
          <w:lang w:val="en-US" w:eastAsia="zh-CN"/>
        </w:rPr>
        <w:t xml:space="preserve">5  </w:t>
      </w:r>
      <w:r>
        <w:rPr>
          <w:rFonts w:hint="eastAsia" w:ascii="黑体" w:hAnsi="黑体" w:eastAsia="黑体" w:cs="黑体"/>
          <w:sz w:val="28"/>
          <w:szCs w:val="28"/>
        </w:rPr>
        <w:t>机构运动学分析与仿真</w:t>
      </w:r>
      <w:bookmarkEnd w:id="49"/>
      <w:bookmarkEnd w:id="50"/>
    </w:p>
    <w:p>
      <w:pPr>
        <w:pStyle w:val="3"/>
        <w:numPr>
          <w:ilvl w:val="1"/>
          <w:numId w:val="0"/>
        </w:numPr>
        <w:ind w:leftChars="0"/>
        <w:rPr>
          <w:rFonts w:hint="eastAsia" w:ascii="黑体" w:hAnsi="黑体" w:eastAsia="黑体" w:cs="黑体"/>
          <w:sz w:val="24"/>
          <w:szCs w:val="24"/>
        </w:rPr>
      </w:pPr>
      <w:bookmarkStart w:id="51" w:name="_Toc76981625"/>
      <w:bookmarkStart w:id="52" w:name="_Toc7401"/>
      <w:r>
        <w:rPr>
          <w:rFonts w:hint="eastAsia" w:ascii="黑体" w:hAnsi="黑体" w:eastAsia="黑体" w:cs="黑体"/>
          <w:sz w:val="24"/>
          <w:szCs w:val="24"/>
          <w:lang w:val="en-US" w:eastAsia="zh-CN"/>
        </w:rPr>
        <w:t xml:space="preserve">5.1 </w:t>
      </w:r>
      <w:r>
        <w:rPr>
          <w:rFonts w:hint="eastAsia" w:ascii="黑体" w:hAnsi="黑体" w:eastAsia="黑体" w:cs="黑体"/>
          <w:sz w:val="24"/>
          <w:szCs w:val="24"/>
        </w:rPr>
        <w:t>机构运动简图及尺寸标注</w:t>
      </w:r>
      <w:bookmarkEnd w:id="51"/>
      <w:bookmarkEnd w:id="5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sz w:val="24"/>
          <w:szCs w:val="24"/>
          <w:lang w:val="en-US" w:eastAsia="zh-CN"/>
        </w:rPr>
      </w:pPr>
      <w:r>
        <w:rPr>
          <w:rFonts w:hint="eastAsia"/>
          <w:sz w:val="24"/>
          <w:szCs w:val="24"/>
          <w:lang w:val="en-US" w:eastAsia="zh-CN"/>
        </w:rPr>
        <w:t>此机构的运动简图及尺寸标注如图5.1所示。</w:t>
      </w: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054985" cy="2860675"/>
            <wp:effectExtent l="0" t="0" r="8255" b="4445"/>
            <wp:docPr id="61" name="图片 61" descr="165811525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658115254036"/>
                    <pic:cNvPicPr>
                      <a:picLocks noChangeAspect="1"/>
                    </pic:cNvPicPr>
                  </pic:nvPicPr>
                  <pic:blipFill>
                    <a:blip r:embed="rId11"/>
                    <a:stretch>
                      <a:fillRect/>
                    </a:stretch>
                  </pic:blipFill>
                  <pic:spPr>
                    <a:xfrm>
                      <a:off x="0" y="0"/>
                      <a:ext cx="3054985" cy="2860675"/>
                    </a:xfrm>
                    <a:prstGeom prst="rect">
                      <a:avLst/>
                    </a:prstGeom>
                  </pic:spPr>
                </pic:pic>
              </a:graphicData>
            </a:graphic>
          </wp:inline>
        </w:drawing>
      </w:r>
    </w:p>
    <w:p>
      <w:pPr>
        <w:pStyle w:val="5"/>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w:t>
      </w:r>
    </w:p>
    <w:p>
      <w:pPr>
        <w:pStyle w:val="3"/>
        <w:numPr>
          <w:ilvl w:val="1"/>
          <w:numId w:val="0"/>
        </w:numPr>
        <w:ind w:leftChars="0"/>
        <w:rPr>
          <w:rFonts w:hint="eastAsia" w:ascii="黑体" w:hAnsi="黑体" w:eastAsia="黑体" w:cs="黑体"/>
          <w:sz w:val="24"/>
          <w:szCs w:val="24"/>
        </w:rPr>
      </w:pPr>
      <w:bookmarkStart w:id="53" w:name="_Toc76981626"/>
      <w:bookmarkStart w:id="54" w:name="_Toc11919"/>
      <w:r>
        <w:rPr>
          <w:rFonts w:hint="eastAsia" w:ascii="黑体" w:hAnsi="黑体" w:eastAsia="黑体" w:cs="黑体"/>
          <w:sz w:val="24"/>
          <w:szCs w:val="24"/>
          <w:lang w:val="en-US" w:eastAsia="zh-CN"/>
        </w:rPr>
        <w:t xml:space="preserve">5.2 </w:t>
      </w:r>
      <w:r>
        <w:rPr>
          <w:rFonts w:hint="eastAsia" w:ascii="黑体" w:hAnsi="黑体" w:eastAsia="黑体" w:cs="黑体"/>
          <w:sz w:val="24"/>
          <w:szCs w:val="24"/>
        </w:rPr>
        <w:t>机构构件运动分析与变化曲线</w:t>
      </w:r>
      <w:bookmarkEnd w:id="53"/>
      <w:bookmarkEnd w:id="54"/>
    </w:p>
    <w:p>
      <w:pPr>
        <w:outlineLvl w:val="2"/>
        <w:rPr>
          <w:rFonts w:hint="eastAsia" w:ascii="楷体" w:hAnsi="楷体" w:eastAsia="楷体" w:cs="楷体"/>
          <w:b/>
          <w:bCs/>
          <w:sz w:val="24"/>
          <w:szCs w:val="24"/>
          <w:lang w:val="en-US" w:eastAsia="zh-CN"/>
        </w:rPr>
      </w:pPr>
      <w:bookmarkStart w:id="55" w:name="_Toc25056"/>
      <w:r>
        <w:rPr>
          <w:rFonts w:hint="eastAsia" w:ascii="楷体" w:hAnsi="楷体" w:eastAsia="楷体" w:cs="楷体"/>
          <w:b/>
          <w:bCs/>
          <w:sz w:val="24"/>
          <w:szCs w:val="24"/>
          <w:lang w:val="en-US" w:eastAsia="zh-CN"/>
        </w:rPr>
        <w:t>5.2.1冲压机构运动分析与变化曲线</w:t>
      </w:r>
      <w:bookmarkEnd w:id="55"/>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如图5.2所示为该设计的冲压机构部分的运动简图，是一个六杆机构，也可分解为一个四杆机构和一个摇杆滑块机构。</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47160" cy="2901315"/>
            <wp:effectExtent l="0" t="0" r="0" b="9525"/>
            <wp:docPr id="40" name="图片 40" descr="c70371bfd52ffa4f196a9e8ffeac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70371bfd52ffa4f196a9e8ffeac978"/>
                    <pic:cNvPicPr>
                      <a:picLocks noChangeAspect="1"/>
                    </pic:cNvPicPr>
                  </pic:nvPicPr>
                  <pic:blipFill>
                    <a:blip r:embed="rId36"/>
                    <a:stretch>
                      <a:fillRect/>
                    </a:stretch>
                  </pic:blipFill>
                  <pic:spPr>
                    <a:xfrm>
                      <a:off x="0" y="0"/>
                      <a:ext cx="3947160" cy="290131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5.2</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杆OA随齿轮带动做圆周运动，可视作曲柄。以O点为坐标原点，水平向左为x轴正方向，竖直向上为y轴正方向建立直角坐标系。各杆长度分别为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，O点到B点的距离表示为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，B点到C点的距离表示为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，B点到M点的距离表示为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，E点到M点的距离表示为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w:t>
      </w:r>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w:r>
        <w:rPr>
          <w:rFonts w:hint="eastAsia" w:ascii="宋体" w:hAnsi="宋体" w:eastAsia="宋体" w:cs="宋体"/>
          <w:i w:val="0"/>
          <w:sz w:val="24"/>
          <w:szCs w:val="24"/>
          <w:lang w:val="en-US" w:eastAsia="zh-CN"/>
        </w:rPr>
        <w:t>分别表示各长度的矢量。方位角（从x轴正方向到杆的夹角）用</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表示。为了求解方便，将各杆矢用指数形式的复数表示。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四杆机构由封闭图形OABCO可写出机构各杆矢所构成的封闭矢量方程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其复数形式表示为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将上式的实部和虚部分离，得</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由于上式是一个非线性方程组，求解起来比较困难，可借助几何方法进行求解，在图中连接AB，由此可列式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−2</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φ</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=arcsin(</m:t>
          </m:r>
          <m:f>
            <m:fPr>
              <m:ctrlPr>
                <w:rPr>
                  <w:rFonts w:hint="eastAsia" w:ascii="Cambria Math" w:hAnsi="Cambria Math" w:eastAsia="宋体" w:cs="宋体"/>
                  <w:i/>
                  <w:sz w:val="24"/>
                  <w:szCs w:val="24"/>
                  <w:lang w:val="en-US" w:eastAsia="zh-CN"/>
                </w:rPr>
              </m:ctrlPr>
            </m:fPr>
            <m:num>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num>
            <m:den>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φ</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=arccos(</m:t>
          </m:r>
          <m:f>
            <m:fPr>
              <m:ctrlPr>
                <w:rPr>
                  <w:rFonts w:hint="eastAsia" w:ascii="Cambria Math" w:hAnsi="Cambria Math" w:eastAsia="宋体" w:cs="宋体"/>
                  <w:i/>
                  <w:sz w:val="24"/>
                  <w:szCs w:val="24"/>
                  <w:lang w:val="en-US" w:eastAsia="zh-CN"/>
                </w:rPr>
              </m:ctrlPr>
            </m:fPr>
            <m:num>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i/>
                      <w:sz w:val="24"/>
                      <w:szCs w:val="24"/>
                      <w:lang w:val="en-US"/>
                    </w:rPr>
                  </m:ctrlPr>
                </m:sSup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p>
              </m:sSup>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eastAsia="zh-CN"/>
                </w:rPr>
                <m:t>2</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AB</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m:t>
          </m:r>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π</m:t>
          </m:r>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φ</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φ</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=arcsin(</m:t>
          </m:r>
          <m:f>
            <m:fPr>
              <m:ctrlPr>
                <w:rPr>
                  <w:rFonts w:hint="eastAsia" w:ascii="Cambria Math" w:hAnsi="Cambria Math" w:eastAsia="宋体" w:cs="宋体"/>
                  <w:i/>
                  <w:sz w:val="24"/>
                  <w:szCs w:val="24"/>
                  <w:lang w:val="en-US" w:eastAsia="zh-CN"/>
                </w:rPr>
              </m:ctrlPr>
            </m:fPr>
            <m:num>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num>
            <m:den>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m:t>
          </m:r>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将上式对时间t求一阶导数,即可得到速度关系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将上式的实部和虚部分离，得</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若用矩阵形式来表示，则可写成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求解即可得到两个角速度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对时间t求二阶导数,即可得到加速度关系，用矩阵表示则可写成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AC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BC</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OA</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求解即可得到两个角加速度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将上述各式运用MATLAB编程输出变化曲线如图所示。</w:t>
      </w:r>
    </w:p>
    <w:p>
      <w:pPr>
        <w:rPr>
          <w:rFonts w:hint="default" w:hAnsi="Cambria Math"/>
          <w:i w:val="0"/>
          <w:lang w:val="en-US" w:eastAsia="zh-CN"/>
        </w:rPr>
      </w:pPr>
      <w:r>
        <w:rPr>
          <w:rFonts w:hint="default" w:hAnsi="Cambria Math"/>
          <w:i w:val="0"/>
          <w:lang w:val="en-US" w:eastAsia="zh-CN"/>
        </w:rPr>
        <w:drawing>
          <wp:inline distT="0" distB="0" distL="114300" distR="114300">
            <wp:extent cx="2409190" cy="1985010"/>
            <wp:effectExtent l="0" t="0" r="13970" b="11430"/>
            <wp:docPr id="20" name="图片 20" descr="165796063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57960635155"/>
                    <pic:cNvPicPr>
                      <a:picLocks noChangeAspect="1"/>
                    </pic:cNvPicPr>
                  </pic:nvPicPr>
                  <pic:blipFill>
                    <a:blip r:embed="rId37"/>
                    <a:srcRect l="3150" r="6301"/>
                    <a:stretch>
                      <a:fillRect/>
                    </a:stretch>
                  </pic:blipFill>
                  <pic:spPr>
                    <a:xfrm>
                      <a:off x="0" y="0"/>
                      <a:ext cx="2409190" cy="1985010"/>
                    </a:xfrm>
                    <a:prstGeom prst="rect">
                      <a:avLst/>
                    </a:prstGeom>
                  </pic:spPr>
                </pic:pic>
              </a:graphicData>
            </a:graphic>
          </wp:inline>
        </w:drawing>
      </w:r>
      <w:r>
        <w:rPr>
          <w:rFonts w:hint="eastAsia" w:hAnsi="Cambria Math"/>
          <w:i w:val="0"/>
          <w:lang w:val="en-US" w:eastAsia="zh-CN"/>
        </w:rPr>
        <w:t xml:space="preserve">      </w:t>
      </w:r>
      <w:r>
        <w:rPr>
          <w:rFonts w:hint="default" w:hAnsi="Cambria Math"/>
          <w:i w:val="0"/>
          <w:lang w:val="en-US" w:eastAsia="zh-CN"/>
        </w:rPr>
        <w:drawing>
          <wp:inline distT="0" distB="0" distL="114300" distR="114300">
            <wp:extent cx="2423795" cy="2014220"/>
            <wp:effectExtent l="0" t="0" r="14605" b="12700"/>
            <wp:docPr id="21" name="图片 21" descr="165796066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657960661709"/>
                    <pic:cNvPicPr>
                      <a:picLocks noChangeAspect="1"/>
                    </pic:cNvPicPr>
                  </pic:nvPicPr>
                  <pic:blipFill>
                    <a:blip r:embed="rId38"/>
                    <a:srcRect l="3142" r="5999"/>
                    <a:stretch>
                      <a:fillRect/>
                    </a:stretch>
                  </pic:blipFill>
                  <pic:spPr>
                    <a:xfrm>
                      <a:off x="0" y="0"/>
                      <a:ext cx="2423795" cy="2014220"/>
                    </a:xfrm>
                    <a:prstGeom prst="rect">
                      <a:avLst/>
                    </a:prstGeom>
                  </pic:spPr>
                </pic:pic>
              </a:graphicData>
            </a:graphic>
          </wp:inline>
        </w:drawing>
      </w:r>
    </w:p>
    <w:p>
      <w:pPr>
        <w:pStyle w:val="5"/>
        <w:ind w:firstLine="1680" w:firstLineChars="700"/>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5.3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5.4</w:t>
      </w:r>
    </w:p>
    <w:p>
      <w:pPr>
        <w:rPr>
          <w:rFonts w:hint="default" w:hAnsi="Cambria Math"/>
          <w:i w:val="0"/>
          <w:lang w:val="en-US" w:eastAsia="zh-CN"/>
        </w:rPr>
      </w:pPr>
      <w:r>
        <w:rPr>
          <w:rFonts w:hint="eastAsia" w:hAnsi="Cambria Math"/>
          <w:i w:val="0"/>
          <w:lang w:val="en-US" w:eastAsia="zh-CN"/>
        </w:rPr>
        <w:t xml:space="preserve">      </w:t>
      </w:r>
    </w:p>
    <w:p>
      <w:pPr>
        <w:rPr>
          <w:rFonts w:hint="default" w:hAnsi="Cambria Math"/>
          <w:i w:val="0"/>
          <w:lang w:val="en-US" w:eastAsia="zh-CN"/>
        </w:rPr>
      </w:pPr>
    </w:p>
    <w:p>
      <w:pPr>
        <w:jc w:val="center"/>
        <w:rPr>
          <w:rFonts w:hint="default" w:hAnsi="Cambria Math"/>
          <w:i w:val="0"/>
          <w:lang w:val="en-US" w:eastAsia="zh-CN"/>
        </w:rPr>
      </w:pPr>
      <w:r>
        <w:rPr>
          <w:rFonts w:hint="default" w:hAnsi="Cambria Math"/>
          <w:i w:val="0"/>
          <w:lang w:val="en-US" w:eastAsia="zh-CN"/>
        </w:rPr>
        <w:drawing>
          <wp:inline distT="0" distB="0" distL="114300" distR="114300">
            <wp:extent cx="2465070" cy="1967230"/>
            <wp:effectExtent l="0" t="0" r="3810" b="13970"/>
            <wp:docPr id="22" name="图片 22" descr="16579607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657960700068"/>
                    <pic:cNvPicPr>
                      <a:picLocks noChangeAspect="1"/>
                    </pic:cNvPicPr>
                  </pic:nvPicPr>
                  <pic:blipFill>
                    <a:blip r:embed="rId39"/>
                    <a:srcRect r="5822"/>
                    <a:stretch>
                      <a:fillRect/>
                    </a:stretch>
                  </pic:blipFill>
                  <pic:spPr>
                    <a:xfrm>
                      <a:off x="0" y="0"/>
                      <a:ext cx="2465070" cy="1967230"/>
                    </a:xfrm>
                    <a:prstGeom prst="rect">
                      <a:avLst/>
                    </a:prstGeom>
                  </pic:spPr>
                </pic:pic>
              </a:graphicData>
            </a:graphic>
          </wp:inline>
        </w:drawing>
      </w:r>
    </w:p>
    <w:p>
      <w:pPr>
        <w:pStyle w:val="5"/>
        <w:jc w:val="center"/>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5.5</w:t>
      </w:r>
    </w:p>
    <w:p>
      <w:pPr>
        <w:rPr>
          <w:rFonts w:hint="eastAsia" w:hAnsi="Cambria Math"/>
          <w:i w:val="0"/>
          <w:sz w:val="24"/>
          <w:szCs w:val="24"/>
          <w:lang w:val="en-US" w:eastAsia="zh-CN"/>
        </w:rPr>
      </w:pPr>
    </w:p>
    <w:p>
      <w:pPr>
        <w:ind w:firstLine="480" w:firstLineChars="200"/>
        <w:rPr>
          <w:rFonts w:hint="default" w:hAnsi="Cambria Math"/>
          <w:i w:val="0"/>
          <w:sz w:val="24"/>
          <w:szCs w:val="24"/>
          <w:lang w:val="en-US" w:eastAsia="zh-CN"/>
        </w:rPr>
      </w:pPr>
      <w:r>
        <w:rPr>
          <w:rFonts w:hint="eastAsia" w:hAnsi="Cambria Math"/>
          <w:i w:val="0"/>
          <w:sz w:val="24"/>
          <w:szCs w:val="24"/>
          <w:lang w:val="en-US" w:eastAsia="zh-CN"/>
        </w:rPr>
        <w:t>该四杆机构运动简图仿真如图5.6所示。</w:t>
      </w:r>
    </w:p>
    <w:p>
      <w:pPr>
        <w:jc w:val="center"/>
        <w:rPr>
          <w:rFonts w:hint="default" w:hAnsi="Cambria Math"/>
          <w:i w:val="0"/>
          <w:lang w:val="en-US" w:eastAsia="zh-CN"/>
        </w:rPr>
      </w:pPr>
      <w:r>
        <w:rPr>
          <w:rFonts w:hint="default" w:hAnsi="Cambria Math"/>
          <w:i w:val="0"/>
          <w:lang w:val="en-US" w:eastAsia="zh-CN"/>
        </w:rPr>
        <w:drawing>
          <wp:inline distT="0" distB="0" distL="114300" distR="114300">
            <wp:extent cx="2387600" cy="1976120"/>
            <wp:effectExtent l="0" t="0" r="5080" b="5080"/>
            <wp:docPr id="24" name="图片 24" descr="165796074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57960740862"/>
                    <pic:cNvPicPr>
                      <a:picLocks noChangeAspect="1"/>
                    </pic:cNvPicPr>
                  </pic:nvPicPr>
                  <pic:blipFill>
                    <a:blip r:embed="rId40"/>
                    <a:srcRect l="3204" r="5534"/>
                    <a:stretch>
                      <a:fillRect/>
                    </a:stretch>
                  </pic:blipFill>
                  <pic:spPr>
                    <a:xfrm>
                      <a:off x="0" y="0"/>
                      <a:ext cx="2387600" cy="1976120"/>
                    </a:xfrm>
                    <a:prstGeom prst="rect">
                      <a:avLst/>
                    </a:prstGeom>
                  </pic:spPr>
                </pic:pic>
              </a:graphicData>
            </a:graphic>
          </wp:inline>
        </w:drawing>
      </w:r>
    </w:p>
    <w:p>
      <w:pPr>
        <w:pStyle w:val="5"/>
        <w:jc w:val="center"/>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5.6</w:t>
      </w:r>
    </w:p>
    <w:p>
      <w:pPr>
        <w:rPr>
          <w:rFonts w:hint="eastAsia" w:hAnsi="Cambria Math"/>
          <w:i w:val="0"/>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摇杆滑块机构由封闭图形BDEMB可写出机构各杆矢所构成的封闭矢量方程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r>
            <m:rPr/>
            <w:rPr>
              <w:rFonts w:hint="eastAsia" w:ascii="Cambria Math" w:hAnsi="Cambria Math" w:eastAsia="宋体" w:cs="宋体"/>
              <w:sz w:val="24"/>
              <w:szCs w:val="24"/>
              <w:lang w:val="en-US" w:eastAsia="zh-CN"/>
            </w:rPr>
            <m:t>+</m:t>
          </m:r>
          <m:acc>
            <m:accPr>
              <m:chr m:val="⃑"/>
              <m:ctrlPr>
                <w:rPr>
                  <w:rFonts w:hint="eastAsia" w:ascii="Cambria Math" w:hAnsi="Cambria Math" w:eastAsia="宋体" w:cs="宋体"/>
                  <w:i/>
                  <w:sz w:val="24"/>
                  <w:szCs w:val="24"/>
                  <w:lang w:val="en-US"/>
                </w:rPr>
              </m:ctrlPr>
            </m:acc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acc>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其复数形式表示为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sSup>
            <m:sSupPr>
              <m:ctrlPr>
                <w:rPr>
                  <w:rFonts w:hint="eastAsia" w:ascii="Cambria Math" w:hAnsi="Cambria Math" w:eastAsia="宋体" w:cs="宋体"/>
                  <w:i/>
                  <w:sz w:val="24"/>
                  <w:szCs w:val="24"/>
                  <w:lang w:val="en-US"/>
                </w:rPr>
              </m:ctrlPr>
            </m:sSupPr>
            <m:e>
              <m:r>
                <m:rPr/>
                <w:rPr>
                  <w:rFonts w:hint="eastAsia" w:ascii="Cambria Math" w:hAnsi="Cambria Math" w:eastAsia="宋体" w:cs="宋体"/>
                  <w:sz w:val="24"/>
                  <w:szCs w:val="24"/>
                  <w:lang w:val="en-US"/>
                </w:rPr>
                <m:t>e</m:t>
              </m:r>
              <m:ctrlPr>
                <w:rPr>
                  <w:rFonts w:hint="eastAsia" w:ascii="Cambria Math" w:hAnsi="Cambria Math" w:eastAsia="宋体" w:cs="宋体"/>
                  <w:i/>
                  <w:sz w:val="24"/>
                  <w:szCs w:val="24"/>
                  <w:lang w:val="en-US"/>
                </w:rPr>
              </m:ctrlPr>
            </m:e>
            <m:sup>
              <m:r>
                <m:rPr/>
                <w:rPr>
                  <w:rFonts w:hint="eastAsia" w:ascii="Cambria Math" w:hAnsi="Cambria Math" w:eastAsia="宋体" w:cs="宋体"/>
                  <w:sz w:val="24"/>
                  <w:szCs w:val="24"/>
                  <w:lang w:val="en-US"/>
                </w:rPr>
                <m:t>i</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sup>
          </m:sSup>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将上式的实部和虚部分离，得</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根据几何关系可得</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当</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rPr>
          <m:t>≥</m:t>
        </m:r>
        <m:f>
          <m:fPr>
            <m:ctrlPr>
              <w:rPr>
                <w:rFonts w:hint="eastAsia" w:ascii="Cambria Math" w:hAnsi="Cambria Math" w:eastAsia="宋体" w:cs="宋体"/>
                <w:i/>
                <w:sz w:val="24"/>
                <w:szCs w:val="24"/>
                <w:lang w:val="en-US"/>
              </w:rPr>
            </m:ctrlPr>
          </m:fPr>
          <m:num>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den>
        </m:f>
      </m:oMath>
      <w:r>
        <w:rPr>
          <w:rFonts w:hint="eastAsia" w:ascii="宋体" w:hAnsi="宋体" w:eastAsia="宋体" w:cs="宋体"/>
          <w:i w:val="0"/>
          <w:sz w:val="24"/>
          <w:szCs w:val="24"/>
          <w:lang w:val="en-US" w:eastAsia="zh-CN"/>
        </w:rPr>
        <w:t>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=arccos(</m:t>
          </m:r>
          <m:f>
            <m:fPr>
              <m:ctrlPr>
                <w:rPr>
                  <w:rFonts w:hint="eastAsia" w:ascii="Cambria Math" w:hAnsi="Cambria Math" w:eastAsia="宋体" w:cs="宋体"/>
                  <w:i/>
                  <w:sz w:val="24"/>
                  <w:szCs w:val="24"/>
                  <w:lang w:val="en-US" w:eastAsia="zh-CN"/>
                </w:rPr>
              </m:ctrlPr>
            </m:fPr>
            <m:num>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num>
            <m:den>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m:t>
          </m:r>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当</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rPr>
          <m:t>&lt;</m:t>
        </m:r>
        <m:f>
          <m:fPr>
            <m:ctrlPr>
              <w:rPr>
                <w:rFonts w:hint="eastAsia" w:ascii="Cambria Math" w:hAnsi="Cambria Math" w:eastAsia="宋体" w:cs="宋体"/>
                <w:i/>
                <w:sz w:val="24"/>
                <w:szCs w:val="24"/>
                <w:lang w:val="en-US"/>
              </w:rPr>
            </m:ctrlPr>
          </m:fPr>
          <m:num>
            <m:r>
              <m:rPr/>
              <w:rPr>
                <w:rFonts w:hint="eastAsia" w:ascii="Cambria Math" w:hAnsi="Cambria Math" w:eastAsia="宋体" w:cs="宋体"/>
                <w:sz w:val="24"/>
                <w:szCs w:val="24"/>
                <w:lang w:val="en-US"/>
              </w:rPr>
              <m:t>π</m:t>
            </m:r>
            <m:ctrlPr>
              <w:rPr>
                <w:rFonts w:hint="eastAsia" w:ascii="Cambria Math" w:hAnsi="Cambria Math" w:eastAsia="宋体" w:cs="宋体"/>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i/>
                <w:sz w:val="24"/>
                <w:szCs w:val="24"/>
                <w:lang w:val="en-US"/>
              </w:rPr>
            </m:ctrlPr>
          </m:den>
        </m:f>
      </m:oMath>
      <w:r>
        <w:rPr>
          <w:rFonts w:hint="eastAsia" w:ascii="宋体" w:hAnsi="宋体" w:eastAsia="宋体" w:cs="宋体"/>
          <w:i w:val="0"/>
          <w:sz w:val="24"/>
          <w:szCs w:val="24"/>
          <w:lang w:val="en-US" w:eastAsia="zh-CN"/>
        </w:rPr>
        <w:t>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=arccos(</m:t>
          </m:r>
          <m:f>
            <m:fPr>
              <m:ctrlPr>
                <w:rPr>
                  <w:rFonts w:hint="eastAsia" w:ascii="Cambria Math" w:hAnsi="Cambria Math" w:eastAsia="宋体" w:cs="宋体"/>
                  <w:i/>
                  <w:sz w:val="24"/>
                  <w:szCs w:val="24"/>
                  <w:lang w:val="en-US" w:eastAsia="zh-CN"/>
                </w:rPr>
              </m:ctrlPr>
            </m:fPr>
            <m:num>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BM</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num>
            <m:den>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eastAsia="zh-CN"/>
                </w:rPr>
              </m:ctrlPr>
            </m:den>
          </m:f>
          <m:r>
            <m:rPr/>
            <w:rPr>
              <w:rFonts w:hint="eastAsia" w:ascii="Cambria Math" w:hAnsi="Cambria Math" w:eastAsia="宋体" w:cs="宋体"/>
              <w:sz w:val="24"/>
              <w:szCs w:val="24"/>
              <w:lang w:val="en-US" w:eastAsia="zh-CN"/>
            </w:rPr>
            <m:t>)</m:t>
          </m:r>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将上式对时间t求一阶导数,即可得到速度关系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用矩阵形式来表示，则可写为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rPr>
      </w:pPr>
      <m:oMathPara>
        <m:oMath>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e>
                </m:m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求解即可得到角速度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对时间t求二阶导数,即可得到加速度关系，用矩阵表示则可写成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e>
                </m:m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rPr>
              </m:ctrlPr>
            </m:dPr>
            <m:e>
              <m:m>
                <m:mPr>
                  <m:mcs>
                    <m:mc>
                      <m:mcPr>
                        <m:count m:val="2"/>
                        <m:mcJc m:val="center"/>
                      </m:mcPr>
                    </m:mc>
                  </m:mcs>
                  <m:ctrlPr>
                    <w:rPr>
                      <w:rFonts w:hint="eastAsia" w:ascii="Cambria Math" w:hAnsi="Cambria Math" w:eastAsia="宋体" w:cs="宋体"/>
                      <w:i/>
                      <w:sz w:val="24"/>
                      <w:szCs w:val="24"/>
                      <w:lang w:val="en-US"/>
                    </w:rPr>
                  </m:ctrlPr>
                </m:mP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mr>
                <m:m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e>
                </m:mr>
              </m:m>
              <m:ctrlPr>
                <w:rPr>
                  <w:rFonts w:hint="eastAsia" w:ascii="Cambria Math" w:hAnsi="Cambria Math" w:eastAsia="宋体" w:cs="宋体"/>
                  <w:i/>
                  <w:sz w:val="24"/>
                  <w:szCs w:val="24"/>
                  <w:lang w:val="en-US"/>
                </w:rPr>
              </m:ctrlPr>
            </m:e>
          </m:d>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d>
            <m:dPr>
              <m:begChr m:val="["/>
              <m:endChr m:val="]"/>
              <m:ctrlPr>
                <w:rPr>
                  <w:rFonts w:hint="eastAsia" w:ascii="Cambria Math" w:hAnsi="Cambria Math" w:eastAsia="宋体" w:cs="宋体"/>
                  <w:i/>
                  <w:sz w:val="24"/>
                  <w:szCs w:val="24"/>
                  <w:lang w:val="en-US"/>
                </w:rPr>
              </m:ctrlPr>
            </m:dPr>
            <m:e>
              <m:eqArr>
                <m:eqArrPr>
                  <m:ctrlPr>
                    <w:rPr>
                      <w:rFonts w:hint="eastAsia" w:ascii="Cambria Math" w:hAnsi="Cambria Math" w:eastAsia="宋体" w:cs="宋体"/>
                      <w:i/>
                      <w:sz w:val="24"/>
                      <w:szCs w:val="24"/>
                      <w:lang w:val="en-US"/>
                    </w:rPr>
                  </m:ctrlPr>
                </m:eqArrP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L</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BD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3</m:t>
                      </m:r>
                      <m:ctrlPr>
                        <w:rPr>
                          <w:rFonts w:hint="eastAsia" w:ascii="Cambria Math" w:hAnsi="Cambria Math" w:eastAsia="宋体" w:cs="宋体"/>
                          <w:i/>
                          <w:sz w:val="24"/>
                          <w:szCs w:val="24"/>
                          <w:lang w:val="en-US"/>
                        </w:rPr>
                      </m:ctrlPr>
                    </m:sub>
                  </m:sSub>
                  <m:ctrlPr>
                    <w:rPr>
                      <w:rFonts w:hint="eastAsia" w:ascii="Cambria Math" w:hAnsi="Cambria Math" w:eastAsia="宋体" w:cs="宋体"/>
                      <w:i/>
                      <w:sz w:val="24"/>
                      <w:szCs w:val="24"/>
                      <w:lang w:val="en-US"/>
                    </w:rPr>
                  </m:ctrlPr>
                </m:e>
              </m:eqArr>
              <m:ctrlPr>
                <w:rPr>
                  <w:rFonts w:hint="eastAsia" w:ascii="Cambria Math" w:hAnsi="Cambria Math" w:eastAsia="宋体" w:cs="宋体"/>
                  <w:i/>
                  <w:sz w:val="24"/>
                  <w:szCs w:val="24"/>
                  <w:lang w:val="en-US"/>
                </w:rPr>
              </m:ctrlPr>
            </m:e>
          </m:d>
        </m:oMath>
      </m:oMathPara>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求解即可得到角加速度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和加速度</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将上述各式运用MATLAB编程输出变化曲线如图所示。</w:t>
      </w:r>
    </w:p>
    <w:p>
      <w:pPr>
        <w:keepNext w:val="0"/>
        <w:keepLines w:val="0"/>
        <w:widowControl/>
        <w:suppressLineNumbers w:val="0"/>
        <w:jc w:val="left"/>
        <w:rPr>
          <w:rFonts w:ascii="宋体" w:hAnsi="宋体" w:eastAsia="宋体" w:cs="宋体"/>
          <w:kern w:val="0"/>
          <w:sz w:val="24"/>
          <w:szCs w:val="24"/>
          <w:lang w:val="en-US" w:eastAsia="zh-CN" w:bidi="ar"/>
        </w:rPr>
      </w:pPr>
      <w:r>
        <w:rPr>
          <w:rFonts w:hint="default" w:hAnsi="Cambria Math"/>
          <w:i w:val="0"/>
          <w:lang w:val="en-US" w:eastAsia="zh-CN"/>
        </w:rPr>
        <w:drawing>
          <wp:inline distT="0" distB="0" distL="114300" distR="114300">
            <wp:extent cx="2098040" cy="1774190"/>
            <wp:effectExtent l="0" t="0" r="5080" b="8890"/>
            <wp:docPr id="25" name="图片 25" descr="16579665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57966550032"/>
                    <pic:cNvPicPr>
                      <a:picLocks noChangeAspect="1"/>
                    </pic:cNvPicPr>
                  </pic:nvPicPr>
                  <pic:blipFill>
                    <a:blip r:embed="rId41"/>
                    <a:srcRect l="4357" r="6224"/>
                    <a:stretch>
                      <a:fillRect/>
                    </a:stretch>
                  </pic:blipFill>
                  <pic:spPr>
                    <a:xfrm>
                      <a:off x="0" y="0"/>
                      <a:ext cx="2098040" cy="1774190"/>
                    </a:xfrm>
                    <a:prstGeom prst="rect">
                      <a:avLst/>
                    </a:prstGeom>
                  </pic:spPr>
                </pic:pic>
              </a:graphicData>
            </a:graphic>
          </wp:inline>
        </w:drawing>
      </w:r>
      <w:r>
        <w:rPr>
          <w:rFonts w:hint="eastAsia" w:hAnsi="Cambria Math"/>
          <w:i w:val="0"/>
          <w:lang w:val="en-US" w:eastAsia="zh-CN"/>
        </w:rPr>
        <w:t xml:space="preserve">            </w:t>
      </w:r>
      <w:r>
        <w:rPr>
          <w:rFonts w:ascii="宋体" w:hAnsi="宋体" w:eastAsia="宋体" w:cs="宋体"/>
          <w:kern w:val="0"/>
          <w:sz w:val="24"/>
          <w:szCs w:val="24"/>
          <w:lang w:val="en-US" w:eastAsia="zh-CN" w:bidi="ar"/>
        </w:rPr>
        <w:drawing>
          <wp:inline distT="0" distB="0" distL="114300" distR="114300">
            <wp:extent cx="2153285" cy="1819275"/>
            <wp:effectExtent l="0" t="0" r="10795" b="9525"/>
            <wp:docPr id="5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descr="IMG_256"/>
                    <pic:cNvPicPr>
                      <a:picLocks noChangeAspect="1"/>
                    </pic:cNvPicPr>
                  </pic:nvPicPr>
                  <pic:blipFill>
                    <a:blip r:embed="rId42"/>
                    <a:srcRect l="4300" r="5836"/>
                    <a:stretch>
                      <a:fillRect/>
                    </a:stretch>
                  </pic:blipFill>
                  <pic:spPr>
                    <a:xfrm>
                      <a:off x="0" y="0"/>
                      <a:ext cx="2153285" cy="1819275"/>
                    </a:xfrm>
                    <a:prstGeom prst="rect">
                      <a:avLst/>
                    </a:prstGeom>
                    <a:noFill/>
                    <a:ln w="9525">
                      <a:noFill/>
                    </a:ln>
                  </pic:spPr>
                </pic:pic>
              </a:graphicData>
            </a:graphic>
          </wp:inline>
        </w:drawing>
      </w:r>
    </w:p>
    <w:p>
      <w:pPr>
        <w:pStyle w:val="5"/>
        <w:keepNext w:val="0"/>
        <w:keepLines w:val="0"/>
        <w:widowControl/>
        <w:suppressLineNumbers w:val="0"/>
        <w:ind w:firstLine="1440" w:firstLineChars="600"/>
        <w:jc w:val="left"/>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5.7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5.8</w:t>
      </w:r>
    </w:p>
    <w:p>
      <w:pPr>
        <w:rPr>
          <w:rFonts w:hint="default" w:hAnsi="Cambria Math"/>
          <w:i w:val="0"/>
          <w:lang w:val="en-US" w:eastAsia="zh-CN"/>
        </w:rPr>
      </w:pPr>
      <w:r>
        <w:rPr>
          <w:rFonts w:hint="default" w:hAnsi="Cambria Math"/>
          <w:i w:val="0"/>
          <w:lang w:val="en-US" w:eastAsia="zh-CN"/>
        </w:rPr>
        <w:drawing>
          <wp:inline distT="0" distB="0" distL="114300" distR="114300">
            <wp:extent cx="2127250" cy="1750060"/>
            <wp:effectExtent l="0" t="0" r="6350" b="2540"/>
            <wp:docPr id="31" name="图片 31" descr="165796660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57966601076"/>
                    <pic:cNvPicPr>
                      <a:picLocks noChangeAspect="1"/>
                    </pic:cNvPicPr>
                  </pic:nvPicPr>
                  <pic:blipFill>
                    <a:blip r:embed="rId43"/>
                    <a:srcRect l="3288" r="4932"/>
                    <a:stretch>
                      <a:fillRect/>
                    </a:stretch>
                  </pic:blipFill>
                  <pic:spPr>
                    <a:xfrm>
                      <a:off x="0" y="0"/>
                      <a:ext cx="2127250" cy="1750060"/>
                    </a:xfrm>
                    <a:prstGeom prst="rect">
                      <a:avLst/>
                    </a:prstGeom>
                  </pic:spPr>
                </pic:pic>
              </a:graphicData>
            </a:graphic>
          </wp:inline>
        </w:drawing>
      </w:r>
      <w:r>
        <w:rPr>
          <w:rFonts w:hint="eastAsia" w:hAnsi="Cambria Math"/>
          <w:i w:val="0"/>
          <w:lang w:val="en-US" w:eastAsia="zh-CN"/>
        </w:rPr>
        <w:t xml:space="preserve">            </w:t>
      </w:r>
      <w:r>
        <w:rPr>
          <w:rFonts w:hint="default" w:hAnsi="Cambria Math"/>
          <w:i w:val="0"/>
          <w:lang w:val="en-US" w:eastAsia="zh-CN"/>
        </w:rPr>
        <w:drawing>
          <wp:inline distT="0" distB="0" distL="114300" distR="114300">
            <wp:extent cx="2122170" cy="1711960"/>
            <wp:effectExtent l="0" t="0" r="11430" b="10160"/>
            <wp:docPr id="32" name="图片 32" descr="165796665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57966658905"/>
                    <pic:cNvPicPr>
                      <a:picLocks noChangeAspect="1"/>
                    </pic:cNvPicPr>
                  </pic:nvPicPr>
                  <pic:blipFill>
                    <a:blip r:embed="rId44"/>
                    <a:srcRect r="6071"/>
                    <a:stretch>
                      <a:fillRect/>
                    </a:stretch>
                  </pic:blipFill>
                  <pic:spPr>
                    <a:xfrm>
                      <a:off x="0" y="0"/>
                      <a:ext cx="2122170" cy="1711960"/>
                    </a:xfrm>
                    <a:prstGeom prst="rect">
                      <a:avLst/>
                    </a:prstGeom>
                  </pic:spPr>
                </pic:pic>
              </a:graphicData>
            </a:graphic>
          </wp:inline>
        </w:drawing>
      </w:r>
    </w:p>
    <w:p>
      <w:pPr>
        <w:pStyle w:val="5"/>
        <w:ind w:firstLine="1440" w:firstLineChars="600"/>
        <w:rPr>
          <w:rFonts w:hint="default" w:hAnsi="Cambria Math"/>
          <w:i w:val="0"/>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5.9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5.10</w:t>
      </w:r>
    </w:p>
    <w:p>
      <w:pPr>
        <w:rPr>
          <w:rFonts w:hint="default" w:hAnsi="Cambria Math"/>
          <w:i w:val="0"/>
          <w:lang w:val="en-US" w:eastAsia="zh-CN"/>
        </w:rPr>
      </w:pPr>
    </w:p>
    <w:p>
      <w:pPr>
        <w:rPr>
          <w:rFonts w:hint="default" w:hAnsi="Cambria Math"/>
          <w:i w:val="0"/>
          <w:lang w:val="en-US" w:eastAsia="zh-CN"/>
        </w:rPr>
      </w:pPr>
      <w:r>
        <w:rPr>
          <w:rFonts w:hint="default" w:hAnsi="Cambria Math"/>
          <w:i w:val="0"/>
          <w:lang w:val="en-US" w:eastAsia="zh-CN"/>
        </w:rPr>
        <w:drawing>
          <wp:inline distT="0" distB="0" distL="114300" distR="114300">
            <wp:extent cx="2176780" cy="1732915"/>
            <wp:effectExtent l="0" t="0" r="2540" b="4445"/>
            <wp:docPr id="35" name="图片 35" descr="165796668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657966689033"/>
                    <pic:cNvPicPr>
                      <a:picLocks noChangeAspect="1"/>
                    </pic:cNvPicPr>
                  </pic:nvPicPr>
                  <pic:blipFill>
                    <a:blip r:embed="rId45"/>
                    <a:srcRect r="5631"/>
                    <a:stretch>
                      <a:fillRect/>
                    </a:stretch>
                  </pic:blipFill>
                  <pic:spPr>
                    <a:xfrm>
                      <a:off x="0" y="0"/>
                      <a:ext cx="2176780" cy="1732915"/>
                    </a:xfrm>
                    <a:prstGeom prst="rect">
                      <a:avLst/>
                    </a:prstGeom>
                  </pic:spPr>
                </pic:pic>
              </a:graphicData>
            </a:graphic>
          </wp:inline>
        </w:drawing>
      </w:r>
      <w:r>
        <w:rPr>
          <w:rFonts w:hint="eastAsia" w:hAnsi="Cambria Math"/>
          <w:i w:val="0"/>
          <w:lang w:val="en-US" w:eastAsia="zh-CN"/>
        </w:rPr>
        <w:t xml:space="preserve">              </w:t>
      </w:r>
      <w:r>
        <w:rPr>
          <w:rFonts w:hint="default" w:hAnsi="Cambria Math"/>
          <w:i w:val="0"/>
          <w:lang w:val="en-US" w:eastAsia="zh-CN"/>
        </w:rPr>
        <w:drawing>
          <wp:inline distT="0" distB="0" distL="114300" distR="114300">
            <wp:extent cx="2113280" cy="1713230"/>
            <wp:effectExtent l="0" t="0" r="5080" b="8890"/>
            <wp:docPr id="36" name="图片 36" descr="165796672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57966724466"/>
                    <pic:cNvPicPr>
                      <a:picLocks noChangeAspect="1"/>
                    </pic:cNvPicPr>
                  </pic:nvPicPr>
                  <pic:blipFill>
                    <a:blip r:embed="rId46"/>
                    <a:srcRect l="2158" t="-409" r="4933" b="409"/>
                    <a:stretch>
                      <a:fillRect/>
                    </a:stretch>
                  </pic:blipFill>
                  <pic:spPr>
                    <a:xfrm>
                      <a:off x="0" y="0"/>
                      <a:ext cx="2113280" cy="1713230"/>
                    </a:xfrm>
                    <a:prstGeom prst="rect">
                      <a:avLst/>
                    </a:prstGeom>
                  </pic:spPr>
                </pic:pic>
              </a:graphicData>
            </a:graphic>
          </wp:inline>
        </w:drawing>
      </w:r>
    </w:p>
    <w:p>
      <w:pPr>
        <w:pStyle w:val="5"/>
        <w:ind w:firstLine="1440" w:firstLineChars="600"/>
        <w:rPr>
          <w:rFonts w:hint="default" w:hAnsi="Cambria Math"/>
          <w:i w:val="0"/>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5.11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5.12</w:t>
      </w:r>
    </w:p>
    <w:p>
      <w:pPr>
        <w:ind w:firstLine="480" w:firstLineChars="200"/>
        <w:rPr>
          <w:rFonts w:hint="eastAsia" w:ascii="宋体" w:hAnsi="宋体" w:eastAsia="宋体" w:cs="宋体"/>
          <w:i w:val="0"/>
          <w:sz w:val="24"/>
          <w:szCs w:val="24"/>
          <w:lang w:val="en-US" w:eastAsia="zh-CN"/>
        </w:rPr>
      </w:pPr>
    </w:p>
    <w:p>
      <w:pPr>
        <w:ind w:firstLine="480" w:firstLineChars="200"/>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该摇杆滑块机构的运动简图仿真如图5.13所示</w:t>
      </w:r>
    </w:p>
    <w:p>
      <w:pPr>
        <w:jc w:val="center"/>
        <w:rPr>
          <w:rFonts w:hint="default" w:hAnsi="Cambria Math"/>
          <w:i w:val="0"/>
          <w:lang w:val="en-US" w:eastAsia="zh-CN"/>
        </w:rPr>
      </w:pPr>
    </w:p>
    <w:p>
      <w:pPr>
        <w:jc w:val="center"/>
        <w:rPr>
          <w:rFonts w:hint="default" w:hAnsi="Cambria Math"/>
          <w:i w:val="0"/>
          <w:lang w:val="en-US" w:eastAsia="zh-CN"/>
        </w:rPr>
      </w:pPr>
      <w:r>
        <w:rPr>
          <w:rFonts w:hint="default" w:hAnsi="Cambria Math"/>
          <w:i w:val="0"/>
          <w:lang w:val="en-US" w:eastAsia="zh-CN"/>
        </w:rPr>
        <w:drawing>
          <wp:inline distT="0" distB="0" distL="114300" distR="114300">
            <wp:extent cx="2463165" cy="2017395"/>
            <wp:effectExtent l="0" t="0" r="5715" b="9525"/>
            <wp:docPr id="53" name="图片 53" descr="165798328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657983285416"/>
                    <pic:cNvPicPr>
                      <a:picLocks noChangeAspect="1"/>
                    </pic:cNvPicPr>
                  </pic:nvPicPr>
                  <pic:blipFill>
                    <a:blip r:embed="rId47"/>
                    <a:srcRect l="2410" r="5622"/>
                    <a:stretch>
                      <a:fillRect/>
                    </a:stretch>
                  </pic:blipFill>
                  <pic:spPr>
                    <a:xfrm>
                      <a:off x="0" y="0"/>
                      <a:ext cx="2463165" cy="2017395"/>
                    </a:xfrm>
                    <a:prstGeom prst="rect">
                      <a:avLst/>
                    </a:prstGeom>
                  </pic:spPr>
                </pic:pic>
              </a:graphicData>
            </a:graphic>
          </wp:inline>
        </w:drawing>
      </w:r>
    </w:p>
    <w:p>
      <w:pPr>
        <w:pStyle w:val="5"/>
        <w:jc w:val="center"/>
        <w:rPr>
          <w:rFonts w:hint="default" w:hAnsi="Cambria Math"/>
          <w:i w:val="0"/>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5.13</w:t>
      </w:r>
    </w:p>
    <w:p>
      <w:pPr>
        <w:rPr>
          <w:rFonts w:hint="eastAsia" w:ascii="楷体" w:hAnsi="楷体" w:eastAsia="楷体" w:cs="楷体"/>
          <w:b/>
          <w:bCs/>
          <w:i w:val="0"/>
          <w:sz w:val="24"/>
          <w:szCs w:val="24"/>
          <w:lang w:val="en-US" w:eastAsia="zh-CN"/>
        </w:rPr>
      </w:pPr>
    </w:p>
    <w:p>
      <w:pPr>
        <w:rPr>
          <w:rFonts w:hint="eastAsia" w:ascii="楷体" w:hAnsi="楷体" w:eastAsia="楷体" w:cs="楷体"/>
          <w:b/>
          <w:bCs/>
          <w:i w:val="0"/>
          <w:sz w:val="24"/>
          <w:szCs w:val="24"/>
          <w:lang w:val="en-US" w:eastAsia="zh-CN"/>
        </w:rPr>
      </w:pPr>
    </w:p>
    <w:p>
      <w:pPr>
        <w:outlineLvl w:val="2"/>
        <w:rPr>
          <w:rFonts w:hint="eastAsia" w:ascii="楷体" w:hAnsi="楷体" w:eastAsia="楷体" w:cs="楷体"/>
          <w:b/>
          <w:bCs/>
          <w:i w:val="0"/>
          <w:sz w:val="24"/>
          <w:szCs w:val="24"/>
          <w:lang w:val="en-US" w:eastAsia="zh-CN"/>
        </w:rPr>
      </w:pPr>
      <w:bookmarkStart w:id="56" w:name="_Toc32720"/>
      <w:r>
        <w:rPr>
          <w:rFonts w:hint="eastAsia" w:ascii="楷体" w:hAnsi="楷体" w:eastAsia="楷体" w:cs="楷体"/>
          <w:b/>
          <w:bCs/>
          <w:i w:val="0"/>
          <w:sz w:val="24"/>
          <w:szCs w:val="24"/>
          <w:lang w:val="en-US" w:eastAsia="zh-CN"/>
        </w:rPr>
        <w:t>5.2.2 送料机构运动分析与变化曲线</w:t>
      </w:r>
      <w:bookmarkEnd w:id="56"/>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i w:val="0"/>
          <w:sz w:val="24"/>
          <w:szCs w:val="24"/>
          <w:lang w:val="en-US" w:eastAsia="zh-CN"/>
        </w:rPr>
        <w:t>如图5.1所示，送料机构为一个</w:t>
      </w:r>
      <w:r>
        <w:rPr>
          <w:rFonts w:hint="eastAsia" w:ascii="宋体" w:hAnsi="宋体" w:eastAsia="宋体" w:cs="宋体"/>
          <w:sz w:val="24"/>
          <w:szCs w:val="24"/>
          <w:lang w:val="en-US" w:eastAsia="zh-CN"/>
        </w:rPr>
        <w:t>偏置直动滚子推杆盘形凸轮机构，并且由齿轮作为主动件以</w:t>
      </w:r>
      <m:oMath>
        <m:r>
          <m:rPr/>
          <w:rPr>
            <w:rFonts w:hint="eastAsia" w:ascii="Cambria Math" w:hAnsi="Cambria Math" w:eastAsia="宋体" w:cs="宋体"/>
            <w:sz w:val="24"/>
            <w:szCs w:val="24"/>
            <w:lang w:val="en-US"/>
          </w:rPr>
          <m:t>ω</m:t>
        </m:r>
      </m:oMath>
      <w:r>
        <w:rPr>
          <w:rFonts w:hint="eastAsia" w:ascii="宋体" w:hAnsi="宋体" w:eastAsia="宋体" w:cs="宋体"/>
          <w:i w:val="0"/>
          <w:sz w:val="24"/>
          <w:szCs w:val="24"/>
          <w:lang w:val="en-US" w:eastAsia="zh-CN"/>
        </w:rPr>
        <w:t>做逆时针转动</w:t>
      </w:r>
      <w:r>
        <w:rPr>
          <w:rFonts w:hint="eastAsia" w:ascii="宋体" w:hAnsi="宋体" w:eastAsia="宋体" w:cs="宋体"/>
          <w:sz w:val="24"/>
          <w:szCs w:val="24"/>
          <w:lang w:val="en-US" w:eastAsia="zh-CN"/>
        </w:rPr>
        <w:t>。以O点为坐标原点，水平向左为x轴正方向，竖直向上为y轴正方向建立直角坐标系。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根据所建立的坐标系和凸轮为逆时针方向转动，有</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eastAsia="zh-CN"/>
                </w:rPr>
              </m:ctrlPr>
            </m:dPr>
            <m:e>
              <m:eqArr>
                <m:eqArrPr>
                  <m:ctrlPr>
                    <w:rPr>
                      <w:rFonts w:hint="eastAsia" w:ascii="Cambria Math" w:hAnsi="Cambria Math" w:eastAsia="宋体" w:cs="宋体"/>
                      <w:i/>
                      <w:sz w:val="24"/>
                      <w:szCs w:val="24"/>
                      <w:lang w:val="en-US" w:eastAsia="zh-CN"/>
                    </w:rPr>
                  </m:ctrlPr>
                </m:eqArr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qArr>
              <m:ctrlPr>
                <w:rPr>
                  <w:rFonts w:hint="eastAsia" w:ascii="Cambria Math" w:hAnsi="Cambria Math" w:eastAsia="宋体" w:cs="宋体"/>
                  <w:i/>
                  <w:sz w:val="24"/>
                  <w:szCs w:val="24"/>
                  <w:lang w:val="en-US" w:eastAsia="zh-CN"/>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eastAsia="zh-CN"/>
                </w:rPr>
              </m:ctrlPr>
            </m:dPr>
            <m:e>
              <m:eqArr>
                <m:eqArrPr>
                  <m:ctrlPr>
                    <w:rPr>
                      <w:rFonts w:hint="eastAsia" w:ascii="Cambria Math" w:hAnsi="Cambria Math" w:eastAsia="宋体" w:cs="宋体"/>
                      <w:i/>
                      <w:sz w:val="24"/>
                      <w:szCs w:val="24"/>
                      <w:lang w:val="en-US" w:eastAsia="zh-CN"/>
                    </w:rPr>
                  </m:ctrlPr>
                </m:eqArrPr>
                <m:e>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rPr>
                        <m:t>d</m:t>
                      </m:r>
                      <m:r>
                        <m:rPr/>
                        <w:rPr>
                          <w:rFonts w:hint="eastAsia" w:ascii="Cambria Math" w:hAnsi="Cambria Math" w:eastAsia="宋体" w:cs="宋体"/>
                          <w:sz w:val="24"/>
                          <w:szCs w:val="24"/>
                          <w:lang w:val="en-US" w:eastAsia="zh-CN"/>
                        </w:rPr>
                        <m:t>s</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rPr>
                        <m:t>dδ</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+s(</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eqArr>
              <m:ctrlPr>
                <w:rPr>
                  <w:rFonts w:hint="eastAsia" w:ascii="Cambria Math" w:hAnsi="Cambria Math" w:eastAsia="宋体" w:cs="宋体"/>
                  <w:i/>
                  <w:sz w:val="24"/>
                  <w:szCs w:val="24"/>
                  <w:lang w:val="en-US" w:eastAsia="zh-CN"/>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outlineLvl w:val="9"/>
        <w:rPr>
          <w:rFonts w:hint="eastAsia" w:ascii="宋体" w:hAnsi="宋体" w:eastAsia="宋体" w:cs="宋体"/>
          <w:i w:val="0"/>
          <w:sz w:val="24"/>
          <w:szCs w:val="24"/>
          <w:lang w:val="en-US" w:eastAsia="zh-CN"/>
        </w:rPr>
      </w:pPr>
      <w:bookmarkStart w:id="57" w:name="_Toc27719"/>
      <w:r>
        <w:rPr>
          <w:rFonts w:hint="eastAsia" w:ascii="宋体" w:hAnsi="宋体" w:eastAsia="宋体" w:cs="宋体"/>
          <w:i w:val="0"/>
          <w:sz w:val="24"/>
          <w:szCs w:val="24"/>
          <w:lang w:val="en-US" w:eastAsia="zh-CN"/>
        </w:rPr>
        <w:t>利用平面矢量旋转矩阵，可以得到</w:t>
      </w:r>
      <w:bookmarkEnd w:id="57"/>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OB</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eastAsia="zh-CN"/>
                </w:rPr>
              </m:ctrlPr>
            </m:dPr>
            <m:e>
              <m:eqArr>
                <m:eqArrPr>
                  <m:ctrlPr>
                    <w:rPr>
                      <w:rFonts w:hint="eastAsia" w:ascii="Cambria Math" w:hAnsi="Cambria Math" w:eastAsia="宋体" w:cs="宋体"/>
                      <w:i/>
                      <w:sz w:val="24"/>
                      <w:szCs w:val="24"/>
                      <w:lang w:val="en-US" w:eastAsia="zh-CN"/>
                    </w:rPr>
                  </m:ctrlPr>
                </m:eqArr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qArr>
              <m:ctrlPr>
                <w:rPr>
                  <w:rFonts w:hint="eastAsia" w:ascii="Cambria Math" w:hAnsi="Cambria Math" w:eastAsia="宋体" w:cs="宋体"/>
                  <w:i/>
                  <w:sz w:val="24"/>
                  <w:szCs w:val="24"/>
                  <w:lang w:val="en-US" w:eastAsia="zh-CN"/>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eastAsia="zh-CN"/>
                </w:rPr>
              </m:ctrlPr>
            </m:dPr>
            <m:e>
              <m:m>
                <m:mPr>
                  <m:mcs>
                    <m:mc>
                      <m:mcPr>
                        <m:count m:val="2"/>
                        <m:mcJc m:val="center"/>
                      </m:mcPr>
                    </m:mc>
                  </m:mcs>
                  <m:ctrlPr>
                    <w:rPr>
                      <w:rFonts w:hint="eastAsia" w:ascii="Cambria Math" w:hAnsi="Cambria Math" w:eastAsia="宋体" w:cs="宋体"/>
                      <w:i/>
                      <w:sz w:val="24"/>
                      <w:szCs w:val="24"/>
                      <w:lang w:val="en-US" w:eastAsia="zh-CN"/>
                    </w:rPr>
                  </m:ctrlPr>
                </m:mPr>
                <m:mr>
                  <m:e>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mr>
                <m:mr>
                  <m:e>
                    <m:r>
                      <m:rPr/>
                      <w:rPr>
                        <w:rFonts w:hint="eastAsia" w:ascii="Cambria Math" w:hAnsi="Cambria Math" w:eastAsia="宋体" w:cs="宋体"/>
                        <w:sz w:val="24"/>
                        <w:szCs w:val="24"/>
                        <w:lang w:val="en-US" w:eastAsia="zh-CN"/>
                      </w:rPr>
                      <m:t>sin</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r>
                      <m:rPr/>
                      <w:rPr>
                        <w:rFonts w:hint="eastAsia" w:ascii="Cambria Math" w:hAnsi="Cambria Math" w:eastAsia="宋体" w:cs="宋体"/>
                        <w:sz w:val="24"/>
                        <w:szCs w:val="24"/>
                        <w:lang w:val="en-US" w:eastAsia="zh-CN"/>
                      </w:rPr>
                      <m:t>cos</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1i</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mr>
              </m:m>
              <m:ctrlPr>
                <w:rPr>
                  <w:rFonts w:hint="eastAsia" w:ascii="Cambria Math" w:hAnsi="Cambria Math" w:eastAsia="宋体" w:cs="宋体"/>
                  <w:i/>
                  <w:sz w:val="24"/>
                  <w:szCs w:val="24"/>
                  <w:lang w:val="en-US" w:eastAsia="zh-CN"/>
                </w:rPr>
              </m:ctrlPr>
            </m:e>
          </m:d>
          <m:d>
            <m:dPr>
              <m:begChr m:val="["/>
              <m:endChr m:val="]"/>
              <m:ctrlPr>
                <w:rPr>
                  <w:rFonts w:hint="eastAsia" w:ascii="Cambria Math" w:hAnsi="Cambria Math" w:eastAsia="宋体" w:cs="宋体"/>
                  <w:i/>
                  <w:sz w:val="24"/>
                  <w:szCs w:val="24"/>
                  <w:lang w:val="en-US" w:eastAsia="zh-CN"/>
                </w:rPr>
              </m:ctrlPr>
            </m:dPr>
            <m:e>
              <m:eqArr>
                <m:eqArrPr>
                  <m:ctrlPr>
                    <w:rPr>
                      <w:rFonts w:hint="eastAsia" w:ascii="Cambria Math" w:hAnsi="Cambria Math" w:eastAsia="宋体" w:cs="宋体"/>
                      <w:i/>
                      <w:sz w:val="24"/>
                      <w:szCs w:val="24"/>
                      <w:lang w:val="en-US" w:eastAsia="zh-CN"/>
                    </w:rPr>
                  </m:ctrlPr>
                </m:eqArrPr>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i/>
                          <w:sz w:val="24"/>
                          <w:szCs w:val="24"/>
                          <w:lang w:val="en-US" w:eastAsia="zh-CN"/>
                        </w:rPr>
                      </m:ctrlPr>
                    </m:sub>
                  </m:sSub>
                  <m:ctrlPr>
                    <w:rPr>
                      <w:rFonts w:hint="eastAsia" w:ascii="Cambria Math" w:hAnsi="Cambria Math" w:eastAsia="宋体" w:cs="宋体"/>
                      <w:i/>
                      <w:sz w:val="24"/>
                      <w:szCs w:val="24"/>
                      <w:lang w:val="en-US" w:eastAsia="zh-CN"/>
                    </w:rPr>
                  </m:ctrlPr>
                </m:e>
              </m:eqArr>
              <m:ctrlPr>
                <w:rPr>
                  <w:rFonts w:hint="eastAsia" w:ascii="Cambria Math" w:hAnsi="Cambria Math" w:eastAsia="宋体" w:cs="宋体"/>
                  <w:i/>
                  <w:sz w:val="24"/>
                  <w:szCs w:val="24"/>
                  <w:lang w:val="en-US" w:eastAsia="zh-CN"/>
                </w:rPr>
              </m:ctrlPr>
            </m:e>
          </m:d>
          <m:r>
            <m:rPr/>
            <w:rPr>
              <w:rFonts w:hint="eastAsia" w:ascii="Cambria Math" w:hAnsi="Cambria Math" w:eastAsia="宋体" w:cs="宋体"/>
              <w:sz w:val="24"/>
              <w:szCs w:val="24"/>
              <w:lang w:val="en-US" w:eastAsia="zh-CN"/>
            </w:rPr>
            <m:t>=</m:t>
          </m:r>
          <m:d>
            <m:dPr>
              <m:begChr m:val="["/>
              <m:endChr m:val="]"/>
              <m:ctrlPr>
                <w:rPr>
                  <w:rFonts w:hint="eastAsia" w:ascii="Cambria Math" w:hAnsi="Cambria Math" w:eastAsia="宋体" w:cs="宋体"/>
                  <w:i/>
                  <w:sz w:val="24"/>
                  <w:szCs w:val="24"/>
                  <w:lang w:val="en-US" w:eastAsia="zh-CN"/>
                </w:rPr>
              </m:ctrlPr>
            </m:dPr>
            <m:e>
              <m:m>
                <m:mPr>
                  <m:mcs>
                    <m:mc>
                      <m:mcPr>
                        <m:count m:val="2"/>
                        <m:mcJc m:val="center"/>
                      </m:mcPr>
                    </m:mc>
                  </m:mcs>
                  <m:ctrlPr>
                    <w:rPr>
                      <w:rFonts w:hint="eastAsia" w:ascii="Cambria Math" w:hAnsi="Cambria Math" w:eastAsia="宋体" w:cs="宋体"/>
                      <w:i/>
                      <w:sz w:val="24"/>
                      <w:szCs w:val="24"/>
                      <w:lang w:val="en-US" w:eastAsia="zh-CN"/>
                    </w:rPr>
                  </m:ctrlPr>
                </m:mPr>
                <m:mr>
                  <m:e>
                    <m:r>
                      <m:rPr/>
                      <w:rPr>
                        <w:rFonts w:hint="eastAsia" w:ascii="Cambria Math" w:hAnsi="Cambria Math" w:eastAsia="宋体" w:cs="宋体"/>
                        <w:sz w:val="24"/>
                        <w:szCs w:val="24"/>
                        <w:lang w:val="en-US" w:eastAsia="zh-CN"/>
                      </w:rPr>
                      <m:t>cos(−</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e>
                    <m:r>
                      <m:rPr/>
                      <w:rPr>
                        <w:rFonts w:hint="eastAsia" w:ascii="Cambria Math" w:hAnsi="Cambria Math" w:eastAsia="宋体" w:cs="宋体"/>
                        <w:sz w:val="24"/>
                        <w:szCs w:val="24"/>
                        <w:lang w:val="en-US" w:eastAsia="zh-CN"/>
                      </w:rPr>
                      <m:t>−sin(−</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mr>
                <m:mr>
                  <m:e>
                    <m:r>
                      <m:rPr/>
                      <w:rPr>
                        <w:rFonts w:hint="eastAsia" w:ascii="Cambria Math" w:hAnsi="Cambria Math" w:eastAsia="宋体" w:cs="宋体"/>
                        <w:sz w:val="24"/>
                        <w:szCs w:val="24"/>
                        <w:lang w:val="en-US" w:eastAsia="zh-CN"/>
                      </w:rPr>
                      <m:t>sin(−</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e>
                    <m:r>
                      <m:rPr/>
                      <w:rPr>
                        <w:rFonts w:hint="eastAsia" w:ascii="Cambria Math" w:hAnsi="Cambria Math" w:eastAsia="宋体" w:cs="宋体"/>
                        <w:sz w:val="24"/>
                        <w:szCs w:val="24"/>
                        <w:lang w:val="en-US" w:eastAsia="zh-CN"/>
                      </w:rPr>
                      <m:t>cos(−</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mr>
              </m:m>
              <m:ctrlPr>
                <w:rPr>
                  <w:rFonts w:hint="eastAsia" w:ascii="Cambria Math" w:hAnsi="Cambria Math" w:eastAsia="宋体" w:cs="宋体"/>
                  <w:i/>
                  <w:sz w:val="24"/>
                  <w:szCs w:val="24"/>
                  <w:lang w:val="en-US" w:eastAsia="zh-CN"/>
                </w:rPr>
              </m:ctrlPr>
            </m:e>
          </m:d>
          <m:d>
            <m:dPr>
              <m:begChr m:val="["/>
              <m:endChr m:val="]"/>
              <m:ctrlPr>
                <w:rPr>
                  <w:rFonts w:hint="eastAsia" w:ascii="Cambria Math" w:hAnsi="Cambria Math" w:eastAsia="宋体" w:cs="宋体"/>
                  <w:i/>
                  <w:sz w:val="24"/>
                  <w:szCs w:val="24"/>
                  <w:lang w:val="en-US" w:eastAsia="zh-CN"/>
                </w:rPr>
              </m:ctrlPr>
            </m:dPr>
            <m:e>
              <m:eqArr>
                <m:eqArrPr>
                  <m:ctrlPr>
                    <w:rPr>
                      <w:rFonts w:hint="eastAsia" w:ascii="Cambria Math" w:hAnsi="Cambria Math" w:eastAsia="宋体" w:cs="宋体"/>
                      <w:i/>
                      <w:sz w:val="24"/>
                      <w:szCs w:val="24"/>
                      <w:lang w:val="en-US" w:eastAsia="zh-CN"/>
                    </w:rPr>
                  </m:ctrlPr>
                </m:eqArrPr>
                <m:e>
                  <m:f>
                    <m:fPr>
                      <m:ctrlPr>
                        <w:rPr>
                          <w:rFonts w:hint="eastAsia" w:ascii="Cambria Math" w:hAnsi="Cambria Math" w:eastAsia="宋体" w:cs="宋体"/>
                          <w:i/>
                          <w:sz w:val="24"/>
                          <w:szCs w:val="24"/>
                          <w:lang w:val="en-US" w:eastAsia="zh-CN"/>
                        </w:rPr>
                      </m:ctrlPr>
                    </m:fPr>
                    <m:num>
                      <m:r>
                        <m:rPr/>
                        <w:rPr>
                          <w:rFonts w:hint="eastAsia" w:ascii="Cambria Math" w:hAnsi="Cambria Math" w:eastAsia="宋体" w:cs="宋体"/>
                          <w:sz w:val="24"/>
                          <w:szCs w:val="24"/>
                          <w:lang w:val="en-US"/>
                        </w:rPr>
                        <m:t>d</m:t>
                      </m:r>
                      <m:r>
                        <m:rPr/>
                        <w:rPr>
                          <w:rFonts w:hint="eastAsia" w:ascii="Cambria Math" w:hAnsi="Cambria Math" w:eastAsia="宋体" w:cs="宋体"/>
                          <w:sz w:val="24"/>
                          <w:szCs w:val="24"/>
                          <w:lang w:val="en-US" w:eastAsia="zh-CN"/>
                        </w:rPr>
                        <m:t>s</m:t>
                      </m:r>
                      <m:ctrlPr>
                        <w:rPr>
                          <w:rFonts w:hint="eastAsia" w:ascii="Cambria Math" w:hAnsi="Cambria Math" w:eastAsia="宋体" w:cs="宋体"/>
                          <w:i/>
                          <w:sz w:val="24"/>
                          <w:szCs w:val="24"/>
                          <w:lang w:val="en-US" w:eastAsia="zh-CN"/>
                        </w:rPr>
                      </m:ctrlPr>
                    </m:num>
                    <m:den>
                      <m:r>
                        <m:rPr/>
                        <w:rPr>
                          <w:rFonts w:hint="eastAsia" w:ascii="Cambria Math" w:hAnsi="Cambria Math" w:eastAsia="宋体" w:cs="宋体"/>
                          <w:sz w:val="24"/>
                          <w:szCs w:val="24"/>
                          <w:lang w:val="en-US"/>
                        </w:rPr>
                        <m:t>dδ</m:t>
                      </m:r>
                      <m:ctrlPr>
                        <w:rPr>
                          <w:rFonts w:hint="eastAsia" w:ascii="Cambria Math" w:hAnsi="Cambria Math" w:eastAsia="宋体" w:cs="宋体"/>
                          <w:i/>
                          <w:sz w:val="24"/>
                          <w:szCs w:val="24"/>
                          <w:lang w:val="en-US" w:eastAsia="zh-CN"/>
                        </w:rPr>
                      </m:ctrlPr>
                    </m:den>
                  </m:f>
                  <m:ctrlPr>
                    <w:rPr>
                      <w:rFonts w:hint="eastAsia" w:ascii="Cambria Math" w:hAnsi="Cambria Math" w:eastAsia="宋体" w:cs="宋体"/>
                      <w:i/>
                      <w:sz w:val="24"/>
                      <w:szCs w:val="24"/>
                      <w:lang w:val="en-US" w:eastAsia="zh-CN"/>
                    </w:rPr>
                  </m:ctrlPr>
                </m:e>
                <m:e>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+s(</m:t>
                  </m:r>
                  <m:r>
                    <m:rPr/>
                    <w:rPr>
                      <w:rFonts w:hint="eastAsia" w:ascii="Cambria Math" w:hAnsi="Cambria Math" w:eastAsia="宋体" w:cs="宋体"/>
                      <w:sz w:val="24"/>
                      <w:szCs w:val="24"/>
                      <w:lang w:val="en-US"/>
                    </w:rPr>
                    <m:t>δ</m:t>
                  </m:r>
                  <m:r>
                    <m:rPr/>
                    <w:rPr>
                      <w:rFonts w:hint="eastAsia" w:ascii="Cambria Math" w:hAnsi="Cambria Math" w:eastAsia="宋体" w:cs="宋体"/>
                      <w:sz w:val="24"/>
                      <w:szCs w:val="24"/>
                      <w:lang w:val="en-US" w:eastAsia="zh-CN"/>
                    </w:rPr>
                    <m:t>)</m:t>
                  </m:r>
                  <m:ctrlPr>
                    <w:rPr>
                      <w:rFonts w:hint="eastAsia" w:ascii="Cambria Math" w:hAnsi="Cambria Math" w:eastAsia="宋体" w:cs="宋体"/>
                      <w:i/>
                      <w:sz w:val="24"/>
                      <w:szCs w:val="24"/>
                      <w:lang w:val="en-US" w:eastAsia="zh-CN"/>
                    </w:rPr>
                  </m:ctrlPr>
                </m:e>
              </m:eqArr>
              <m:ctrlPr>
                <w:rPr>
                  <w:rFonts w:hint="eastAsia" w:ascii="Cambria Math" w:hAnsi="Cambria Math" w:eastAsia="宋体" w:cs="宋体"/>
                  <w:i/>
                  <w:sz w:val="24"/>
                  <w:szCs w:val="24"/>
                  <w:lang w:val="en-US" w:eastAsia="zh-CN"/>
                </w:rPr>
              </m:ctrlPr>
            </m:e>
          </m:d>
        </m:oMath>
      </m:oMathPara>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根据3.4.2中凸轮的运动规律，运用MATLAB编程可输出此凸轮的轮廓曲线如图5.14所示。</w:t>
      </w:r>
    </w:p>
    <w:p>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2690495" cy="2494280"/>
            <wp:effectExtent l="0" t="0" r="6985" b="5080"/>
            <wp:docPr id="6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IMG_256"/>
                    <pic:cNvPicPr>
                      <a:picLocks noChangeAspect="1"/>
                    </pic:cNvPicPr>
                  </pic:nvPicPr>
                  <pic:blipFill>
                    <a:blip r:embed="rId48"/>
                    <a:srcRect l="9257" r="9131"/>
                    <a:stretch>
                      <a:fillRect/>
                    </a:stretch>
                  </pic:blipFill>
                  <pic:spPr>
                    <a:xfrm>
                      <a:off x="0" y="0"/>
                      <a:ext cx="2690495" cy="2494280"/>
                    </a:xfrm>
                    <a:prstGeom prst="rect">
                      <a:avLst/>
                    </a:prstGeom>
                    <a:noFill/>
                    <a:ln w="9525">
                      <a:noFill/>
                    </a:ln>
                  </pic:spPr>
                </pic:pic>
              </a:graphicData>
            </a:graphic>
          </wp:inline>
        </w:drawing>
      </w:r>
    </w:p>
    <w:p>
      <w:pPr>
        <w:pStyle w:val="5"/>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5.14</w:t>
      </w:r>
    </w:p>
    <w:p>
      <w:pPr>
        <w:rPr>
          <w:rFonts w:hint="default" w:hAnsi="Cambria Math"/>
          <w:i w:val="0"/>
          <w:lang w:val="en-US" w:eastAsia="zh-CN"/>
        </w:rPr>
      </w:pPr>
    </w:p>
    <w:p>
      <w:pPr>
        <w:pStyle w:val="3"/>
        <w:numPr>
          <w:ilvl w:val="1"/>
          <w:numId w:val="0"/>
        </w:numPr>
        <w:ind w:leftChars="0"/>
        <w:rPr>
          <w:rFonts w:hint="eastAsia" w:ascii="黑体" w:hAnsi="黑体" w:eastAsia="黑体" w:cs="黑体"/>
          <w:sz w:val="24"/>
          <w:szCs w:val="24"/>
        </w:rPr>
      </w:pPr>
      <w:bookmarkStart w:id="58" w:name="_Toc76981627"/>
      <w:bookmarkStart w:id="59" w:name="_Toc19004"/>
      <w:r>
        <w:rPr>
          <w:rFonts w:hint="eastAsia" w:ascii="黑体" w:hAnsi="黑体" w:eastAsia="黑体" w:cs="黑体"/>
          <w:sz w:val="24"/>
          <w:szCs w:val="24"/>
          <w:lang w:val="en-US" w:eastAsia="zh-CN"/>
        </w:rPr>
        <w:t xml:space="preserve">5.3 </w:t>
      </w:r>
      <w:r>
        <w:rPr>
          <w:rFonts w:hint="eastAsia" w:ascii="黑体" w:hAnsi="黑体" w:eastAsia="黑体" w:cs="黑体"/>
          <w:sz w:val="24"/>
          <w:szCs w:val="24"/>
        </w:rPr>
        <w:t>机构构件相对运动分析与变化曲线</w:t>
      </w:r>
      <w:bookmarkEnd w:id="58"/>
      <w:bookmarkEnd w:id="59"/>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由5.2中对于机构构件的运动分析后可得构件的相对运动关系，即图5.2中的</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ω</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α</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4</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sub>
        </m:sSub>
      </m:oMath>
      <w:r>
        <w:rPr>
          <w:rFonts w:hint="eastAsia" w:ascii="宋体" w:hAnsi="宋体" w:eastAsia="宋体" w:cs="宋体"/>
          <w:i w:val="0"/>
          <w:sz w:val="24"/>
          <w:szCs w:val="24"/>
          <w:lang w:val="en-US" w:eastAsia="zh-CN"/>
        </w:rPr>
        <w:t>与构件1角位移</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θ</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i/>
                <w:sz w:val="24"/>
                <w:szCs w:val="24"/>
                <w:lang w:val="en-US" w:eastAsia="zh-CN"/>
              </w:rPr>
            </m:ctrlPr>
          </m:sub>
        </m:sSub>
      </m:oMath>
      <w:r>
        <w:rPr>
          <w:rFonts w:hint="eastAsia" w:ascii="宋体" w:hAnsi="宋体" w:eastAsia="宋体" w:cs="宋体"/>
          <w:i w:val="0"/>
          <w:sz w:val="24"/>
          <w:szCs w:val="24"/>
          <w:lang w:val="en-US" w:eastAsia="zh-CN"/>
        </w:rPr>
        <w:t>的关系。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运用MATLAB即可输出相对运动的变化曲线，如图所示。</w:t>
      </w:r>
    </w:p>
    <w:p>
      <w:pP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2179320" cy="1829435"/>
            <wp:effectExtent l="0" t="0" r="0" b="14605"/>
            <wp:docPr id="42" name="图片 42" descr="165798285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57982852406"/>
                    <pic:cNvPicPr>
                      <a:picLocks noChangeAspect="1"/>
                    </pic:cNvPicPr>
                  </pic:nvPicPr>
                  <pic:blipFill>
                    <a:blip r:embed="rId49"/>
                    <a:srcRect l="4116" r="6173"/>
                    <a:stretch>
                      <a:fillRect/>
                    </a:stretch>
                  </pic:blipFill>
                  <pic:spPr>
                    <a:xfrm>
                      <a:off x="0" y="0"/>
                      <a:ext cx="2179320" cy="1829435"/>
                    </a:xfrm>
                    <a:prstGeom prst="rect">
                      <a:avLst/>
                    </a:prstGeom>
                  </pic:spPr>
                </pic:pic>
              </a:graphicData>
            </a:graphic>
          </wp:inline>
        </w:drawing>
      </w:r>
      <w:r>
        <w:rPr>
          <w:rFonts w:hint="eastAsia" w:ascii="宋体" w:hAnsi="宋体" w:eastAsia="宋体" w:cs="宋体"/>
          <w:i w:val="0"/>
          <w:sz w:val="24"/>
          <w:szCs w:val="24"/>
          <w:lang w:val="en-US" w:eastAsia="zh-CN"/>
        </w:rPr>
        <w:t xml:space="preserve">      </w:t>
      </w:r>
      <w:r>
        <w:rPr>
          <w:rFonts w:hint="eastAsia" w:ascii="宋体" w:hAnsi="宋体" w:cs="宋体"/>
          <w:i w:val="0"/>
          <w:sz w:val="24"/>
          <w:szCs w:val="24"/>
          <w:lang w:val="en-US" w:eastAsia="zh-CN"/>
        </w:rPr>
        <w:t xml:space="preserve">   </w:t>
      </w:r>
      <w:r>
        <w:rPr>
          <w:rFonts w:hint="eastAsia" w:ascii="宋体" w:hAnsi="宋体" w:eastAsia="宋体" w:cs="宋体"/>
          <w:i w:val="0"/>
          <w:sz w:val="24"/>
          <w:szCs w:val="24"/>
          <w:lang w:val="en-US" w:eastAsia="zh-CN"/>
        </w:rPr>
        <w:t xml:space="preserve">  </w:t>
      </w:r>
      <w:r>
        <w:rPr>
          <w:rFonts w:hint="eastAsia" w:ascii="宋体" w:hAnsi="宋体" w:eastAsia="宋体" w:cs="宋体"/>
          <w:i w:val="0"/>
          <w:sz w:val="24"/>
          <w:szCs w:val="24"/>
          <w:lang w:val="en-US" w:eastAsia="zh-CN"/>
        </w:rPr>
        <w:drawing>
          <wp:inline distT="0" distB="0" distL="114300" distR="114300">
            <wp:extent cx="2191385" cy="1828800"/>
            <wp:effectExtent l="0" t="0" r="3175" b="0"/>
            <wp:docPr id="44" name="图片 44" descr="165798287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57982873695"/>
                    <pic:cNvPicPr>
                      <a:picLocks noChangeAspect="1"/>
                    </pic:cNvPicPr>
                  </pic:nvPicPr>
                  <pic:blipFill>
                    <a:blip r:embed="rId50"/>
                    <a:srcRect l="3775" r="6099"/>
                    <a:stretch>
                      <a:fillRect/>
                    </a:stretch>
                  </pic:blipFill>
                  <pic:spPr>
                    <a:xfrm>
                      <a:off x="0" y="0"/>
                      <a:ext cx="2191385" cy="1828800"/>
                    </a:xfrm>
                    <a:prstGeom prst="rect">
                      <a:avLst/>
                    </a:prstGeom>
                  </pic:spPr>
                </pic:pic>
              </a:graphicData>
            </a:graphic>
          </wp:inline>
        </w:drawing>
      </w:r>
    </w:p>
    <w:p>
      <w:pPr>
        <w:pStyle w:val="5"/>
        <w:ind w:firstLine="1440" w:firstLineChars="600"/>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5.15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5.16</w:t>
      </w:r>
    </w:p>
    <w:p>
      <w:pPr>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 xml:space="preserve">   </w:t>
      </w:r>
    </w:p>
    <w:p>
      <w:pPr>
        <w:keepNext w:val="0"/>
        <w:keepLines w:val="0"/>
        <w:widowControl/>
        <w:suppressLineNumbers w:val="0"/>
        <w:jc w:val="left"/>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drawing>
          <wp:inline distT="0" distB="0" distL="114300" distR="114300">
            <wp:extent cx="2169795" cy="1788795"/>
            <wp:effectExtent l="0" t="0" r="9525" b="9525"/>
            <wp:docPr id="45" name="图片 45" descr="165798289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657982895687"/>
                    <pic:cNvPicPr>
                      <a:picLocks noChangeAspect="1"/>
                    </pic:cNvPicPr>
                  </pic:nvPicPr>
                  <pic:blipFill>
                    <a:blip r:embed="rId51"/>
                    <a:srcRect l="2931" r="5862"/>
                    <a:stretch>
                      <a:fillRect/>
                    </a:stretch>
                  </pic:blipFill>
                  <pic:spPr>
                    <a:xfrm>
                      <a:off x="0" y="0"/>
                      <a:ext cx="2169795" cy="1788795"/>
                    </a:xfrm>
                    <a:prstGeom prst="rect">
                      <a:avLst/>
                    </a:prstGeom>
                  </pic:spPr>
                </pic:pic>
              </a:graphicData>
            </a:graphic>
          </wp:inline>
        </w:drawing>
      </w:r>
      <w:r>
        <w:rPr>
          <w:rFonts w:hint="eastAsia" w:ascii="宋体" w:hAnsi="宋体" w:eastAsia="宋体" w:cs="宋体"/>
          <w:i w:val="0"/>
          <w:sz w:val="24"/>
          <w:szCs w:val="24"/>
          <w:lang w:val="en-US" w:eastAsia="zh-CN"/>
        </w:rPr>
        <w:t xml:space="preserve">      </w:t>
      </w:r>
      <w:r>
        <w:rPr>
          <w:rFonts w:hint="eastAsia" w:ascii="宋体" w:hAnsi="宋体" w:cs="宋体"/>
          <w:i w:val="0"/>
          <w:sz w:val="24"/>
          <w:szCs w:val="24"/>
          <w:lang w:val="en-US" w:eastAsia="zh-CN"/>
        </w:rPr>
        <w:t xml:space="preserve">    </w:t>
      </w:r>
      <w:r>
        <w:rPr>
          <w:rFonts w:hint="eastAsia" w:ascii="宋体" w:hAnsi="宋体" w:eastAsia="宋体" w:cs="宋体"/>
          <w:i w:val="0"/>
          <w:sz w:val="24"/>
          <w:szCs w:val="24"/>
          <w:lang w:val="en-US" w:eastAsia="zh-CN"/>
        </w:rPr>
        <w:t xml:space="preserve"> </w:t>
      </w:r>
      <w:r>
        <w:rPr>
          <w:rFonts w:hint="eastAsia" w:ascii="宋体" w:hAnsi="宋体" w:eastAsia="宋体" w:cs="宋体"/>
          <w:kern w:val="0"/>
          <w:sz w:val="24"/>
          <w:szCs w:val="24"/>
          <w:lang w:val="en-US" w:eastAsia="zh-CN" w:bidi="ar"/>
        </w:rPr>
        <w:drawing>
          <wp:inline distT="0" distB="0" distL="114300" distR="114300">
            <wp:extent cx="2243455" cy="1789430"/>
            <wp:effectExtent l="0" t="0" r="12065" b="8890"/>
            <wp:docPr id="4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descr="IMG_256"/>
                    <pic:cNvPicPr>
                      <a:picLocks noChangeAspect="1"/>
                    </pic:cNvPicPr>
                  </pic:nvPicPr>
                  <pic:blipFill>
                    <a:blip r:embed="rId52"/>
                    <a:srcRect r="5015"/>
                    <a:stretch>
                      <a:fillRect/>
                    </a:stretch>
                  </pic:blipFill>
                  <pic:spPr>
                    <a:xfrm>
                      <a:off x="0" y="0"/>
                      <a:ext cx="2243455" cy="1789430"/>
                    </a:xfrm>
                    <a:prstGeom prst="rect">
                      <a:avLst/>
                    </a:prstGeom>
                    <a:noFill/>
                    <a:ln w="9525">
                      <a:noFill/>
                    </a:ln>
                  </pic:spPr>
                </pic:pic>
              </a:graphicData>
            </a:graphic>
          </wp:inline>
        </w:drawing>
      </w:r>
    </w:p>
    <w:p>
      <w:pPr>
        <w:pStyle w:val="5"/>
        <w:keepNext w:val="0"/>
        <w:keepLines w:val="0"/>
        <w:widowControl/>
        <w:suppressLineNumbers w:val="0"/>
        <w:ind w:firstLine="1440" w:firstLineChars="600"/>
        <w:jc w:val="left"/>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5.17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5.18</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i w:val="0"/>
          <w:sz w:val="24"/>
          <w:szCs w:val="24"/>
          <w:lang w:val="en-US" w:eastAsia="zh-CN"/>
        </w:rPr>
        <w:t xml:space="preserve">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2303145" cy="1851025"/>
            <wp:effectExtent l="0" t="0" r="13335" b="8255"/>
            <wp:docPr id="4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6"/>
                    <pic:cNvPicPr>
                      <a:picLocks noChangeAspect="1"/>
                    </pic:cNvPicPr>
                  </pic:nvPicPr>
                  <pic:blipFill>
                    <a:blip r:embed="rId53"/>
                    <a:srcRect r="6124"/>
                    <a:stretch>
                      <a:fillRect/>
                    </a:stretch>
                  </pic:blipFill>
                  <pic:spPr>
                    <a:xfrm>
                      <a:off x="0" y="0"/>
                      <a:ext cx="2303145" cy="18510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 xml:space="preserve">      </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drawing>
          <wp:inline distT="0" distB="0" distL="114300" distR="114300">
            <wp:extent cx="2265045" cy="1861820"/>
            <wp:effectExtent l="0" t="0" r="5715" b="12700"/>
            <wp:docPr id="4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descr="IMG_256"/>
                    <pic:cNvPicPr>
                      <a:picLocks noChangeAspect="1"/>
                    </pic:cNvPicPr>
                  </pic:nvPicPr>
                  <pic:blipFill>
                    <a:blip r:embed="rId54"/>
                    <a:srcRect l="2064" r="5898"/>
                    <a:stretch>
                      <a:fillRect/>
                    </a:stretch>
                  </pic:blipFill>
                  <pic:spPr>
                    <a:xfrm>
                      <a:off x="0" y="0"/>
                      <a:ext cx="2265045" cy="1861820"/>
                    </a:xfrm>
                    <a:prstGeom prst="rect">
                      <a:avLst/>
                    </a:prstGeom>
                    <a:noFill/>
                    <a:ln w="9525">
                      <a:noFill/>
                    </a:ln>
                  </pic:spPr>
                </pic:pic>
              </a:graphicData>
            </a:graphic>
          </wp:inline>
        </w:drawing>
      </w:r>
    </w:p>
    <w:p>
      <w:pPr>
        <w:pStyle w:val="5"/>
        <w:keepNext w:val="0"/>
        <w:keepLines w:val="0"/>
        <w:widowControl/>
        <w:suppressLineNumbers w:val="0"/>
        <w:ind w:firstLine="1440" w:firstLineChars="600"/>
        <w:jc w:val="left"/>
        <w:rPr>
          <w:rFonts w:hint="eastAsia" w:ascii="宋体" w:hAnsi="宋体" w:eastAsia="宋体" w:cs="宋体"/>
          <w:kern w:val="0"/>
          <w:sz w:val="24"/>
          <w:szCs w:val="24"/>
          <w:lang w:val="en-US" w:eastAsia="zh-CN" w:bidi="ar"/>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 xml:space="preserve">5.19                                 </w:t>
      </w: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5.20</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输出冲压机构部分的运动简图仿真如图</w:t>
      </w:r>
      <w:r>
        <w:rPr>
          <w:rFonts w:hint="eastAsia" w:ascii="宋体" w:hAnsi="宋体" w:cs="宋体"/>
          <w:kern w:val="0"/>
          <w:sz w:val="24"/>
          <w:szCs w:val="24"/>
          <w:lang w:val="en-US" w:eastAsia="zh-CN" w:bidi="ar"/>
        </w:rPr>
        <w:t>5.21</w:t>
      </w:r>
      <w:r>
        <w:rPr>
          <w:rFonts w:hint="eastAsia" w:ascii="宋体" w:hAnsi="宋体" w:eastAsia="宋体" w:cs="宋体"/>
          <w:kern w:val="0"/>
          <w:sz w:val="24"/>
          <w:szCs w:val="24"/>
          <w:lang w:val="en-US" w:eastAsia="zh-CN" w:bidi="ar"/>
        </w:rPr>
        <w:t>所示</w:t>
      </w:r>
    </w:p>
    <w:p>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2875280" cy="2190115"/>
            <wp:effectExtent l="0" t="0" r="5080" b="4445"/>
            <wp:docPr id="4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descr="IMG_256"/>
                    <pic:cNvPicPr>
                      <a:picLocks noChangeAspect="1"/>
                    </pic:cNvPicPr>
                  </pic:nvPicPr>
                  <pic:blipFill>
                    <a:blip r:embed="rId55"/>
                    <a:stretch>
                      <a:fillRect/>
                    </a:stretch>
                  </pic:blipFill>
                  <pic:spPr>
                    <a:xfrm>
                      <a:off x="0" y="0"/>
                      <a:ext cx="2875280" cy="2190115"/>
                    </a:xfrm>
                    <a:prstGeom prst="rect">
                      <a:avLst/>
                    </a:prstGeom>
                    <a:noFill/>
                    <a:ln w="9525">
                      <a:noFill/>
                    </a:ln>
                  </pic:spPr>
                </pic:pic>
              </a:graphicData>
            </a:graphic>
          </wp:inline>
        </w:drawing>
      </w:r>
    </w:p>
    <w:p>
      <w:pPr>
        <w:pStyle w:val="5"/>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5.21</w:t>
      </w:r>
    </w:p>
    <w:p>
      <w:pPr>
        <w:keepNext w:val="0"/>
        <w:keepLines w:val="0"/>
        <w:widowControl/>
        <w:suppressLineNumbers w:val="0"/>
        <w:jc w:val="left"/>
      </w:pPr>
    </w:p>
    <w:p>
      <w:pPr>
        <w:rPr>
          <w:rFonts w:hint="default" w:hAnsi="Cambria Math"/>
          <w:i w:val="0"/>
          <w:lang w:val="en-US" w:eastAsia="zh-CN"/>
        </w:rPr>
      </w:pPr>
    </w:p>
    <w:p>
      <w:pPr>
        <w:pStyle w:val="3"/>
        <w:numPr>
          <w:ilvl w:val="1"/>
          <w:numId w:val="0"/>
        </w:numPr>
        <w:ind w:leftChars="0"/>
        <w:rPr>
          <w:rFonts w:hint="eastAsia" w:ascii="黑体" w:hAnsi="黑体" w:eastAsia="黑体" w:cs="黑体"/>
          <w:sz w:val="24"/>
          <w:szCs w:val="24"/>
          <w:lang w:val="en-US" w:eastAsia="zh-CN"/>
        </w:rPr>
      </w:pPr>
      <w:bookmarkStart w:id="60" w:name="_Toc76981628"/>
      <w:bookmarkStart w:id="61" w:name="_Toc9154"/>
      <w:r>
        <w:rPr>
          <w:rFonts w:hint="eastAsia" w:ascii="黑体" w:hAnsi="黑体" w:eastAsia="黑体" w:cs="黑体"/>
          <w:sz w:val="24"/>
          <w:szCs w:val="24"/>
          <w:lang w:val="en-US" w:eastAsia="zh-CN"/>
        </w:rPr>
        <w:t xml:space="preserve">5.4 </w:t>
      </w:r>
      <w:r>
        <w:rPr>
          <w:rFonts w:hint="eastAsia" w:ascii="黑体" w:hAnsi="黑体" w:eastAsia="黑体" w:cs="黑体"/>
          <w:sz w:val="24"/>
          <w:szCs w:val="24"/>
        </w:rPr>
        <w:t>附录：程序代码</w:t>
      </w:r>
      <w:bookmarkEnd w:id="60"/>
      <w:bookmarkEnd w:id="61"/>
    </w:p>
    <w:p>
      <w:pPr>
        <w:outlineLvl w:val="2"/>
        <w:rPr>
          <w:rFonts w:hint="eastAsia" w:ascii="楷体" w:hAnsi="楷体" w:eastAsia="楷体" w:cs="楷体"/>
          <w:b/>
          <w:bCs/>
          <w:sz w:val="24"/>
          <w:szCs w:val="24"/>
          <w:lang w:val="en-US" w:eastAsia="zh-CN"/>
        </w:rPr>
      </w:pPr>
      <w:bookmarkStart w:id="62" w:name="_Toc25774"/>
      <w:r>
        <w:rPr>
          <w:rFonts w:hint="eastAsia" w:ascii="楷体" w:hAnsi="楷体" w:eastAsia="楷体" w:cs="楷体"/>
          <w:b/>
          <w:bCs/>
          <w:sz w:val="24"/>
          <w:szCs w:val="24"/>
          <w:lang w:val="en-US" w:eastAsia="zh-CN"/>
        </w:rPr>
        <w:t>5.4.1凸轮轮廓曲线代码</w:t>
      </w:r>
      <w:bookmarkEnd w:id="62"/>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clear;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r0=40;</w:t>
      </w:r>
      <w:r>
        <w:rPr>
          <w:rFonts w:hint="eastAsia" w:ascii="宋体" w:hAnsi="宋体" w:eastAsia="宋体" w:cs="宋体"/>
          <w:b w:val="0"/>
          <w:bCs w:val="0"/>
          <w:i w:val="0"/>
          <w:iCs w:val="0"/>
          <w:color w:val="008013"/>
          <w:kern w:val="0"/>
          <w:sz w:val="24"/>
          <w:szCs w:val="24"/>
          <w:lang w:val="en-US" w:eastAsia="zh-CN" w:bidi="ar"/>
        </w:rPr>
        <w:t>% 基圆半径</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rr=10;</w:t>
      </w:r>
      <w:r>
        <w:rPr>
          <w:rFonts w:hint="eastAsia" w:ascii="宋体" w:hAnsi="宋体" w:eastAsia="宋体" w:cs="宋体"/>
          <w:b w:val="0"/>
          <w:bCs w:val="0"/>
          <w:i w:val="0"/>
          <w:iCs w:val="0"/>
          <w:color w:val="008013"/>
          <w:kern w:val="0"/>
          <w:sz w:val="24"/>
          <w:szCs w:val="24"/>
          <w:lang w:val="en-US" w:eastAsia="zh-CN" w:bidi="ar"/>
        </w:rPr>
        <w:t>% 滚子半径</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h=60;</w:t>
      </w:r>
      <w:r>
        <w:rPr>
          <w:rFonts w:hint="eastAsia" w:ascii="宋体" w:hAnsi="宋体" w:eastAsia="宋体" w:cs="宋体"/>
          <w:b w:val="0"/>
          <w:bCs w:val="0"/>
          <w:i w:val="0"/>
          <w:iCs w:val="0"/>
          <w:color w:val="008013"/>
          <w:kern w:val="0"/>
          <w:sz w:val="24"/>
          <w:szCs w:val="24"/>
          <w:lang w:val="en-US" w:eastAsia="zh-CN" w:bidi="ar"/>
        </w:rPr>
        <w:t>% 行程</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e=10;</w:t>
      </w:r>
      <w:r>
        <w:rPr>
          <w:rFonts w:hint="eastAsia" w:ascii="宋体" w:hAnsi="宋体" w:eastAsia="宋体" w:cs="宋体"/>
          <w:b w:val="0"/>
          <w:bCs w:val="0"/>
          <w:i w:val="0"/>
          <w:iCs w:val="0"/>
          <w:color w:val="008013"/>
          <w:kern w:val="0"/>
          <w:sz w:val="24"/>
          <w:szCs w:val="24"/>
          <w:lang w:val="en-US" w:eastAsia="zh-CN" w:bidi="ar"/>
        </w:rPr>
        <w:t>% 偏距</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delta1=60;</w:t>
      </w:r>
      <w:r>
        <w:rPr>
          <w:rFonts w:hint="eastAsia" w:ascii="宋体" w:hAnsi="宋体" w:eastAsia="宋体" w:cs="宋体"/>
          <w:b w:val="0"/>
          <w:bCs w:val="0"/>
          <w:i w:val="0"/>
          <w:iCs w:val="0"/>
          <w:color w:val="008013"/>
          <w:kern w:val="0"/>
          <w:sz w:val="24"/>
          <w:szCs w:val="24"/>
          <w:lang w:val="en-US" w:eastAsia="zh-CN" w:bidi="ar"/>
        </w:rPr>
        <w:t>% 推程运动角-等速</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delta2=30;</w:t>
      </w:r>
      <w:r>
        <w:rPr>
          <w:rFonts w:hint="eastAsia" w:ascii="宋体" w:hAnsi="宋体" w:eastAsia="宋体" w:cs="宋体"/>
          <w:b w:val="0"/>
          <w:bCs w:val="0"/>
          <w:i w:val="0"/>
          <w:iCs w:val="0"/>
          <w:color w:val="008013"/>
          <w:kern w:val="0"/>
          <w:sz w:val="24"/>
          <w:szCs w:val="24"/>
          <w:lang w:val="en-US" w:eastAsia="zh-CN" w:bidi="ar"/>
        </w:rPr>
        <w:t>% 远休角</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delta3=60;</w:t>
      </w:r>
      <w:r>
        <w:rPr>
          <w:rFonts w:hint="eastAsia" w:ascii="宋体" w:hAnsi="宋体" w:eastAsia="宋体" w:cs="宋体"/>
          <w:b w:val="0"/>
          <w:bCs w:val="0"/>
          <w:i w:val="0"/>
          <w:iCs w:val="0"/>
          <w:color w:val="008013"/>
          <w:kern w:val="0"/>
          <w:sz w:val="24"/>
          <w:szCs w:val="24"/>
          <w:lang w:val="en-US" w:eastAsia="zh-CN" w:bidi="ar"/>
        </w:rPr>
        <w:t>% 回程运动角-等速</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hd=pi/180;du=180/pi;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se=sqrt(r0*r0-e*e);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n1=delta1+delta2;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n3=delta1+delta2+delta3;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%2.凸轮曲线设计</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n=360;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i=1:n</w:t>
      </w:r>
      <w:r>
        <w:rPr>
          <w:rFonts w:hint="eastAsia" w:ascii="宋体" w:hAnsi="宋体" w:eastAsia="宋体" w:cs="宋体"/>
          <w:b w:val="0"/>
          <w:bCs w:val="0"/>
          <w:i w:val="0"/>
          <w:iCs w:val="0"/>
          <w:color w:val="008013"/>
          <w:kern w:val="0"/>
          <w:sz w:val="24"/>
          <w:szCs w:val="24"/>
          <w:lang w:val="en-US" w:eastAsia="zh-CN" w:bidi="ar"/>
        </w:rPr>
        <w:t>%…………　计算推杆运动规律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i&lt;=delta1</w:t>
      </w:r>
      <w:r>
        <w:rPr>
          <w:rFonts w:hint="eastAsia" w:ascii="宋体" w:hAnsi="宋体" w:eastAsia="宋体" w:cs="宋体"/>
          <w:b w:val="0"/>
          <w:bCs w:val="0"/>
          <w:i w:val="0"/>
          <w:iCs w:val="0"/>
          <w:color w:val="008013"/>
          <w:kern w:val="0"/>
          <w:sz w:val="24"/>
          <w:szCs w:val="24"/>
          <w:lang w:val="en-US" w:eastAsia="zh-CN" w:bidi="ar"/>
        </w:rPr>
        <w:t>% 推程阶段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s(i)=h*(i/delta1-sin(2*pi*i/delta1)/2/pi);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ds(i)=h*(1-cos(2*pi*i/delta1))/(delta1*pi/180);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ds=ds(i);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elseif </w:t>
      </w:r>
      <w:r>
        <w:rPr>
          <w:rFonts w:hint="eastAsia" w:ascii="宋体" w:hAnsi="宋体" w:eastAsia="宋体" w:cs="宋体"/>
          <w:b w:val="0"/>
          <w:bCs w:val="0"/>
          <w:i w:val="0"/>
          <w:iCs w:val="0"/>
          <w:kern w:val="0"/>
          <w:sz w:val="24"/>
          <w:szCs w:val="24"/>
          <w:lang w:val="en-US" w:eastAsia="zh-CN" w:bidi="ar"/>
        </w:rPr>
        <w:t>i&gt;delta1 &amp;&amp; i&lt;=n1</w:t>
      </w:r>
      <w:r>
        <w:rPr>
          <w:rFonts w:hint="eastAsia" w:ascii="宋体" w:hAnsi="宋体" w:eastAsia="宋体" w:cs="宋体"/>
          <w:b w:val="0"/>
          <w:bCs w:val="0"/>
          <w:i w:val="0"/>
          <w:iCs w:val="0"/>
          <w:color w:val="008013"/>
          <w:kern w:val="0"/>
          <w:sz w:val="24"/>
          <w:szCs w:val="24"/>
          <w:lang w:val="en-US" w:eastAsia="zh-CN" w:bidi="ar"/>
        </w:rPr>
        <w:t>%远休阶段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s(i)=h;</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elseif </w:t>
      </w:r>
      <w:r>
        <w:rPr>
          <w:rFonts w:hint="eastAsia" w:ascii="宋体" w:hAnsi="宋体" w:eastAsia="宋体" w:cs="宋体"/>
          <w:b w:val="0"/>
          <w:bCs w:val="0"/>
          <w:i w:val="0"/>
          <w:iCs w:val="0"/>
          <w:kern w:val="0"/>
          <w:sz w:val="24"/>
          <w:szCs w:val="24"/>
          <w:lang w:val="en-US" w:eastAsia="zh-CN" w:bidi="ar"/>
        </w:rPr>
        <w:t>i&gt;n1 &amp;&amp; i&lt;=n3</w:t>
      </w:r>
      <w:r>
        <w:rPr>
          <w:rFonts w:hint="eastAsia" w:ascii="宋体" w:hAnsi="宋体" w:eastAsia="宋体" w:cs="宋体"/>
          <w:b w:val="0"/>
          <w:bCs w:val="0"/>
          <w:i w:val="0"/>
          <w:iCs w:val="0"/>
          <w:color w:val="008013"/>
          <w:kern w:val="0"/>
          <w:sz w:val="24"/>
          <w:szCs w:val="24"/>
          <w:lang w:val="en-US" w:eastAsia="zh-CN" w:bidi="ar"/>
        </w:rPr>
        <w:t>% 回程阶段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k=i-n1;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s(i)=0.5*h*(1+cos(pi*k/delta3));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ds(i)=-1*0.5*h*sin(pi*k/delta3)*pi/delta3;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ds=ds(i);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elseif </w:t>
      </w:r>
      <w:r>
        <w:rPr>
          <w:rFonts w:hint="eastAsia" w:ascii="宋体" w:hAnsi="宋体" w:eastAsia="宋体" w:cs="宋体"/>
          <w:b w:val="0"/>
          <w:bCs w:val="0"/>
          <w:i w:val="0"/>
          <w:iCs w:val="0"/>
          <w:kern w:val="0"/>
          <w:sz w:val="24"/>
          <w:szCs w:val="24"/>
          <w:lang w:val="en-US" w:eastAsia="zh-CN" w:bidi="ar"/>
        </w:rPr>
        <w:t xml:space="preserve">i&gt;n3 &amp;&amp; i&lt;=n </w:t>
      </w:r>
      <w:r>
        <w:rPr>
          <w:rFonts w:hint="eastAsia" w:ascii="宋体" w:hAnsi="宋体" w:eastAsia="宋体" w:cs="宋体"/>
          <w:b w:val="0"/>
          <w:bCs w:val="0"/>
          <w:i w:val="0"/>
          <w:iCs w:val="0"/>
          <w:color w:val="008013"/>
          <w:kern w:val="0"/>
          <w:sz w:val="24"/>
          <w:szCs w:val="24"/>
          <w:lang w:val="en-US" w:eastAsia="zh-CN" w:bidi="ar"/>
        </w:rPr>
        <w:t>% 近休阶段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ds=0;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计算凸轮轨迹曲线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xx(i)=(se+s(i))*sin(i*hd)+e*cos(i*hd);</w:t>
      </w:r>
      <w:r>
        <w:rPr>
          <w:rFonts w:hint="eastAsia" w:ascii="宋体" w:hAnsi="宋体" w:eastAsia="宋体" w:cs="宋体"/>
          <w:b w:val="0"/>
          <w:bCs w:val="0"/>
          <w:i w:val="0"/>
          <w:iCs w:val="0"/>
          <w:color w:val="008013"/>
          <w:kern w:val="0"/>
          <w:sz w:val="24"/>
          <w:szCs w:val="24"/>
          <w:lang w:val="en-US" w:eastAsia="zh-CN" w:bidi="ar"/>
        </w:rPr>
        <w:t>% 计算理论轮廓曲线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yy(i)=(se+s(i))*cos(i*hd)-e*sin(i*hd);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dx(i)=(ds-e)*sin(i*hd)+(se+s(i))*cos(i*hd); </w:t>
      </w:r>
      <w:r>
        <w:rPr>
          <w:rFonts w:hint="eastAsia" w:ascii="宋体" w:hAnsi="宋体" w:eastAsia="宋体" w:cs="宋体"/>
          <w:b w:val="0"/>
          <w:bCs w:val="0"/>
          <w:i w:val="0"/>
          <w:iCs w:val="0"/>
          <w:color w:val="008013"/>
          <w:kern w:val="0"/>
          <w:sz w:val="24"/>
          <w:szCs w:val="24"/>
          <w:lang w:val="en-US" w:eastAsia="zh-CN" w:bidi="ar"/>
        </w:rPr>
        <w:t>% 计算导数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dy(i)=(ds-e)*cos(i*hd)-(se+s(i))*sin(i*hd);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xp(i)=xx(i)+rr*dy(i)/sqrt(dx(i)^2+dy(i)^2); </w:t>
      </w:r>
      <w:r>
        <w:rPr>
          <w:rFonts w:hint="eastAsia" w:ascii="宋体" w:hAnsi="宋体" w:eastAsia="宋体" w:cs="宋体"/>
          <w:b w:val="0"/>
          <w:bCs w:val="0"/>
          <w:i w:val="0"/>
          <w:iCs w:val="0"/>
          <w:color w:val="008013"/>
          <w:kern w:val="0"/>
          <w:sz w:val="24"/>
          <w:szCs w:val="24"/>
          <w:lang w:val="en-US" w:eastAsia="zh-CN" w:bidi="ar"/>
        </w:rPr>
        <w:t>% 计算实际轮廓曲线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yp(i)=yy(i)-rr*dx(i)/sqrt(dx(i)^2+dy(i)^2);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%3.输出凸轮轮廓曲线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;axis </w:t>
      </w:r>
      <w:r>
        <w:rPr>
          <w:rFonts w:hint="eastAsia" w:ascii="宋体" w:hAnsi="宋体" w:eastAsia="宋体" w:cs="宋体"/>
          <w:b w:val="0"/>
          <w:bCs w:val="0"/>
          <w:i w:val="0"/>
          <w:iCs w:val="0"/>
          <w:color w:val="A709F5"/>
          <w:kern w:val="0"/>
          <w:sz w:val="24"/>
          <w:szCs w:val="24"/>
          <w:lang w:val="en-US" w:eastAsia="zh-CN" w:bidi="ar"/>
        </w:rPr>
        <w:t>equal</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axis([-(r0+h-10) (r0+h+10) -(r0+h+10) (r0+rr+30)]);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text(r0+h+3,4,</w:t>
      </w:r>
      <w:r>
        <w:rPr>
          <w:rFonts w:hint="eastAsia" w:ascii="宋体" w:hAnsi="宋体" w:eastAsia="宋体" w:cs="宋体"/>
          <w:b w:val="0"/>
          <w:bCs w:val="0"/>
          <w:i w:val="0"/>
          <w:iCs w:val="0"/>
          <w:color w:val="A709F5"/>
          <w:kern w:val="0"/>
          <w:sz w:val="24"/>
          <w:szCs w:val="24"/>
          <w:lang w:val="en-US" w:eastAsia="zh-CN" w:bidi="ar"/>
        </w:rPr>
        <w:t>'X'</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text(3,r0+rr+3,</w:t>
      </w:r>
      <w:r>
        <w:rPr>
          <w:rFonts w:hint="eastAsia" w:ascii="宋体" w:hAnsi="宋体" w:eastAsia="宋体" w:cs="宋体"/>
          <w:b w:val="0"/>
          <w:bCs w:val="0"/>
          <w:i w:val="0"/>
          <w:iCs w:val="0"/>
          <w:color w:val="A709F5"/>
          <w:kern w:val="0"/>
          <w:sz w:val="24"/>
          <w:szCs w:val="24"/>
          <w:lang w:val="en-US" w:eastAsia="zh-CN" w:bidi="ar"/>
        </w:rPr>
        <w:t>'Y'</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text(-6,4,</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'偏置直动滚子推杆盘形凸轮设计'</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'x/mm'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'y/mm'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plot([-(r0+h-40) (r0+h)],[0 0],</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plot([0 0],[-(r0+h) (r0+rr)],</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plot(xx,yy,</w:t>
      </w:r>
      <w:r>
        <w:rPr>
          <w:rFonts w:hint="eastAsia" w:ascii="宋体" w:hAnsi="宋体" w:eastAsia="宋体" w:cs="宋体"/>
          <w:b w:val="0"/>
          <w:bCs w:val="0"/>
          <w:i w:val="0"/>
          <w:iCs w:val="0"/>
          <w:color w:val="A709F5"/>
          <w:kern w:val="0"/>
          <w:sz w:val="24"/>
          <w:szCs w:val="24"/>
          <w:lang w:val="en-US" w:eastAsia="zh-CN" w:bidi="ar"/>
        </w:rPr>
        <w:t>'r-'</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008013"/>
          <w:kern w:val="0"/>
          <w:sz w:val="24"/>
          <w:szCs w:val="24"/>
          <w:lang w:val="en-US" w:eastAsia="zh-CN" w:bidi="ar"/>
        </w:rPr>
        <w:t>% 绘凸轮理论轮廓曲线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ct=linspace(0,2*pi);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plot(r0*cos(ct),r0*sin(ct),</w:t>
      </w:r>
      <w:r>
        <w:rPr>
          <w:rFonts w:hint="eastAsia" w:ascii="宋体" w:hAnsi="宋体" w:eastAsia="宋体" w:cs="宋体"/>
          <w:b w:val="0"/>
          <w:bCs w:val="0"/>
          <w:i w:val="0"/>
          <w:iCs w:val="0"/>
          <w:color w:val="A709F5"/>
          <w:kern w:val="0"/>
          <w:sz w:val="24"/>
          <w:szCs w:val="24"/>
          <w:lang w:val="en-US" w:eastAsia="zh-CN" w:bidi="ar"/>
        </w:rPr>
        <w:t>'g'</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008013"/>
          <w:kern w:val="0"/>
          <w:sz w:val="24"/>
          <w:szCs w:val="24"/>
          <w:lang w:val="en-US" w:eastAsia="zh-CN" w:bidi="ar"/>
        </w:rPr>
        <w:t>% 绘凸轮基圆</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plot(e+rr*cos(ct),se+rr*sin(ct),</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 xml:space="preserve">); </w:t>
      </w:r>
      <w:r>
        <w:rPr>
          <w:rFonts w:hint="eastAsia" w:ascii="宋体" w:hAnsi="宋体" w:eastAsia="宋体" w:cs="宋体"/>
          <w:b w:val="0"/>
          <w:bCs w:val="0"/>
          <w:i w:val="0"/>
          <w:iCs w:val="0"/>
          <w:color w:val="008013"/>
          <w:kern w:val="0"/>
          <w:sz w:val="24"/>
          <w:szCs w:val="24"/>
          <w:lang w:val="en-US" w:eastAsia="zh-CN" w:bidi="ar"/>
        </w:rPr>
        <w:t>% 绘滚子圆</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plot(e,se,</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 xml:space="preserve">); </w:t>
      </w:r>
      <w:r>
        <w:rPr>
          <w:rFonts w:hint="eastAsia" w:ascii="宋体" w:hAnsi="宋体" w:eastAsia="宋体" w:cs="宋体"/>
          <w:b w:val="0"/>
          <w:bCs w:val="0"/>
          <w:i w:val="0"/>
          <w:iCs w:val="0"/>
          <w:color w:val="008013"/>
          <w:kern w:val="0"/>
          <w:sz w:val="24"/>
          <w:szCs w:val="24"/>
          <w:lang w:val="en-US" w:eastAsia="zh-CN" w:bidi="ar"/>
        </w:rPr>
        <w:t>% 滚子圆中心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plot([e -100],[se se],</w:t>
      </w:r>
      <w:r>
        <w:rPr>
          <w:rFonts w:hint="eastAsia" w:ascii="宋体" w:hAnsi="宋体" w:eastAsia="宋体" w:cs="宋体"/>
          <w:b w:val="0"/>
          <w:bCs w:val="0"/>
          <w:i w:val="0"/>
          <w:iCs w:val="0"/>
          <w:color w:val="A709F5"/>
          <w:kern w:val="0"/>
          <w:sz w:val="24"/>
          <w:szCs w:val="24"/>
          <w:lang w:val="en-US" w:eastAsia="zh-CN" w:bidi="ar"/>
        </w:rPr>
        <w:t>'k'</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plot(xp,yp,</w:t>
      </w:r>
      <w:r>
        <w:rPr>
          <w:rFonts w:hint="eastAsia" w:ascii="宋体" w:hAnsi="宋体" w:eastAsia="宋体" w:cs="宋体"/>
          <w:b w:val="0"/>
          <w:bCs w:val="0"/>
          <w:i w:val="0"/>
          <w:iCs w:val="0"/>
          <w:color w:val="A709F5"/>
          <w:kern w:val="0"/>
          <w:sz w:val="24"/>
          <w:szCs w:val="24"/>
          <w:lang w:val="en-US" w:eastAsia="zh-CN" w:bidi="ar"/>
        </w:rPr>
        <w:t>'b'</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008013"/>
          <w:kern w:val="0"/>
          <w:sz w:val="24"/>
          <w:szCs w:val="24"/>
          <w:lang w:val="en-US" w:eastAsia="zh-CN" w:bidi="ar"/>
        </w:rPr>
        <w:t>% 绘凸轮实际轮廓曲线</w:t>
      </w:r>
    </w:p>
    <w:p>
      <w:pPr>
        <w:keepNext w:val="0"/>
        <w:keepLines w:val="0"/>
        <w:widowControl/>
        <w:suppressLineNumbers w:val="0"/>
        <w:spacing w:line="216" w:lineRule="atLeast"/>
        <w:jc w:val="left"/>
        <w:rPr>
          <w:rStyle w:val="23"/>
          <w:rFonts w:hint="default" w:ascii="Consolas" w:hAnsi="Consolas" w:eastAsia="Consolas" w:cs="Consolas"/>
          <w:i w:val="0"/>
          <w:iCs w:val="0"/>
          <w:color w:val="auto"/>
          <w:sz w:val="16"/>
          <w:szCs w:val="16"/>
          <w:lang w:val="en-US" w:eastAsia="zh-CN" w:bidi="ar"/>
        </w:rPr>
      </w:pPr>
    </w:p>
    <w:p>
      <w:pPr>
        <w:outlineLvl w:val="2"/>
        <w:rPr>
          <w:rFonts w:hint="eastAsia" w:ascii="楷体" w:hAnsi="楷体" w:eastAsia="楷体" w:cs="楷体"/>
          <w:b/>
          <w:bCs/>
          <w:sz w:val="24"/>
          <w:szCs w:val="24"/>
          <w:lang w:val="en-US" w:eastAsia="zh-CN"/>
        </w:rPr>
      </w:pPr>
      <w:bookmarkStart w:id="63" w:name="_Toc610"/>
      <w:r>
        <w:rPr>
          <w:rFonts w:hint="eastAsia" w:ascii="楷体" w:hAnsi="楷体" w:eastAsia="楷体" w:cs="楷体"/>
          <w:b/>
          <w:bCs/>
          <w:sz w:val="24"/>
          <w:szCs w:val="24"/>
          <w:lang w:val="en-US" w:eastAsia="zh-CN"/>
        </w:rPr>
        <w:t>5.4.2四杆机构运动分析</w:t>
      </w:r>
      <w:bookmarkEnd w:id="63"/>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%主函数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输入已知数据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clear;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loa=25; lac=120; lob=100; lbc=90; lbd=120;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omega1=50;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hd=pi/180; du=180/pi;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调用子函数 chongyayundong_zihanshu 计算铰链四杆机构位移，角速度，角加速度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n1=1:361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sita1=(n1-1)*hd;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[sita,omega,alpha]=chongyayundong_zihanshu(sita1,omega1,alpha1,loa,lac,lob,lbc);</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sita2(n1)=sita(1);sita3(n1)=sita(2);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omega2(n1)=omega(1);omega3(n1)=omega(2);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alpha2(n1)=alpha(1);alpha3(n1)=alpha(2);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绘位移线图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plot(n1,sita2*du,n1,sita3*du,</w:t>
      </w:r>
      <w:r>
        <w:rPr>
          <w:rFonts w:hint="eastAsia" w:ascii="宋体" w:hAnsi="宋体" w:eastAsia="宋体" w:cs="宋体"/>
          <w:b w:val="0"/>
          <w:bCs w:val="0"/>
          <w:i w:val="0"/>
          <w:iCs w:val="0"/>
          <w:color w:val="A709F5"/>
          <w:kern w:val="0"/>
          <w:sz w:val="24"/>
          <w:szCs w:val="24"/>
          <w:lang w:val="en-US" w:eastAsia="zh-CN" w:bidi="ar"/>
        </w:rPr>
        <w:t>'--'</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'角位移曲线图'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'角位移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'\theta_2'</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'\theta_3'</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绘角速度线图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plot(n1,omega2,n1,omega3,</w:t>
      </w:r>
      <w:r>
        <w:rPr>
          <w:rFonts w:hint="eastAsia" w:ascii="宋体" w:hAnsi="宋体" w:eastAsia="宋体" w:cs="宋体"/>
          <w:b w:val="0"/>
          <w:bCs w:val="0"/>
          <w:i w:val="0"/>
          <w:iCs w:val="0"/>
          <w:color w:val="A709F5"/>
          <w:kern w:val="0"/>
          <w:sz w:val="24"/>
          <w:szCs w:val="24"/>
          <w:lang w:val="en-US" w:eastAsia="zh-CN" w:bidi="ar"/>
        </w:rPr>
        <w:t>'--'</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'角速度 / rad\cdots^{-1}'</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'\omega_2'</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'\omega_3'</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绘角加速度线图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plot(n1,alpha2,n1,alpha3,</w:t>
      </w:r>
      <w:r>
        <w:rPr>
          <w:rFonts w:hint="eastAsia" w:ascii="宋体" w:hAnsi="宋体" w:eastAsia="宋体" w:cs="宋体"/>
          <w:b w:val="0"/>
          <w:bCs w:val="0"/>
          <w:i w:val="0"/>
          <w:iCs w:val="0"/>
          <w:color w:val="A709F5"/>
          <w:kern w:val="0"/>
          <w:sz w:val="24"/>
          <w:szCs w:val="24"/>
          <w:lang w:val="en-US" w:eastAsia="zh-CN" w:bidi="ar"/>
        </w:rPr>
        <w:t>'--'</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'角加速度线图'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'角加速度 / rad\cdots^{-2}'</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'\alpha_2'</w:t>
      </w:r>
      <w:r>
        <w:rPr>
          <w:rFonts w:hint="eastAsia" w:ascii="宋体" w:hAnsi="宋体" w:eastAsia="宋体" w:cs="宋体"/>
          <w:b w:val="0"/>
          <w:bCs w:val="0"/>
          <w:i w:val="0"/>
          <w:iCs w:val="0"/>
          <w:kern w:val="0"/>
          <w:sz w:val="24"/>
          <w:szCs w:val="24"/>
          <w:lang w:val="en-US" w:eastAsia="zh-CN" w:bidi="ar"/>
        </w:rPr>
        <w:t>,</w:t>
      </w:r>
      <w:r>
        <w:rPr>
          <w:rFonts w:hint="eastAsia" w:ascii="宋体" w:hAnsi="宋体" w:eastAsia="宋体" w:cs="宋体"/>
          <w:b w:val="0"/>
          <w:bCs w:val="0"/>
          <w:i w:val="0"/>
          <w:iCs w:val="0"/>
          <w:color w:val="A709F5"/>
          <w:kern w:val="0"/>
          <w:sz w:val="24"/>
          <w:szCs w:val="24"/>
          <w:lang w:val="en-US" w:eastAsia="zh-CN" w:bidi="ar"/>
        </w:rPr>
        <w:t>'\alpha_3'</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铰链四杆机构图形输出</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x(2)=-loa*cos(70*hd);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y(2)=loa*sin(70*hd);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x(3)=-lob-lbc*cos(sita3(71));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y(3)=lbc*sin(sita3(71));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x(5)=-lob;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x(4)=-lob-lbd*cos(sita3(71));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y(4)=lbd*sin(sita3(71));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plot(x,y);</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plot(x(1),y(1),</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plot(x(2),y(2),</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plot(x(3),y(3),</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plot(x(4),y(4),</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plot(x(5),y(5),</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'铰链四杆机构'</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axis([-150 50 -50 150]);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%子函数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function </w:t>
      </w:r>
      <w:r>
        <w:rPr>
          <w:rFonts w:hint="eastAsia" w:ascii="宋体" w:hAnsi="宋体" w:eastAsia="宋体" w:cs="宋体"/>
          <w:b w:val="0"/>
          <w:bCs w:val="0"/>
          <w:i w:val="0"/>
          <w:iCs w:val="0"/>
          <w:kern w:val="0"/>
          <w:sz w:val="24"/>
          <w:szCs w:val="24"/>
          <w:lang w:val="en-US" w:eastAsia="zh-CN" w:bidi="ar"/>
        </w:rPr>
        <w:t>[sita,omega,alpha]=chongyayundong_zihanshu(sita1,omega1,alpha1,loa,lac,lob,lbc)</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计算从动件的角位移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lab=sqrt(loa*loa+lob*lob-2*loa*lob*cos(sita1));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phi1=asin((loa./lab)*sin(sita1));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phi2=acos((-lac*lac+lbc*lbc+lab*lab)/(2*lbc*lab));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 xml:space="preserve">phi2&lt;0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phi2=phi2+pi;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sita3=pi-phi1-phi2; </w:t>
      </w:r>
      <w:r>
        <w:rPr>
          <w:rFonts w:hint="eastAsia" w:ascii="宋体" w:hAnsi="宋体" w:eastAsia="宋体" w:cs="宋体"/>
          <w:b w:val="0"/>
          <w:bCs w:val="0"/>
          <w:i w:val="0"/>
          <w:iCs w:val="0"/>
          <w:color w:val="008013"/>
          <w:kern w:val="0"/>
          <w:sz w:val="24"/>
          <w:szCs w:val="24"/>
          <w:lang w:val="en-US" w:eastAsia="zh-CN" w:bidi="ar"/>
        </w:rPr>
        <w:t>%表示杆3转过角度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sita2=asin((lbc*sin(sita3)-loa*sin(sita1))/lac); </w:t>
      </w:r>
      <w:r>
        <w:rPr>
          <w:rFonts w:hint="eastAsia" w:ascii="宋体" w:hAnsi="宋体" w:eastAsia="宋体" w:cs="宋体"/>
          <w:b w:val="0"/>
          <w:bCs w:val="0"/>
          <w:i w:val="0"/>
          <w:iCs w:val="0"/>
          <w:color w:val="008013"/>
          <w:kern w:val="0"/>
          <w:sz w:val="24"/>
          <w:szCs w:val="24"/>
          <w:lang w:val="en-US" w:eastAsia="zh-CN" w:bidi="ar"/>
        </w:rPr>
        <w:t>%表示杆2转过角度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sita=[sita2;sita3]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计算从动件的角速度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 lbc*sin(sita3);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 -lbc*cos(sita3)];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omega=A\(omega1*B);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omega2=omega(1); omega3=omega(2);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3. 计算从动件的角加速度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 lbc*sin(sita3);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 -lbc*cos(sita3)];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At=[-omega2*lac*cos(sita2), omega3*lbc*cos(sita3);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-omega2*lac*sin(sita2), omega3*lbc*sin(sita3)];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Bt=[omega1*loa*cos(sita1); omega1*loa*sin(sita1)]; </w:t>
      </w:r>
      <w:r>
        <w:rPr>
          <w:rFonts w:hint="eastAsia" w:ascii="宋体" w:hAnsi="宋体" w:eastAsia="宋体" w:cs="宋体"/>
          <w:b w:val="0"/>
          <w:bCs w:val="0"/>
          <w:i w:val="0"/>
          <w:iCs w:val="0"/>
          <w:color w:val="008013"/>
          <w:kern w:val="0"/>
          <w:sz w:val="24"/>
          <w:szCs w:val="24"/>
          <w:lang w:val="en-US" w:eastAsia="zh-CN" w:bidi="ar"/>
        </w:rPr>
        <w:t>% Bt=dB/dt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color w:val="008013"/>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 xml:space="preserve">alpha=A\(-At*omega+alpha1*B+omega1*Bt);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rPr>
          <w:rFonts w:hint="eastAsia"/>
          <w:lang w:val="en-US" w:eastAsia="zh-CN"/>
        </w:rPr>
      </w:pPr>
    </w:p>
    <w:p>
      <w:pPr>
        <w:outlineLvl w:val="2"/>
        <w:rPr>
          <w:rFonts w:hint="eastAsia"/>
          <w:lang w:val="en-US" w:eastAsia="zh-CN"/>
        </w:rPr>
      </w:pPr>
      <w:bookmarkStart w:id="64" w:name="_Toc27919"/>
      <w:r>
        <w:rPr>
          <w:rFonts w:hint="eastAsia" w:ascii="楷体" w:hAnsi="楷体" w:eastAsia="楷体" w:cs="楷体"/>
          <w:b/>
          <w:bCs/>
          <w:sz w:val="24"/>
          <w:szCs w:val="24"/>
          <w:lang w:val="en-US" w:eastAsia="zh-CN"/>
        </w:rPr>
        <w:t>5.4.2摇杆滑块机构运动分析</w:t>
      </w:r>
      <w:bookmarkEnd w:id="64"/>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%主函数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输入已知数据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clear;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lbd=120; lbm=90;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lde=185;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hd=pi/180;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du=180/pi;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alpha3=0;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调用函数 slider_crank 计算曲柄滑块机构位移，速度，加速度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n1=80:120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theta3(n1)=(n1-1)*hd;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[theta4(n1),yme(n1),omega4(n1),ve(n1),alpha4(n1),ae(n1)]=huakuaiyundong_zihanshu(theta3(n1),omega3,alpha3,lbd,lde,lbm);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3. 位移，速度，加速度和曲柄滑块机构图形输出</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n1=80:120;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绘位移线图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plot(theta3*du,theta4*du);</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'角位移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'角位移线图'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'\theta_3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plot(theta3*du,yme);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'位移 / 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'位移线图'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'\theta_3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plot(theta3*du,omega4)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'\theta_3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'连杆角速度 / rad\cdots^{-1}'</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plot(theta3*du,ve)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'\theta_3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'滑块速度 / rad\cdots^{-1}'</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绘加速度线图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plot(theta3*du,alpha4);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'角加速度线图'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'\theta_3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'连杆角加速度 / rad\cdots^{-2}'</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figure(6)</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plot(theta3*du,ae);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'加速度线图'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'滑块加速度 / rad\cdots^{-2}'</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绘曲柄滑块机构图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figure(7)</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x(2)=-lbd*cos(70*hd);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y(2)=lbd*sin(70*hd);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x(3)=-90;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y(3)=-yme(90);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x(5)=x(3)-10;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y(5)=y(3)+20;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x(6)=x(3)+10;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y(6)=y(3)+20;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x(7)=x(3)+10;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y(7)=y(3)-20;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x(8)=x(3)-10;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y(8)=y(3)-20;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x(9)=x(3)-10;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y(9)=y(3)+20;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i=1:3;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plot(x(i),y(i));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i=5:9;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plot(x(i),y(i));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'摇杆滑块机构'</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axis([-120 20 -100 150]);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plot(x(1),y(1),</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plot(x(2),y(2),</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plot(x(3),y(3),</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color w:val="008013"/>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%子函数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function </w:t>
      </w:r>
      <w:r>
        <w:rPr>
          <w:rFonts w:hint="eastAsia" w:ascii="宋体" w:hAnsi="宋体" w:eastAsia="宋体" w:cs="宋体"/>
          <w:b w:val="0"/>
          <w:bCs w:val="0"/>
          <w:i w:val="0"/>
          <w:iCs w:val="0"/>
          <w:kern w:val="0"/>
          <w:sz w:val="24"/>
          <w:szCs w:val="24"/>
          <w:lang w:val="en-US" w:eastAsia="zh-CN" w:bidi="ar"/>
        </w:rPr>
        <w:t>[theta4,yme,omega4,ve,alpha4,ae]=huakuaiyundong_zihanshu(theta3,omega3,alpha3,lbd,lde,lbm)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计算连杆的角位移和滑块的线位移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theta3&gt;90 &amp;&amp; theta3==90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theta4=acos((lbm-lbd*cos(theta3))/lde);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theta3&lt;90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theta4=acos((lbm+lbd*cos(theta3))/lde);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yme=lbd*sin(theta3)+lde*sin(theta4);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计算连杆2的角速度和滑块3的速度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A=[lde*sin(theta4),1; -lde*cos(theta4),0 ];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B=[-lbd*sin(theta3); lbd*cos(theta3)];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omega=A\(omega3*B);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omega4=omega(1);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ve=omega(2);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3. 计算连杆2的角加速度和滑块3的加速度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At=[omega4*lde*cos(theta4),0;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omega4*lde*sin(theta4),0]; </w:t>
      </w:r>
      <w:r>
        <w:rPr>
          <w:rFonts w:hint="eastAsia" w:ascii="宋体" w:hAnsi="宋体" w:eastAsia="宋体" w:cs="宋体"/>
          <w:b w:val="0"/>
          <w:bCs w:val="0"/>
          <w:i w:val="0"/>
          <w:iCs w:val="0"/>
          <w:color w:val="008013"/>
          <w:kern w:val="0"/>
          <w:sz w:val="24"/>
          <w:szCs w:val="24"/>
          <w:lang w:val="en-US" w:eastAsia="zh-CN" w:bidi="ar"/>
        </w:rPr>
        <w:t>% At=dA/dt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Bt=[-omega3*lbd*cos(theta3);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-omega3*lbd*sin(theta3)]; </w:t>
      </w:r>
      <w:r>
        <w:rPr>
          <w:rFonts w:hint="eastAsia" w:ascii="宋体" w:hAnsi="宋体" w:eastAsia="宋体" w:cs="宋体"/>
          <w:b w:val="0"/>
          <w:bCs w:val="0"/>
          <w:i w:val="0"/>
          <w:iCs w:val="0"/>
          <w:color w:val="008013"/>
          <w:kern w:val="0"/>
          <w:sz w:val="24"/>
          <w:szCs w:val="24"/>
          <w:lang w:val="en-US" w:eastAsia="zh-CN" w:bidi="ar"/>
        </w:rPr>
        <w:t>% Bt=dB/dt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alpha=A\(-At*omega+alpha3*B+omega3*Bt);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alpha4=alpha(1);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ae=alpha(2);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pPr>
        <w:outlineLvl w:val="2"/>
        <w:rPr>
          <w:rFonts w:hint="eastAsia" w:ascii="楷体" w:hAnsi="楷体" w:eastAsia="楷体" w:cs="楷体"/>
          <w:b/>
          <w:bCs/>
          <w:i w:val="0"/>
          <w:iCs w:val="0"/>
          <w:kern w:val="0"/>
          <w:sz w:val="24"/>
          <w:szCs w:val="24"/>
          <w:lang w:val="en-US" w:eastAsia="zh-CN" w:bidi="ar"/>
        </w:rPr>
      </w:pPr>
      <w:bookmarkStart w:id="65" w:name="_Toc29213"/>
      <w:r>
        <w:rPr>
          <w:rFonts w:hint="eastAsia" w:ascii="楷体" w:hAnsi="楷体" w:eastAsia="楷体" w:cs="楷体"/>
          <w:b/>
          <w:bCs/>
          <w:sz w:val="24"/>
          <w:szCs w:val="24"/>
          <w:lang w:val="en-US" w:eastAsia="zh-CN"/>
        </w:rPr>
        <w:t>5.4.2相对运动曲线输出</w:t>
      </w:r>
      <w:bookmarkEnd w:id="65"/>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%主函数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输入已知数据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clear;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loa=25; lac=120; lob=100; lbc=90; lbd=120; lbm=90; lde=185;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omega1=50;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hd=pi/180; du=180/pi;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调用子函数 xiangduiyundong_zihanshu 计算机构位移，角速度，角加速度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for </w:t>
      </w:r>
      <w:r>
        <w:rPr>
          <w:rFonts w:hint="eastAsia" w:ascii="宋体" w:hAnsi="宋体" w:eastAsia="宋体" w:cs="宋体"/>
          <w:b w:val="0"/>
          <w:bCs w:val="0"/>
          <w:i w:val="0"/>
          <w:iCs w:val="0"/>
          <w:kern w:val="0"/>
          <w:sz w:val="24"/>
          <w:szCs w:val="24"/>
          <w:lang w:val="en-US" w:eastAsia="zh-CN" w:bidi="ar"/>
        </w:rPr>
        <w:t>n1=1:361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sita1=(n1-1)*hd;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[sita,omega,alpha,bomega,balpha]=xiangduiyundong_zihanshu(sita1,omega1,alpha1,loa,lac,lob,lbc,lbm,lbd,lde);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sita2(n1)=sita(1);sita3(n1)=sita(2);sita4(n1)=sita(3);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omega2(n1)=omega(1);omega3(n1)=omega(2);omega4(n1)=bomega(1);ve(n1)=bomega(2);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alpha2(n1)=alpha(1);alpha3(n1)=alpha(2);alpha4(n1)=balpha(1);ae(n1)=balpha(2);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yme(n1)=-lbd*sin(sita3(n1))+lde*sin(sita4(n1));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n1=1:361;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绘位移线图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plot(n1,sita4*du);</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'角位移曲线图'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'角位移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 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'\theta_4'</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outlineLvl w:val="9"/>
        <w:rPr>
          <w:rFonts w:hint="eastAsia" w:ascii="宋体" w:hAnsi="宋体" w:eastAsia="宋体" w:cs="宋体"/>
          <w:b w:val="0"/>
          <w:bCs w:val="0"/>
          <w:i w:val="0"/>
          <w:iCs w:val="0"/>
          <w:sz w:val="24"/>
          <w:szCs w:val="24"/>
        </w:rPr>
      </w:pPr>
      <w:bookmarkStart w:id="66" w:name="_Toc8806"/>
      <w:r>
        <w:rPr>
          <w:rFonts w:hint="eastAsia" w:ascii="宋体" w:hAnsi="宋体" w:eastAsia="宋体" w:cs="宋体"/>
          <w:b w:val="0"/>
          <w:bCs w:val="0"/>
          <w:i w:val="0"/>
          <w:iCs w:val="0"/>
          <w:kern w:val="0"/>
          <w:sz w:val="24"/>
          <w:szCs w:val="24"/>
          <w:lang w:val="en-US" w:eastAsia="zh-CN" w:bidi="ar"/>
        </w:rPr>
        <w:t>figure(22)</w:t>
      </w:r>
      <w:bookmarkEnd w:id="66"/>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plot(n1,yme);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'位移 / 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'滑块位移线图'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绘角速度线图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plot(n1,omega4)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'角速度 / rad\cdots^{-1}'</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'\omega_4'</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plot(n1,ve)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'速度 / mm\cdots^{-1}'</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've'</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绘角加速度线图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figure(5)</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plot(n1,alpha4)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'角加速度线图'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'角加速度 / rad\cdots^{-2}'</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'\alpha_4'</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绘角加速度线图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figure(6)</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plot(n1,ae)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'加速度线图'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'\theta_1 / \circ'</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'加速度 / mm\cdots^{-2}'</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legend(</w:t>
      </w:r>
      <w:r>
        <w:rPr>
          <w:rFonts w:hint="eastAsia" w:ascii="宋体" w:hAnsi="宋体" w:eastAsia="宋体" w:cs="宋体"/>
          <w:b w:val="0"/>
          <w:bCs w:val="0"/>
          <w:i w:val="0"/>
          <w:iCs w:val="0"/>
          <w:color w:val="A709F5"/>
          <w:kern w:val="0"/>
          <w:sz w:val="24"/>
          <w:szCs w:val="24"/>
          <w:lang w:val="en-US" w:eastAsia="zh-CN" w:bidi="ar"/>
        </w:rPr>
        <w:t>'ae'</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铰链四杆机构图形输出</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figure(7)</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x(2)=-loa*cos(70*hd);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y(2)=loa*sin(70*hd);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x(3)=-lob-lbc*cos(sita3(71));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y(3)=lbc*sin(sita3(71));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x(5)=-lob;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y(6)=0;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x(4)=-lob-lbd*cos(sita3(71));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y(4)=lbd*sin(sita3(71));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x(7)=-lob-lbd*cos(sita3(71));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y(7)=lbd*sin(sita3(71));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x(8)=-190;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y(8)=-yme(71);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x(9)=x(8)-10;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y(9)=y(8)+20;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x(10)=x(8)+10;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y(10)=y(8)+20;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x(11)=x(8)+10;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y(11)=y(8)-20;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x(12)=x(8)-10;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y(12)=y(8)-20;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x(13)=x(8)-10;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y(13)=y(8)+20;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i=1:6;</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plot(x(i),y(i));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i=7:8;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plot(x(i),y(i));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grid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 xml:space="preserve">;hold </w:t>
      </w:r>
      <w:r>
        <w:rPr>
          <w:rFonts w:hint="eastAsia" w:ascii="宋体" w:hAnsi="宋体" w:eastAsia="宋体" w:cs="宋体"/>
          <w:b w:val="0"/>
          <w:bCs w:val="0"/>
          <w:i w:val="0"/>
          <w:iCs w:val="0"/>
          <w:color w:val="A709F5"/>
          <w:kern w:val="0"/>
          <w:sz w:val="24"/>
          <w:szCs w:val="24"/>
          <w:lang w:val="en-US" w:eastAsia="zh-CN" w:bidi="ar"/>
        </w:rPr>
        <w:t>on</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i=9:13;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plot(x(i),y(i));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plot(x(1),y(1),</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plot(x(2),y(2),</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plot(x(3),y(3),</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plot(x(4),y(4),</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plot(x(5),y(5),</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plot(x(7),y(7),</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plot(x(8),y(8),</w:t>
      </w:r>
      <w:r>
        <w:rPr>
          <w:rFonts w:hint="eastAsia" w:ascii="宋体" w:hAnsi="宋体" w:eastAsia="宋体" w:cs="宋体"/>
          <w:b w:val="0"/>
          <w:bCs w:val="0"/>
          <w:i w:val="0"/>
          <w:iCs w:val="0"/>
          <w:color w:val="A709F5"/>
          <w:kern w:val="0"/>
          <w:sz w:val="24"/>
          <w:szCs w:val="24"/>
          <w:lang w:val="en-US" w:eastAsia="zh-CN" w:bidi="ar"/>
        </w:rPr>
        <w:t>'o'</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title(</w:t>
      </w:r>
      <w:r>
        <w:rPr>
          <w:rFonts w:hint="eastAsia" w:ascii="宋体" w:hAnsi="宋体" w:eastAsia="宋体" w:cs="宋体"/>
          <w:b w:val="0"/>
          <w:bCs w:val="0"/>
          <w:i w:val="0"/>
          <w:iCs w:val="0"/>
          <w:color w:val="A709F5"/>
          <w:kern w:val="0"/>
          <w:sz w:val="24"/>
          <w:szCs w:val="24"/>
          <w:lang w:val="en-US" w:eastAsia="zh-CN" w:bidi="ar"/>
        </w:rPr>
        <w:t>'机构运动简图'</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xlabel(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ylabel(</w:t>
      </w:r>
      <w:r>
        <w:rPr>
          <w:rFonts w:hint="eastAsia" w:ascii="宋体" w:hAnsi="宋体" w:eastAsia="宋体" w:cs="宋体"/>
          <w:b w:val="0"/>
          <w:bCs w:val="0"/>
          <w:i w:val="0"/>
          <w:iCs w:val="0"/>
          <w:color w:val="A709F5"/>
          <w:kern w:val="0"/>
          <w:sz w:val="24"/>
          <w:szCs w:val="24"/>
          <w:lang w:val="en-US" w:eastAsia="zh-CN" w:bidi="ar"/>
        </w:rPr>
        <w:t>'mm'</w:t>
      </w:r>
      <w:r>
        <w:rPr>
          <w:rFonts w:hint="eastAsia" w:ascii="宋体" w:hAnsi="宋体" w:eastAsia="宋体" w:cs="宋体"/>
          <w:b w:val="0"/>
          <w:bCs w:val="0"/>
          <w:i w:val="0"/>
          <w:iCs w:val="0"/>
          <w:kern w:val="0"/>
          <w:sz w:val="24"/>
          <w:szCs w:val="24"/>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axis([-250 50 -100 150]);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%子函数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function </w:t>
      </w:r>
      <w:r>
        <w:rPr>
          <w:rFonts w:hint="eastAsia" w:ascii="宋体" w:hAnsi="宋体" w:eastAsia="宋体" w:cs="宋体"/>
          <w:b w:val="0"/>
          <w:bCs w:val="0"/>
          <w:i w:val="0"/>
          <w:iCs w:val="0"/>
          <w:kern w:val="0"/>
          <w:sz w:val="24"/>
          <w:szCs w:val="24"/>
          <w:lang w:val="en-US" w:eastAsia="zh-CN" w:bidi="ar"/>
        </w:rPr>
        <w:t>[sita,omega,alpha,bomega,balpha]=xiangduiyundong_zihanshu(sita1,omega1,alpha1,loa,lac,lob,lbc,lbm,lbd,lde)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1. 计算从动件的角位移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lab=sqrt(loa*loa+lob*lob-2*loa*lob*cos(sita1));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phi1=asin((loa./lab)*sin(sita1));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phi2=acos((-lac*lac+lbc*lbc+lab*lab)/(2*lbc*lab));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 xml:space="preserve">phi2&lt;0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phi2=phi2+pi;</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sita3=pi-phi1-phi2; </w:t>
      </w:r>
      <w:r>
        <w:rPr>
          <w:rFonts w:hint="eastAsia" w:ascii="宋体" w:hAnsi="宋体" w:eastAsia="宋体" w:cs="宋体"/>
          <w:b w:val="0"/>
          <w:bCs w:val="0"/>
          <w:i w:val="0"/>
          <w:iCs w:val="0"/>
          <w:color w:val="008013"/>
          <w:kern w:val="0"/>
          <w:sz w:val="24"/>
          <w:szCs w:val="24"/>
          <w:lang w:val="en-US" w:eastAsia="zh-CN" w:bidi="ar"/>
        </w:rPr>
        <w:t>%表示杆3转过角度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sita2=asin((lbc*sin(sita3)-loa*sin(sita1))/lac); </w:t>
      </w:r>
      <w:r>
        <w:rPr>
          <w:rFonts w:hint="eastAsia" w:ascii="宋体" w:hAnsi="宋体" w:eastAsia="宋体" w:cs="宋体"/>
          <w:b w:val="0"/>
          <w:bCs w:val="0"/>
          <w:i w:val="0"/>
          <w:iCs w:val="0"/>
          <w:color w:val="008013"/>
          <w:kern w:val="0"/>
          <w:sz w:val="24"/>
          <w:szCs w:val="24"/>
          <w:lang w:val="en-US" w:eastAsia="zh-CN" w:bidi="ar"/>
        </w:rPr>
        <w:t>%表示杆2转过角度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sita3&gt;90 &amp;&amp; sita3==90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sita4=acos((lbm-lbd*cos(sita3))/lde);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 xml:space="preserve">if </w:t>
      </w:r>
      <w:r>
        <w:rPr>
          <w:rFonts w:hint="eastAsia" w:ascii="宋体" w:hAnsi="宋体" w:eastAsia="宋体" w:cs="宋体"/>
          <w:b w:val="0"/>
          <w:bCs w:val="0"/>
          <w:i w:val="0"/>
          <w:iCs w:val="0"/>
          <w:kern w:val="0"/>
          <w:sz w:val="24"/>
          <w:szCs w:val="24"/>
          <w:lang w:val="en-US" w:eastAsia="zh-CN" w:bidi="ar"/>
        </w:rPr>
        <w:t>sita3&lt;90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sita4=acos((lbm+lbd*cos(sita3))/lde);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E00FF"/>
          <w:kern w:val="0"/>
          <w:sz w:val="24"/>
          <w:szCs w:val="24"/>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yme=-lbd*sin(sita3)+lde*sin(sita4);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sita=[sita2;sita3;sita4]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计算从动件的角速度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 lbc*sin(sita3);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 -lbc*cos(sita3)];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omega=A\(omega1*B);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omega2=omega(1); omega3=omega(2);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2. 计算连杆2的角速度和滑块3的速度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C=[lde*sin(sita4),1; -lde*cos(sita4),0 ]; </w:t>
      </w:r>
      <w:r>
        <w:rPr>
          <w:rFonts w:hint="eastAsia" w:ascii="宋体" w:hAnsi="宋体" w:eastAsia="宋体" w:cs="宋体"/>
          <w:b w:val="0"/>
          <w:bCs w:val="0"/>
          <w:i w:val="0"/>
          <w:iCs w:val="0"/>
          <w:color w:val="008013"/>
          <w:kern w:val="0"/>
          <w:sz w:val="24"/>
          <w:szCs w:val="24"/>
          <w:lang w:val="en-US" w:eastAsia="zh-CN" w:bidi="ar"/>
        </w:rPr>
        <w:t>% 机构从动件的位置参数矩阵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D=[-lbd*sin(sita3); lbd*cos(sita3)];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bomega=C\(omega3*D); </w:t>
      </w:r>
      <w:r>
        <w:rPr>
          <w:rFonts w:hint="eastAsia" w:ascii="宋体" w:hAnsi="宋体" w:eastAsia="宋体" w:cs="宋体"/>
          <w:b w:val="0"/>
          <w:bCs w:val="0"/>
          <w:i w:val="0"/>
          <w:iCs w:val="0"/>
          <w:color w:val="008013"/>
          <w:kern w:val="0"/>
          <w:sz w:val="24"/>
          <w:szCs w:val="24"/>
          <w:lang w:val="en-US" w:eastAsia="zh-CN" w:bidi="ar"/>
        </w:rPr>
        <w:t>% 机构从动件的速度列阵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omega4=bomega(1);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ve=bomega(2);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3. 计算从动件的角加速度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A=[-lac*sin(sita2), lbc*sin(sita3);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lac*cos(sita2), -lbc*cos(sita3)];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At=[-omega2*lac*cos(sita2), omega3*lbc*cos(sita3);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-omega2*lac*sin(sita2), omega3*lbc*sin(sita3)];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B=[loa*sin(sita1); -loa*cos(sita1)]; </w:t>
      </w:r>
      <w:r>
        <w:rPr>
          <w:rFonts w:hint="eastAsia" w:ascii="宋体" w:hAnsi="宋体" w:eastAsia="宋体" w:cs="宋体"/>
          <w:b w:val="0"/>
          <w:bCs w:val="0"/>
          <w:i w:val="0"/>
          <w:iCs w:val="0"/>
          <w:color w:val="008013"/>
          <w:kern w:val="0"/>
          <w:sz w:val="24"/>
          <w:szCs w:val="24"/>
          <w:lang w:val="en-US" w:eastAsia="zh-CN" w:bidi="ar"/>
        </w:rPr>
        <w:t>% 机构原动件的位置参数列阵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Bt=[omega1*loa*cos(sita1); omega1*loa*sin(sita1)]; </w:t>
      </w:r>
      <w:r>
        <w:rPr>
          <w:rFonts w:hint="eastAsia" w:ascii="宋体" w:hAnsi="宋体" w:eastAsia="宋体" w:cs="宋体"/>
          <w:b w:val="0"/>
          <w:bCs w:val="0"/>
          <w:i w:val="0"/>
          <w:iCs w:val="0"/>
          <w:color w:val="008013"/>
          <w:kern w:val="0"/>
          <w:sz w:val="24"/>
          <w:szCs w:val="24"/>
          <w:lang w:val="en-US" w:eastAsia="zh-CN" w:bidi="ar"/>
        </w:rPr>
        <w:t>% Bt=dB/dt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alpha=A\(-At*omega+alpha1*B+omega1*Bt);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alpha3=alpha(2);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color w:val="008013"/>
          <w:kern w:val="0"/>
          <w:sz w:val="24"/>
          <w:szCs w:val="24"/>
          <w:lang w:val="en-US" w:eastAsia="zh-CN" w:bidi="ar"/>
        </w:rPr>
        <w:t xml:space="preserve">% 3. 计算连杆2的角加速度和滑块3的加速度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Ct=[omega4*lde*cos(sita4),0;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omega4*lde*sin(sita4),0];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Dt=[-omega3*lbd*cos(sita3);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-omega3*lbd*sin(sita3)];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 xml:space="preserve">balpha=C\(-Ct*bomega+alpha3*D+omega3*Dt); </w:t>
      </w:r>
      <w:r>
        <w:rPr>
          <w:rFonts w:hint="eastAsia" w:ascii="宋体" w:hAnsi="宋体" w:eastAsia="宋体" w:cs="宋体"/>
          <w:b w:val="0"/>
          <w:bCs w:val="0"/>
          <w:i w:val="0"/>
          <w:iCs w:val="0"/>
          <w:color w:val="008013"/>
          <w:kern w:val="0"/>
          <w:sz w:val="24"/>
          <w:szCs w:val="24"/>
          <w:lang w:val="en-US" w:eastAsia="zh-CN" w:bidi="ar"/>
        </w:rPr>
        <w:t>% 机构从动件的加速度列阵</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sz w:val="24"/>
          <w:szCs w:val="24"/>
        </w:rPr>
      </w:pPr>
      <w:r>
        <w:rPr>
          <w:rFonts w:hint="eastAsia" w:ascii="宋体" w:hAnsi="宋体" w:eastAsia="宋体" w:cs="宋体"/>
          <w:b w:val="0"/>
          <w:bCs w:val="0"/>
          <w:i w:val="0"/>
          <w:iCs w:val="0"/>
          <w:kern w:val="0"/>
          <w:sz w:val="24"/>
          <w:szCs w:val="24"/>
          <w:lang w:val="en-US" w:eastAsia="zh-CN" w:bidi="ar"/>
        </w:rPr>
        <w:t>alpha4=balpha(1);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r>
        <w:rPr>
          <w:rFonts w:hint="eastAsia" w:ascii="宋体" w:hAnsi="宋体" w:eastAsia="宋体" w:cs="宋体"/>
          <w:b w:val="0"/>
          <w:bCs w:val="0"/>
          <w:i w:val="0"/>
          <w:iCs w:val="0"/>
          <w:kern w:val="0"/>
          <w:sz w:val="24"/>
          <w:szCs w:val="24"/>
          <w:lang w:val="en-US" w:eastAsia="zh-CN" w:bidi="ar"/>
        </w:rPr>
        <w:t>ae=balpha(2);</w:t>
      </w:r>
      <w:bookmarkStart w:id="67" w:name="_Toc76981629"/>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宋体" w:hAnsi="宋体" w:eastAsia="宋体" w:cs="宋体"/>
          <w:b w:val="0"/>
          <w:bCs w:val="0"/>
          <w:i w:val="0"/>
          <w:iCs w:val="0"/>
          <w:kern w:val="0"/>
          <w:sz w:val="24"/>
          <w:szCs w:val="24"/>
          <w:lang w:val="en-US" w:eastAsia="zh-CN" w:bidi="ar"/>
        </w:rPr>
      </w:pPr>
    </w:p>
    <w:p>
      <w:pPr>
        <w:pStyle w:val="2"/>
        <w:numPr>
          <w:ilvl w:val="0"/>
          <w:numId w:val="0"/>
        </w:numPr>
        <w:bidi w:val="0"/>
        <w:ind w:leftChars="0"/>
        <w:rPr>
          <w:rFonts w:hint="eastAsia"/>
        </w:rPr>
      </w:pPr>
      <w:bookmarkStart w:id="68" w:name="_Toc26399"/>
      <w:r>
        <w:rPr>
          <w:rFonts w:hint="eastAsia"/>
          <w:lang w:val="en-US" w:eastAsia="zh-CN"/>
        </w:rPr>
        <w:t xml:space="preserve">6  </w:t>
      </w:r>
      <w:r>
        <w:rPr>
          <w:rFonts w:hint="eastAsia"/>
        </w:rPr>
        <w:t>设计总结</w:t>
      </w:r>
      <w:bookmarkEnd w:id="67"/>
      <w:bookmarkEnd w:id="68"/>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本次课设中，我完成了一个简单的冲压送料机构的设计及运动学分析和动力学分析。在查询大量相关文献和资料后，确定了三种设计方案，并且根据每种方案的优缺点，取其精华去其糟粕确定了本次课设的机构选型。在其他研究的基础上进行了多次尝试和计算最终确定出了机构的尺寸，并进行了优化。根据机构的尺寸运用SolidWorks进行了机构运动简图的绘制，以及模型的构建。整个机构实现了冲压工艺和送料工艺的结合，运用齿轮将电机主动力进行传递，实现一个主动力对整个机构进行控制，运动按照一定的规律循环往复，且具有一定的急回特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机构选型和建模完成后，对该机构主要运动部分的压力角和传动角进行了分析，根据《机械原理》中对于压力角和传动角的概念与范围分别对该机构的凸轮部分和摇杆滑块部分的压力角和传动角进行了列式求解分析，且运用了MATLAB编程输出了变化曲线，最终结果满足给定条件和范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确定了机构的参数尺寸没有问题后开始对机构进行动力学和运动学分析。动力学分析部分将该机构分为了凸轮部分和六杆滑块部分分别列式求解了其动态静力和运动反力，并运用MATLAB求解方程输出了变化曲线。运动学部分也运用了MATLAB求解分析了各构件的位置、角位置、速度角速度、加速度和角加速度，并输出了变化曲线。且还分析了滑块相对于曲柄的相对位置变化、相对速度及相对加速度。</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整个课设完成后还存在很多的缺漏和不足之处。六杆机构的压力角和传动角并没有分析完整，在分析滑块压力角时给定的条件也比较模糊。在分析动态静力和运动反力时没有运用MATLAB输出凸轮部分的变化曲线，因为在列式求解时没有分析地很透彻。在最初确定齿轮的参数时没有考虑更多，且在整个分析的过程中并没有涉及到齿轮的分析，这也是缺陷所在。</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设计不可能是完美的，本次设计参考众多冲压送料机构后提出了自己的冲压送料机构想法，完成分析以后确定了该设计的可行性，但也意识到了存在的问题，和后续改进的方向。</w:t>
      </w:r>
    </w:p>
    <w:p>
      <w:pPr>
        <w:pStyle w:val="2"/>
        <w:numPr>
          <w:ilvl w:val="0"/>
          <w:numId w:val="0"/>
        </w:numPr>
        <w:ind w:leftChars="0"/>
        <w:rPr>
          <w:rFonts w:hint="eastAsia" w:ascii="黑体" w:hAnsi="黑体" w:eastAsia="黑体" w:cs="黑体"/>
          <w:sz w:val="28"/>
          <w:szCs w:val="28"/>
        </w:rPr>
      </w:pPr>
      <w:bookmarkStart w:id="69" w:name="_Toc76981630"/>
      <w:bookmarkStart w:id="70" w:name="_Toc7274"/>
      <w:r>
        <w:rPr>
          <w:rFonts w:hint="eastAsia" w:ascii="黑体" w:hAnsi="黑体" w:eastAsia="黑体" w:cs="黑体"/>
          <w:sz w:val="28"/>
          <w:szCs w:val="28"/>
          <w:lang w:val="en-US" w:eastAsia="zh-CN"/>
        </w:rPr>
        <w:t xml:space="preserve">7  </w:t>
      </w:r>
      <w:r>
        <w:rPr>
          <w:rFonts w:hint="eastAsia" w:ascii="黑体" w:hAnsi="黑体" w:eastAsia="黑体" w:cs="黑体"/>
          <w:sz w:val="28"/>
          <w:szCs w:val="28"/>
        </w:rPr>
        <w:t>收获及体会</w:t>
      </w:r>
      <w:bookmarkEnd w:id="69"/>
      <w:bookmarkEnd w:id="7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课程设计的过程中，充分温习和利用了本学期《机械原理》课程中的所学到的知识，在运用的过程中对知识有了新的认识和理解且更加透彻，这次课程设计也是一次将书本知识运用到实际生活当中的经历，提升了我运用所学知识解决生活中的问题的能力。在设计最初阶段查找了大量的文献，自己的文献检索能力也得到了提升。</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设计不论是模型的构建，或是机构简图的绘制还是运动的仿真都运用到了SolidWorks。也使得我的SolidWorks软件的运用更加熟练了。在做课程设计过程中，不仅运用到了《机械原理》课程中所学到的知识，还运用了《高等数学》、《线性代数》、《机械工程制图》、《理论力学》等课程中的部分知识，例如多次运用导数求解运动分析，运用矩阵求解多元的线性方程组，运用机械工程制图中的相关知识进行机构运动简图的绘制和尺寸的标注，运用理论力学中受力分析以及相对运动的知识来分析机构的受力和运动。可以说此次设计真正地做到了知识的融会贯通，也将其真正运用到了实际问题当中，也让我再次温习了之前学到的知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然本次设计对我最大的限制即是MATLAB的运用，因为之前除了做了一次机械原理大作业几乎完全没有运用过MATLAB，所以我也是从零开始自学MATLAB，参考了很多代码，花费了很多时间终于运用MATLAB输出了各需要的变化曲线。虽然感觉自己以及简单的掌握了如何运用MATLAB来解决本次课设中的问题，但在阅读了许多相关的资料后发现自己接触的是非常浅显的一角，所以将来需要继续学习。</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来说本次课程设计我收获最大的点是自学能力，体会到了很多知识不能靠老师或者其他人手把手教你，需要自己去查询资料，自己学习去掌握这个知识或这项技能。当然我也体会到了创新设计的不易，本次我的设计更多是参考了别人的设计，然后进行综合和优化得到我自己的设计，并不算是一个创新。总之我在本次课程设计中受益匪浅。</w:t>
      </w:r>
    </w:p>
    <w:p>
      <w:pPr>
        <w:pStyle w:val="2"/>
        <w:numPr>
          <w:ilvl w:val="0"/>
          <w:numId w:val="0"/>
        </w:numPr>
        <w:ind w:leftChars="0"/>
        <w:rPr>
          <w:rFonts w:hint="eastAsia" w:ascii="黑体" w:hAnsi="黑体" w:eastAsia="黑体" w:cs="黑体"/>
          <w:sz w:val="28"/>
          <w:szCs w:val="28"/>
        </w:rPr>
      </w:pPr>
      <w:bookmarkStart w:id="71" w:name="_Toc76981631"/>
      <w:bookmarkStart w:id="72" w:name="_Toc9621"/>
      <w:r>
        <w:rPr>
          <w:rFonts w:hint="eastAsia" w:ascii="黑体" w:hAnsi="黑体" w:eastAsia="黑体" w:cs="黑体"/>
          <w:sz w:val="28"/>
          <w:szCs w:val="28"/>
          <w:lang w:val="en-US" w:eastAsia="zh-CN"/>
        </w:rPr>
        <w:t xml:space="preserve">8  </w:t>
      </w:r>
      <w:r>
        <w:rPr>
          <w:rFonts w:hint="eastAsia" w:ascii="黑体" w:hAnsi="黑体" w:eastAsia="黑体" w:cs="黑体"/>
          <w:sz w:val="28"/>
          <w:szCs w:val="28"/>
        </w:rPr>
        <w:t>致谢</w:t>
      </w:r>
      <w:bookmarkEnd w:id="71"/>
      <w:bookmarkEnd w:id="7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终于写到这里了，我的内心真的无比复杂，虽然很激动，但是感觉自己这两周简直受尽了折磨，甚至有些憔悴了，还好已经写到最后的致谢了，心情舒坦了很多。回顾整个课程设计的过程，真的有很多很多值得令我感谢的人或事，在这里就让我好好感谢一番吧。</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我要感谢张静老师，张静老师不仅是我本次课程设计的指导老师，也是我《机械原理》这门课的任课老师。真的非常非常感谢张静老师一学期的教导，更感谢最后期末考试没有挂我！说到这里就要热泪盈眶了，太不容易了，没有挂科才让我有最好的心理状态来应对整个课程设计。当然张静老师也给整个课程设计开了个好头，第一天开会在教室里讲了很多，包括怎么选择机构，用什么软件建模、什么软件仿真，说明书的格式怎么调整等等，也分析了很多案例，才让我在后面自己做的时候不会一筹莫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其次要感谢我的辅导员林老师这一学期的关心，以及在课程设计期间的照顾，即使辅导员们都已经放假了，林老师依旧每天心系大家。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要感谢我的三名室友，尤其是某位温姓室友，要不是他天天早起贪黑的学习，我这学期可能已经摆烂了，太感谢他了，每次看到他学习而我自己在娱乐的时候我就有种罪恶感，于是马上停止摆烂紧跟他的步伐，果然没有压力就没有动力，谢谢他每天带给我的无尽的动力，真的很感谢。</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现在成都疫情形式又开始严峻了，很感谢医务工作者们每日坚守自己的岗位，尤其是成都暴雨天气频繁，而医务工作者们顶着暴雨给大家做核酸，真的很不容易，谢谢他们，辛苦了。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最后要感谢我的父母，对他们的感谢总是难以言表的，他们都在外地辛苦地工作供我读书，我一定要更加努力地丰富自己，提升自己，不亏对于他们的辛苦。</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太感动了，此次课程设计终于到了尾声，再次感谢张静老师这一整个学期加上课程设计两周的指导，谢谢张老师，也祝张老师身体健康，工作顺利！</w:t>
      </w:r>
    </w:p>
    <w:p>
      <w:pPr>
        <w:rPr>
          <w:rFonts w:hint="eastAsia" w:eastAsia="黑体"/>
          <w:lang w:val="en-US" w:eastAsia="zh-CN"/>
        </w:rPr>
      </w:pPr>
    </w:p>
    <w:p>
      <w:pPr>
        <w:rPr>
          <w:rFonts w:hint="eastAsia" w:ascii="黑体" w:eastAsia="黑体"/>
          <w:sz w:val="30"/>
          <w:szCs w:val="30"/>
        </w:rPr>
      </w:pPr>
    </w:p>
    <w:p>
      <w:pPr>
        <w:rPr>
          <w:rFonts w:hint="eastAsia" w:ascii="黑体" w:eastAsia="黑体"/>
          <w:sz w:val="28"/>
          <w:szCs w:val="28"/>
        </w:rPr>
      </w:pPr>
      <w:r>
        <w:rPr>
          <w:rFonts w:hint="eastAsia" w:ascii="黑体" w:eastAsia="黑体"/>
          <w:sz w:val="28"/>
          <w:szCs w:val="28"/>
        </w:rPr>
        <w:t>参考文献</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吴军，宋晓华.全自动小型冲压工作站的设计与开发[J].科技视界，2017，19：29-30.</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罗云华，张海鸥，王桂兰.一种内啮合行星式自动送料机构[J].锻压装备与制造技术，2001，36（1）：22-23.</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吴宏元，王铁丽.一种可变步距自动送料机构的设计及应用[J].机械设计与制造，2000，3：54-55.</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王旭，刘昭文，刘晨媛，高景金，刘蕾.基于MATLAB与SolidWorks的平面六杆机构运动分析及仿真[J].现代工业经济和信息化，2021，11（5）：32-33.</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i w:val="0"/>
          <w:iCs w:val="0"/>
          <w:caps w:val="0"/>
          <w:color w:val="333333"/>
          <w:spacing w:val="0"/>
          <w:sz w:val="24"/>
          <w:szCs w:val="24"/>
          <w:u w:val="none"/>
          <w:shd w:val="clear" w:fill="FFFFFF"/>
        </w:rPr>
        <w:t>黄青青</w:t>
      </w:r>
      <w:r>
        <w:rPr>
          <w:rFonts w:hint="eastAsia" w:ascii="宋体" w:hAnsi="宋体" w:eastAsia="宋体" w:cs="宋体"/>
          <w:i w:val="0"/>
          <w:iCs w:val="0"/>
          <w:caps w:val="0"/>
          <w:color w:val="333333"/>
          <w:spacing w:val="0"/>
          <w:sz w:val="24"/>
          <w:szCs w:val="24"/>
          <w:u w:val="none"/>
          <w:shd w:val="clear" w:fill="FFFFFF"/>
          <w:lang w:eastAsia="zh-CN"/>
        </w:rPr>
        <w:t>，</w:t>
      </w:r>
      <w:r>
        <w:rPr>
          <w:rFonts w:hint="eastAsia" w:ascii="宋体" w:hAnsi="宋体" w:eastAsia="宋体" w:cs="宋体"/>
          <w:i w:val="0"/>
          <w:iCs w:val="0"/>
          <w:caps w:val="0"/>
          <w:color w:val="333333"/>
          <w:spacing w:val="0"/>
          <w:sz w:val="24"/>
          <w:szCs w:val="24"/>
          <w:u w:val="none"/>
          <w:shd w:val="clear" w:fill="FFFFFF"/>
        </w:rPr>
        <w:t>吴海涛</w:t>
      </w:r>
      <w:r>
        <w:rPr>
          <w:rFonts w:hint="eastAsia" w:ascii="宋体" w:hAnsi="宋体" w:eastAsia="宋体" w:cs="宋体"/>
          <w:i w:val="0"/>
          <w:iCs w:val="0"/>
          <w:caps w:val="0"/>
          <w:color w:val="333333"/>
          <w:spacing w:val="0"/>
          <w:sz w:val="24"/>
          <w:szCs w:val="24"/>
          <w:u w:val="none"/>
          <w:shd w:val="clear" w:fill="FFFFFF"/>
          <w:lang w:eastAsia="zh-CN"/>
        </w:rPr>
        <w:t>，</w:t>
      </w:r>
      <w:r>
        <w:rPr>
          <w:rFonts w:hint="eastAsia" w:ascii="宋体" w:hAnsi="宋体" w:eastAsia="宋体" w:cs="宋体"/>
          <w:i w:val="0"/>
          <w:iCs w:val="0"/>
          <w:caps w:val="0"/>
          <w:color w:val="333333"/>
          <w:spacing w:val="0"/>
          <w:sz w:val="24"/>
          <w:szCs w:val="24"/>
          <w:u w:val="none"/>
          <w:shd w:val="clear" w:fill="FFFFFF"/>
        </w:rPr>
        <w:t>刘泓斌</w:t>
      </w:r>
      <w:r>
        <w:rPr>
          <w:rFonts w:hint="eastAsia" w:ascii="宋体" w:hAnsi="宋体" w:eastAsia="宋体" w:cs="宋体"/>
          <w:i w:val="0"/>
          <w:iCs w:val="0"/>
          <w:caps w:val="0"/>
          <w:color w:val="333333"/>
          <w:spacing w:val="0"/>
          <w:sz w:val="24"/>
          <w:szCs w:val="24"/>
          <w:u w:val="none"/>
          <w:shd w:val="clear" w:fill="FFFFFF"/>
          <w:lang w:val="en-US" w:eastAsia="zh-CN"/>
        </w:rPr>
        <w:t>.</w:t>
      </w:r>
      <w:r>
        <w:rPr>
          <w:rFonts w:hint="eastAsia" w:ascii="宋体" w:hAnsi="宋体" w:eastAsia="宋体" w:cs="宋体"/>
          <w:sz w:val="24"/>
          <w:szCs w:val="24"/>
          <w:lang w:val="en-US" w:eastAsia="zh-CN"/>
        </w:rPr>
        <w:t>基于 SolidWorks 平台的自动送料冲床机构设计[J].机械制造，2014，52（3）：83-85.</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徐勇，佟军民.基于MATLAB的凸轮机构运动分析[J].机械研究与应用，2003，16（4）：51-55.</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李宪芝，王漫潼，于传琳，刘威，张占英.基于变胞机构的自动送料冲压机构设计[J].佳木斯大学学报(自然科学版)，2022，40（1）：77-79.</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李东福.阀板自动冲压送料机的研制[J].机械制造，2019，57（10）：40-45.</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闫德刚.一种智能自动送料机构[J].自动化运用，2014，12：25-26.</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周舟，王志明，蔡正龙，崔利贞.摇杆滑块及同步带送料机构仿真分析[J].计量与测试技术，2017，44（2）：76-79.</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谢进，万朝燕，杜立杰.机械原理[M].北京：高等教育出版社，2020；</w:t>
      </w:r>
    </w:p>
    <w:p>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郝桐生.理论力学[M].北京：高等教育出版社，2017；</w:t>
      </w: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rPr>
          <w:rFonts w:hint="eastAsia" w:ascii="黑体" w:eastAsia="黑体"/>
          <w:sz w:val="30"/>
          <w:szCs w:val="30"/>
        </w:rPr>
      </w:pPr>
    </w:p>
    <w:p>
      <w:pPr>
        <w:jc w:val="center"/>
        <w:rPr>
          <w:rFonts w:hint="eastAsia" w:ascii="黑体" w:eastAsia="黑体"/>
          <w:b/>
          <w:bCs/>
          <w:sz w:val="28"/>
          <w:szCs w:val="28"/>
        </w:rPr>
      </w:pPr>
    </w:p>
    <w:p>
      <w:pPr>
        <w:jc w:val="center"/>
        <w:rPr>
          <w:rFonts w:hint="eastAsia" w:ascii="黑体" w:eastAsia="黑体"/>
          <w:b/>
          <w:bCs/>
          <w:sz w:val="28"/>
          <w:szCs w:val="28"/>
        </w:rPr>
      </w:pPr>
    </w:p>
    <w:p>
      <w:pPr>
        <w:jc w:val="center"/>
        <w:rPr>
          <w:rFonts w:hint="eastAsia" w:ascii="黑体" w:eastAsia="黑体"/>
          <w:b/>
          <w:bCs/>
          <w:sz w:val="28"/>
          <w:szCs w:val="28"/>
        </w:rPr>
      </w:pPr>
      <w:r>
        <w:rPr>
          <w:rFonts w:hint="eastAsia" w:ascii="黑体" w:eastAsia="黑体"/>
          <w:b/>
          <w:bCs/>
          <w:sz w:val="28"/>
          <w:szCs w:val="28"/>
        </w:rPr>
        <w:t>附</w:t>
      </w:r>
      <w:r>
        <w:rPr>
          <w:rFonts w:hint="eastAsia" w:ascii="黑体" w:eastAsia="黑体"/>
          <w:b/>
          <w:bCs/>
          <w:sz w:val="28"/>
          <w:szCs w:val="28"/>
          <w:lang w:val="en-US" w:eastAsia="zh-CN"/>
        </w:rPr>
        <w:t xml:space="preserve">  </w:t>
      </w:r>
      <w:r>
        <w:rPr>
          <w:rFonts w:hint="eastAsia" w:ascii="黑体" w:eastAsia="黑体"/>
          <w:b/>
          <w:bCs/>
          <w:sz w:val="28"/>
          <w:szCs w:val="28"/>
        </w:rPr>
        <w:t>录</w:t>
      </w:r>
    </w:p>
    <w:p>
      <w:pPr>
        <w:numPr>
          <w:ilvl w:val="0"/>
          <w:numId w:val="5"/>
        </w:numPr>
        <w:rPr>
          <w:rFonts w:hint="eastAsia"/>
          <w:b/>
          <w:sz w:val="24"/>
          <w:szCs w:val="24"/>
        </w:rPr>
      </w:pPr>
      <w:r>
        <w:rPr>
          <w:rFonts w:hint="eastAsia"/>
          <w:b/>
          <w:sz w:val="24"/>
          <w:szCs w:val="24"/>
        </w:rPr>
        <w:t>机构运动简图（标准详细尺寸）</w:t>
      </w:r>
    </w:p>
    <w:p>
      <w:pPr>
        <w:numPr>
          <w:ilvl w:val="0"/>
          <w:numId w:val="0"/>
        </w:numPr>
        <w:ind w:left="540" w:leftChars="0"/>
        <w:jc w:val="center"/>
        <w:rPr>
          <w:rFonts w:hint="eastAsia"/>
          <w:b/>
          <w:sz w:val="28"/>
          <w:szCs w:val="28"/>
        </w:rPr>
      </w:pPr>
      <w:r>
        <w:rPr>
          <w:rFonts w:hint="eastAsia" w:ascii="宋体" w:hAnsi="宋体" w:eastAsia="宋体" w:cs="宋体"/>
          <w:sz w:val="24"/>
          <w:szCs w:val="24"/>
          <w:lang w:val="en-US" w:eastAsia="zh-CN"/>
        </w:rPr>
        <w:drawing>
          <wp:inline distT="0" distB="0" distL="114300" distR="114300">
            <wp:extent cx="3898265" cy="3649980"/>
            <wp:effectExtent l="0" t="0" r="3175" b="7620"/>
            <wp:docPr id="63" name="图片 63" descr="165811525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658115254036"/>
                    <pic:cNvPicPr>
                      <a:picLocks noChangeAspect="1"/>
                    </pic:cNvPicPr>
                  </pic:nvPicPr>
                  <pic:blipFill>
                    <a:blip r:embed="rId11"/>
                    <a:stretch>
                      <a:fillRect/>
                    </a:stretch>
                  </pic:blipFill>
                  <pic:spPr>
                    <a:xfrm>
                      <a:off x="0" y="0"/>
                      <a:ext cx="3898265" cy="3649980"/>
                    </a:xfrm>
                    <a:prstGeom prst="rect">
                      <a:avLst/>
                    </a:prstGeom>
                  </pic:spPr>
                </pic:pic>
              </a:graphicData>
            </a:graphic>
          </wp:inline>
        </w:drawing>
      </w:r>
    </w:p>
    <w:p>
      <w:pPr>
        <w:numPr>
          <w:ilvl w:val="0"/>
          <w:numId w:val="5"/>
        </w:numPr>
        <w:rPr>
          <w:rFonts w:hint="eastAsia"/>
          <w:b/>
          <w:sz w:val="24"/>
          <w:szCs w:val="24"/>
        </w:rPr>
      </w:pPr>
      <w:r>
        <w:rPr>
          <w:rFonts w:hint="eastAsia"/>
          <w:b/>
          <w:sz w:val="24"/>
          <w:szCs w:val="24"/>
        </w:rPr>
        <w:t>机构总装配图</w:t>
      </w:r>
    </w:p>
    <w:p>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850515" cy="2870200"/>
            <wp:effectExtent l="0" t="0" r="14605" b="1016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56"/>
                    <a:stretch>
                      <a:fillRect/>
                    </a:stretch>
                  </pic:blipFill>
                  <pic:spPr>
                    <a:xfrm>
                      <a:off x="0" y="0"/>
                      <a:ext cx="2850515" cy="2870200"/>
                    </a:xfrm>
                    <a:prstGeom prst="rect">
                      <a:avLst/>
                    </a:prstGeom>
                    <a:noFill/>
                    <a:ln w="9525">
                      <a:noFill/>
                    </a:ln>
                  </pic:spPr>
                </pic:pic>
              </a:graphicData>
            </a:graphic>
          </wp:inline>
        </w:drawing>
      </w:r>
    </w:p>
    <w:p>
      <w:pPr>
        <w:numPr>
          <w:numId w:val="0"/>
        </w:numPr>
        <w:ind w:left="540" w:leftChars="0"/>
        <w:rPr>
          <w:rFonts w:hint="eastAsia"/>
          <w:b/>
          <w:sz w:val="24"/>
          <w:szCs w:val="24"/>
        </w:rPr>
      </w:pPr>
    </w:p>
    <w:p>
      <w:pPr>
        <w:numPr>
          <w:ilvl w:val="0"/>
          <w:numId w:val="5"/>
        </w:numPr>
        <w:rPr>
          <w:rFonts w:hint="eastAsia"/>
          <w:b/>
          <w:sz w:val="24"/>
          <w:szCs w:val="24"/>
        </w:rPr>
      </w:pPr>
      <w:r>
        <w:rPr>
          <w:rFonts w:hint="eastAsia"/>
          <w:b/>
          <w:sz w:val="24"/>
          <w:szCs w:val="24"/>
        </w:rPr>
        <w:t>机构仿真状态图（起始位置、中间位置、终止位置）</w:t>
      </w:r>
    </w:p>
    <w:p>
      <w:pPr>
        <w:numPr>
          <w:numId w:val="0"/>
        </w:numPr>
        <w:rPr>
          <w:rFonts w:hint="eastAsia"/>
          <w:b/>
          <w:sz w:val="24"/>
          <w:szCs w:val="24"/>
        </w:rPr>
      </w:pPr>
    </w:p>
    <w:p>
      <w:pPr>
        <w:numPr>
          <w:numId w:val="0"/>
        </w:numPr>
        <w:rPr>
          <w:rFonts w:hint="eastAsia"/>
          <w:b/>
          <w:sz w:val="24"/>
          <w:szCs w:val="24"/>
        </w:rPr>
      </w:pP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162175" cy="3188335"/>
            <wp:effectExtent l="0" t="0" r="1905" b="12065"/>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57"/>
                    <a:srcRect r="18871"/>
                    <a:stretch>
                      <a:fillRect/>
                    </a:stretch>
                  </pic:blipFill>
                  <pic:spPr>
                    <a:xfrm>
                      <a:off x="0" y="0"/>
                      <a:ext cx="2162175" cy="3188335"/>
                    </a:xfrm>
                    <a:prstGeom prst="rect">
                      <a:avLst/>
                    </a:prstGeom>
                    <a:noFill/>
                    <a:ln w="9525">
                      <a:noFill/>
                    </a:ln>
                  </pic:spPr>
                </pic:pic>
              </a:graphicData>
            </a:graphic>
          </wp:inline>
        </w:drawing>
      </w: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2352040" cy="3286760"/>
            <wp:effectExtent l="0" t="0" r="10160" b="5080"/>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58"/>
                    <a:stretch>
                      <a:fillRect/>
                    </a:stretch>
                  </pic:blipFill>
                  <pic:spPr>
                    <a:xfrm>
                      <a:off x="0" y="0"/>
                      <a:ext cx="2352040" cy="3286760"/>
                    </a:xfrm>
                    <a:prstGeom prst="rect">
                      <a:avLst/>
                    </a:prstGeom>
                    <a:noFill/>
                    <a:ln w="9525">
                      <a:noFill/>
                    </a:ln>
                  </pic:spPr>
                </pic:pic>
              </a:graphicData>
            </a:graphic>
          </wp:inline>
        </w:drawing>
      </w:r>
    </w:p>
    <w:p>
      <w:pPr>
        <w:pStyle w:val="5"/>
        <w:keepNext w:val="0"/>
        <w:keepLines w:val="0"/>
        <w:widowControl/>
        <w:suppressLineNumbers w:val="0"/>
        <w:ind w:firstLine="960" w:firstLineChars="400"/>
        <w:jc w:val="left"/>
        <w:rPr>
          <w:rFonts w:hint="eastAsia" w:ascii="宋体" w:hAnsi="宋体" w:eastAsia="宋体" w:cs="宋体"/>
          <w:kern w:val="0"/>
          <w:sz w:val="24"/>
          <w:szCs w:val="24"/>
          <w:lang w:val="en-US" w:eastAsia="zh-CN" w:bidi="ar"/>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zh-CN"/>
        </w:rPr>
        <w:t xml:space="preserve"> </w:t>
      </w:r>
      <w:r>
        <w:rPr>
          <w:rFonts w:hint="eastAsia" w:ascii="宋体" w:hAnsi="宋体" w:eastAsia="宋体" w:cs="宋体"/>
          <w:sz w:val="24"/>
          <w:szCs w:val="24"/>
          <w:lang w:val="en-US" w:eastAsia="zh-CN"/>
        </w:rPr>
        <w:t>起始</w:t>
      </w:r>
      <w:r>
        <w:rPr>
          <w:rFonts w:hint="eastAsia" w:ascii="宋体" w:hAnsi="宋体" w:eastAsia="宋体" w:cs="宋体"/>
          <w:sz w:val="24"/>
          <w:szCs w:val="24"/>
          <w:lang w:eastAsia="zh-CN"/>
        </w:rPr>
        <w:t>位置</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zh-CN"/>
        </w:rPr>
        <w:t xml:space="preserve"> </w:t>
      </w:r>
      <w:r>
        <w:rPr>
          <w:rFonts w:hint="eastAsia" w:ascii="宋体" w:hAnsi="宋体" w:eastAsia="宋体" w:cs="宋体"/>
          <w:sz w:val="24"/>
          <w:szCs w:val="24"/>
          <w:lang w:val="en-US" w:eastAsia="zh-CN"/>
        </w:rPr>
        <w:t>中间</w:t>
      </w:r>
      <w:r>
        <w:rPr>
          <w:rFonts w:hint="eastAsia" w:ascii="宋体" w:hAnsi="宋体" w:eastAsia="宋体" w:cs="宋体"/>
          <w:sz w:val="24"/>
          <w:szCs w:val="24"/>
          <w:lang w:eastAsia="zh-CN"/>
        </w:rPr>
        <w:t>位置</w:t>
      </w:r>
    </w:p>
    <w:p>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sz w:val="24"/>
          <w:szCs w:val="24"/>
        </w:rPr>
      </w:pPr>
    </w:p>
    <w:p>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2366645" cy="2980690"/>
            <wp:effectExtent l="0" t="0" r="10795" b="635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59"/>
                    <a:srcRect r="16641"/>
                    <a:stretch>
                      <a:fillRect/>
                    </a:stretch>
                  </pic:blipFill>
                  <pic:spPr>
                    <a:xfrm>
                      <a:off x="0" y="0"/>
                      <a:ext cx="2366645" cy="2980690"/>
                    </a:xfrm>
                    <a:prstGeom prst="rect">
                      <a:avLst/>
                    </a:prstGeom>
                    <a:noFill/>
                    <a:ln w="9525">
                      <a:noFill/>
                    </a:ln>
                  </pic:spPr>
                </pic:pic>
              </a:graphicData>
            </a:graphic>
          </wp:inline>
        </w:drawing>
      </w:r>
    </w:p>
    <w:p>
      <w:pPr>
        <w:pStyle w:val="5"/>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eastAsia="zh-CN"/>
        </w:rPr>
        <w:t xml:space="preserve"> 终止位置</w:t>
      </w:r>
    </w:p>
    <w:p>
      <w:pPr>
        <w:numPr>
          <w:ilvl w:val="0"/>
          <w:numId w:val="0"/>
        </w:numPr>
        <w:ind w:left="540" w:leftChars="0"/>
        <w:rPr>
          <w:rFonts w:hint="eastAsia" w:ascii="宋体" w:hAnsi="宋体" w:eastAsia="宋体" w:cs="宋体"/>
          <w:b/>
          <w:sz w:val="24"/>
          <w:szCs w:val="24"/>
          <w:lang w:val="en-US" w:eastAsia="zh-CN"/>
        </w:rPr>
      </w:pPr>
    </w:p>
    <w:p>
      <w:pPr>
        <w:spacing w:line="360" w:lineRule="auto"/>
        <w:rPr>
          <w:rFonts w:hint="eastAsia"/>
          <w:sz w:val="24"/>
        </w:rPr>
      </w:pPr>
    </w:p>
    <w:sectPr>
      <w:footerReference r:id="rId4" w:type="default"/>
      <w:pgSz w:w="11906" w:h="16838"/>
      <w:pgMar w:top="1440" w:right="1800" w:bottom="110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MS Mincho">
    <w:altName w:val="AMGD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87676"/>
    <w:multiLevelType w:val="singleLevel"/>
    <w:tmpl w:val="8EB87676"/>
    <w:lvl w:ilvl="0" w:tentative="0">
      <w:start w:val="1"/>
      <w:numFmt w:val="decimal"/>
      <w:lvlText w:val="(%1)"/>
      <w:lvlJc w:val="left"/>
      <w:pPr>
        <w:ind w:left="845" w:hanging="425"/>
      </w:pPr>
      <w:rPr>
        <w:rFonts w:hint="default"/>
      </w:rPr>
    </w:lvl>
  </w:abstractNum>
  <w:abstractNum w:abstractNumId="1">
    <w:nsid w:val="9CAF7CF6"/>
    <w:multiLevelType w:val="singleLevel"/>
    <w:tmpl w:val="9CAF7CF6"/>
    <w:lvl w:ilvl="0" w:tentative="0">
      <w:start w:val="1"/>
      <w:numFmt w:val="decimal"/>
      <w:lvlText w:val="(%1)"/>
      <w:lvlJc w:val="left"/>
      <w:pPr>
        <w:ind w:left="425" w:hanging="425"/>
      </w:pPr>
      <w:rPr>
        <w:rFonts w:hint="default"/>
      </w:rPr>
    </w:lvl>
  </w:abstractNum>
  <w:abstractNum w:abstractNumId="2">
    <w:nsid w:val="CE3B8ADA"/>
    <w:multiLevelType w:val="singleLevel"/>
    <w:tmpl w:val="CE3B8ADA"/>
    <w:lvl w:ilvl="0" w:tentative="0">
      <w:start w:val="1"/>
      <w:numFmt w:val="decimal"/>
      <w:lvlText w:val="[%1]"/>
      <w:lvlJc w:val="left"/>
      <w:pPr>
        <w:tabs>
          <w:tab w:val="left" w:pos="312"/>
        </w:tabs>
      </w:pPr>
    </w:lvl>
  </w:abstractNum>
  <w:abstractNum w:abstractNumId="3">
    <w:nsid w:val="05205AC1"/>
    <w:multiLevelType w:val="multilevel"/>
    <w:tmpl w:val="05205AC1"/>
    <w:lvl w:ilvl="0" w:tentative="0">
      <w:start w:val="1"/>
      <w:numFmt w:val="decimal"/>
      <w:lvlText w:val="%1."/>
      <w:lvlJc w:val="left"/>
      <w:pPr>
        <w:tabs>
          <w:tab w:val="left" w:pos="960"/>
        </w:tabs>
        <w:ind w:left="960" w:hanging="420"/>
      </w:p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4">
    <w:nsid w:val="2DB81ED1"/>
    <w:multiLevelType w:val="multilevel"/>
    <w:tmpl w:val="2DB81ED1"/>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992"/>
        </w:tabs>
        <w:ind w:left="567" w:hanging="567"/>
      </w:pPr>
      <w:rPr>
        <w:rFonts w:hint="eastAsia"/>
      </w:rPr>
    </w:lvl>
    <w:lvl w:ilvl="2" w:tentative="0">
      <w:start w:val="1"/>
      <w:numFmt w:val="decimal"/>
      <w:lvlText w:val="%1.%2.%3"/>
      <w:lvlJc w:val="left"/>
      <w:pPr>
        <w:tabs>
          <w:tab w:val="left" w:pos="1571"/>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5NGMwNDQwOGNmNGNmYTVhZjljYjNlNDI0MDdjYzAifQ=="/>
  </w:docVars>
  <w:rsids>
    <w:rsidRoot w:val="00684E78"/>
    <w:rsid w:val="00012C34"/>
    <w:rsid w:val="0001311F"/>
    <w:rsid w:val="00060ACC"/>
    <w:rsid w:val="00085161"/>
    <w:rsid w:val="000B3BA8"/>
    <w:rsid w:val="000B5ED4"/>
    <w:rsid w:val="001736A6"/>
    <w:rsid w:val="001E5049"/>
    <w:rsid w:val="002C05EF"/>
    <w:rsid w:val="002D2879"/>
    <w:rsid w:val="00367CDE"/>
    <w:rsid w:val="003E4FFC"/>
    <w:rsid w:val="0040129E"/>
    <w:rsid w:val="004035DC"/>
    <w:rsid w:val="00416486"/>
    <w:rsid w:val="00474041"/>
    <w:rsid w:val="004A0601"/>
    <w:rsid w:val="004C14BF"/>
    <w:rsid w:val="00536BF2"/>
    <w:rsid w:val="005C58D4"/>
    <w:rsid w:val="005D5525"/>
    <w:rsid w:val="005D5AC2"/>
    <w:rsid w:val="00644F95"/>
    <w:rsid w:val="00684E78"/>
    <w:rsid w:val="00694E5E"/>
    <w:rsid w:val="00744A8D"/>
    <w:rsid w:val="007D5402"/>
    <w:rsid w:val="008629F7"/>
    <w:rsid w:val="008E5CE8"/>
    <w:rsid w:val="00906485"/>
    <w:rsid w:val="00924657"/>
    <w:rsid w:val="009454AA"/>
    <w:rsid w:val="009A447E"/>
    <w:rsid w:val="009C512B"/>
    <w:rsid w:val="009F116A"/>
    <w:rsid w:val="00A4341D"/>
    <w:rsid w:val="00AB20F1"/>
    <w:rsid w:val="00AC3B84"/>
    <w:rsid w:val="00B22DDC"/>
    <w:rsid w:val="00B25065"/>
    <w:rsid w:val="00BC0235"/>
    <w:rsid w:val="00C15150"/>
    <w:rsid w:val="00C2255E"/>
    <w:rsid w:val="00C37685"/>
    <w:rsid w:val="00C54744"/>
    <w:rsid w:val="00C93929"/>
    <w:rsid w:val="00CB6300"/>
    <w:rsid w:val="00CD0E2B"/>
    <w:rsid w:val="00D520E8"/>
    <w:rsid w:val="00DA688B"/>
    <w:rsid w:val="00DF0842"/>
    <w:rsid w:val="00E452C7"/>
    <w:rsid w:val="00E51571"/>
    <w:rsid w:val="00E74E47"/>
    <w:rsid w:val="00EB2B9B"/>
    <w:rsid w:val="00F84EBC"/>
    <w:rsid w:val="011D2884"/>
    <w:rsid w:val="022E498A"/>
    <w:rsid w:val="027F1980"/>
    <w:rsid w:val="02FC6355"/>
    <w:rsid w:val="03F34C15"/>
    <w:rsid w:val="04781CB4"/>
    <w:rsid w:val="04B609CB"/>
    <w:rsid w:val="05BB161B"/>
    <w:rsid w:val="05C435A6"/>
    <w:rsid w:val="068943A3"/>
    <w:rsid w:val="069C177D"/>
    <w:rsid w:val="06B95B22"/>
    <w:rsid w:val="078844A0"/>
    <w:rsid w:val="07D97914"/>
    <w:rsid w:val="07F93756"/>
    <w:rsid w:val="082A5712"/>
    <w:rsid w:val="08A33282"/>
    <w:rsid w:val="08A47272"/>
    <w:rsid w:val="09090BDE"/>
    <w:rsid w:val="0C030754"/>
    <w:rsid w:val="0C2A3F33"/>
    <w:rsid w:val="0C616F96"/>
    <w:rsid w:val="0CBE715D"/>
    <w:rsid w:val="0D215DE1"/>
    <w:rsid w:val="0D500A0A"/>
    <w:rsid w:val="0D553231"/>
    <w:rsid w:val="0DB4308B"/>
    <w:rsid w:val="0DC45CC1"/>
    <w:rsid w:val="0E495F8A"/>
    <w:rsid w:val="0EF73A15"/>
    <w:rsid w:val="0F4238BF"/>
    <w:rsid w:val="0F857F22"/>
    <w:rsid w:val="0FA03ABE"/>
    <w:rsid w:val="0FCF65F9"/>
    <w:rsid w:val="102B4472"/>
    <w:rsid w:val="10433815"/>
    <w:rsid w:val="111407C6"/>
    <w:rsid w:val="11907810"/>
    <w:rsid w:val="12A86C15"/>
    <w:rsid w:val="12B667FC"/>
    <w:rsid w:val="12C55C54"/>
    <w:rsid w:val="13392318"/>
    <w:rsid w:val="136814DB"/>
    <w:rsid w:val="137155C7"/>
    <w:rsid w:val="138C54D3"/>
    <w:rsid w:val="13EF0905"/>
    <w:rsid w:val="14564A5F"/>
    <w:rsid w:val="145B0A18"/>
    <w:rsid w:val="14E91D53"/>
    <w:rsid w:val="15C007F4"/>
    <w:rsid w:val="17C4348D"/>
    <w:rsid w:val="1824671C"/>
    <w:rsid w:val="18D32501"/>
    <w:rsid w:val="18F11458"/>
    <w:rsid w:val="19220167"/>
    <w:rsid w:val="19966415"/>
    <w:rsid w:val="19CA0467"/>
    <w:rsid w:val="1AE2513D"/>
    <w:rsid w:val="1BAF6D04"/>
    <w:rsid w:val="1BFB6A8B"/>
    <w:rsid w:val="1CDE001A"/>
    <w:rsid w:val="1D042828"/>
    <w:rsid w:val="1DE37608"/>
    <w:rsid w:val="1E0E2548"/>
    <w:rsid w:val="1F010C8F"/>
    <w:rsid w:val="1F2F1478"/>
    <w:rsid w:val="1F3D12F9"/>
    <w:rsid w:val="1F7B0FFD"/>
    <w:rsid w:val="1FE65F6B"/>
    <w:rsid w:val="200D5942"/>
    <w:rsid w:val="204911E8"/>
    <w:rsid w:val="204F06EE"/>
    <w:rsid w:val="22045F82"/>
    <w:rsid w:val="2278470D"/>
    <w:rsid w:val="22EA7B20"/>
    <w:rsid w:val="23D52971"/>
    <w:rsid w:val="246F4453"/>
    <w:rsid w:val="257303C7"/>
    <w:rsid w:val="26CA2992"/>
    <w:rsid w:val="26D9660A"/>
    <w:rsid w:val="275D6B12"/>
    <w:rsid w:val="27A6495D"/>
    <w:rsid w:val="27DA0163"/>
    <w:rsid w:val="29127CBB"/>
    <w:rsid w:val="29607466"/>
    <w:rsid w:val="298607E7"/>
    <w:rsid w:val="29D520A1"/>
    <w:rsid w:val="29E259F5"/>
    <w:rsid w:val="29F332E2"/>
    <w:rsid w:val="29FD45DD"/>
    <w:rsid w:val="2A24600D"/>
    <w:rsid w:val="2A2D0281"/>
    <w:rsid w:val="2A3705E3"/>
    <w:rsid w:val="2A5F2629"/>
    <w:rsid w:val="2ABC5F46"/>
    <w:rsid w:val="2ACA3E0D"/>
    <w:rsid w:val="2BF9180D"/>
    <w:rsid w:val="2C641F93"/>
    <w:rsid w:val="2C8D7237"/>
    <w:rsid w:val="2D031489"/>
    <w:rsid w:val="2D222B16"/>
    <w:rsid w:val="2E536396"/>
    <w:rsid w:val="2EA332F7"/>
    <w:rsid w:val="2F146943"/>
    <w:rsid w:val="2FA3332F"/>
    <w:rsid w:val="2FD205A5"/>
    <w:rsid w:val="2FD862D4"/>
    <w:rsid w:val="302971DC"/>
    <w:rsid w:val="31E44369"/>
    <w:rsid w:val="32AC391C"/>
    <w:rsid w:val="331B68D2"/>
    <w:rsid w:val="344F52AB"/>
    <w:rsid w:val="34CC3529"/>
    <w:rsid w:val="356D64B8"/>
    <w:rsid w:val="358D4A67"/>
    <w:rsid w:val="3607034E"/>
    <w:rsid w:val="36904D0D"/>
    <w:rsid w:val="36DB7A54"/>
    <w:rsid w:val="37542C38"/>
    <w:rsid w:val="37A46428"/>
    <w:rsid w:val="37A8673B"/>
    <w:rsid w:val="381E145A"/>
    <w:rsid w:val="39A87BA3"/>
    <w:rsid w:val="39C00F02"/>
    <w:rsid w:val="3A8A3435"/>
    <w:rsid w:val="3B9668FA"/>
    <w:rsid w:val="3DDE5402"/>
    <w:rsid w:val="3DE0526A"/>
    <w:rsid w:val="3E802B16"/>
    <w:rsid w:val="3F733707"/>
    <w:rsid w:val="3FB35A12"/>
    <w:rsid w:val="405523C9"/>
    <w:rsid w:val="40AD2461"/>
    <w:rsid w:val="4193677F"/>
    <w:rsid w:val="41A27AEC"/>
    <w:rsid w:val="41EB00FF"/>
    <w:rsid w:val="427B7848"/>
    <w:rsid w:val="427C7EBF"/>
    <w:rsid w:val="42AC3112"/>
    <w:rsid w:val="4303280C"/>
    <w:rsid w:val="43943464"/>
    <w:rsid w:val="439B05A9"/>
    <w:rsid w:val="4479447E"/>
    <w:rsid w:val="44D87312"/>
    <w:rsid w:val="457E43CC"/>
    <w:rsid w:val="48256D81"/>
    <w:rsid w:val="487522FC"/>
    <w:rsid w:val="4977185E"/>
    <w:rsid w:val="49A25A20"/>
    <w:rsid w:val="49B6295D"/>
    <w:rsid w:val="4A0B64A0"/>
    <w:rsid w:val="4AFB3D26"/>
    <w:rsid w:val="4B044EDE"/>
    <w:rsid w:val="4B367668"/>
    <w:rsid w:val="4B7732DB"/>
    <w:rsid w:val="4B9F509C"/>
    <w:rsid w:val="4BE10A59"/>
    <w:rsid w:val="4C0565A9"/>
    <w:rsid w:val="4D237C5B"/>
    <w:rsid w:val="4D7C05FF"/>
    <w:rsid w:val="4DB40B71"/>
    <w:rsid w:val="4F4C1097"/>
    <w:rsid w:val="4FF534DD"/>
    <w:rsid w:val="51553DA4"/>
    <w:rsid w:val="515A79CC"/>
    <w:rsid w:val="52BF265E"/>
    <w:rsid w:val="52E77A54"/>
    <w:rsid w:val="53273ED5"/>
    <w:rsid w:val="534E4F7C"/>
    <w:rsid w:val="53960132"/>
    <w:rsid w:val="539B439B"/>
    <w:rsid w:val="544A1962"/>
    <w:rsid w:val="557F1529"/>
    <w:rsid w:val="5593725D"/>
    <w:rsid w:val="55F935FB"/>
    <w:rsid w:val="56701862"/>
    <w:rsid w:val="57650F48"/>
    <w:rsid w:val="580011E2"/>
    <w:rsid w:val="58003814"/>
    <w:rsid w:val="582F367A"/>
    <w:rsid w:val="583B3194"/>
    <w:rsid w:val="591E3AA4"/>
    <w:rsid w:val="59AF7B38"/>
    <w:rsid w:val="5A0049C3"/>
    <w:rsid w:val="5A36765B"/>
    <w:rsid w:val="5A9532C9"/>
    <w:rsid w:val="5B745828"/>
    <w:rsid w:val="5B857223"/>
    <w:rsid w:val="5BD4547C"/>
    <w:rsid w:val="5C66014D"/>
    <w:rsid w:val="5C965F43"/>
    <w:rsid w:val="5CA26790"/>
    <w:rsid w:val="5CB75C81"/>
    <w:rsid w:val="5D4E626F"/>
    <w:rsid w:val="5D6F3E98"/>
    <w:rsid w:val="5D8C46CF"/>
    <w:rsid w:val="5F6B798B"/>
    <w:rsid w:val="5FFD6A8E"/>
    <w:rsid w:val="603768EC"/>
    <w:rsid w:val="6071556E"/>
    <w:rsid w:val="607A7A6C"/>
    <w:rsid w:val="608E4AA9"/>
    <w:rsid w:val="610E2047"/>
    <w:rsid w:val="61CD250B"/>
    <w:rsid w:val="61CF42D0"/>
    <w:rsid w:val="628801E0"/>
    <w:rsid w:val="6313088F"/>
    <w:rsid w:val="631B007D"/>
    <w:rsid w:val="63553E8F"/>
    <w:rsid w:val="63CC082D"/>
    <w:rsid w:val="63F104CF"/>
    <w:rsid w:val="64DF58D9"/>
    <w:rsid w:val="64E3220C"/>
    <w:rsid w:val="65033D41"/>
    <w:rsid w:val="659F22AB"/>
    <w:rsid w:val="65AA44C4"/>
    <w:rsid w:val="65CC516A"/>
    <w:rsid w:val="660E4846"/>
    <w:rsid w:val="66CA19D9"/>
    <w:rsid w:val="67A86C8D"/>
    <w:rsid w:val="696A38C2"/>
    <w:rsid w:val="696F31C7"/>
    <w:rsid w:val="69A517F7"/>
    <w:rsid w:val="69B67D87"/>
    <w:rsid w:val="6A3557D1"/>
    <w:rsid w:val="6A3E4261"/>
    <w:rsid w:val="6A427DF3"/>
    <w:rsid w:val="6AB30B26"/>
    <w:rsid w:val="6AB81331"/>
    <w:rsid w:val="6BD30501"/>
    <w:rsid w:val="6C4E5F21"/>
    <w:rsid w:val="6C63615E"/>
    <w:rsid w:val="6C9E0F59"/>
    <w:rsid w:val="6D4523E6"/>
    <w:rsid w:val="6D7A62E8"/>
    <w:rsid w:val="6DBE497F"/>
    <w:rsid w:val="6EA711FC"/>
    <w:rsid w:val="6F255735"/>
    <w:rsid w:val="6F85324F"/>
    <w:rsid w:val="6FB71638"/>
    <w:rsid w:val="6FD256EE"/>
    <w:rsid w:val="702803AA"/>
    <w:rsid w:val="705B4DF7"/>
    <w:rsid w:val="706E724C"/>
    <w:rsid w:val="711028C3"/>
    <w:rsid w:val="7121501E"/>
    <w:rsid w:val="715414DE"/>
    <w:rsid w:val="715E0D9E"/>
    <w:rsid w:val="716E4A51"/>
    <w:rsid w:val="724F1F27"/>
    <w:rsid w:val="72700512"/>
    <w:rsid w:val="72727AFB"/>
    <w:rsid w:val="72C04F62"/>
    <w:rsid w:val="73877B2D"/>
    <w:rsid w:val="73A93616"/>
    <w:rsid w:val="73AC2B6A"/>
    <w:rsid w:val="73B93372"/>
    <w:rsid w:val="73C17D73"/>
    <w:rsid w:val="73EF141B"/>
    <w:rsid w:val="75727929"/>
    <w:rsid w:val="75C643CC"/>
    <w:rsid w:val="75F27C37"/>
    <w:rsid w:val="76127774"/>
    <w:rsid w:val="769C5BD2"/>
    <w:rsid w:val="76A635C0"/>
    <w:rsid w:val="76AD18B7"/>
    <w:rsid w:val="774C7176"/>
    <w:rsid w:val="77C10D02"/>
    <w:rsid w:val="788150A3"/>
    <w:rsid w:val="7A062A27"/>
    <w:rsid w:val="7AA70800"/>
    <w:rsid w:val="7B242481"/>
    <w:rsid w:val="7B334D35"/>
    <w:rsid w:val="7B7E42E2"/>
    <w:rsid w:val="7C6F7F0B"/>
    <w:rsid w:val="7CD42F9E"/>
    <w:rsid w:val="7FAC51E8"/>
    <w:rsid w:val="7FD4326F"/>
    <w:rsid w:val="7FDC53A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eastAsia="黑体"/>
      <w:b/>
      <w:bCs/>
      <w:kern w:val="44"/>
      <w:sz w:val="30"/>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b/>
      <w:bCs/>
      <w:sz w:val="28"/>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link w:val="16"/>
    <w:qFormat/>
    <w:uiPriority w:val="0"/>
    <w:pPr>
      <w:tabs>
        <w:tab w:val="center" w:pos="4153"/>
        <w:tab w:val="right" w:pos="8306"/>
      </w:tabs>
      <w:snapToGrid w:val="0"/>
      <w:jc w:val="left"/>
    </w:pPr>
    <w:rPr>
      <w:sz w:val="18"/>
      <w:szCs w:val="18"/>
    </w:rPr>
  </w:style>
  <w:style w:type="paragraph" w:styleId="7">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left" w:pos="420"/>
        <w:tab w:val="right" w:leader="dot" w:pos="8296"/>
      </w:tabs>
      <w:jc w:val="center"/>
    </w:pPr>
    <w:rPr>
      <w:rFonts w:eastAsia="黑体"/>
      <w:b/>
      <w:sz w:val="28"/>
    </w:rPr>
  </w:style>
  <w:style w:type="paragraph" w:styleId="9">
    <w:name w:val="toc 2"/>
    <w:basedOn w:val="1"/>
    <w:next w:val="1"/>
    <w:qFormat/>
    <w:uiPriority w:val="39"/>
    <w:pPr>
      <w:ind w:left="420" w:leftChars="200"/>
    </w:pPr>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bCs/>
    </w:rPr>
  </w:style>
  <w:style w:type="character" w:styleId="14">
    <w:name w:val="Hyperlink"/>
    <w:qFormat/>
    <w:uiPriority w:val="99"/>
    <w:rPr>
      <w:color w:val="0000FF"/>
      <w:u w:val="single"/>
    </w:rPr>
  </w:style>
  <w:style w:type="character" w:customStyle="1" w:styleId="15">
    <w:name w:val="页眉 Char"/>
    <w:link w:val="7"/>
    <w:qFormat/>
    <w:uiPriority w:val="0"/>
    <w:rPr>
      <w:kern w:val="2"/>
      <w:sz w:val="18"/>
      <w:szCs w:val="18"/>
    </w:rPr>
  </w:style>
  <w:style w:type="character" w:customStyle="1" w:styleId="16">
    <w:name w:val="页脚 Char"/>
    <w:link w:val="6"/>
    <w:qFormat/>
    <w:uiPriority w:val="0"/>
    <w:rPr>
      <w:kern w:val="2"/>
      <w:sz w:val="18"/>
      <w:szCs w:val="18"/>
    </w:rPr>
  </w:style>
  <w:style w:type="character" w:customStyle="1" w:styleId="17">
    <w:name w:val="s018e180441"/>
    <w:basedOn w:val="12"/>
    <w:qFormat/>
    <w:uiPriority w:val="0"/>
    <w:rPr>
      <w:color w:val="0E00FF"/>
      <w:u w:val="none"/>
    </w:rPr>
  </w:style>
  <w:style w:type="character" w:customStyle="1" w:styleId="18">
    <w:name w:val="s250a02e441"/>
    <w:basedOn w:val="12"/>
    <w:qFormat/>
    <w:uiPriority w:val="0"/>
    <w:rPr>
      <w:color w:val="0E00FF"/>
      <w:u w:val="none"/>
    </w:rPr>
  </w:style>
  <w:style w:type="character" w:customStyle="1" w:styleId="19">
    <w:name w:val="s9ac4c39241"/>
    <w:basedOn w:val="12"/>
    <w:qFormat/>
    <w:uiPriority w:val="0"/>
    <w:rPr>
      <w:color w:val="A709F5"/>
      <w:u w:val="none"/>
    </w:rPr>
  </w:style>
  <w:style w:type="character" w:customStyle="1" w:styleId="20">
    <w:name w:val="sc681390141"/>
    <w:basedOn w:val="12"/>
    <w:qFormat/>
    <w:uiPriority w:val="0"/>
    <w:rPr>
      <w:color w:val="0E00FF"/>
      <w:u w:val="none"/>
    </w:rPr>
  </w:style>
  <w:style w:type="character" w:customStyle="1" w:styleId="21">
    <w:name w:val="sc681390151"/>
    <w:basedOn w:val="12"/>
    <w:qFormat/>
    <w:uiPriority w:val="0"/>
    <w:rPr>
      <w:color w:val="A709F5"/>
      <w:u w:val="none"/>
    </w:rPr>
  </w:style>
  <w:style w:type="character" w:customStyle="1" w:styleId="22">
    <w:name w:val="s5745056e41"/>
    <w:basedOn w:val="12"/>
    <w:qFormat/>
    <w:uiPriority w:val="0"/>
    <w:rPr>
      <w:color w:val="0E00FF"/>
      <w:u w:val="none"/>
    </w:rPr>
  </w:style>
  <w:style w:type="character" w:customStyle="1" w:styleId="23">
    <w:name w:val="s5745056e51"/>
    <w:basedOn w:val="12"/>
    <w:qFormat/>
    <w:uiPriority w:val="0"/>
    <w:rPr>
      <w:color w:val="A709F5"/>
      <w:u w:val="none"/>
    </w:rPr>
  </w:style>
  <w:style w:type="character" w:customStyle="1" w:styleId="24">
    <w:name w:val="sa06721fc41"/>
    <w:basedOn w:val="12"/>
    <w:qFormat/>
    <w:uiPriority w:val="0"/>
    <w:rPr>
      <w:color w:val="0E00FF"/>
      <w:u w:val="none"/>
    </w:rPr>
  </w:style>
  <w:style w:type="character" w:customStyle="1" w:styleId="25">
    <w:name w:val="sfd2c73ef41"/>
    <w:basedOn w:val="12"/>
    <w:qFormat/>
    <w:uiPriority w:val="0"/>
    <w:rPr>
      <w:color w:val="A709F5"/>
      <w:u w:val="none"/>
    </w:rPr>
  </w:style>
  <w:style w:type="character" w:customStyle="1" w:styleId="26">
    <w:name w:val="s26dd843f41"/>
    <w:basedOn w:val="12"/>
    <w:qFormat/>
    <w:uiPriority w:val="0"/>
    <w:rPr>
      <w:color w:val="008013"/>
      <w:u w:val="none"/>
    </w:rPr>
  </w:style>
  <w:style w:type="character" w:customStyle="1" w:styleId="27">
    <w:name w:val="s26dd843f51"/>
    <w:basedOn w:val="12"/>
    <w:qFormat/>
    <w:uiPriority w:val="0"/>
    <w:rPr>
      <w:color w:val="A709F5"/>
      <w:u w:val="none"/>
    </w:rPr>
  </w:style>
  <w:style w:type="character" w:customStyle="1" w:styleId="28">
    <w:name w:val="sba7c2c3341"/>
    <w:basedOn w:val="12"/>
    <w:qFormat/>
    <w:uiPriority w:val="0"/>
    <w:rPr>
      <w:color w:val="008013"/>
      <w:u w:val="none"/>
    </w:rPr>
  </w:style>
  <w:style w:type="character" w:customStyle="1" w:styleId="29">
    <w:name w:val="sba7c2c3351"/>
    <w:basedOn w:val="12"/>
    <w:qFormat/>
    <w:uiPriority w:val="0"/>
    <w:rPr>
      <w:color w:val="A709F5"/>
      <w:u w:val="none"/>
    </w:rPr>
  </w:style>
  <w:style w:type="character" w:customStyle="1" w:styleId="30">
    <w:name w:val="sa05c8d5f41"/>
    <w:basedOn w:val="12"/>
    <w:qFormat/>
    <w:uiPriority w:val="0"/>
    <w:rPr>
      <w:color w:val="008013"/>
      <w:u w:val="none"/>
    </w:rPr>
  </w:style>
  <w:style w:type="character" w:customStyle="1" w:styleId="31">
    <w:name w:val="sa05c8d5f51"/>
    <w:basedOn w:val="12"/>
    <w:qFormat/>
    <w:uiPriority w:val="0"/>
    <w:rPr>
      <w:color w:val="A709F5"/>
      <w:u w:val="none"/>
    </w:rPr>
  </w:style>
  <w:style w:type="character" w:customStyle="1" w:styleId="32">
    <w:name w:val="seec3d72f41"/>
    <w:basedOn w:val="12"/>
    <w:qFormat/>
    <w:uiPriority w:val="0"/>
    <w:rPr>
      <w:color w:val="008013"/>
      <w:u w:val="none"/>
    </w:rPr>
  </w:style>
  <w:style w:type="character" w:customStyle="1" w:styleId="33">
    <w:name w:val="seec3d72f51"/>
    <w:basedOn w:val="12"/>
    <w:qFormat/>
    <w:uiPriority w:val="0"/>
    <w:rPr>
      <w:color w:val="A709F5"/>
      <w:u w:val="none"/>
    </w:rPr>
  </w:style>
  <w:style w:type="character" w:customStyle="1" w:styleId="34">
    <w:name w:val="sbbc73e5141"/>
    <w:basedOn w:val="12"/>
    <w:qFormat/>
    <w:uiPriority w:val="0"/>
    <w:rPr>
      <w:color w:val="008013"/>
      <w:u w:val="none"/>
    </w:rPr>
  </w:style>
  <w:style w:type="character" w:customStyle="1" w:styleId="35">
    <w:name w:val="sbbc73e5151"/>
    <w:basedOn w:val="12"/>
    <w:qFormat/>
    <w:uiPriority w:val="0"/>
    <w:rPr>
      <w:color w:val="A709F5"/>
      <w:u w:val="none"/>
    </w:rPr>
  </w:style>
  <w:style w:type="character" w:customStyle="1" w:styleId="36">
    <w:name w:val="s8fa0831141"/>
    <w:basedOn w:val="12"/>
    <w:qFormat/>
    <w:uiPriority w:val="0"/>
    <w:rPr>
      <w:color w:val="008013"/>
      <w:u w:val="none"/>
    </w:rPr>
  </w:style>
  <w:style w:type="character" w:customStyle="1" w:styleId="37">
    <w:name w:val="s8fa0831151"/>
    <w:basedOn w:val="12"/>
    <w:qFormat/>
    <w:uiPriority w:val="0"/>
    <w:rPr>
      <w:color w:val="A709F5"/>
      <w:u w:val="none"/>
    </w:rPr>
  </w:style>
  <w:style w:type="character" w:customStyle="1" w:styleId="38">
    <w:name w:val="s8916a55841"/>
    <w:basedOn w:val="12"/>
    <w:qFormat/>
    <w:uiPriority w:val="0"/>
    <w:rPr>
      <w:color w:val="0E00FF"/>
      <w:u w:val="none"/>
    </w:rPr>
  </w:style>
  <w:style w:type="character" w:customStyle="1" w:styleId="39">
    <w:name w:val="s8916a55851"/>
    <w:basedOn w:val="12"/>
    <w:qFormat/>
    <w:uiPriority w:val="0"/>
    <w:rPr>
      <w:color w:val="008013"/>
      <w:u w:val="none"/>
    </w:rPr>
  </w:style>
  <w:style w:type="character" w:customStyle="1" w:styleId="40">
    <w:name w:val="s8916a55861"/>
    <w:basedOn w:val="12"/>
    <w:qFormat/>
    <w:uiPriority w:val="0"/>
    <w:rPr>
      <w:color w:val="A709F5"/>
      <w:u w:val="none"/>
    </w:rPr>
  </w:style>
  <w:style w:type="character" w:customStyle="1" w:styleId="41">
    <w:name w:val="sde3a12f141"/>
    <w:basedOn w:val="12"/>
    <w:qFormat/>
    <w:uiPriority w:val="0"/>
    <w:rPr>
      <w:color w:val="008013"/>
      <w:u w:val="none"/>
    </w:rPr>
  </w:style>
  <w:style w:type="character" w:customStyle="1" w:styleId="42">
    <w:name w:val="sde3a12f151"/>
    <w:basedOn w:val="12"/>
    <w:qFormat/>
    <w:uiPriority w:val="0"/>
    <w:rPr>
      <w:color w:val="A709F5"/>
      <w:u w:val="none"/>
    </w:rPr>
  </w:style>
  <w:style w:type="character" w:customStyle="1" w:styleId="43">
    <w:name w:val="s618c030641"/>
    <w:basedOn w:val="12"/>
    <w:qFormat/>
    <w:uiPriority w:val="0"/>
    <w:rPr>
      <w:color w:val="008013"/>
      <w:u w:val="none"/>
    </w:rPr>
  </w:style>
  <w:style w:type="character" w:customStyle="1" w:styleId="44">
    <w:name w:val="s618c030651"/>
    <w:basedOn w:val="12"/>
    <w:qFormat/>
    <w:uiPriority w:val="0"/>
    <w:rPr>
      <w:color w:val="A709F5"/>
      <w:u w:val="none"/>
    </w:rPr>
  </w:style>
  <w:style w:type="character" w:customStyle="1" w:styleId="45">
    <w:name w:val="saa02223a41"/>
    <w:basedOn w:val="12"/>
    <w:qFormat/>
    <w:uiPriority w:val="0"/>
    <w:rPr>
      <w:color w:val="008013"/>
      <w:u w:val="none"/>
    </w:rPr>
  </w:style>
  <w:style w:type="character" w:customStyle="1" w:styleId="46">
    <w:name w:val="saa02223a51"/>
    <w:basedOn w:val="12"/>
    <w:qFormat/>
    <w:uiPriority w:val="0"/>
    <w:rPr>
      <w:color w:val="A709F5"/>
      <w:u w:val="none"/>
    </w:rPr>
  </w:style>
  <w:style w:type="character" w:customStyle="1" w:styleId="47">
    <w:name w:val="sedb6e93d41"/>
    <w:basedOn w:val="12"/>
    <w:qFormat/>
    <w:uiPriority w:val="0"/>
    <w:rPr>
      <w:color w:val="A709F5"/>
      <w:u w:val="none"/>
    </w:rPr>
  </w:style>
  <w:style w:type="character" w:customStyle="1" w:styleId="48">
    <w:name w:val="sedb6e93d51"/>
    <w:basedOn w:val="12"/>
    <w:qFormat/>
    <w:uiPriority w:val="0"/>
    <w:rPr>
      <w:color w:val="008013"/>
      <w:u w:val="none"/>
    </w:rPr>
  </w:style>
  <w:style w:type="character" w:customStyle="1" w:styleId="49">
    <w:name w:val="s077861df41"/>
    <w:basedOn w:val="12"/>
    <w:qFormat/>
    <w:uiPriority w:val="0"/>
    <w:rPr>
      <w:color w:val="A709F5"/>
      <w:u w:val="none"/>
    </w:rPr>
  </w:style>
  <w:style w:type="character" w:customStyle="1" w:styleId="50">
    <w:name w:val="s077861df51"/>
    <w:basedOn w:val="12"/>
    <w:qFormat/>
    <w:uiPriority w:val="0"/>
    <w:rPr>
      <w:color w:val="008013"/>
      <w:u w:val="none"/>
    </w:rPr>
  </w:style>
  <w:style w:type="character" w:customStyle="1" w:styleId="51">
    <w:name w:val="s79ac03fb41"/>
    <w:basedOn w:val="12"/>
    <w:qFormat/>
    <w:uiPriority w:val="0"/>
    <w:rPr>
      <w:color w:val="A709F5"/>
      <w:u w:val="none"/>
    </w:rPr>
  </w:style>
  <w:style w:type="character" w:customStyle="1" w:styleId="52">
    <w:name w:val="s79ac03fb51"/>
    <w:basedOn w:val="12"/>
    <w:qFormat/>
    <w:uiPriority w:val="0"/>
    <w:rPr>
      <w:color w:val="008013"/>
      <w:u w:val="none"/>
    </w:rPr>
  </w:style>
  <w:style w:type="paragraph" w:customStyle="1" w:styleId="53">
    <w:name w:val="WPSOffice手动目录 1"/>
    <w:uiPriority w:val="0"/>
    <w:pPr>
      <w:ind w:leftChars="0"/>
    </w:pPr>
    <w:rPr>
      <w:sz w:val="20"/>
      <w:szCs w:val="20"/>
    </w:rPr>
  </w:style>
  <w:style w:type="paragraph" w:customStyle="1" w:styleId="54">
    <w:name w:val="WPSOffice手动目录 2"/>
    <w:uiPriority w:val="0"/>
    <w:pPr>
      <w:ind w:leftChars="200"/>
    </w:pPr>
    <w:rPr>
      <w:sz w:val="20"/>
      <w:szCs w:val="20"/>
    </w:rPr>
  </w:style>
  <w:style w:type="paragraph" w:customStyle="1" w:styleId="5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机械原理</Company>
  <Pages>47</Pages>
  <Words>15234</Words>
  <Characters>28942</Characters>
  <Lines>37</Lines>
  <Paragraphs>10</Paragraphs>
  <TotalTime>15</TotalTime>
  <ScaleCrop>false</ScaleCrop>
  <LinksUpToDate>false</LinksUpToDate>
  <CharactersWithSpaces>48784</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2009-05-25T02:29:00Z</dcterms:created>
  <dc:creator>motorliu</dc:creator>
  <cp:lastModifiedBy>某张</cp:lastModifiedBy>
  <dcterms:modified xsi:type="dcterms:W3CDTF">2022-07-20T02:13:48Z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99698EFF9F784850A3A5205934E5182C</vt:lpwstr>
  </property>
</Properties>
</file>