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C627" w14:textId="31CD62DF" w:rsidR="00687268" w:rsidRPr="00687268" w:rsidRDefault="009C48D7" w:rsidP="00687268">
      <w:pPr>
        <w:jc w:val="center"/>
        <w:rPr>
          <w:rFonts w:ascii="黑体" w:eastAsia="黑体" w:hAnsi="黑体"/>
          <w:sz w:val="44"/>
          <w:szCs w:val="44"/>
        </w:rPr>
      </w:pPr>
      <w:r w:rsidRPr="009C48D7">
        <w:rPr>
          <w:rFonts w:ascii="黑体" w:eastAsia="黑体" w:hAnsi="黑体" w:hint="eastAsia"/>
          <w:sz w:val="44"/>
          <w:szCs w:val="44"/>
        </w:rPr>
        <w:t>顺序动作回路</w:t>
      </w:r>
      <w:r w:rsidR="00687268" w:rsidRPr="00687268">
        <w:rPr>
          <w:rFonts w:ascii="黑体" w:eastAsia="黑体" w:hAnsi="黑体" w:hint="eastAsia"/>
          <w:sz w:val="44"/>
          <w:szCs w:val="44"/>
        </w:rPr>
        <w:t>实验报告</w:t>
      </w:r>
    </w:p>
    <w:p w14:paraId="691A397D" w14:textId="77777777" w:rsidR="0076360D" w:rsidRPr="0076360D" w:rsidRDefault="0076360D" w:rsidP="0076360D">
      <w:pPr>
        <w:rPr>
          <w:sz w:val="32"/>
          <w:szCs w:val="32"/>
        </w:rPr>
      </w:pPr>
      <w:r w:rsidRPr="0076360D">
        <w:rPr>
          <w:rFonts w:hint="eastAsia"/>
          <w:sz w:val="32"/>
          <w:szCs w:val="32"/>
        </w:rPr>
        <w:t>学号:</w:t>
      </w:r>
      <w:r w:rsidRPr="0076360D">
        <w:rPr>
          <w:rFonts w:hint="eastAsia"/>
          <w:sz w:val="32"/>
          <w:szCs w:val="32"/>
          <w:u w:val="single"/>
        </w:rPr>
        <w:t>2</w:t>
      </w:r>
      <w:r w:rsidRPr="0076360D">
        <w:rPr>
          <w:sz w:val="32"/>
          <w:szCs w:val="32"/>
          <w:u w:val="single"/>
        </w:rPr>
        <w:t>021111750</w:t>
      </w:r>
      <w:r w:rsidRPr="0076360D">
        <w:rPr>
          <w:rFonts w:hint="eastAsia"/>
          <w:sz w:val="32"/>
          <w:szCs w:val="32"/>
        </w:rPr>
        <w:t>姓名:</w:t>
      </w:r>
      <w:r w:rsidRPr="0076360D">
        <w:rPr>
          <w:rFonts w:hint="eastAsia"/>
          <w:sz w:val="32"/>
          <w:szCs w:val="32"/>
          <w:u w:val="single"/>
        </w:rPr>
        <w:t>任铎</w:t>
      </w:r>
      <w:r w:rsidRPr="0076360D">
        <w:rPr>
          <w:rFonts w:hint="eastAsia"/>
          <w:sz w:val="32"/>
          <w:szCs w:val="32"/>
        </w:rPr>
        <w:t>班级:</w:t>
      </w:r>
      <w:r w:rsidRPr="0076360D">
        <w:rPr>
          <w:sz w:val="32"/>
          <w:szCs w:val="32"/>
          <w:u w:val="single"/>
        </w:rPr>
        <w:t>车辆</w:t>
      </w:r>
      <w:r w:rsidRPr="0076360D">
        <w:rPr>
          <w:rFonts w:hint="eastAsia"/>
          <w:sz w:val="32"/>
          <w:szCs w:val="32"/>
          <w:u w:val="single"/>
        </w:rPr>
        <w:t>2</w:t>
      </w:r>
      <w:r w:rsidRPr="0076360D">
        <w:rPr>
          <w:sz w:val="32"/>
          <w:szCs w:val="32"/>
          <w:u w:val="single"/>
        </w:rPr>
        <w:t>022-05班</w:t>
      </w:r>
      <w:r w:rsidRPr="0076360D">
        <w:rPr>
          <w:rFonts w:hint="eastAsia"/>
          <w:sz w:val="32"/>
          <w:szCs w:val="32"/>
        </w:rPr>
        <w:t>日期:</w:t>
      </w:r>
      <w:r w:rsidRPr="0076360D">
        <w:rPr>
          <w:rFonts w:hint="eastAsia"/>
          <w:sz w:val="32"/>
          <w:szCs w:val="32"/>
          <w:u w:val="single"/>
        </w:rPr>
        <w:t>5</w:t>
      </w:r>
      <w:r w:rsidRPr="0076360D">
        <w:rPr>
          <w:sz w:val="32"/>
          <w:szCs w:val="32"/>
          <w:u w:val="single"/>
        </w:rPr>
        <w:t>.18</w:t>
      </w:r>
    </w:p>
    <w:p w14:paraId="1A14203E" w14:textId="491187A5" w:rsidR="00687268" w:rsidRDefault="00687268" w:rsidP="00687268">
      <w:r w:rsidRPr="00687268">
        <w:rPr>
          <w:rFonts w:ascii="黑体" w:eastAsia="黑体" w:hAnsi="黑体"/>
          <w:b/>
          <w:bCs/>
          <w:sz w:val="32"/>
          <w:szCs w:val="32"/>
        </w:rPr>
        <w:t>1</w:t>
      </w:r>
      <w:r>
        <w:rPr>
          <w:rFonts w:ascii="黑体" w:eastAsia="黑体" w:hAnsi="黑体" w:hint="eastAsia"/>
          <w:b/>
          <w:bCs/>
          <w:sz w:val="32"/>
          <w:szCs w:val="32"/>
        </w:rPr>
        <w:t>.</w:t>
      </w:r>
      <w:r w:rsidRPr="00687268">
        <w:rPr>
          <w:rFonts w:ascii="黑体" w:eastAsia="黑体" w:hAnsi="黑体"/>
          <w:b/>
          <w:bCs/>
          <w:sz w:val="32"/>
          <w:szCs w:val="32"/>
        </w:rPr>
        <w:t>实验目的</w:t>
      </w:r>
    </w:p>
    <w:p w14:paraId="08B4CB5B" w14:textId="77777777" w:rsidR="009C48D7" w:rsidRPr="009C48D7" w:rsidRDefault="009C48D7" w:rsidP="009C48D7">
      <w:pPr>
        <w:rPr>
          <w:rFonts w:ascii="仿宋" w:eastAsia="仿宋" w:hAnsi="仿宋"/>
          <w:sz w:val="32"/>
          <w:szCs w:val="32"/>
        </w:rPr>
      </w:pPr>
      <w:r w:rsidRPr="009C48D7">
        <w:rPr>
          <w:rFonts w:ascii="仿宋" w:eastAsia="仿宋" w:hAnsi="仿宋"/>
          <w:sz w:val="32"/>
          <w:szCs w:val="32"/>
        </w:rPr>
        <w:t>1．通过实验，进一步理解、深化液压理论，增加感性认识，增强动手能力的培养；</w:t>
      </w:r>
    </w:p>
    <w:p w14:paraId="1AEA05CD" w14:textId="77777777" w:rsidR="009C48D7" w:rsidRPr="009C48D7" w:rsidRDefault="009C48D7" w:rsidP="009C48D7">
      <w:pPr>
        <w:rPr>
          <w:rFonts w:ascii="仿宋" w:eastAsia="仿宋" w:hAnsi="仿宋"/>
          <w:sz w:val="32"/>
          <w:szCs w:val="32"/>
        </w:rPr>
      </w:pPr>
      <w:r w:rsidRPr="009C48D7">
        <w:rPr>
          <w:rFonts w:ascii="仿宋" w:eastAsia="仿宋" w:hAnsi="仿宋"/>
          <w:sz w:val="32"/>
          <w:szCs w:val="32"/>
        </w:rPr>
        <w:t>2．通过气动与液压的对比，了解液压与气动的关系；</w:t>
      </w:r>
    </w:p>
    <w:p w14:paraId="1EED559A" w14:textId="77777777" w:rsidR="009C48D7" w:rsidRPr="009C48D7" w:rsidRDefault="009C48D7" w:rsidP="009C48D7">
      <w:pPr>
        <w:rPr>
          <w:rFonts w:ascii="仿宋" w:eastAsia="仿宋" w:hAnsi="仿宋"/>
          <w:sz w:val="32"/>
          <w:szCs w:val="32"/>
        </w:rPr>
      </w:pPr>
      <w:r w:rsidRPr="009C48D7">
        <w:rPr>
          <w:rFonts w:ascii="仿宋" w:eastAsia="仿宋" w:hAnsi="仿宋"/>
          <w:sz w:val="32"/>
          <w:szCs w:val="32"/>
        </w:rPr>
        <w:t>3．理解采用行程开关控制的顺序动作回路的工作原理及应用；</w:t>
      </w:r>
    </w:p>
    <w:p w14:paraId="25C9570F" w14:textId="77777777" w:rsidR="009C48D7" w:rsidRDefault="009C48D7" w:rsidP="009C48D7">
      <w:pPr>
        <w:rPr>
          <w:rFonts w:ascii="仿宋" w:eastAsia="仿宋" w:hAnsi="仿宋"/>
          <w:sz w:val="32"/>
          <w:szCs w:val="32"/>
        </w:rPr>
      </w:pPr>
      <w:r w:rsidRPr="009C48D7">
        <w:rPr>
          <w:rFonts w:ascii="仿宋" w:eastAsia="仿宋" w:hAnsi="仿宋"/>
          <w:sz w:val="32"/>
          <w:szCs w:val="32"/>
        </w:rPr>
        <w:t>4．了解顺序阀实现顺序动作回路的工作原理</w:t>
      </w:r>
    </w:p>
    <w:p w14:paraId="32B2D186" w14:textId="34E3E4B2" w:rsidR="00687268" w:rsidRPr="00687268" w:rsidRDefault="00687268" w:rsidP="009C48D7">
      <w:pPr>
        <w:rPr>
          <w:rFonts w:ascii="黑体" w:eastAsia="黑体" w:hAnsi="黑体"/>
          <w:b/>
          <w:bCs/>
          <w:sz w:val="32"/>
          <w:szCs w:val="32"/>
        </w:rPr>
      </w:pPr>
      <w:r w:rsidRPr="00687268">
        <w:rPr>
          <w:rFonts w:ascii="黑体" w:eastAsia="黑体" w:hAnsi="黑体"/>
          <w:b/>
          <w:bCs/>
          <w:sz w:val="32"/>
          <w:szCs w:val="32"/>
        </w:rPr>
        <w:t>2.实验内容</w:t>
      </w:r>
    </w:p>
    <w:p w14:paraId="74DA660A" w14:textId="77777777" w:rsidR="009C48D7" w:rsidRPr="009C48D7" w:rsidRDefault="009C48D7" w:rsidP="009C48D7">
      <w:pPr>
        <w:rPr>
          <w:rFonts w:ascii="仿宋" w:eastAsia="仿宋" w:hAnsi="仿宋"/>
          <w:sz w:val="32"/>
          <w:szCs w:val="32"/>
        </w:rPr>
      </w:pPr>
      <w:r w:rsidRPr="009C48D7">
        <w:rPr>
          <w:rFonts w:ascii="仿宋" w:eastAsia="仿宋" w:hAnsi="仿宋"/>
          <w:sz w:val="32"/>
          <w:szCs w:val="32"/>
        </w:rPr>
        <w:t>1．掌握行程开关控制实现顺序动作回路的基本原理；</w:t>
      </w:r>
    </w:p>
    <w:p w14:paraId="715AA05C" w14:textId="77777777" w:rsidR="009C48D7" w:rsidRDefault="009C48D7" w:rsidP="009C48D7">
      <w:pPr>
        <w:rPr>
          <w:rFonts w:ascii="仿宋" w:eastAsia="仿宋" w:hAnsi="仿宋"/>
          <w:sz w:val="32"/>
          <w:szCs w:val="32"/>
        </w:rPr>
      </w:pPr>
      <w:r w:rsidRPr="009C48D7">
        <w:rPr>
          <w:rFonts w:ascii="仿宋" w:eastAsia="仿宋" w:hAnsi="仿宋"/>
          <w:sz w:val="32"/>
          <w:szCs w:val="32"/>
        </w:rPr>
        <w:t>2．完成气动顺序动作回路的原理设计，选择元件，完成实物回路的连接，进行配管配电，实现行程开关控制的顺序动作回路。</w:t>
      </w:r>
    </w:p>
    <w:p w14:paraId="4B0540B4" w14:textId="1E9C8563" w:rsidR="009C48D7" w:rsidRDefault="009C48D7" w:rsidP="009C48D7">
      <w:pPr>
        <w:rPr>
          <w:rFonts w:ascii="黑体" w:eastAsia="黑体" w:hAnsi="黑体"/>
          <w:b/>
          <w:bCs/>
          <w:sz w:val="32"/>
          <w:szCs w:val="32"/>
        </w:rPr>
      </w:pPr>
      <w:r w:rsidRPr="009C48D7">
        <w:rPr>
          <w:rFonts w:ascii="黑体" w:eastAsia="黑体" w:hAnsi="黑体"/>
          <w:b/>
          <w:bCs/>
          <w:sz w:val="32"/>
          <w:szCs w:val="32"/>
        </w:rPr>
        <w:t>3．绘制系统回路工作原理图，顺序动作A-D-B-C行程控制电气接线图</w:t>
      </w:r>
    </w:p>
    <w:p w14:paraId="75B5E36E" w14:textId="04C134B1" w:rsidR="009C48D7" w:rsidRDefault="00396F98" w:rsidP="009C48D7">
      <w:pPr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0A2D8EC4" wp14:editId="030F2AAB">
            <wp:simplePos x="0" y="0"/>
            <wp:positionH relativeFrom="margin">
              <wp:align>left</wp:align>
            </wp:positionH>
            <wp:positionV relativeFrom="paragraph">
              <wp:posOffset>4701540</wp:posOffset>
            </wp:positionV>
            <wp:extent cx="5271135" cy="3187700"/>
            <wp:effectExtent l="0" t="0" r="5715" b="0"/>
            <wp:wrapSquare wrapText="bothSides"/>
            <wp:docPr id="7050115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黑体" w:eastAsia="黑体" w:hAnsi="黑体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F765E8F" wp14:editId="5C0C20C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0340" cy="4529455"/>
            <wp:effectExtent l="0" t="0" r="0" b="4445"/>
            <wp:wrapSquare wrapText="bothSides"/>
            <wp:docPr id="92676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452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66A7AE" w14:textId="28CABCFE" w:rsidR="00687268" w:rsidRPr="001766A5" w:rsidRDefault="00687268" w:rsidP="009C48D7">
      <w:pPr>
        <w:rPr>
          <w:rFonts w:ascii="黑体" w:eastAsia="黑体" w:hAnsi="黑体"/>
          <w:b/>
          <w:bCs/>
          <w:sz w:val="32"/>
          <w:szCs w:val="32"/>
        </w:rPr>
      </w:pPr>
      <w:r w:rsidRPr="001766A5">
        <w:rPr>
          <w:rFonts w:ascii="黑体" w:eastAsia="黑体" w:hAnsi="黑体"/>
          <w:b/>
          <w:bCs/>
          <w:sz w:val="32"/>
          <w:szCs w:val="32"/>
        </w:rPr>
        <w:t>4</w:t>
      </w:r>
      <w:r w:rsidR="001766A5">
        <w:rPr>
          <w:rFonts w:ascii="黑体" w:eastAsia="黑体" w:hAnsi="黑体" w:hint="eastAsia"/>
          <w:b/>
          <w:bCs/>
          <w:sz w:val="32"/>
          <w:szCs w:val="32"/>
        </w:rPr>
        <w:t>.</w:t>
      </w:r>
      <w:r w:rsidRPr="001766A5">
        <w:rPr>
          <w:rFonts w:ascii="黑体" w:eastAsia="黑体" w:hAnsi="黑体"/>
          <w:b/>
          <w:bCs/>
          <w:sz w:val="32"/>
          <w:szCs w:val="32"/>
        </w:rPr>
        <w:t>回答思考题</w:t>
      </w:r>
    </w:p>
    <w:p w14:paraId="0CFA2889" w14:textId="77777777" w:rsidR="009C48D7" w:rsidRPr="009C48D7" w:rsidRDefault="009C48D7" w:rsidP="009C48D7">
      <w:pPr>
        <w:rPr>
          <w:rFonts w:ascii="仿宋" w:eastAsia="仿宋" w:hAnsi="仿宋"/>
          <w:sz w:val="32"/>
          <w:szCs w:val="32"/>
        </w:rPr>
      </w:pPr>
      <w:r w:rsidRPr="009C48D7">
        <w:rPr>
          <w:rFonts w:ascii="仿宋" w:eastAsia="仿宋" w:hAnsi="仿宋"/>
          <w:sz w:val="32"/>
          <w:szCs w:val="32"/>
        </w:rPr>
        <w:lastRenderedPageBreak/>
        <w:t>1）．分析顺序阀控制的顺序动作回路、行程开关控制的顺序回路的工作特点；</w:t>
      </w:r>
    </w:p>
    <w:p w14:paraId="50E06188" w14:textId="2F0D74BE" w:rsidR="00687268" w:rsidRDefault="009C48D7" w:rsidP="009C48D7">
      <w:pPr>
        <w:rPr>
          <w:rFonts w:ascii="仿宋" w:eastAsia="仿宋" w:hAnsi="仿宋"/>
          <w:sz w:val="32"/>
          <w:szCs w:val="32"/>
        </w:rPr>
      </w:pPr>
      <w:r w:rsidRPr="009C48D7">
        <w:rPr>
          <w:rFonts w:ascii="仿宋" w:eastAsia="仿宋" w:hAnsi="仿宋"/>
          <w:sz w:val="32"/>
          <w:szCs w:val="32"/>
        </w:rPr>
        <w:t>2）．对比液压与气动的优缺点</w:t>
      </w:r>
    </w:p>
    <w:p w14:paraId="6CBA4AA5" w14:textId="6BE84EA3" w:rsidR="0076360D" w:rsidRPr="0076360D" w:rsidRDefault="0076360D" w:rsidP="0076360D">
      <w:pPr>
        <w:rPr>
          <w:rFonts w:ascii="仿宋" w:eastAsia="仿宋" w:hAnsi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(</w:t>
      </w:r>
      <w:r>
        <w:rPr>
          <w:rFonts w:ascii="仿宋" w:eastAsia="仿宋" w:hAnsi="仿宋"/>
          <w:b/>
          <w:bCs/>
          <w:sz w:val="32"/>
          <w:szCs w:val="32"/>
        </w:rPr>
        <w:t>1</w:t>
      </w:r>
      <w:r>
        <w:rPr>
          <w:rFonts w:ascii="仿宋" w:eastAsia="仿宋" w:hAnsi="仿宋" w:hint="eastAsia"/>
          <w:b/>
          <w:bCs/>
          <w:sz w:val="32"/>
          <w:szCs w:val="32"/>
        </w:rPr>
        <w:t>)</w:t>
      </w:r>
      <w:r w:rsidRPr="0076360D">
        <w:rPr>
          <w:rFonts w:ascii="仿宋" w:eastAsia="仿宋" w:hAnsi="仿宋"/>
          <w:b/>
          <w:bCs/>
          <w:sz w:val="32"/>
          <w:szCs w:val="32"/>
        </w:rPr>
        <w:t>顺序阀控制的顺序动作回路</w:t>
      </w:r>
    </w:p>
    <w:p w14:paraId="41CE9FF7" w14:textId="77777777" w:rsidR="0076360D" w:rsidRPr="0076360D" w:rsidRDefault="0076360D" w:rsidP="0076360D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76360D">
        <w:rPr>
          <w:rFonts w:ascii="仿宋" w:eastAsia="仿宋" w:hAnsi="仿宋"/>
          <w:b/>
          <w:bCs/>
          <w:sz w:val="32"/>
          <w:szCs w:val="32"/>
        </w:rPr>
        <w:t>工作特点</w:t>
      </w:r>
      <w:r w:rsidRPr="0076360D">
        <w:rPr>
          <w:rFonts w:ascii="仿宋" w:eastAsia="仿宋" w:hAnsi="仿宋"/>
          <w:sz w:val="32"/>
          <w:szCs w:val="32"/>
        </w:rPr>
        <w:t>：依靠系统压力的变化来触发顺序阀的启闭，从而实现执行元件的顺序动作。其结构较为紧凑，不需要额外的电气控制元件，适合对动作顺序要求不高且系统压力稳定的场合。</w:t>
      </w:r>
    </w:p>
    <w:p w14:paraId="3AFC4F17" w14:textId="77777777" w:rsidR="0076360D" w:rsidRPr="0076360D" w:rsidRDefault="0076360D" w:rsidP="0076360D">
      <w:pPr>
        <w:rPr>
          <w:rFonts w:ascii="仿宋" w:eastAsia="仿宋" w:hAnsi="仿宋"/>
          <w:sz w:val="32"/>
          <w:szCs w:val="32"/>
        </w:rPr>
      </w:pPr>
      <w:r w:rsidRPr="0076360D">
        <w:rPr>
          <w:rFonts w:ascii="仿宋" w:eastAsia="仿宋" w:hAnsi="仿宋"/>
          <w:b/>
          <w:bCs/>
          <w:sz w:val="32"/>
          <w:szCs w:val="32"/>
        </w:rPr>
        <w:t>行程开关控制的顺序回路</w:t>
      </w:r>
    </w:p>
    <w:p w14:paraId="3244699A" w14:textId="50D7EBB1" w:rsidR="0076360D" w:rsidRDefault="0076360D" w:rsidP="0076360D">
      <w:pPr>
        <w:ind w:firstLineChars="200" w:firstLine="643"/>
        <w:rPr>
          <w:rFonts w:ascii="仿宋" w:eastAsia="仿宋" w:hAnsi="仿宋"/>
          <w:sz w:val="32"/>
          <w:szCs w:val="32"/>
        </w:rPr>
      </w:pPr>
      <w:r w:rsidRPr="0076360D">
        <w:rPr>
          <w:rFonts w:ascii="仿宋" w:eastAsia="仿宋" w:hAnsi="仿宋"/>
          <w:b/>
          <w:bCs/>
          <w:sz w:val="32"/>
          <w:szCs w:val="32"/>
        </w:rPr>
        <w:t>工作特点</w:t>
      </w:r>
      <w:r w:rsidRPr="0076360D">
        <w:rPr>
          <w:rFonts w:ascii="仿宋" w:eastAsia="仿宋" w:hAnsi="仿宋"/>
          <w:sz w:val="32"/>
          <w:szCs w:val="32"/>
        </w:rPr>
        <w:t>：通过安装在执行元件行程路径上的行程开关，检测元件的位置信号，再将信号传递给电磁换向阀，控制执行元件的动作顺序。其定位精度高，动作顺序准确可靠，便于通过电气线路进行灵活调整和控制。</w:t>
      </w:r>
    </w:p>
    <w:p w14:paraId="6FBE52C9" w14:textId="05D20ED5" w:rsidR="00F30C8A" w:rsidRPr="00F30C8A" w:rsidRDefault="00F30C8A" w:rsidP="00F30C8A">
      <w:pPr>
        <w:rPr>
          <w:rFonts w:ascii="仿宋" w:eastAsia="仿宋" w:hAnsi="仿宋"/>
          <w:b/>
          <w:bCs/>
          <w:sz w:val="32"/>
          <w:szCs w:val="32"/>
        </w:rPr>
      </w:pPr>
      <w:r w:rsidRPr="00F30C8A">
        <w:rPr>
          <w:rFonts w:ascii="仿宋" w:eastAsia="仿宋" w:hAnsi="仿宋" w:hint="eastAsia"/>
          <w:b/>
          <w:bCs/>
          <w:sz w:val="32"/>
          <w:szCs w:val="32"/>
        </w:rPr>
        <w:t>（2）</w:t>
      </w:r>
      <w:r w:rsidRPr="00F30C8A">
        <w:rPr>
          <w:rFonts w:ascii="仿宋" w:eastAsia="仿宋" w:hAnsi="仿宋" w:hint="eastAsia"/>
          <w:b/>
          <w:bCs/>
          <w:sz w:val="32"/>
          <w:szCs w:val="32"/>
        </w:rPr>
        <w:t>对比液压与气动的优缺点</w:t>
      </w:r>
    </w:p>
    <w:p w14:paraId="3156C73D" w14:textId="291A2ACA" w:rsidR="00F30C8A" w:rsidRPr="00F30C8A" w:rsidRDefault="00F30C8A" w:rsidP="00F30C8A">
      <w:pPr>
        <w:rPr>
          <w:rFonts w:ascii="仿宋" w:eastAsia="仿宋" w:hAnsi="仿宋" w:hint="eastAsia"/>
          <w:sz w:val="32"/>
          <w:szCs w:val="32"/>
        </w:rPr>
      </w:pPr>
      <w:r w:rsidRPr="00F30C8A">
        <w:rPr>
          <w:rFonts w:hint="eastAsia"/>
        </w:rPr>
        <w:drawing>
          <wp:inline distT="0" distB="0" distL="0" distR="0" wp14:anchorId="23DA49CF" wp14:editId="486D6DCD">
            <wp:extent cx="4818380" cy="2719070"/>
            <wp:effectExtent l="0" t="0" r="1270" b="5080"/>
            <wp:docPr id="167036957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0C8A" w:rsidRPr="00F30C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76C290" w14:textId="77777777" w:rsidR="00740B80" w:rsidRDefault="00740B80" w:rsidP="0076360D">
      <w:r>
        <w:separator/>
      </w:r>
    </w:p>
  </w:endnote>
  <w:endnote w:type="continuationSeparator" w:id="0">
    <w:p w14:paraId="167510F0" w14:textId="77777777" w:rsidR="00740B80" w:rsidRDefault="00740B80" w:rsidP="007636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958BF" w14:textId="77777777" w:rsidR="00740B80" w:rsidRDefault="00740B80" w:rsidP="0076360D">
      <w:r>
        <w:separator/>
      </w:r>
    </w:p>
  </w:footnote>
  <w:footnote w:type="continuationSeparator" w:id="0">
    <w:p w14:paraId="2E092502" w14:textId="77777777" w:rsidR="00740B80" w:rsidRDefault="00740B80" w:rsidP="007636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93E16"/>
    <w:multiLevelType w:val="multilevel"/>
    <w:tmpl w:val="3A8C6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43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6C"/>
    <w:rsid w:val="001766A5"/>
    <w:rsid w:val="00396F98"/>
    <w:rsid w:val="00687268"/>
    <w:rsid w:val="00740B80"/>
    <w:rsid w:val="0076360D"/>
    <w:rsid w:val="008D50A9"/>
    <w:rsid w:val="009C48D7"/>
    <w:rsid w:val="00DF2F6C"/>
    <w:rsid w:val="00F3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8513A"/>
  <w15:chartTrackingRefBased/>
  <w15:docId w15:val="{6E96FCF0-F58A-4E58-8D80-4676DB31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60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360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36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360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6</cp:revision>
  <dcterms:created xsi:type="dcterms:W3CDTF">2025-05-13T13:52:00Z</dcterms:created>
  <dcterms:modified xsi:type="dcterms:W3CDTF">2025-05-18T13:04:00Z</dcterms:modified>
</cp:coreProperties>
</file>