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6E" w:rsidRDefault="001D7062" w:rsidP="00B07969">
      <w:pPr>
        <w:pStyle w:val="Titel"/>
      </w:pPr>
      <w:r>
        <w:t>Aufgabe</w:t>
      </w:r>
      <w:r w:rsidR="00B07969">
        <w:t xml:space="preserve"> SBB Datenaustausch</w:t>
      </w:r>
    </w:p>
    <w:p w:rsidR="009512B9" w:rsidRPr="009512B9" w:rsidRDefault="009512B9" w:rsidP="009512B9">
      <w:pPr>
        <w:pStyle w:val="Untertitel"/>
      </w:pPr>
      <w:r>
        <w:t>Es ist Teil der Aufgabe sich in das Thema Java-XML-Parser einzuarbeiten und eine geeignete, eigenständige Lösung zu finden.</w:t>
      </w:r>
    </w:p>
    <w:p w:rsidR="0058484A" w:rsidRDefault="004B4A6E" w:rsidP="00B07969">
      <w:pPr>
        <w:pStyle w:val="berschrift1"/>
      </w:pPr>
      <w:bookmarkStart w:id="0" w:name="_GoBack"/>
      <w:r>
        <w:t>Teil 1</w:t>
      </w:r>
    </w:p>
    <w:bookmarkEnd w:id="0"/>
    <w:p w:rsidR="001D7062" w:rsidRDefault="001D7062">
      <w:r>
        <w:t>Für eine Applikation die mit der SBB Daten austauscht</w:t>
      </w:r>
      <w:r w:rsidR="00A37FAD">
        <w:t xml:space="preserve"> muss ein</w:t>
      </w:r>
      <w:r w:rsidR="00C91E4D">
        <w:t xml:space="preserve"> entsprechendes </w:t>
      </w:r>
      <w:r w:rsidR="007E42BF" w:rsidRPr="007E42BF">
        <w:rPr>
          <w:b/>
        </w:rPr>
        <w:t>XML-</w:t>
      </w:r>
      <w:r w:rsidR="00C91E4D" w:rsidRPr="00C91E4D">
        <w:rPr>
          <w:b/>
        </w:rPr>
        <w:t>Schema</w:t>
      </w:r>
      <w:r w:rsidR="00C91E4D">
        <w:t xml:space="preserve"> d</w:t>
      </w:r>
      <w:r>
        <w:t>efiniert</w:t>
      </w:r>
      <w:r w:rsidR="00C91E4D">
        <w:t xml:space="preserve"> und ein </w:t>
      </w:r>
      <w:r w:rsidR="00C91E4D" w:rsidRPr="00C91E4D">
        <w:rPr>
          <w:b/>
        </w:rPr>
        <w:t>Beispiel XML</w:t>
      </w:r>
      <w:r w:rsidR="00C91E4D">
        <w:t xml:space="preserve"> erstellt</w:t>
      </w:r>
      <w:r>
        <w:t xml:space="preserve"> werden. Folgende Daten für eine </w:t>
      </w:r>
      <w:r w:rsidRPr="00C91E4D">
        <w:rPr>
          <w:b/>
        </w:rPr>
        <w:t>Verbindung</w:t>
      </w:r>
      <w:r>
        <w:t xml:space="preserve"> liegen vor:</w:t>
      </w:r>
    </w:p>
    <w:tbl>
      <w:tblPr>
        <w:tblStyle w:val="HelleSchattierung-Akzent1"/>
        <w:tblW w:w="0" w:type="auto"/>
        <w:tblInd w:w="708" w:type="dxa"/>
        <w:tblLook w:val="04A0" w:firstRow="1" w:lastRow="0" w:firstColumn="1" w:lastColumn="0" w:noHBand="0" w:noVBand="1"/>
      </w:tblPr>
      <w:tblGrid>
        <w:gridCol w:w="392"/>
        <w:gridCol w:w="3260"/>
        <w:gridCol w:w="2268"/>
      </w:tblGrid>
      <w:tr w:rsidR="00816B5C" w:rsidRPr="00816B5C" w:rsidTr="00B5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gridSpan w:val="2"/>
          </w:tcPr>
          <w:p w:rsidR="00816B5C" w:rsidRPr="00816B5C" w:rsidRDefault="00816B5C" w:rsidP="003A5EDF">
            <w:pPr>
              <w:pStyle w:val="KeinLeerraum"/>
            </w:pPr>
            <w:r>
              <w:t>Verbindung</w:t>
            </w:r>
          </w:p>
        </w:tc>
        <w:tc>
          <w:tcPr>
            <w:tcW w:w="2268" w:type="dxa"/>
          </w:tcPr>
          <w:p w:rsidR="00816B5C" w:rsidRPr="00816B5C" w:rsidRDefault="006B5B62" w:rsidP="003A5EDF">
            <w:pPr>
              <w:pStyle w:val="KeinLeerraum"/>
              <w:cnfStyle w:val="100000000000" w:firstRow="1" w:lastRow="0" w:firstColumn="0" w:lastColumn="0" w:oddVBand="0" w:evenVBand="0" w:oddHBand="0" w:evenHBand="0" w:firstRowFirstColumn="0" w:firstRowLastColumn="0" w:lastRowFirstColumn="0" w:lastRowLastColumn="0"/>
            </w:pPr>
            <w:r>
              <w:t>B</w:t>
            </w:r>
            <w:r w:rsidR="00816B5C">
              <w:t>e</w:t>
            </w:r>
            <w:r>
              <w:t>i</w:t>
            </w:r>
            <w:r w:rsidR="00816B5C">
              <w:t>spieldaten</w:t>
            </w:r>
          </w:p>
        </w:tc>
      </w:tr>
      <w:tr w:rsidR="00816B5C" w:rsidRPr="00816B5C" w:rsidTr="00B5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gridSpan w:val="2"/>
          </w:tcPr>
          <w:p w:rsidR="00816B5C" w:rsidRPr="00816B5C" w:rsidRDefault="00816B5C" w:rsidP="003A5EDF">
            <w:pPr>
              <w:pStyle w:val="KeinLeerraum"/>
            </w:pPr>
            <w:r w:rsidRPr="00816B5C">
              <w:rPr>
                <w:b w:val="0"/>
              </w:rPr>
              <w:t>Datum</w:t>
            </w:r>
          </w:p>
        </w:tc>
        <w:tc>
          <w:tcPr>
            <w:tcW w:w="2268"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t>2014-12-01</w:t>
            </w:r>
          </w:p>
        </w:tc>
      </w:tr>
      <w:tr w:rsidR="00816B5C" w:rsidRPr="00816B5C" w:rsidTr="00B5364E">
        <w:tc>
          <w:tcPr>
            <w:cnfStyle w:val="001000000000" w:firstRow="0" w:lastRow="0" w:firstColumn="1" w:lastColumn="0" w:oddVBand="0" w:evenVBand="0" w:oddHBand="0" w:evenHBand="0" w:firstRowFirstColumn="0" w:firstRowLastColumn="0" w:lastRowFirstColumn="0" w:lastRowLastColumn="0"/>
            <w:tcW w:w="3652" w:type="dxa"/>
            <w:gridSpan w:val="2"/>
          </w:tcPr>
          <w:p w:rsidR="00816B5C" w:rsidRPr="00816B5C" w:rsidRDefault="00816B5C" w:rsidP="003A5EDF">
            <w:pPr>
              <w:pStyle w:val="KeinLeerraum"/>
            </w:pPr>
            <w:r w:rsidRPr="00816B5C">
              <w:rPr>
                <w:b w:val="0"/>
              </w:rPr>
              <w:t>Von</w:t>
            </w:r>
          </w:p>
        </w:tc>
        <w:tc>
          <w:tcPr>
            <w:tcW w:w="2268"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p>
        </w:tc>
      </w:tr>
      <w:tr w:rsidR="00816B5C" w:rsidRPr="00816B5C" w:rsidTr="00B5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rsidRPr="00816B5C">
              <w:t>Bahnhof</w:t>
            </w:r>
          </w:p>
        </w:tc>
        <w:tc>
          <w:tcPr>
            <w:tcW w:w="2268"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t>St.Gallen</w:t>
            </w:r>
          </w:p>
        </w:tc>
      </w:tr>
      <w:tr w:rsidR="00816B5C" w:rsidRPr="00816B5C" w:rsidTr="00B5364E">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rsidRPr="00816B5C">
              <w:t>Zeit</w:t>
            </w:r>
          </w:p>
        </w:tc>
        <w:tc>
          <w:tcPr>
            <w:tcW w:w="2268"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t>12:11:00</w:t>
            </w:r>
          </w:p>
        </w:tc>
      </w:tr>
      <w:tr w:rsidR="00816B5C" w:rsidRPr="00816B5C" w:rsidTr="00B5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rsidRPr="00816B5C">
              <w:t>Gleis</w:t>
            </w:r>
          </w:p>
        </w:tc>
        <w:tc>
          <w:tcPr>
            <w:tcW w:w="2268"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t>1</w:t>
            </w:r>
          </w:p>
        </w:tc>
      </w:tr>
      <w:tr w:rsidR="00816B5C" w:rsidRPr="00816B5C" w:rsidTr="00B5364E">
        <w:tc>
          <w:tcPr>
            <w:cnfStyle w:val="001000000000" w:firstRow="0" w:lastRow="0" w:firstColumn="1" w:lastColumn="0" w:oddVBand="0" w:evenVBand="0" w:oddHBand="0" w:evenHBand="0" w:firstRowFirstColumn="0" w:firstRowLastColumn="0" w:lastRowFirstColumn="0" w:lastRowLastColumn="0"/>
            <w:tcW w:w="3652" w:type="dxa"/>
            <w:gridSpan w:val="2"/>
          </w:tcPr>
          <w:p w:rsidR="00816B5C" w:rsidRPr="00816B5C" w:rsidRDefault="00816B5C" w:rsidP="003A5EDF">
            <w:pPr>
              <w:pStyle w:val="KeinLeerraum"/>
            </w:pPr>
            <w:r w:rsidRPr="00816B5C">
              <w:rPr>
                <w:b w:val="0"/>
              </w:rPr>
              <w:t>Nach</w:t>
            </w:r>
          </w:p>
        </w:tc>
        <w:tc>
          <w:tcPr>
            <w:tcW w:w="2268"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p>
        </w:tc>
      </w:tr>
      <w:tr w:rsidR="00816B5C" w:rsidRPr="00816B5C" w:rsidTr="00B5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rsidRPr="00816B5C">
              <w:t>Bahnhof</w:t>
            </w:r>
          </w:p>
        </w:tc>
        <w:tc>
          <w:tcPr>
            <w:tcW w:w="2268"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t>Zürich</w:t>
            </w:r>
          </w:p>
        </w:tc>
      </w:tr>
      <w:tr w:rsidR="00816B5C" w:rsidRPr="00816B5C" w:rsidTr="00B5364E">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rsidRPr="00816B5C">
              <w:t>Zeit</w:t>
            </w:r>
          </w:p>
        </w:tc>
        <w:tc>
          <w:tcPr>
            <w:tcW w:w="2268"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t>13:23:00</w:t>
            </w:r>
          </w:p>
        </w:tc>
      </w:tr>
      <w:tr w:rsidR="00816B5C" w:rsidRPr="00816B5C" w:rsidTr="00B5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rsidRPr="00816B5C">
              <w:t>Gleis</w:t>
            </w:r>
          </w:p>
        </w:tc>
        <w:tc>
          <w:tcPr>
            <w:tcW w:w="2268"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t>16</w:t>
            </w:r>
          </w:p>
        </w:tc>
      </w:tr>
      <w:tr w:rsidR="00816B5C" w:rsidRPr="00816B5C" w:rsidTr="00B5364E">
        <w:tc>
          <w:tcPr>
            <w:cnfStyle w:val="001000000000" w:firstRow="0" w:lastRow="0" w:firstColumn="1" w:lastColumn="0" w:oddVBand="0" w:evenVBand="0" w:oddHBand="0" w:evenHBand="0" w:firstRowFirstColumn="0" w:firstRowLastColumn="0" w:lastRowFirstColumn="0" w:lastRowLastColumn="0"/>
            <w:tcW w:w="3652" w:type="dxa"/>
            <w:gridSpan w:val="2"/>
          </w:tcPr>
          <w:p w:rsidR="00816B5C" w:rsidRPr="00816B5C" w:rsidRDefault="00816B5C" w:rsidP="003A5EDF">
            <w:pPr>
              <w:pStyle w:val="KeinLeerraum"/>
            </w:pPr>
            <w:r w:rsidRPr="00816B5C">
              <w:rPr>
                <w:b w:val="0"/>
              </w:rPr>
              <w:t>Reise mit</w:t>
            </w:r>
          </w:p>
        </w:tc>
        <w:tc>
          <w:tcPr>
            <w:tcW w:w="2268"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t>ICN</w:t>
            </w:r>
          </w:p>
        </w:tc>
      </w:tr>
      <w:tr w:rsidR="00816B5C" w:rsidRPr="00816B5C" w:rsidTr="00B5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gridSpan w:val="2"/>
          </w:tcPr>
          <w:p w:rsidR="00816B5C" w:rsidRPr="00816B5C" w:rsidRDefault="00816B5C" w:rsidP="003A5EDF">
            <w:pPr>
              <w:pStyle w:val="KeinLeerraum"/>
            </w:pPr>
            <w:r w:rsidRPr="00816B5C">
              <w:rPr>
                <w:b w:val="0"/>
              </w:rPr>
              <w:t>Belegung</w:t>
            </w:r>
          </w:p>
        </w:tc>
        <w:tc>
          <w:tcPr>
            <w:tcW w:w="2268"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p>
        </w:tc>
      </w:tr>
      <w:tr w:rsidR="00816B5C" w:rsidRPr="00816B5C" w:rsidTr="00B5364E">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rsidRPr="00816B5C">
              <w:t>Erste Klasse</w:t>
            </w:r>
          </w:p>
        </w:tc>
        <w:tc>
          <w:tcPr>
            <w:tcW w:w="2268"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t>1</w:t>
            </w:r>
          </w:p>
        </w:tc>
      </w:tr>
      <w:tr w:rsidR="00816B5C" w:rsidRPr="00816B5C" w:rsidTr="00B5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816B5C" w:rsidRPr="00816B5C" w:rsidRDefault="00816B5C" w:rsidP="003A5EDF">
            <w:pPr>
              <w:pStyle w:val="KeinLeerraum"/>
              <w:rPr>
                <w:b w:val="0"/>
              </w:rPr>
            </w:pPr>
          </w:p>
        </w:tc>
        <w:tc>
          <w:tcPr>
            <w:tcW w:w="3260"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rsidRPr="00816B5C">
              <w:t>Zweite Klasse</w:t>
            </w:r>
          </w:p>
        </w:tc>
        <w:tc>
          <w:tcPr>
            <w:tcW w:w="2268" w:type="dxa"/>
          </w:tcPr>
          <w:p w:rsidR="00816B5C" w:rsidRPr="00816B5C" w:rsidRDefault="00816B5C" w:rsidP="003A5EDF">
            <w:pPr>
              <w:pStyle w:val="KeinLeerraum"/>
              <w:cnfStyle w:val="000000100000" w:firstRow="0" w:lastRow="0" w:firstColumn="0" w:lastColumn="0" w:oddVBand="0" w:evenVBand="0" w:oddHBand="1" w:evenHBand="0" w:firstRowFirstColumn="0" w:firstRowLastColumn="0" w:lastRowFirstColumn="0" w:lastRowLastColumn="0"/>
            </w:pPr>
            <w:r>
              <w:t>1</w:t>
            </w:r>
          </w:p>
        </w:tc>
      </w:tr>
      <w:tr w:rsidR="00816B5C" w:rsidRPr="00816B5C" w:rsidTr="00B5364E">
        <w:tc>
          <w:tcPr>
            <w:cnfStyle w:val="001000000000" w:firstRow="0" w:lastRow="0" w:firstColumn="1" w:lastColumn="0" w:oddVBand="0" w:evenVBand="0" w:oddHBand="0" w:evenHBand="0" w:firstRowFirstColumn="0" w:firstRowLastColumn="0" w:lastRowFirstColumn="0" w:lastRowLastColumn="0"/>
            <w:tcW w:w="3652" w:type="dxa"/>
            <w:gridSpan w:val="2"/>
          </w:tcPr>
          <w:p w:rsidR="00816B5C" w:rsidRPr="00816B5C" w:rsidRDefault="00816B5C" w:rsidP="003A5EDF">
            <w:pPr>
              <w:pStyle w:val="KeinLeerraum"/>
            </w:pPr>
            <w:r w:rsidRPr="00816B5C">
              <w:rPr>
                <w:b w:val="0"/>
              </w:rPr>
              <w:t>Bemerkung</w:t>
            </w:r>
          </w:p>
        </w:tc>
        <w:tc>
          <w:tcPr>
            <w:tcW w:w="2268" w:type="dxa"/>
          </w:tcPr>
          <w:p w:rsidR="00816B5C" w:rsidRPr="00816B5C" w:rsidRDefault="00816B5C" w:rsidP="003A5EDF">
            <w:pPr>
              <w:pStyle w:val="KeinLeerraum"/>
              <w:cnfStyle w:val="000000000000" w:firstRow="0" w:lastRow="0" w:firstColumn="0" w:lastColumn="0" w:oddVBand="0" w:evenVBand="0" w:oddHBand="0" w:evenHBand="0" w:firstRowFirstColumn="0" w:firstRowLastColumn="0" w:lastRowFirstColumn="0" w:lastRowLastColumn="0"/>
            </w:pPr>
            <w:r>
              <w:t>Richtung: Genève</w:t>
            </w:r>
          </w:p>
        </w:tc>
      </w:tr>
    </w:tbl>
    <w:p w:rsidR="001D7062" w:rsidRDefault="001D7062"/>
    <w:p w:rsidR="00CE4C06" w:rsidRDefault="00CE4C06">
      <w:r>
        <w:t xml:space="preserve">Die folgenden </w:t>
      </w:r>
      <w:r w:rsidRPr="00C91E4D">
        <w:rPr>
          <w:b/>
        </w:rPr>
        <w:t>Restriktionen</w:t>
      </w:r>
      <w:r>
        <w:t xml:space="preserve"> sind zu</w:t>
      </w:r>
      <w:r w:rsidR="003C27F5">
        <w:t xml:space="preserve"> zusätzlich</w:t>
      </w:r>
      <w:r>
        <w:t xml:space="preserve"> beachten:</w:t>
      </w:r>
    </w:p>
    <w:p w:rsidR="001D7062" w:rsidRDefault="002F424F" w:rsidP="003A68E2">
      <w:pPr>
        <w:pStyle w:val="Listenabsatz"/>
        <w:numPr>
          <w:ilvl w:val="0"/>
          <w:numId w:val="11"/>
        </w:numPr>
      </w:pPr>
      <w:r>
        <w:t xml:space="preserve">Das Feld </w:t>
      </w:r>
      <w:r w:rsidR="00CE4C06">
        <w:t>"</w:t>
      </w:r>
      <w:r>
        <w:t>Ba</w:t>
      </w:r>
      <w:r w:rsidR="00CE4C06">
        <w:t>h</w:t>
      </w:r>
      <w:r>
        <w:t>nhof</w:t>
      </w:r>
      <w:r w:rsidR="00CE4C06">
        <w:t>"</w:t>
      </w:r>
      <w:r>
        <w:t xml:space="preserve"> muss minimal</w:t>
      </w:r>
      <w:r w:rsidR="00CE4C06">
        <w:t xml:space="preserve"> die Länge 2 und maximal die Länge 150.</w:t>
      </w:r>
    </w:p>
    <w:p w:rsidR="00CE4C06" w:rsidRDefault="00CE4C06" w:rsidP="003A68E2">
      <w:pPr>
        <w:pStyle w:val="Listenabsatz"/>
        <w:numPr>
          <w:ilvl w:val="0"/>
          <w:numId w:val="11"/>
        </w:numPr>
      </w:pPr>
      <w:r>
        <w:t>Das Feld "Gleis" kann nur eine Zahl grösser gleich 1 sein.</w:t>
      </w:r>
    </w:p>
    <w:p w:rsidR="0008355E" w:rsidRDefault="00CE4C06" w:rsidP="003A68E2">
      <w:pPr>
        <w:pStyle w:val="Listenabsatz"/>
        <w:numPr>
          <w:ilvl w:val="0"/>
          <w:numId w:val="11"/>
        </w:numPr>
      </w:pPr>
      <w:r>
        <w:t>Das Feld "Reise mit"</w:t>
      </w:r>
      <w:r w:rsidR="0008355E">
        <w:t xml:space="preserve"> muss minimal die Länge 2 und maximal die Länge 20.</w:t>
      </w:r>
    </w:p>
    <w:p w:rsidR="0008355E" w:rsidRDefault="0008355E" w:rsidP="003A68E2">
      <w:pPr>
        <w:pStyle w:val="Listenabsatz"/>
        <w:numPr>
          <w:ilvl w:val="0"/>
          <w:numId w:val="11"/>
        </w:numPr>
      </w:pPr>
      <w:r>
        <w:t>Die Felder der Belegung (1. und 2. Klasse) können nur die Werte 1,2 oder 3 verwendet werden.</w:t>
      </w:r>
    </w:p>
    <w:p w:rsidR="009D64CD" w:rsidRDefault="009D64CD" w:rsidP="003A68E2">
      <w:pPr>
        <w:pStyle w:val="Listenabsatz"/>
        <w:numPr>
          <w:ilvl w:val="0"/>
          <w:numId w:val="11"/>
        </w:numPr>
      </w:pPr>
      <w:r>
        <w:t>Das Feld "Bemerkung" ist das einzige Feld welches optional ist, d.h. es muss nicht zwingend vorhanden sein.</w:t>
      </w:r>
      <w:r w:rsidR="003C27F5">
        <w:t xml:space="preserve"> Wenn es vorhanden ist darf das Feld maximal die Länge von 200 Zeichen haben.</w:t>
      </w:r>
    </w:p>
    <w:p w:rsidR="004B59FC" w:rsidRDefault="004B59FC">
      <w:pPr>
        <w:rPr>
          <w:rFonts w:asciiTheme="majorHAnsi" w:eastAsiaTheme="majorEastAsia" w:hAnsiTheme="majorHAnsi" w:cstheme="majorBidi"/>
          <w:b/>
          <w:bCs/>
          <w:color w:val="365F91" w:themeColor="accent1" w:themeShade="BF"/>
          <w:sz w:val="28"/>
          <w:szCs w:val="28"/>
        </w:rPr>
      </w:pPr>
      <w:r>
        <w:br w:type="page"/>
      </w:r>
    </w:p>
    <w:p w:rsidR="00CE4C06" w:rsidRDefault="004B4A6E" w:rsidP="00B07969">
      <w:pPr>
        <w:pStyle w:val="berschrift1"/>
      </w:pPr>
      <w:r>
        <w:lastRenderedPageBreak/>
        <w:t>Teil 2</w:t>
      </w:r>
    </w:p>
    <w:p w:rsidR="001D7062" w:rsidRDefault="002873A2">
      <w:r>
        <w:t>Es sollen</w:t>
      </w:r>
      <w:r w:rsidR="008C5EDD">
        <w:t xml:space="preserve"> </w:t>
      </w:r>
      <w:r w:rsidR="00623063">
        <w:t xml:space="preserve">zwei </w:t>
      </w:r>
      <w:r w:rsidR="008C5EDD">
        <w:t xml:space="preserve">XML-Parser geschrieben werden </w:t>
      </w:r>
      <w:r>
        <w:t xml:space="preserve">die </w:t>
      </w:r>
      <w:r w:rsidR="008C5EDD">
        <w:t>XML-Files die dem Schema entsprechen einlesen können.</w:t>
      </w:r>
    </w:p>
    <w:p w:rsidR="002873A2" w:rsidRDefault="00816994" w:rsidP="00B07969">
      <w:pPr>
        <w:pStyle w:val="berschrift2"/>
      </w:pPr>
      <w:r>
        <w:t>Parser 1</w:t>
      </w:r>
    </w:p>
    <w:p w:rsidR="00816994" w:rsidRPr="00816994" w:rsidRDefault="00816994">
      <w:pPr>
        <w:rPr>
          <w:b/>
        </w:rPr>
      </w:pPr>
      <w:r>
        <w:t xml:space="preserve">Technologie: </w:t>
      </w:r>
      <w:r w:rsidRPr="00816994">
        <w:rPr>
          <w:b/>
        </w:rPr>
        <w:t>SAX</w:t>
      </w:r>
      <w:r w:rsidR="00623063">
        <w:rPr>
          <w:b/>
        </w:rPr>
        <w:t xml:space="preserve"> </w:t>
      </w:r>
      <w:r w:rsidR="00623063" w:rsidRPr="00623063">
        <w:t>(Version 2.0)</w:t>
      </w:r>
    </w:p>
    <w:p w:rsidR="00816994" w:rsidRDefault="00816994" w:rsidP="00B07969">
      <w:pPr>
        <w:pStyle w:val="berschrift2"/>
      </w:pPr>
      <w:r>
        <w:t>Parser 2</w:t>
      </w:r>
    </w:p>
    <w:p w:rsidR="00816994" w:rsidRDefault="00816994">
      <w:pPr>
        <w:rPr>
          <w:b/>
        </w:rPr>
      </w:pPr>
      <w:r>
        <w:t xml:space="preserve">Technologien: </w:t>
      </w:r>
      <w:r w:rsidRPr="00816994">
        <w:rPr>
          <w:b/>
        </w:rPr>
        <w:t>DOM</w:t>
      </w:r>
    </w:p>
    <w:p w:rsidR="00816994" w:rsidRDefault="00816994">
      <w:r>
        <w:t xml:space="preserve">Beide Parser sollen in </w:t>
      </w:r>
      <w:r w:rsidRPr="002077A5">
        <w:rPr>
          <w:b/>
        </w:rPr>
        <w:t>Java</w:t>
      </w:r>
      <w:r>
        <w:t xml:space="preserve"> geschrieben werden und mittels </w:t>
      </w:r>
      <w:r w:rsidRPr="002077A5">
        <w:rPr>
          <w:b/>
        </w:rPr>
        <w:t>J</w:t>
      </w:r>
      <w:r w:rsidR="00297C7C" w:rsidRPr="002077A5">
        <w:rPr>
          <w:b/>
        </w:rPr>
        <w:t>U</w:t>
      </w:r>
      <w:r w:rsidRPr="002077A5">
        <w:rPr>
          <w:b/>
        </w:rPr>
        <w:t>nit</w:t>
      </w:r>
      <w:r>
        <w:t xml:space="preserve"> sollen entsprechende Test-Klassen entstehen welche das korrekte Verhalten mittels unterschiedlichen </w:t>
      </w:r>
      <w:r w:rsidRPr="002077A5">
        <w:rPr>
          <w:b/>
        </w:rPr>
        <w:t>Szenarien überprüft</w:t>
      </w:r>
      <w:r>
        <w:t>.</w:t>
      </w:r>
    </w:p>
    <w:p w:rsidR="00816994" w:rsidRDefault="00816994">
      <w:r>
        <w:t>I</w:t>
      </w:r>
      <w:r w:rsidR="004420F9">
        <w:t xml:space="preserve">n beiden Fälle soll das/die </w:t>
      </w:r>
      <w:r w:rsidR="0085250F">
        <w:t>selbe</w:t>
      </w:r>
      <w:r w:rsidR="00B45634" w:rsidRPr="00B45634">
        <w:t xml:space="preserve"> </w:t>
      </w:r>
      <w:r w:rsidR="00B45634">
        <w:t>Daten-</w:t>
      </w:r>
      <w:r>
        <w:t>Objekt</w:t>
      </w:r>
      <w:r w:rsidR="004420F9">
        <w:t>(e)</w:t>
      </w:r>
      <w:r>
        <w:t xml:space="preserve"> entstehen</w:t>
      </w:r>
      <w:r w:rsidR="00B45634">
        <w:t xml:space="preserve"> in diesem die Werte </w:t>
      </w:r>
      <w:r w:rsidR="00623063">
        <w:t xml:space="preserve">der Verbindungsdaten </w:t>
      </w:r>
      <w:r w:rsidR="00B45634">
        <w:t>abgelegt sind und welches für die Weiterverarbe</w:t>
      </w:r>
      <w:r w:rsidR="00297C7C">
        <w:t>i</w:t>
      </w:r>
      <w:r w:rsidR="00B45634">
        <w:t>tung</w:t>
      </w:r>
      <w:r w:rsidR="00623063">
        <w:t xml:space="preserve"> (innerhalb des Java-Codes)</w:t>
      </w:r>
      <w:r w:rsidR="00B45634">
        <w:t xml:space="preserve"> genutzt werden kann.</w:t>
      </w:r>
    </w:p>
    <w:p w:rsidR="00CD314D" w:rsidRDefault="00CD314D"/>
    <w:p w:rsidR="00CD314D" w:rsidRDefault="00CD314D" w:rsidP="00CD314D">
      <w:pPr>
        <w:pStyle w:val="berschrift2"/>
      </w:pPr>
      <w:r>
        <w:t>Eingesetzte Technologien</w:t>
      </w:r>
    </w:p>
    <w:p w:rsidR="00CD314D" w:rsidRDefault="00EB524B" w:rsidP="00CD314D">
      <w:pPr>
        <w:pStyle w:val="Listenabsatz"/>
        <w:numPr>
          <w:ilvl w:val="0"/>
          <w:numId w:val="12"/>
        </w:numPr>
      </w:pPr>
      <w:r>
        <w:t>Java JDK</w:t>
      </w:r>
      <w:r w:rsidR="00CD314D">
        <w:t xml:space="preserve"> 1.8</w:t>
      </w:r>
    </w:p>
    <w:p w:rsidR="00CD314D" w:rsidRDefault="00C23332" w:rsidP="00CD314D">
      <w:pPr>
        <w:pStyle w:val="Listenabsatz"/>
        <w:numPr>
          <w:ilvl w:val="0"/>
          <w:numId w:val="12"/>
        </w:numPr>
      </w:pPr>
      <w:r>
        <w:t>JUnit 4.x</w:t>
      </w:r>
    </w:p>
    <w:p w:rsidR="00CF6777" w:rsidRDefault="00CF6777" w:rsidP="00CD314D">
      <w:pPr>
        <w:pStyle w:val="Listenabsatz"/>
        <w:numPr>
          <w:ilvl w:val="0"/>
          <w:numId w:val="12"/>
        </w:numPr>
      </w:pPr>
      <w:r>
        <w:t>Maven 3</w:t>
      </w:r>
    </w:p>
    <w:p w:rsidR="00CD314D" w:rsidRDefault="00CD314D" w:rsidP="00CD314D">
      <w:pPr>
        <w:pStyle w:val="Listenabsatz"/>
        <w:numPr>
          <w:ilvl w:val="0"/>
          <w:numId w:val="12"/>
        </w:numPr>
      </w:pPr>
      <w:r>
        <w:t xml:space="preserve">Eclipse Entwicklungsumgebung </w:t>
      </w:r>
    </w:p>
    <w:p w:rsidR="00CD314D" w:rsidRDefault="00CD314D" w:rsidP="00CD314D">
      <w:pPr>
        <w:pStyle w:val="Listenabsatz"/>
        <w:numPr>
          <w:ilvl w:val="0"/>
          <w:numId w:val="12"/>
        </w:numPr>
      </w:pPr>
      <w:r>
        <w:t>Code-Konvention</w:t>
      </w:r>
    </w:p>
    <w:p w:rsidR="00CD314D" w:rsidRDefault="00CD314D" w:rsidP="00CD314D">
      <w:pPr>
        <w:pStyle w:val="Listenabsatz"/>
        <w:numPr>
          <w:ilvl w:val="1"/>
          <w:numId w:val="12"/>
        </w:numPr>
      </w:pPr>
      <w:r>
        <w:t xml:space="preserve">Sun/Oracle Code Conventions </w:t>
      </w:r>
    </w:p>
    <w:p w:rsidR="00CD314D" w:rsidRDefault="007F66F1" w:rsidP="00CD314D">
      <w:pPr>
        <w:pStyle w:val="Listenabsatz"/>
        <w:numPr>
          <w:ilvl w:val="1"/>
          <w:numId w:val="12"/>
        </w:numPr>
      </w:pPr>
      <w:hyperlink r:id="rId8" w:history="1">
        <w:r w:rsidR="00CD314D" w:rsidRPr="005658B0">
          <w:rPr>
            <w:rStyle w:val="Hyperlink"/>
          </w:rPr>
          <w:t>http://www.oracle.com/technetwork/java/javase/documentation/codeconvtoc-136057.html</w:t>
        </w:r>
      </w:hyperlink>
    </w:p>
    <w:p w:rsidR="00CD314D" w:rsidRDefault="00CD314D" w:rsidP="00CD314D">
      <w:pPr>
        <w:pStyle w:val="Listenabsatz"/>
        <w:numPr>
          <w:ilvl w:val="1"/>
          <w:numId w:val="12"/>
        </w:numPr>
      </w:pPr>
      <w:r>
        <w:t>Ausnahme Zeilenlänge max. 200 Zeichen</w:t>
      </w:r>
    </w:p>
    <w:p w:rsidR="00CD314D" w:rsidRDefault="00CD314D" w:rsidP="005658B0">
      <w:pPr>
        <w:pStyle w:val="berschrift1"/>
      </w:pPr>
      <w:r>
        <w:t>Abgabe</w:t>
      </w:r>
    </w:p>
    <w:p w:rsidR="00CD314D" w:rsidRDefault="00CF6777" w:rsidP="00CD314D">
      <w:r>
        <w:t>Das Maven-Projekt wird als ZIP-File im Moodle abgegeben.</w:t>
      </w:r>
    </w:p>
    <w:p w:rsidR="00975FC1" w:rsidRDefault="00975FC1">
      <w:pPr>
        <w:rPr>
          <w:rFonts w:asciiTheme="majorHAnsi" w:eastAsiaTheme="majorEastAsia" w:hAnsiTheme="majorHAnsi" w:cstheme="majorBidi"/>
          <w:b/>
          <w:bCs/>
          <w:color w:val="365F91" w:themeColor="accent1" w:themeShade="BF"/>
          <w:sz w:val="28"/>
          <w:szCs w:val="28"/>
        </w:rPr>
      </w:pPr>
      <w:r>
        <w:br w:type="page"/>
      </w:r>
    </w:p>
    <w:p w:rsidR="00975FC1" w:rsidRDefault="00975FC1" w:rsidP="00975FC1">
      <w:pPr>
        <w:pStyle w:val="berschrift1"/>
      </w:pPr>
      <w:r>
        <w:lastRenderedPageBreak/>
        <w:t>Informationen</w:t>
      </w:r>
    </w:p>
    <w:p w:rsidR="00975FC1" w:rsidRPr="00C652E7" w:rsidRDefault="00975FC1" w:rsidP="00975FC1">
      <w:pPr>
        <w:pStyle w:val="berschrift2"/>
        <w:rPr>
          <w:lang w:val="en-ZA"/>
        </w:rPr>
      </w:pPr>
      <w:r w:rsidRPr="00C652E7">
        <w:rPr>
          <w:lang w:val="en-ZA"/>
        </w:rPr>
        <w:t>Das Document Object Model (DOM)</w:t>
      </w:r>
    </w:p>
    <w:p w:rsidR="00975FC1" w:rsidRDefault="00975FC1" w:rsidP="00975FC1">
      <w:r>
        <w:t xml:space="preserve">DOM ist eine Entwicklung des W3C und wird von vielen Programmiersprachen unterstützt. </w:t>
      </w:r>
      <w:proofErr w:type="gramStart"/>
      <w:r>
        <w:t>Das</w:t>
      </w:r>
      <w:proofErr w:type="gramEnd"/>
      <w:r>
        <w:t xml:space="preserve"> Standard-DOM ist so konzipiert, dass es unabhängig von einer Programmiersprache ist und eine strikte Hierarchie erzeugt. DOM definiert eine Reihe von Schnittstellen, die durch konkrete Programmiersprachen implementiert werden.</w:t>
      </w:r>
    </w:p>
    <w:p w:rsidR="00975FC1" w:rsidRDefault="00975FC1" w:rsidP="00975FC1">
      <w:pPr>
        <w:pStyle w:val="Listenabsatz"/>
        <w:numPr>
          <w:ilvl w:val="0"/>
          <w:numId w:val="13"/>
        </w:numPr>
      </w:pPr>
      <w:r>
        <w:t xml:space="preserve">Offizielle Dokumentation von Oracle zum Thema DOM für Java: </w:t>
      </w:r>
      <w:hyperlink r:id="rId9" w:history="1">
        <w:r w:rsidRPr="006815F5">
          <w:rPr>
            <w:rStyle w:val="Hyperlink"/>
          </w:rPr>
          <w:t>http://docs.oracle.com/javase/tutorial/jaxp/dom/index.html</w:t>
        </w:r>
      </w:hyperlink>
    </w:p>
    <w:p w:rsidR="00975FC1" w:rsidRPr="00B6329A" w:rsidRDefault="00975FC1" w:rsidP="00975FC1">
      <w:pPr>
        <w:pStyle w:val="Listenabsatz"/>
        <w:numPr>
          <w:ilvl w:val="0"/>
          <w:numId w:val="13"/>
        </w:numPr>
        <w:rPr>
          <w:rStyle w:val="Hyperlink"/>
          <w:color w:val="auto"/>
          <w:u w:val="none"/>
        </w:rPr>
      </w:pPr>
      <w:r>
        <w:t xml:space="preserve">Wikipedia zu DOM: </w:t>
      </w:r>
      <w:hyperlink r:id="rId10" w:history="1">
        <w:r w:rsidRPr="00347747">
          <w:rPr>
            <w:rStyle w:val="Hyperlink"/>
          </w:rPr>
          <w:t>http://de.wikipedia.org/wiki/Document_Object_Model</w:t>
        </w:r>
      </w:hyperlink>
    </w:p>
    <w:p w:rsidR="00975FC1" w:rsidRDefault="00975FC1" w:rsidP="00975FC1"/>
    <w:p w:rsidR="00975FC1" w:rsidRPr="00A10BC2" w:rsidRDefault="00975FC1" w:rsidP="00975FC1">
      <w:pPr>
        <w:pStyle w:val="berschrift2"/>
        <w:rPr>
          <w:lang w:val="fr-CH"/>
        </w:rPr>
      </w:pPr>
      <w:r w:rsidRPr="00A10BC2">
        <w:rPr>
          <w:lang w:val="fr-CH"/>
        </w:rPr>
        <w:t>Simple API for XML Parsing (SAX)</w:t>
      </w:r>
    </w:p>
    <w:p w:rsidR="00975FC1" w:rsidRDefault="00975FC1" w:rsidP="00975FC1">
      <w:r>
        <w:t>SAX ist zum schnellen Verarbeiten der Daten von David Megginson als Public Domain entworfen worden. SAX ist im Gegensatz zu DOM nicht so speicherhungrig, weil das XML-Dokument nicht vollständig im Speicher abgelegt ist, und daher auch für sehr große Dokumente geeignet. Da SAX auf einem Ereignismodell basiert, wird die XML-Datei wie ein Datenstrom gelesen, und für erkannte Elemente wird ein Ereignis ausgelöst. Dies ist aber mit dem Nachteil verbunden, dass wahlfreier Zugriff auf ein einzelnes Element nicht ohne Zwischenspeicherung möglich ist.</w:t>
      </w:r>
    </w:p>
    <w:p w:rsidR="00975FC1" w:rsidRDefault="00975FC1" w:rsidP="00975FC1">
      <w:pPr>
        <w:pStyle w:val="Listenabsatz"/>
        <w:numPr>
          <w:ilvl w:val="0"/>
          <w:numId w:val="14"/>
        </w:numPr>
      </w:pPr>
      <w:r>
        <w:t xml:space="preserve">Offizielle Dokumentation von Oracle zum Thema SAX für Java: </w:t>
      </w:r>
      <w:hyperlink r:id="rId11" w:history="1">
        <w:r w:rsidRPr="0082325F">
          <w:rPr>
            <w:rStyle w:val="Hyperlink"/>
          </w:rPr>
          <w:t>http://docs.oracle.com/javase/tutorial/jaxp/sax/index.html</w:t>
        </w:r>
      </w:hyperlink>
    </w:p>
    <w:p w:rsidR="00975FC1" w:rsidRPr="00F022EE" w:rsidRDefault="00975FC1" w:rsidP="00975FC1">
      <w:pPr>
        <w:pStyle w:val="Listenabsatz"/>
        <w:numPr>
          <w:ilvl w:val="0"/>
          <w:numId w:val="14"/>
        </w:numPr>
        <w:rPr>
          <w:rStyle w:val="Hyperlink"/>
          <w:color w:val="auto"/>
          <w:u w:val="none"/>
        </w:rPr>
      </w:pPr>
      <w:r>
        <w:t xml:space="preserve">Wikipedia zu SAX: </w:t>
      </w:r>
      <w:hyperlink r:id="rId12" w:history="1">
        <w:r w:rsidRPr="00347747">
          <w:rPr>
            <w:rStyle w:val="Hyperlink"/>
          </w:rPr>
          <w:t>http://de.wikipedia.org/wiki/Simple_API_for_XML</w:t>
        </w:r>
      </w:hyperlink>
    </w:p>
    <w:p w:rsidR="00F022EE" w:rsidRPr="00B6329A" w:rsidRDefault="00F022EE" w:rsidP="00F022EE">
      <w:pPr>
        <w:pStyle w:val="Listenabsatz"/>
        <w:rPr>
          <w:rStyle w:val="Hyperlink"/>
          <w:color w:val="auto"/>
          <w:u w:val="none"/>
        </w:rPr>
      </w:pPr>
    </w:p>
    <w:p w:rsidR="00ED0861" w:rsidRDefault="00ED0861" w:rsidP="00ED0861">
      <w:r>
        <w:t xml:space="preserve">Zu </w:t>
      </w:r>
      <w:r w:rsidRPr="00791CB1">
        <w:rPr>
          <w:b/>
        </w:rPr>
        <w:t>beiden Technologien</w:t>
      </w:r>
      <w:r>
        <w:t xml:space="preserve"> finden sich hier Tutorials in Deutsch: </w:t>
      </w:r>
    </w:p>
    <w:p w:rsidR="00ED0861" w:rsidRDefault="007F66F1" w:rsidP="00ED0861">
      <w:pPr>
        <w:pStyle w:val="Listenabsatz"/>
        <w:numPr>
          <w:ilvl w:val="0"/>
          <w:numId w:val="15"/>
        </w:numPr>
      </w:pPr>
      <w:hyperlink r:id="rId13" w:history="1">
        <w:r w:rsidR="00ED0861" w:rsidRPr="00791CB1">
          <w:rPr>
            <w:rStyle w:val="Hyperlink"/>
          </w:rPr>
          <w:t>http://www.torsten-horn.de/techdocs/java-xml.htm</w:t>
        </w:r>
      </w:hyperlink>
    </w:p>
    <w:p w:rsidR="00ED0861" w:rsidRDefault="007F66F1" w:rsidP="00ED0861">
      <w:pPr>
        <w:pStyle w:val="Listenabsatz"/>
        <w:numPr>
          <w:ilvl w:val="0"/>
          <w:numId w:val="15"/>
        </w:numPr>
      </w:pPr>
      <w:hyperlink r:id="rId14" w:history="1">
        <w:r w:rsidR="00ED0861" w:rsidRPr="0063439F">
          <w:rPr>
            <w:rStyle w:val="Hyperlink"/>
          </w:rPr>
          <w:t>http://www.uzi-web.de/parser/parser_toc.htm</w:t>
        </w:r>
      </w:hyperlink>
    </w:p>
    <w:p w:rsidR="00ED0861" w:rsidRPr="00C6586D" w:rsidRDefault="00ED0861" w:rsidP="00ED0861">
      <w:pPr>
        <w:pStyle w:val="Listenabsatz"/>
      </w:pPr>
    </w:p>
    <w:p w:rsidR="00975FC1" w:rsidRPr="00816994" w:rsidRDefault="00975FC1" w:rsidP="00CD314D"/>
    <w:sectPr w:rsidR="00975FC1" w:rsidRPr="00816994" w:rsidSect="00765EF9">
      <w:footerReference w:type="default" r:id="rId15"/>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6F1" w:rsidRDefault="007F66F1" w:rsidP="004B59FC">
      <w:pPr>
        <w:spacing w:after="0" w:line="240" w:lineRule="auto"/>
      </w:pPr>
      <w:r>
        <w:separator/>
      </w:r>
    </w:p>
  </w:endnote>
  <w:endnote w:type="continuationSeparator" w:id="0">
    <w:p w:rsidR="007F66F1" w:rsidRDefault="007F66F1" w:rsidP="004B5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10"/>
      <w:gridCol w:w="7424"/>
    </w:tblGrid>
    <w:tr w:rsidR="004B59FC">
      <w:tc>
        <w:tcPr>
          <w:tcW w:w="750" w:type="pct"/>
        </w:tcPr>
        <w:p w:rsidR="004B59FC" w:rsidRDefault="004B59FC">
          <w:pPr>
            <w:pStyle w:val="Fuzeile"/>
            <w:jc w:val="right"/>
            <w:rPr>
              <w:color w:val="4F81BD" w:themeColor="accent1"/>
            </w:rPr>
          </w:pPr>
          <w:r>
            <w:fldChar w:fldCharType="begin"/>
          </w:r>
          <w:r>
            <w:instrText>PAGE   \* MERGEFORMAT</w:instrText>
          </w:r>
          <w:r>
            <w:fldChar w:fldCharType="separate"/>
          </w:r>
          <w:r w:rsidR="009512B9" w:rsidRPr="009512B9">
            <w:rPr>
              <w:noProof/>
              <w:color w:val="4F81BD" w:themeColor="accent1"/>
              <w:lang w:val="de-DE"/>
            </w:rPr>
            <w:t>1</w:t>
          </w:r>
          <w:r>
            <w:rPr>
              <w:color w:val="4F81BD" w:themeColor="accent1"/>
            </w:rPr>
            <w:fldChar w:fldCharType="end"/>
          </w:r>
        </w:p>
      </w:tc>
      <w:tc>
        <w:tcPr>
          <w:tcW w:w="4250" w:type="pct"/>
        </w:tcPr>
        <w:p w:rsidR="004B59FC" w:rsidRDefault="00B22F57" w:rsidP="00371FE1">
          <w:pPr>
            <w:pStyle w:val="Fuzeile"/>
            <w:ind w:left="1525"/>
            <w:rPr>
              <w:color w:val="4F81BD" w:themeColor="accent1"/>
            </w:rPr>
          </w:pPr>
          <w:r>
            <w:rPr>
              <w:noProof/>
              <w:lang w:eastAsia="de-CH"/>
            </w:rPr>
            <w:drawing>
              <wp:inline distT="0" distB="0" distL="0" distR="0" wp14:anchorId="4C79D94E" wp14:editId="799252A9">
                <wp:extent cx="2814762" cy="317068"/>
                <wp:effectExtent l="0" t="0" r="5080" b="6985"/>
                <wp:docPr id="3" name="Grafik 3" descr="http://www.railaway.ch/fileadmin/Diverse_Seiten/Downloads/SBB_Logo_positiv/SBB_POS_2F_CMYK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ilaway.ch/fileadmin/Diverse_Seiten/Downloads/SBB_Logo_positiv/SBB_POS_2F_CMYK_1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4732" cy="317065"/>
                        </a:xfrm>
                        <a:prstGeom prst="rect">
                          <a:avLst/>
                        </a:prstGeom>
                        <a:noFill/>
                        <a:ln>
                          <a:noFill/>
                        </a:ln>
                      </pic:spPr>
                    </pic:pic>
                  </a:graphicData>
                </a:graphic>
              </wp:inline>
            </w:drawing>
          </w:r>
        </w:p>
      </w:tc>
    </w:tr>
  </w:tbl>
  <w:p w:rsidR="004B59FC" w:rsidRDefault="004B59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6F1" w:rsidRDefault="007F66F1" w:rsidP="004B59FC">
      <w:pPr>
        <w:spacing w:after="0" w:line="240" w:lineRule="auto"/>
      </w:pPr>
      <w:r>
        <w:separator/>
      </w:r>
    </w:p>
  </w:footnote>
  <w:footnote w:type="continuationSeparator" w:id="0">
    <w:p w:rsidR="007F66F1" w:rsidRDefault="007F66F1" w:rsidP="004B59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A64"/>
    <w:multiLevelType w:val="hybridMultilevel"/>
    <w:tmpl w:val="989869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2">
    <w:nsid w:val="27093231"/>
    <w:multiLevelType w:val="hybridMultilevel"/>
    <w:tmpl w:val="7C6CC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nsid w:val="4A543FF6"/>
    <w:multiLevelType w:val="hybridMultilevel"/>
    <w:tmpl w:val="27E6EC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CFF73F2"/>
    <w:multiLevelType w:val="hybridMultilevel"/>
    <w:tmpl w:val="B7FAA338"/>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8D00BAC"/>
    <w:multiLevelType w:val="hybridMultilevel"/>
    <w:tmpl w:val="05747E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5"/>
  </w:num>
  <w:num w:numId="13">
    <w:abstractNumId w:val="6"/>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62"/>
    <w:rsid w:val="000457AD"/>
    <w:rsid w:val="0008355E"/>
    <w:rsid w:val="000A23B0"/>
    <w:rsid w:val="000C7290"/>
    <w:rsid w:val="001000C1"/>
    <w:rsid w:val="001476DE"/>
    <w:rsid w:val="001D7062"/>
    <w:rsid w:val="002005EF"/>
    <w:rsid w:val="002077A5"/>
    <w:rsid w:val="002873A2"/>
    <w:rsid w:val="00297C7C"/>
    <w:rsid w:val="002F424F"/>
    <w:rsid w:val="00371FE1"/>
    <w:rsid w:val="003A68E2"/>
    <w:rsid w:val="003C27F5"/>
    <w:rsid w:val="004420F9"/>
    <w:rsid w:val="004B4A6E"/>
    <w:rsid w:val="004B59FC"/>
    <w:rsid w:val="004E23E6"/>
    <w:rsid w:val="00562448"/>
    <w:rsid w:val="005658B0"/>
    <w:rsid w:val="0058484A"/>
    <w:rsid w:val="005F04CE"/>
    <w:rsid w:val="00623063"/>
    <w:rsid w:val="006B5B62"/>
    <w:rsid w:val="00765EF9"/>
    <w:rsid w:val="00782EAE"/>
    <w:rsid w:val="00794DA8"/>
    <w:rsid w:val="007E42BF"/>
    <w:rsid w:val="007F66F1"/>
    <w:rsid w:val="00816994"/>
    <w:rsid w:val="00816B5C"/>
    <w:rsid w:val="0085250F"/>
    <w:rsid w:val="008C5EDD"/>
    <w:rsid w:val="008E37AC"/>
    <w:rsid w:val="00903F02"/>
    <w:rsid w:val="009512B9"/>
    <w:rsid w:val="00975FC1"/>
    <w:rsid w:val="009C47E5"/>
    <w:rsid w:val="009D64CD"/>
    <w:rsid w:val="00A37FAD"/>
    <w:rsid w:val="00A87E60"/>
    <w:rsid w:val="00AA7E36"/>
    <w:rsid w:val="00B07969"/>
    <w:rsid w:val="00B22F57"/>
    <w:rsid w:val="00B45634"/>
    <w:rsid w:val="00B5364E"/>
    <w:rsid w:val="00BE31A8"/>
    <w:rsid w:val="00C23332"/>
    <w:rsid w:val="00C652E7"/>
    <w:rsid w:val="00C67053"/>
    <w:rsid w:val="00C91E4D"/>
    <w:rsid w:val="00CA2FD5"/>
    <w:rsid w:val="00CD314D"/>
    <w:rsid w:val="00CE4C06"/>
    <w:rsid w:val="00CF6777"/>
    <w:rsid w:val="00D452DC"/>
    <w:rsid w:val="00E52AEA"/>
    <w:rsid w:val="00EB524B"/>
    <w:rsid w:val="00ED0861"/>
    <w:rsid w:val="00F022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7062"/>
  </w:style>
  <w:style w:type="paragraph" w:styleId="berschrift1">
    <w:name w:val="heading 1"/>
    <w:basedOn w:val="Standard"/>
    <w:next w:val="Standard"/>
    <w:link w:val="berschrift1Zchn"/>
    <w:uiPriority w:val="9"/>
    <w:qFormat/>
    <w:rsid w:val="001D7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7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D70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D706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D706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D706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70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1D706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1D70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1D7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706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D70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7062"/>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1D706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706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D70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D706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D706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D7062"/>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1D706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1D7062"/>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1D7062"/>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1D7062"/>
    <w:pPr>
      <w:spacing w:line="240" w:lineRule="auto"/>
    </w:pPr>
    <w:rPr>
      <w:b/>
      <w:bCs/>
      <w:color w:val="4F81BD" w:themeColor="accent1"/>
      <w:sz w:val="18"/>
      <w:szCs w:val="18"/>
    </w:rPr>
  </w:style>
  <w:style w:type="character" w:styleId="Fett">
    <w:name w:val="Strong"/>
    <w:basedOn w:val="Absatz-Standardschriftart"/>
    <w:uiPriority w:val="22"/>
    <w:qFormat/>
    <w:rsid w:val="001D7062"/>
    <w:rPr>
      <w:b/>
      <w:bCs/>
    </w:rPr>
  </w:style>
  <w:style w:type="character" w:styleId="Hervorhebung">
    <w:name w:val="Emphasis"/>
    <w:basedOn w:val="Absatz-Standardschriftart"/>
    <w:uiPriority w:val="20"/>
    <w:qFormat/>
    <w:rsid w:val="001D7062"/>
    <w:rPr>
      <w:i/>
      <w:iCs/>
    </w:rPr>
  </w:style>
  <w:style w:type="paragraph" w:styleId="KeinLeerraum">
    <w:name w:val="No Spacing"/>
    <w:uiPriority w:val="1"/>
    <w:qFormat/>
    <w:rsid w:val="001D7062"/>
    <w:pPr>
      <w:spacing w:after="0" w:line="240" w:lineRule="auto"/>
    </w:pPr>
  </w:style>
  <w:style w:type="paragraph" w:styleId="Listenabsatz">
    <w:name w:val="List Paragraph"/>
    <w:basedOn w:val="Standard"/>
    <w:uiPriority w:val="34"/>
    <w:qFormat/>
    <w:rsid w:val="001D7062"/>
    <w:pPr>
      <w:ind w:left="720"/>
      <w:contextualSpacing/>
    </w:pPr>
  </w:style>
  <w:style w:type="paragraph" w:styleId="Zitat">
    <w:name w:val="Quote"/>
    <w:basedOn w:val="Standard"/>
    <w:next w:val="Standard"/>
    <w:link w:val="ZitatZchn"/>
    <w:uiPriority w:val="29"/>
    <w:qFormat/>
    <w:rsid w:val="001D7062"/>
    <w:rPr>
      <w:i/>
      <w:iCs/>
      <w:color w:val="000000" w:themeColor="text1"/>
    </w:rPr>
  </w:style>
  <w:style w:type="character" w:customStyle="1" w:styleId="ZitatZchn">
    <w:name w:val="Zitat Zchn"/>
    <w:basedOn w:val="Absatz-Standardschriftart"/>
    <w:link w:val="Zitat"/>
    <w:uiPriority w:val="29"/>
    <w:rsid w:val="001D7062"/>
    <w:rPr>
      <w:i/>
      <w:iCs/>
      <w:color w:val="000000" w:themeColor="text1"/>
    </w:rPr>
  </w:style>
  <w:style w:type="paragraph" w:styleId="IntensivesZitat">
    <w:name w:val="Intense Quote"/>
    <w:basedOn w:val="Standard"/>
    <w:next w:val="Standard"/>
    <w:link w:val="IntensivesZitatZchn"/>
    <w:uiPriority w:val="30"/>
    <w:qFormat/>
    <w:rsid w:val="001D706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D7062"/>
    <w:rPr>
      <w:b/>
      <w:bCs/>
      <w:i/>
      <w:iCs/>
      <w:color w:val="4F81BD" w:themeColor="accent1"/>
    </w:rPr>
  </w:style>
  <w:style w:type="character" w:styleId="SchwacheHervorhebung">
    <w:name w:val="Subtle Emphasis"/>
    <w:basedOn w:val="Absatz-Standardschriftart"/>
    <w:uiPriority w:val="19"/>
    <w:qFormat/>
    <w:rsid w:val="001D7062"/>
    <w:rPr>
      <w:i/>
      <w:iCs/>
      <w:color w:val="808080" w:themeColor="text1" w:themeTint="7F"/>
    </w:rPr>
  </w:style>
  <w:style w:type="character" w:styleId="IntensiveHervorhebung">
    <w:name w:val="Intense Emphasis"/>
    <w:basedOn w:val="Absatz-Standardschriftart"/>
    <w:uiPriority w:val="21"/>
    <w:qFormat/>
    <w:rsid w:val="001D7062"/>
    <w:rPr>
      <w:b/>
      <w:bCs/>
      <w:i/>
      <w:iCs/>
      <w:color w:val="4F81BD" w:themeColor="accent1"/>
    </w:rPr>
  </w:style>
  <w:style w:type="character" w:styleId="SchwacherVerweis">
    <w:name w:val="Subtle Reference"/>
    <w:basedOn w:val="Absatz-Standardschriftart"/>
    <w:uiPriority w:val="31"/>
    <w:qFormat/>
    <w:rsid w:val="001D7062"/>
    <w:rPr>
      <w:smallCaps/>
      <w:color w:val="C0504D" w:themeColor="accent2"/>
      <w:u w:val="single"/>
    </w:rPr>
  </w:style>
  <w:style w:type="character" w:styleId="IntensiverVerweis">
    <w:name w:val="Intense Reference"/>
    <w:basedOn w:val="Absatz-Standardschriftart"/>
    <w:uiPriority w:val="32"/>
    <w:qFormat/>
    <w:rsid w:val="001D7062"/>
    <w:rPr>
      <w:b/>
      <w:bCs/>
      <w:smallCaps/>
      <w:color w:val="C0504D" w:themeColor="accent2"/>
      <w:spacing w:val="5"/>
      <w:u w:val="single"/>
    </w:rPr>
  </w:style>
  <w:style w:type="character" w:styleId="Buchtitel">
    <w:name w:val="Book Title"/>
    <w:basedOn w:val="Absatz-Standardschriftart"/>
    <w:uiPriority w:val="33"/>
    <w:qFormat/>
    <w:rsid w:val="001D7062"/>
    <w:rPr>
      <w:b/>
      <w:bCs/>
      <w:smallCaps/>
      <w:spacing w:val="5"/>
    </w:rPr>
  </w:style>
  <w:style w:type="paragraph" w:styleId="Inhaltsverzeichnisberschrift">
    <w:name w:val="TOC Heading"/>
    <w:basedOn w:val="berschrift1"/>
    <w:next w:val="Standard"/>
    <w:uiPriority w:val="39"/>
    <w:semiHidden/>
    <w:unhideWhenUsed/>
    <w:qFormat/>
    <w:rsid w:val="001D7062"/>
    <w:pPr>
      <w:outlineLvl w:val="9"/>
    </w:pPr>
  </w:style>
  <w:style w:type="table" w:styleId="Tabellenraster">
    <w:name w:val="Table Grid"/>
    <w:basedOn w:val="NormaleTabelle"/>
    <w:uiPriority w:val="59"/>
    <w:rsid w:val="0081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816B5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BesuchterHyperlink">
    <w:name w:val="FollowedHyperlink"/>
    <w:basedOn w:val="Absatz-Standardschriftart"/>
    <w:uiPriority w:val="99"/>
    <w:semiHidden/>
    <w:unhideWhenUsed/>
    <w:rsid w:val="001476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7062"/>
  </w:style>
  <w:style w:type="paragraph" w:styleId="berschrift1">
    <w:name w:val="heading 1"/>
    <w:basedOn w:val="Standard"/>
    <w:next w:val="Standard"/>
    <w:link w:val="berschrift1Zchn"/>
    <w:uiPriority w:val="9"/>
    <w:qFormat/>
    <w:rsid w:val="001D7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7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D70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D706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D706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D706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70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1D706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1D70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1D7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706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D70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7062"/>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1D706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706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D70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D706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D706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D7062"/>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1D706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1D7062"/>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1D7062"/>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1D7062"/>
    <w:pPr>
      <w:spacing w:line="240" w:lineRule="auto"/>
    </w:pPr>
    <w:rPr>
      <w:b/>
      <w:bCs/>
      <w:color w:val="4F81BD" w:themeColor="accent1"/>
      <w:sz w:val="18"/>
      <w:szCs w:val="18"/>
    </w:rPr>
  </w:style>
  <w:style w:type="character" w:styleId="Fett">
    <w:name w:val="Strong"/>
    <w:basedOn w:val="Absatz-Standardschriftart"/>
    <w:uiPriority w:val="22"/>
    <w:qFormat/>
    <w:rsid w:val="001D7062"/>
    <w:rPr>
      <w:b/>
      <w:bCs/>
    </w:rPr>
  </w:style>
  <w:style w:type="character" w:styleId="Hervorhebung">
    <w:name w:val="Emphasis"/>
    <w:basedOn w:val="Absatz-Standardschriftart"/>
    <w:uiPriority w:val="20"/>
    <w:qFormat/>
    <w:rsid w:val="001D7062"/>
    <w:rPr>
      <w:i/>
      <w:iCs/>
    </w:rPr>
  </w:style>
  <w:style w:type="paragraph" w:styleId="KeinLeerraum">
    <w:name w:val="No Spacing"/>
    <w:uiPriority w:val="1"/>
    <w:qFormat/>
    <w:rsid w:val="001D7062"/>
    <w:pPr>
      <w:spacing w:after="0" w:line="240" w:lineRule="auto"/>
    </w:pPr>
  </w:style>
  <w:style w:type="paragraph" w:styleId="Listenabsatz">
    <w:name w:val="List Paragraph"/>
    <w:basedOn w:val="Standard"/>
    <w:uiPriority w:val="34"/>
    <w:qFormat/>
    <w:rsid w:val="001D7062"/>
    <w:pPr>
      <w:ind w:left="720"/>
      <w:contextualSpacing/>
    </w:pPr>
  </w:style>
  <w:style w:type="paragraph" w:styleId="Zitat">
    <w:name w:val="Quote"/>
    <w:basedOn w:val="Standard"/>
    <w:next w:val="Standard"/>
    <w:link w:val="ZitatZchn"/>
    <w:uiPriority w:val="29"/>
    <w:qFormat/>
    <w:rsid w:val="001D7062"/>
    <w:rPr>
      <w:i/>
      <w:iCs/>
      <w:color w:val="000000" w:themeColor="text1"/>
    </w:rPr>
  </w:style>
  <w:style w:type="character" w:customStyle="1" w:styleId="ZitatZchn">
    <w:name w:val="Zitat Zchn"/>
    <w:basedOn w:val="Absatz-Standardschriftart"/>
    <w:link w:val="Zitat"/>
    <w:uiPriority w:val="29"/>
    <w:rsid w:val="001D7062"/>
    <w:rPr>
      <w:i/>
      <w:iCs/>
      <w:color w:val="000000" w:themeColor="text1"/>
    </w:rPr>
  </w:style>
  <w:style w:type="paragraph" w:styleId="IntensivesZitat">
    <w:name w:val="Intense Quote"/>
    <w:basedOn w:val="Standard"/>
    <w:next w:val="Standard"/>
    <w:link w:val="IntensivesZitatZchn"/>
    <w:uiPriority w:val="30"/>
    <w:qFormat/>
    <w:rsid w:val="001D706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D7062"/>
    <w:rPr>
      <w:b/>
      <w:bCs/>
      <w:i/>
      <w:iCs/>
      <w:color w:val="4F81BD" w:themeColor="accent1"/>
    </w:rPr>
  </w:style>
  <w:style w:type="character" w:styleId="SchwacheHervorhebung">
    <w:name w:val="Subtle Emphasis"/>
    <w:basedOn w:val="Absatz-Standardschriftart"/>
    <w:uiPriority w:val="19"/>
    <w:qFormat/>
    <w:rsid w:val="001D7062"/>
    <w:rPr>
      <w:i/>
      <w:iCs/>
      <w:color w:val="808080" w:themeColor="text1" w:themeTint="7F"/>
    </w:rPr>
  </w:style>
  <w:style w:type="character" w:styleId="IntensiveHervorhebung">
    <w:name w:val="Intense Emphasis"/>
    <w:basedOn w:val="Absatz-Standardschriftart"/>
    <w:uiPriority w:val="21"/>
    <w:qFormat/>
    <w:rsid w:val="001D7062"/>
    <w:rPr>
      <w:b/>
      <w:bCs/>
      <w:i/>
      <w:iCs/>
      <w:color w:val="4F81BD" w:themeColor="accent1"/>
    </w:rPr>
  </w:style>
  <w:style w:type="character" w:styleId="SchwacherVerweis">
    <w:name w:val="Subtle Reference"/>
    <w:basedOn w:val="Absatz-Standardschriftart"/>
    <w:uiPriority w:val="31"/>
    <w:qFormat/>
    <w:rsid w:val="001D7062"/>
    <w:rPr>
      <w:smallCaps/>
      <w:color w:val="C0504D" w:themeColor="accent2"/>
      <w:u w:val="single"/>
    </w:rPr>
  </w:style>
  <w:style w:type="character" w:styleId="IntensiverVerweis">
    <w:name w:val="Intense Reference"/>
    <w:basedOn w:val="Absatz-Standardschriftart"/>
    <w:uiPriority w:val="32"/>
    <w:qFormat/>
    <w:rsid w:val="001D7062"/>
    <w:rPr>
      <w:b/>
      <w:bCs/>
      <w:smallCaps/>
      <w:color w:val="C0504D" w:themeColor="accent2"/>
      <w:spacing w:val="5"/>
      <w:u w:val="single"/>
    </w:rPr>
  </w:style>
  <w:style w:type="character" w:styleId="Buchtitel">
    <w:name w:val="Book Title"/>
    <w:basedOn w:val="Absatz-Standardschriftart"/>
    <w:uiPriority w:val="33"/>
    <w:qFormat/>
    <w:rsid w:val="001D7062"/>
    <w:rPr>
      <w:b/>
      <w:bCs/>
      <w:smallCaps/>
      <w:spacing w:val="5"/>
    </w:rPr>
  </w:style>
  <w:style w:type="paragraph" w:styleId="Inhaltsverzeichnisberschrift">
    <w:name w:val="TOC Heading"/>
    <w:basedOn w:val="berschrift1"/>
    <w:next w:val="Standard"/>
    <w:uiPriority w:val="39"/>
    <w:semiHidden/>
    <w:unhideWhenUsed/>
    <w:qFormat/>
    <w:rsid w:val="001D7062"/>
    <w:pPr>
      <w:outlineLvl w:val="9"/>
    </w:pPr>
  </w:style>
  <w:style w:type="table" w:styleId="Tabellenraster">
    <w:name w:val="Table Grid"/>
    <w:basedOn w:val="NormaleTabelle"/>
    <w:uiPriority w:val="59"/>
    <w:rsid w:val="0081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816B5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BesuchterHyperlink">
    <w:name w:val="FollowedHyperlink"/>
    <w:basedOn w:val="Absatz-Standardschriftart"/>
    <w:uiPriority w:val="99"/>
    <w:semiHidden/>
    <w:unhideWhenUsed/>
    <w:rsid w:val="001476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codeconvtoc-136057.html" TargetMode="External"/><Relationship Id="rId13" Type="http://schemas.openxmlformats.org/officeDocument/2006/relationships/hyperlink" Target="http://www.torsten-horn.de/techdocs/java-xml.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e.wikipedia.org/wiki/Simple_API_for_X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oracle.com/javase/tutorial/jaxp/sax/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e.wikipedia.org/wiki/Document_Object_Model" TargetMode="External"/><Relationship Id="rId4" Type="http://schemas.openxmlformats.org/officeDocument/2006/relationships/settings" Target="settings.xml"/><Relationship Id="rId9" Type="http://schemas.openxmlformats.org/officeDocument/2006/relationships/hyperlink" Target="http://docs.oracle.com/javase/tutorial/jaxp/dom/index.html" TargetMode="External"/><Relationship Id="rId14" Type="http://schemas.openxmlformats.org/officeDocument/2006/relationships/hyperlink" Target="http://www.uzi-web.de/parser/parser_toc.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3442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6</cp:revision>
  <cp:lastPrinted>2015-04-25T14:08:00Z</cp:lastPrinted>
  <dcterms:created xsi:type="dcterms:W3CDTF">2016-07-07T06:23:00Z</dcterms:created>
  <dcterms:modified xsi:type="dcterms:W3CDTF">2016-07-07T06:29:00Z</dcterms:modified>
</cp:coreProperties>
</file>